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98fe950a8b214a889a80197c77c1e13d"/>
        <w:lock w:val="sdtLocked"/>
        <w:richText/>
      </w:sdtPr>
      <w:sdtContent>
        <w:p>
          <w:pPr>
            <w:widowControl w:val="0"/>
            <w:tabs>
              <w:tab w:val="center" w:pos="4819"/>
              <w:tab w:val="right" w:pos="9638"/>
            </w:tabs>
            <w:suppressAutoHyphens/>
            <w:rPr>
              <w:rFonts w:ascii="Thorndale" w:eastAsia="Andale Sans UI" w:hAnsi="Thorndale"/>
              <w:szCs w:val="24"/>
              <w:lang w:eastAsia="lt-LT"/>
            </w:rPr>
          </w:pPr>
        </w:p>
        <w:p>
          <w:pPr>
            <w:widowControl w:val="0"/>
            <w:ind w:left="4535"/>
            <w:rPr>
              <w:color w:val="000000"/>
              <w:szCs w:val="24"/>
              <w:lang w:eastAsia="lt-LT"/>
            </w:rPr>
          </w:pPr>
          <w:r>
            <w:rPr>
              <w:color w:val="000000"/>
              <w:szCs w:val="24"/>
              <w:lang w:eastAsia="lt-LT"/>
            </w:rPr>
            <w:t xml:space="preserve">Apvaliosios medienos ir nenukirsto miško matavimo ir tūrio nustatymo taisyklių </w:t>
          </w:r>
        </w:p>
        <w:p>
          <w:pPr>
            <w:widowControl w:val="0"/>
            <w:ind w:left="4535"/>
            <w:rPr>
              <w:color w:val="000000"/>
              <w:szCs w:val="24"/>
              <w:lang w:eastAsia="lt-LT"/>
            </w:rPr>
          </w:pPr>
          <w:sdt>
            <w:sdtPr>
              <w:alias w:val="Numeris"/>
              <w:tag w:val="nr_98fe950a8b214a889a80197c77c1e13d"/>
              <w:lock w:val="sdtLocked"/>
              <w:richText/>
            </w:sdtPr>
            <w:sdtContent>
              <w:r>
                <w:rPr>
                  <w:color w:val="000000"/>
                  <w:szCs w:val="24"/>
                  <w:lang w:eastAsia="lt-LT"/>
                </w:rPr>
                <w:t>2</w:t>
              </w:r>
            </w:sdtContent>
          </w:sdt>
          <w:r>
            <w:rPr>
              <w:color w:val="000000"/>
              <w:szCs w:val="24"/>
              <w:lang w:eastAsia="lt-LT"/>
            </w:rPr>
            <w:t xml:space="preserve"> priedas</w:t>
          </w:r>
        </w:p>
        <w:p>
          <w:pPr>
            <w:widowControl w:val="0"/>
            <w:jc w:val="both"/>
            <w:rPr>
              <w:b/>
              <w:bCs/>
              <w:color w:val="000000"/>
              <w:szCs w:val="24"/>
              <w:lang w:eastAsia="lt-LT"/>
            </w:rPr>
          </w:pPr>
        </w:p>
        <w:p>
          <w:pPr>
            <w:widowControl w:val="0"/>
            <w:jc w:val="center"/>
            <w:rPr>
              <w:b/>
              <w:bCs/>
              <w:caps/>
              <w:color w:val="000000"/>
              <w:szCs w:val="24"/>
              <w:lang w:eastAsia="lt-LT"/>
            </w:rPr>
          </w:pPr>
          <w:sdt>
            <w:sdtPr>
              <w:alias w:val="Pavadinimas"/>
              <w:tag w:val="title_98fe950a8b214a889a80197c77c1e13d"/>
              <w:lock w:val="sdtLocked"/>
              <w:richText/>
            </w:sdtPr>
            <w:sdtContent>
              <w:r>
                <w:rPr>
                  <w:b/>
                  <w:bCs/>
                  <w:caps/>
                  <w:color w:val="000000"/>
                  <w:szCs w:val="24"/>
                  <w:lang w:eastAsia="lt-LT"/>
                </w:rPr>
                <w:t>Medienos tūrio lentelės</w:t>
              </w:r>
            </w:sdtContent>
          </w:sdt>
        </w:p>
        <w:p>
          <w:pPr>
            <w:widowControl w:val="0"/>
            <w:jc w:val="center"/>
            <w:rPr>
              <w:b/>
              <w:bCs/>
              <w:caps/>
              <w:color w:val="000000"/>
              <w:szCs w:val="24"/>
              <w:lang w:eastAsia="lt-LT"/>
            </w:rPr>
          </w:pPr>
        </w:p>
        <w:sdt>
          <w:sdtPr>
            <w:alias w:val="skyrius"/>
            <w:tag w:val="part_7e0f19e640be4af9ba556535c280e007"/>
            <w:lock w:val="sdtLocked"/>
            <w:richText/>
          </w:sdtPr>
          <w:sdtContent>
            <w:p>
              <w:pPr>
                <w:widowControl w:val="0"/>
                <w:jc w:val="center"/>
                <w:rPr>
                  <w:b/>
                  <w:bCs/>
                  <w:caps/>
                  <w:color w:val="000000"/>
                  <w:szCs w:val="24"/>
                  <w:lang w:eastAsia="lt-LT"/>
                </w:rPr>
              </w:pPr>
              <w:sdt>
                <w:sdtPr>
                  <w:alias w:val="Numeris"/>
                  <w:tag w:val="nr_7e0f19e640be4af9ba556535c280e007"/>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7e0f19e640be4af9ba556535c280e007"/>
                  <w:lock w:val="sdtLocked"/>
                  <w:richText/>
                </w:sdtPr>
                <w:sdtContent>
                  <w:r>
                    <w:rPr>
                      <w:b/>
                      <w:bCs/>
                      <w:caps/>
                      <w:color w:val="000000"/>
                      <w:szCs w:val="24"/>
                      <w:lang w:eastAsia="lt-LT"/>
                    </w:rPr>
                    <w:t>Turinys</w:t>
                  </w:r>
                </w:sdtContent>
              </w:sdt>
            </w:p>
            <w:p>
              <w:pPr>
                <w:widowControl w:val="0"/>
                <w:jc w:val="both"/>
                <w:rPr>
                  <w:color w:val="000000"/>
                  <w:szCs w:val="24"/>
                  <w:lang w:eastAsia="lt-LT"/>
                </w:rPr>
              </w:pPr>
            </w:p>
            <w:sdt>
              <w:sdtPr>
                <w:alias w:val="2 pr. 1 p."/>
                <w:tag w:val="part_5f9f27f910734875ac48f45528f511cd"/>
                <w:lock w:val="sdtLocked"/>
                <w:richText/>
              </w:sdtPr>
              <w:sdtContent>
                <w:p>
                  <w:pPr>
                    <w:widowControl w:val="0"/>
                    <w:ind w:left="927" w:hanging="360"/>
                    <w:jc w:val="both"/>
                    <w:rPr>
                      <w:color w:val="000000"/>
                      <w:szCs w:val="24"/>
                      <w:lang w:eastAsia="lt-LT"/>
                    </w:rPr>
                  </w:pPr>
                  <w:sdt>
                    <w:sdtPr>
                      <w:alias w:val="Numeris"/>
                      <w:tag w:val="nr_5f9f27f910734875ac48f45528f511cd"/>
                      <w:lock w:val="sdtLocked"/>
                      <w:richText/>
                    </w:sdtPr>
                    <w:sdtContent>
                      <w:r>
                        <w:rPr>
                          <w:color w:val="000000"/>
                          <w:szCs w:val="24"/>
                          <w:lang w:val="en-GB"/>
                        </w:rPr>
                        <w:t>1</w:t>
                      </w:r>
                    </w:sdtContent>
                  </w:sdt>
                  <w:r>
                    <w:rPr>
                      <w:color w:val="000000"/>
                      <w:szCs w:val="24"/>
                      <w:lang w:val="en-GB"/>
                    </w:rPr>
                    <w:t>.</w:t>
                    <w:tab/>
                  </w:r>
                  <w:r>
                    <w:rPr>
                      <w:color w:val="000000"/>
                      <w:szCs w:val="24"/>
                      <w:lang w:eastAsia="lt-LT"/>
                    </w:rPr>
                    <w:t>Medienos tūrio lentelių sudarymo ir panaudojimo ypatumai išdėstyti:</w:t>
                  </w:r>
                </w:p>
                <w:sdt>
                  <w:sdtPr>
                    <w:alias w:val="2 pr. 1.1 pp."/>
                    <w:tag w:val="part_069e69dc9b7b487e90433cb4cf7062b9"/>
                    <w:lock w:val="sdtLocked"/>
                    <w:richText/>
                  </w:sdtPr>
                  <w:sdtContent>
                    <w:p>
                      <w:pPr>
                        <w:widowControl w:val="0"/>
                        <w:ind w:firstLine="567"/>
                        <w:jc w:val="both"/>
                        <w:rPr>
                          <w:color w:val="000000"/>
                          <w:szCs w:val="24"/>
                          <w:lang w:eastAsia="lt-LT"/>
                        </w:rPr>
                      </w:pPr>
                      <w:sdt>
                        <w:sdtPr>
                          <w:alias w:val="Numeris"/>
                          <w:tag w:val="nr_069e69dc9b7b487e90433cb4cf7062b9"/>
                          <w:lock w:val="sdtLocked"/>
                          <w:richText/>
                        </w:sdtPr>
                        <w:sdtContent>
                          <w:r>
                            <w:rPr>
                              <w:color w:val="000000"/>
                              <w:szCs w:val="24"/>
                              <w:lang w:eastAsia="lt-LT"/>
                            </w:rPr>
                            <w:t>1.1</w:t>
                          </w:r>
                        </w:sdtContent>
                      </w:sdt>
                      <w:r>
                        <w:rPr>
                          <w:color w:val="000000"/>
                          <w:szCs w:val="24"/>
                          <w:lang w:eastAsia="lt-LT"/>
                        </w:rPr>
                        <w:t>. Medžių stiebų su žieve tūris – II skyriaus pirmasis skirsnis (1 lentelė).</w:t>
                      </w:r>
                    </w:p>
                  </w:sdtContent>
                </w:sdt>
                <w:sdt>
                  <w:sdtPr>
                    <w:alias w:val="2 pr. 1.2 pp."/>
                    <w:tag w:val="part_013e843993d4472cbe84b37eed67cc69"/>
                    <w:lock w:val="sdtLocked"/>
                    <w:richText/>
                  </w:sdtPr>
                  <w:sdtContent>
                    <w:p>
                      <w:pPr>
                        <w:widowControl w:val="0"/>
                        <w:ind w:firstLine="567"/>
                        <w:jc w:val="both"/>
                        <w:rPr>
                          <w:color w:val="000000"/>
                          <w:szCs w:val="24"/>
                          <w:lang w:eastAsia="lt-LT"/>
                        </w:rPr>
                      </w:pPr>
                      <w:sdt>
                        <w:sdtPr>
                          <w:alias w:val="Numeris"/>
                          <w:tag w:val="nr_013e843993d4472cbe84b37eed67cc69"/>
                          <w:lock w:val="sdtLocked"/>
                          <w:richText/>
                        </w:sdtPr>
                        <w:sdtContent>
                          <w:r>
                            <w:rPr>
                              <w:color w:val="000000"/>
                              <w:szCs w:val="24"/>
                              <w:lang w:eastAsia="lt-LT"/>
                            </w:rPr>
                            <w:t>1.2</w:t>
                          </w:r>
                        </w:sdtContent>
                      </w:sdt>
                      <w:r>
                        <w:rPr>
                          <w:color w:val="000000"/>
                          <w:szCs w:val="24"/>
                          <w:lang w:eastAsia="lt-LT"/>
                        </w:rPr>
                        <w:t>. Medynų aukštumo klasės nustatymas – II skyriaus antrasis skirsnis:</w:t>
                      </w:r>
                    </w:p>
                    <w:sdt>
                      <w:sdtPr>
                        <w:alias w:val="2 pr. 1.2.1 pp."/>
                        <w:tag w:val="part_7908a7f300a741cb9fe42839272141a4"/>
                        <w:lock w:val="sdtLocked"/>
                        <w:richText/>
                      </w:sdtPr>
                      <w:sdtContent>
                        <w:p>
                          <w:pPr>
                            <w:widowControl w:val="0"/>
                            <w:ind w:firstLine="567"/>
                            <w:jc w:val="both"/>
                            <w:rPr>
                              <w:color w:val="000000"/>
                              <w:szCs w:val="24"/>
                              <w:lang w:eastAsia="lt-LT"/>
                            </w:rPr>
                          </w:pPr>
                          <w:sdt>
                            <w:sdtPr>
                              <w:alias w:val="Numeris"/>
                              <w:tag w:val="nr_7908a7f300a741cb9fe42839272141a4"/>
                              <w:lock w:val="sdtLocked"/>
                              <w:richText/>
                            </w:sdtPr>
                            <w:sdtContent>
                              <w:r>
                                <w:rPr>
                                  <w:color w:val="000000"/>
                                  <w:szCs w:val="24"/>
                                  <w:lang w:eastAsia="lt-LT"/>
                                </w:rPr>
                                <w:t>1.2.1</w:t>
                              </w:r>
                            </w:sdtContent>
                          </w:sdt>
                          <w:r>
                            <w:rPr>
                              <w:color w:val="000000"/>
                              <w:szCs w:val="24"/>
                              <w:lang w:eastAsia="lt-LT"/>
                            </w:rPr>
                            <w:t>. aukštumo klasės nustatymas pagal medžių su žieve skersmenį 1,3 m aukštyje ir stiebo aukštį – 2.1 lentelė;</w:t>
                          </w:r>
                        </w:p>
                      </w:sdtContent>
                    </w:sdt>
                    <w:sdt>
                      <w:sdtPr>
                        <w:alias w:val="2 pr. 1.2.2 pp."/>
                        <w:tag w:val="part_c9d45f5bacaa461b9a440865ac5c1ee4"/>
                        <w:lock w:val="sdtLocked"/>
                        <w:richText/>
                      </w:sdtPr>
                      <w:sdtContent>
                        <w:p>
                          <w:pPr>
                            <w:widowControl w:val="0"/>
                            <w:ind w:firstLine="567"/>
                            <w:jc w:val="both"/>
                            <w:rPr>
                              <w:color w:val="000000"/>
                              <w:szCs w:val="24"/>
                              <w:lang w:eastAsia="lt-LT"/>
                            </w:rPr>
                          </w:pPr>
                          <w:sdt>
                            <w:sdtPr>
                              <w:alias w:val="Numeris"/>
                              <w:tag w:val="nr_c9d45f5bacaa461b9a440865ac5c1ee4"/>
                              <w:lock w:val="sdtLocked"/>
                              <w:richText/>
                            </w:sdtPr>
                            <w:sdtContent>
                              <w:r>
                                <w:rPr>
                                  <w:color w:val="000000"/>
                                  <w:szCs w:val="24"/>
                                  <w:lang w:eastAsia="lt-LT"/>
                                </w:rPr>
                                <w:t>1.2.2</w:t>
                              </w:r>
                            </w:sdtContent>
                          </w:sdt>
                          <w:r>
                            <w:rPr>
                              <w:color w:val="000000"/>
                              <w:szCs w:val="24"/>
                              <w:lang w:eastAsia="lt-LT"/>
                            </w:rPr>
                            <w:t>. aukštumo klasės nustatymas pagal stiebų su žieve skersmenį 1,2 ir 15 m aukščiuose – 2.2 lentelė.</w:t>
                          </w:r>
                        </w:p>
                      </w:sdtContent>
                    </w:sdt>
                  </w:sdtContent>
                </w:sdt>
                <w:sdt>
                  <w:sdtPr>
                    <w:alias w:val="2 pr. 1.3 pp."/>
                    <w:tag w:val="part_981477a81cb942fea716eea6891fea02"/>
                    <w:lock w:val="sdtLocked"/>
                    <w:richText/>
                  </w:sdtPr>
                  <w:sdtContent>
                    <w:p>
                      <w:pPr>
                        <w:widowControl w:val="0"/>
                        <w:ind w:firstLine="567"/>
                        <w:jc w:val="both"/>
                        <w:rPr>
                          <w:color w:val="000000"/>
                          <w:szCs w:val="24"/>
                          <w:lang w:eastAsia="lt-LT"/>
                        </w:rPr>
                      </w:pPr>
                      <w:sdt>
                        <w:sdtPr>
                          <w:alias w:val="Numeris"/>
                          <w:tag w:val="nr_981477a81cb942fea716eea6891fea02"/>
                          <w:lock w:val="sdtLocked"/>
                          <w:richText/>
                        </w:sdtPr>
                        <w:sdtContent>
                          <w:r>
                            <w:rPr>
                              <w:color w:val="000000"/>
                              <w:szCs w:val="24"/>
                              <w:lang w:eastAsia="lt-LT"/>
                            </w:rPr>
                            <w:t>1.3</w:t>
                          </w:r>
                        </w:sdtContent>
                      </w:sdt>
                      <w:r>
                        <w:rPr>
                          <w:color w:val="000000"/>
                          <w:szCs w:val="24"/>
                          <w:lang w:eastAsia="lt-LT"/>
                        </w:rPr>
                        <w:t>. Medžių tūrio struktūros lentelės – II skyriaus trečiasis skirsnis (3 lentelė).</w:t>
                      </w:r>
                    </w:p>
                  </w:sdtContent>
                </w:sdt>
                <w:sdt>
                  <w:sdtPr>
                    <w:alias w:val="2 pr. 1.4 pp."/>
                    <w:tag w:val="part_000d8a60c2c145f2b33af65ee6c4948f"/>
                    <w:lock w:val="sdtLocked"/>
                    <w:richText/>
                  </w:sdtPr>
                  <w:sdtContent>
                    <w:p>
                      <w:pPr>
                        <w:widowControl w:val="0"/>
                        <w:ind w:firstLine="567"/>
                        <w:jc w:val="both"/>
                        <w:rPr>
                          <w:color w:val="000000"/>
                          <w:szCs w:val="24"/>
                          <w:lang w:eastAsia="lt-LT"/>
                        </w:rPr>
                      </w:pPr>
                      <w:sdt>
                        <w:sdtPr>
                          <w:alias w:val="Numeris"/>
                          <w:tag w:val="nr_000d8a60c2c145f2b33af65ee6c4948f"/>
                          <w:lock w:val="sdtLocked"/>
                          <w:richText/>
                        </w:sdtPr>
                        <w:sdtContent>
                          <w:r>
                            <w:rPr>
                              <w:color w:val="000000"/>
                              <w:szCs w:val="24"/>
                              <w:lang w:eastAsia="lt-LT"/>
                            </w:rPr>
                            <w:t>1.4</w:t>
                          </w:r>
                        </w:sdtContent>
                      </w:sdt>
                      <w:r>
                        <w:rPr>
                          <w:color w:val="000000"/>
                          <w:szCs w:val="24"/>
                          <w:lang w:eastAsia="lt-LT"/>
                        </w:rPr>
                        <w:t>. Beviršūnių stiebų tūris – II skyriaus ketvirtasis skirsnis:</w:t>
                      </w:r>
                    </w:p>
                    <w:sdt>
                      <w:sdtPr>
                        <w:alias w:val="2 pr. 1.4.1 pp."/>
                        <w:tag w:val="part_bca8135b910e4bbe93b151abe759cc74"/>
                        <w:lock w:val="sdtLocked"/>
                        <w:richText/>
                      </w:sdtPr>
                      <w:sdtContent>
                        <w:p>
                          <w:pPr>
                            <w:widowControl w:val="0"/>
                            <w:ind w:firstLine="567"/>
                            <w:jc w:val="both"/>
                            <w:rPr>
                              <w:color w:val="000000"/>
                              <w:szCs w:val="24"/>
                              <w:lang w:eastAsia="lt-LT"/>
                            </w:rPr>
                          </w:pPr>
                          <w:sdt>
                            <w:sdtPr>
                              <w:alias w:val="Numeris"/>
                              <w:tag w:val="nr_bca8135b910e4bbe93b151abe759cc74"/>
                              <w:lock w:val="sdtLocked"/>
                              <w:richText/>
                            </w:sdtPr>
                            <w:sdtContent>
                              <w:r>
                                <w:rPr>
                                  <w:color w:val="000000"/>
                                  <w:szCs w:val="24"/>
                                  <w:lang w:eastAsia="lt-LT"/>
                                </w:rPr>
                                <w:t>1.4.1</w:t>
                              </w:r>
                            </w:sdtContent>
                          </w:sdt>
                          <w:r>
                            <w:rPr>
                              <w:color w:val="000000"/>
                              <w:szCs w:val="24"/>
                              <w:lang w:eastAsia="lt-LT"/>
                            </w:rPr>
                            <w:t>. pušų beviršūnių stiebų tūris – 4.1. lentelė;</w:t>
                          </w:r>
                        </w:p>
                      </w:sdtContent>
                    </w:sdt>
                    <w:sdt>
                      <w:sdtPr>
                        <w:alias w:val="2 pr. 1.4.2 pp."/>
                        <w:tag w:val="part_1a3c043d94434f39a6a2af28c3a1e32e"/>
                        <w:lock w:val="sdtLocked"/>
                        <w:richText/>
                      </w:sdtPr>
                      <w:sdtContent>
                        <w:p>
                          <w:pPr>
                            <w:widowControl w:val="0"/>
                            <w:ind w:firstLine="567"/>
                            <w:jc w:val="both"/>
                            <w:rPr>
                              <w:color w:val="000000"/>
                              <w:szCs w:val="24"/>
                              <w:lang w:eastAsia="lt-LT"/>
                            </w:rPr>
                          </w:pPr>
                          <w:sdt>
                            <w:sdtPr>
                              <w:alias w:val="Numeris"/>
                              <w:tag w:val="nr_1a3c043d94434f39a6a2af28c3a1e32e"/>
                              <w:lock w:val="sdtLocked"/>
                              <w:richText/>
                            </w:sdtPr>
                            <w:sdtContent>
                              <w:r>
                                <w:rPr>
                                  <w:color w:val="000000"/>
                                  <w:szCs w:val="24"/>
                                  <w:lang w:eastAsia="lt-LT"/>
                                </w:rPr>
                                <w:t>1.4.2</w:t>
                              </w:r>
                            </w:sdtContent>
                          </w:sdt>
                          <w:r>
                            <w:rPr>
                              <w:color w:val="000000"/>
                              <w:szCs w:val="24"/>
                              <w:lang w:eastAsia="lt-LT"/>
                            </w:rPr>
                            <w:t>. eglių beviršūnių stiebų tūris – 4.2 lentelė;</w:t>
                          </w:r>
                        </w:p>
                      </w:sdtContent>
                    </w:sdt>
                    <w:sdt>
                      <w:sdtPr>
                        <w:alias w:val="2 pr. 1.4.3 pp."/>
                        <w:tag w:val="part_fab16b480c544eb6a90cde4e5c8bffd6"/>
                        <w:lock w:val="sdtLocked"/>
                        <w:richText/>
                      </w:sdtPr>
                      <w:sdtContent>
                        <w:p>
                          <w:pPr>
                            <w:widowControl w:val="0"/>
                            <w:ind w:firstLine="567"/>
                            <w:jc w:val="both"/>
                            <w:rPr>
                              <w:color w:val="000000"/>
                              <w:szCs w:val="24"/>
                              <w:lang w:eastAsia="lt-LT"/>
                            </w:rPr>
                          </w:pPr>
                          <w:sdt>
                            <w:sdtPr>
                              <w:alias w:val="Numeris"/>
                              <w:tag w:val="nr_fab16b480c544eb6a90cde4e5c8bffd6"/>
                              <w:lock w:val="sdtLocked"/>
                              <w:richText/>
                            </w:sdtPr>
                            <w:sdtContent>
                              <w:r>
                                <w:rPr>
                                  <w:color w:val="000000"/>
                                  <w:szCs w:val="24"/>
                                  <w:lang w:eastAsia="lt-LT"/>
                                </w:rPr>
                                <w:t>1.4.3</w:t>
                              </w:r>
                            </w:sdtContent>
                          </w:sdt>
                          <w:r>
                            <w:rPr>
                              <w:color w:val="000000"/>
                              <w:szCs w:val="24"/>
                              <w:lang w:eastAsia="lt-LT"/>
                            </w:rPr>
                            <w:t>. beržų beviršūnių stiebų tūris – 4.3 lentelė;</w:t>
                          </w:r>
                        </w:p>
                      </w:sdtContent>
                    </w:sdt>
                    <w:sdt>
                      <w:sdtPr>
                        <w:alias w:val="2 pr. 1.4.4 pp."/>
                        <w:tag w:val="part_ae371bbef6c1476fad794b060ffa4ffe"/>
                        <w:lock w:val="sdtLocked"/>
                        <w:richText/>
                      </w:sdtPr>
                      <w:sdtContent>
                        <w:p>
                          <w:pPr>
                            <w:widowControl w:val="0"/>
                            <w:ind w:firstLine="567"/>
                            <w:jc w:val="both"/>
                            <w:rPr>
                              <w:color w:val="000000"/>
                              <w:szCs w:val="24"/>
                              <w:lang w:eastAsia="lt-LT"/>
                            </w:rPr>
                          </w:pPr>
                          <w:sdt>
                            <w:sdtPr>
                              <w:alias w:val="Numeris"/>
                              <w:tag w:val="nr_ae371bbef6c1476fad794b060ffa4ffe"/>
                              <w:lock w:val="sdtLocked"/>
                              <w:richText/>
                            </w:sdtPr>
                            <w:sdtContent>
                              <w:r>
                                <w:rPr>
                                  <w:color w:val="000000"/>
                                  <w:szCs w:val="24"/>
                                  <w:lang w:eastAsia="lt-LT"/>
                                </w:rPr>
                                <w:t>1.4.4</w:t>
                              </w:r>
                            </w:sdtContent>
                          </w:sdt>
                          <w:r>
                            <w:rPr>
                              <w:color w:val="000000"/>
                              <w:szCs w:val="24"/>
                              <w:lang w:eastAsia="lt-LT"/>
                            </w:rPr>
                            <w:t>. drebulių beviršūnių stiebų tūris – 4.4 lentelė;</w:t>
                          </w:r>
                        </w:p>
                      </w:sdtContent>
                    </w:sdt>
                    <w:sdt>
                      <w:sdtPr>
                        <w:alias w:val="2 pr. 1.4.5 pp."/>
                        <w:tag w:val="part_d0cf5d50ec504bccba2c2e077143ffee"/>
                        <w:lock w:val="sdtLocked"/>
                        <w:richText/>
                      </w:sdtPr>
                      <w:sdtContent>
                        <w:p>
                          <w:pPr>
                            <w:widowControl w:val="0"/>
                            <w:ind w:firstLine="567"/>
                            <w:jc w:val="both"/>
                            <w:rPr>
                              <w:color w:val="000000"/>
                              <w:szCs w:val="24"/>
                              <w:lang w:eastAsia="lt-LT"/>
                            </w:rPr>
                          </w:pPr>
                          <w:sdt>
                            <w:sdtPr>
                              <w:alias w:val="Numeris"/>
                              <w:tag w:val="nr_d0cf5d50ec504bccba2c2e077143ffee"/>
                              <w:lock w:val="sdtLocked"/>
                              <w:richText/>
                            </w:sdtPr>
                            <w:sdtContent>
                              <w:r>
                                <w:rPr>
                                  <w:color w:val="000000"/>
                                  <w:szCs w:val="24"/>
                                  <w:lang w:eastAsia="lt-LT"/>
                                </w:rPr>
                                <w:t>1.4.5</w:t>
                              </w:r>
                            </w:sdtContent>
                          </w:sdt>
                          <w:r>
                            <w:rPr>
                              <w:color w:val="000000"/>
                              <w:szCs w:val="24"/>
                              <w:lang w:eastAsia="lt-LT"/>
                            </w:rPr>
                            <w:t>. juodalksnių beviršūnių stiebų tūris – 4.5 lentelė;</w:t>
                          </w:r>
                        </w:p>
                      </w:sdtContent>
                    </w:sdt>
                    <w:sdt>
                      <w:sdtPr>
                        <w:alias w:val="2 pr. 1.4.6 pp."/>
                        <w:tag w:val="part_c9e6dbb1f95f429899f07f1715cd7bfe"/>
                        <w:lock w:val="sdtLocked"/>
                        <w:richText/>
                      </w:sdtPr>
                      <w:sdtContent>
                        <w:p>
                          <w:pPr>
                            <w:widowControl w:val="0"/>
                            <w:ind w:firstLine="567"/>
                            <w:jc w:val="both"/>
                            <w:rPr>
                              <w:color w:val="000000"/>
                              <w:szCs w:val="24"/>
                              <w:lang w:eastAsia="lt-LT"/>
                            </w:rPr>
                          </w:pPr>
                          <w:sdt>
                            <w:sdtPr>
                              <w:alias w:val="Numeris"/>
                              <w:tag w:val="nr_c9e6dbb1f95f429899f07f1715cd7bfe"/>
                              <w:lock w:val="sdtLocked"/>
                              <w:richText/>
                            </w:sdtPr>
                            <w:sdtContent>
                              <w:r>
                                <w:rPr>
                                  <w:color w:val="000000"/>
                                  <w:szCs w:val="24"/>
                                  <w:lang w:eastAsia="lt-LT"/>
                                </w:rPr>
                                <w:t>1.4.6</w:t>
                              </w:r>
                            </w:sdtContent>
                          </w:sdt>
                          <w:r>
                            <w:rPr>
                              <w:color w:val="000000"/>
                              <w:szCs w:val="24"/>
                              <w:lang w:eastAsia="lt-LT"/>
                            </w:rPr>
                            <w:t>. baltalksnių beviršūnių stiebų tūris – 4.6 lentelė;</w:t>
                          </w:r>
                        </w:p>
                      </w:sdtContent>
                    </w:sdt>
                    <w:sdt>
                      <w:sdtPr>
                        <w:alias w:val="2 pr. 1.4.7 pp."/>
                        <w:tag w:val="part_80dbb34c93fd4c659ab9fe8fda7617de"/>
                        <w:lock w:val="sdtLocked"/>
                        <w:richText/>
                      </w:sdtPr>
                      <w:sdtContent>
                        <w:p>
                          <w:pPr>
                            <w:widowControl w:val="0"/>
                            <w:ind w:firstLine="567"/>
                            <w:jc w:val="both"/>
                            <w:rPr>
                              <w:color w:val="000000"/>
                              <w:szCs w:val="24"/>
                              <w:lang w:eastAsia="lt-LT"/>
                            </w:rPr>
                          </w:pPr>
                          <w:sdt>
                            <w:sdtPr>
                              <w:alias w:val="Numeris"/>
                              <w:tag w:val="nr_80dbb34c93fd4c659ab9fe8fda7617de"/>
                              <w:lock w:val="sdtLocked"/>
                              <w:richText/>
                            </w:sdtPr>
                            <w:sdtContent>
                              <w:r>
                                <w:rPr>
                                  <w:color w:val="000000"/>
                                  <w:szCs w:val="24"/>
                                  <w:lang w:eastAsia="lt-LT"/>
                                </w:rPr>
                                <w:t>1.4.7</w:t>
                              </w:r>
                            </w:sdtContent>
                          </w:sdt>
                          <w:r>
                            <w:rPr>
                              <w:color w:val="000000"/>
                              <w:szCs w:val="24"/>
                              <w:lang w:eastAsia="lt-LT"/>
                            </w:rPr>
                            <w:t>. ąžuolų beviršūnių stiebų tūris – 4.7 lentelė;</w:t>
                          </w:r>
                        </w:p>
                      </w:sdtContent>
                    </w:sdt>
                    <w:sdt>
                      <w:sdtPr>
                        <w:alias w:val="2 pr. 1.4.8 pp."/>
                        <w:tag w:val="part_8b235e10b8d8447e9f5dc6ed7c529814"/>
                        <w:lock w:val="sdtLocked"/>
                        <w:richText/>
                      </w:sdtPr>
                      <w:sdtContent>
                        <w:p>
                          <w:pPr>
                            <w:widowControl w:val="0"/>
                            <w:ind w:firstLine="567"/>
                            <w:jc w:val="both"/>
                            <w:rPr>
                              <w:color w:val="000000"/>
                              <w:szCs w:val="24"/>
                              <w:lang w:eastAsia="lt-LT"/>
                            </w:rPr>
                          </w:pPr>
                          <w:sdt>
                            <w:sdtPr>
                              <w:alias w:val="Numeris"/>
                              <w:tag w:val="nr_8b235e10b8d8447e9f5dc6ed7c529814"/>
                              <w:lock w:val="sdtLocked"/>
                              <w:richText/>
                            </w:sdtPr>
                            <w:sdtContent>
                              <w:r>
                                <w:rPr>
                                  <w:color w:val="000000"/>
                                  <w:szCs w:val="24"/>
                                  <w:lang w:eastAsia="lt-LT"/>
                                </w:rPr>
                                <w:t>1.4.8</w:t>
                              </w:r>
                            </w:sdtContent>
                          </w:sdt>
                          <w:r>
                            <w:rPr>
                              <w:color w:val="000000"/>
                              <w:szCs w:val="24"/>
                              <w:lang w:eastAsia="lt-LT"/>
                            </w:rPr>
                            <w:t>. uosių beviršūnių stiebų tūris – 4.8 lentelė.</w:t>
                          </w:r>
                        </w:p>
                      </w:sdtContent>
                    </w:sdt>
                  </w:sdtContent>
                </w:sdt>
                <w:sdt>
                  <w:sdtPr>
                    <w:alias w:val="2 pr. 1.5 pp."/>
                    <w:tag w:val="part_d7793cb3ed5b4d89bf637243d4862ee9"/>
                    <w:lock w:val="sdtLocked"/>
                    <w:richText/>
                  </w:sdtPr>
                  <w:sdtContent>
                    <w:p>
                      <w:pPr>
                        <w:widowControl w:val="0"/>
                        <w:ind w:firstLine="567"/>
                        <w:jc w:val="both"/>
                        <w:rPr>
                          <w:color w:val="000000"/>
                          <w:szCs w:val="24"/>
                          <w:lang w:eastAsia="lt-LT"/>
                        </w:rPr>
                      </w:pPr>
                      <w:sdt>
                        <w:sdtPr>
                          <w:alias w:val="Numeris"/>
                          <w:tag w:val="nr_d7793cb3ed5b4d89bf637243d4862ee9"/>
                          <w:lock w:val="sdtLocked"/>
                          <w:richText/>
                        </w:sdtPr>
                        <w:sdtContent>
                          <w:r>
                            <w:rPr>
                              <w:color w:val="000000"/>
                              <w:szCs w:val="24"/>
                              <w:lang w:eastAsia="lt-LT"/>
                            </w:rPr>
                            <w:t>1.5</w:t>
                          </w:r>
                        </w:sdtContent>
                      </w:sdt>
                      <w:r>
                        <w:rPr>
                          <w:color w:val="000000"/>
                          <w:szCs w:val="24"/>
                          <w:lang w:eastAsia="lt-LT"/>
                        </w:rPr>
                        <w:t>. Rąstų tūrio lentelės – II skyriaus penktasis skirsnis:</w:t>
                      </w:r>
                    </w:p>
                    <w:sdt>
                      <w:sdtPr>
                        <w:alias w:val="2 pr. 1.5.1 pp."/>
                        <w:tag w:val="part_fd84acfca0c14d448ce4f028ce65c07e"/>
                        <w:lock w:val="sdtLocked"/>
                        <w:richText/>
                      </w:sdtPr>
                      <w:sdtContent>
                        <w:p>
                          <w:pPr>
                            <w:widowControl w:val="0"/>
                            <w:ind w:firstLine="567"/>
                            <w:jc w:val="both"/>
                            <w:rPr>
                              <w:color w:val="000000"/>
                              <w:szCs w:val="24"/>
                              <w:lang w:eastAsia="lt-LT"/>
                            </w:rPr>
                          </w:pPr>
                          <w:sdt>
                            <w:sdtPr>
                              <w:alias w:val="Numeris"/>
                              <w:tag w:val="nr_fd84acfca0c14d448ce4f028ce65c07e"/>
                              <w:lock w:val="sdtLocked"/>
                              <w:richText/>
                            </w:sdtPr>
                            <w:sdtContent>
                              <w:r>
                                <w:rPr>
                                  <w:color w:val="000000"/>
                                  <w:szCs w:val="24"/>
                                  <w:lang w:eastAsia="lt-LT"/>
                                </w:rPr>
                                <w:t>1.5.1</w:t>
                              </w:r>
                            </w:sdtContent>
                          </w:sdt>
                          <w:r>
                            <w:rPr>
                              <w:color w:val="000000"/>
                              <w:szCs w:val="24"/>
                              <w:lang w:eastAsia="lt-LT"/>
                            </w:rPr>
                            <w:t>. kamblinių ir vidurinių rąstų tūris – 5.1. lentelė;</w:t>
                          </w:r>
                        </w:p>
                      </w:sdtContent>
                    </w:sdt>
                    <w:sdt>
                      <w:sdtPr>
                        <w:alias w:val="2 pr. 1.5.2 pp."/>
                        <w:tag w:val="part_1e71cc40329a4199b6ece12acd02531e"/>
                        <w:lock w:val="sdtLocked"/>
                        <w:richText/>
                      </w:sdtPr>
                      <w:sdtContent>
                        <w:p>
                          <w:pPr>
                            <w:widowControl w:val="0"/>
                            <w:ind w:firstLine="567"/>
                            <w:jc w:val="both"/>
                            <w:rPr>
                              <w:color w:val="000000"/>
                              <w:szCs w:val="24"/>
                              <w:lang w:eastAsia="lt-LT"/>
                            </w:rPr>
                          </w:pPr>
                          <w:sdt>
                            <w:sdtPr>
                              <w:alias w:val="Numeris"/>
                              <w:tag w:val="nr_1e71cc40329a4199b6ece12acd02531e"/>
                              <w:lock w:val="sdtLocked"/>
                              <w:richText/>
                            </w:sdtPr>
                            <w:sdtContent>
                              <w:r>
                                <w:rPr>
                                  <w:color w:val="000000"/>
                                  <w:szCs w:val="24"/>
                                  <w:lang w:eastAsia="lt-LT"/>
                                </w:rPr>
                                <w:t>1.5.2</w:t>
                              </w:r>
                            </w:sdtContent>
                          </w:sdt>
                          <w:r>
                            <w:rPr>
                              <w:color w:val="000000"/>
                              <w:szCs w:val="24"/>
                              <w:lang w:eastAsia="lt-LT"/>
                            </w:rPr>
                            <w:t>. viršūninių rąstų tūris – 5.2 lentelė;</w:t>
                          </w:r>
                        </w:p>
                      </w:sdtContent>
                    </w:sdt>
                    <w:sdt>
                      <w:sdtPr>
                        <w:alias w:val="2 pr. 1.5.3 pp."/>
                        <w:tag w:val="part_6cb070b133f64a95ad1f92ed1c1a74d0"/>
                        <w:lock w:val="sdtLocked"/>
                        <w:richText/>
                      </w:sdtPr>
                      <w:sdtContent>
                        <w:p>
                          <w:pPr>
                            <w:widowControl w:val="0"/>
                            <w:ind w:firstLine="567"/>
                            <w:jc w:val="both"/>
                            <w:rPr>
                              <w:color w:val="000000"/>
                              <w:szCs w:val="24"/>
                              <w:lang w:eastAsia="lt-LT"/>
                            </w:rPr>
                          </w:pPr>
                          <w:sdt>
                            <w:sdtPr>
                              <w:alias w:val="Numeris"/>
                              <w:tag w:val="nr_6cb070b133f64a95ad1f92ed1c1a74d0"/>
                              <w:lock w:val="sdtLocked"/>
                              <w:richText/>
                            </w:sdtPr>
                            <w:sdtContent>
                              <w:r>
                                <w:rPr>
                                  <w:color w:val="000000"/>
                                  <w:szCs w:val="24"/>
                                  <w:lang w:eastAsia="lt-LT"/>
                                </w:rPr>
                                <w:t>1.5.3</w:t>
                              </w:r>
                            </w:sdtContent>
                          </w:sdt>
                          <w:r>
                            <w:rPr>
                              <w:color w:val="000000"/>
                              <w:szCs w:val="24"/>
                              <w:lang w:eastAsia="lt-LT"/>
                            </w:rPr>
                            <w:t>. rąstų 0,5–0,9 m ilgio ir 3–15 cm skersmens tūris – 5.3 lentelė;</w:t>
                          </w:r>
                        </w:p>
                      </w:sdtContent>
                    </w:sdt>
                    <w:sdt>
                      <w:sdtPr>
                        <w:alias w:val="2 pr. 1.5.4 pp."/>
                        <w:tag w:val="part_94fc12574e784b739708ddbbbc7d6829"/>
                        <w:lock w:val="sdtLocked"/>
                        <w:richText/>
                      </w:sdtPr>
                      <w:sdtContent>
                        <w:p>
                          <w:pPr>
                            <w:widowControl w:val="0"/>
                            <w:ind w:firstLine="567"/>
                            <w:jc w:val="both"/>
                            <w:rPr>
                              <w:color w:val="000000"/>
                              <w:szCs w:val="24"/>
                              <w:lang w:eastAsia="lt-LT"/>
                            </w:rPr>
                          </w:pPr>
                          <w:sdt>
                            <w:sdtPr>
                              <w:alias w:val="Numeris"/>
                              <w:tag w:val="nr_94fc12574e784b739708ddbbbc7d6829"/>
                              <w:lock w:val="sdtLocked"/>
                              <w:richText/>
                            </w:sdtPr>
                            <w:sdtContent>
                              <w:r>
                                <w:rPr>
                                  <w:color w:val="000000"/>
                                  <w:szCs w:val="24"/>
                                  <w:lang w:eastAsia="lt-LT"/>
                                </w:rPr>
                                <w:t>1.5.4</w:t>
                              </w:r>
                            </w:sdtContent>
                          </w:sdt>
                          <w:r>
                            <w:rPr>
                              <w:color w:val="000000"/>
                              <w:szCs w:val="24"/>
                              <w:lang w:eastAsia="lt-LT"/>
                            </w:rPr>
                            <w:t>. rąstų 2–6,5 m ilgio ir 71–100 cm skersmens tūris – 5.4 lentelė;</w:t>
                          </w:r>
                        </w:p>
                      </w:sdtContent>
                    </w:sdt>
                    <w:sdt>
                      <w:sdtPr>
                        <w:alias w:val="2 pr. 1.5.5 pp."/>
                        <w:tag w:val="part_eee038e0bdd1481c8eedede28bacf082"/>
                        <w:lock w:val="sdtLocked"/>
                        <w:richText/>
                      </w:sdtPr>
                      <w:sdtContent>
                        <w:p>
                          <w:pPr>
                            <w:widowControl w:val="0"/>
                            <w:ind w:firstLine="567"/>
                            <w:jc w:val="both"/>
                            <w:rPr>
                              <w:color w:val="000000"/>
                              <w:szCs w:val="24"/>
                              <w:lang w:eastAsia="lt-LT"/>
                            </w:rPr>
                          </w:pPr>
                          <w:sdt>
                            <w:sdtPr>
                              <w:alias w:val="Numeris"/>
                              <w:tag w:val="nr_eee038e0bdd1481c8eedede28bacf082"/>
                              <w:lock w:val="sdtLocked"/>
                              <w:richText/>
                            </w:sdtPr>
                            <w:sdtContent>
                              <w:r>
                                <w:rPr>
                                  <w:color w:val="000000"/>
                                  <w:szCs w:val="24"/>
                                  <w:lang w:eastAsia="lt-LT"/>
                                </w:rPr>
                                <w:t>1.5.5</w:t>
                              </w:r>
                            </w:sdtContent>
                          </w:sdt>
                          <w:r>
                            <w:rPr>
                              <w:color w:val="000000"/>
                              <w:szCs w:val="24"/>
                              <w:lang w:eastAsia="lt-LT"/>
                            </w:rPr>
                            <w:t>. rąstų 10–13,5 m ilgio ir 8–38 cm skersmens tūris – 5.5 lentelė;</w:t>
                          </w:r>
                        </w:p>
                      </w:sdtContent>
                    </w:sdt>
                    <w:sdt>
                      <w:sdtPr>
                        <w:alias w:val="2 pr. 1.5.6 pp."/>
                        <w:tag w:val="part_cd203bd450af449ab1ea1569b3b253c9"/>
                        <w:lock w:val="sdtLocked"/>
                        <w:richText/>
                      </w:sdtPr>
                      <w:sdtContent>
                        <w:p>
                          <w:pPr>
                            <w:widowControl w:val="0"/>
                            <w:ind w:firstLine="567"/>
                            <w:jc w:val="both"/>
                            <w:rPr>
                              <w:color w:val="000000"/>
                              <w:szCs w:val="24"/>
                              <w:lang w:eastAsia="lt-LT"/>
                            </w:rPr>
                          </w:pPr>
                          <w:sdt>
                            <w:sdtPr>
                              <w:alias w:val="Numeris"/>
                              <w:tag w:val="nr_cd203bd450af449ab1ea1569b3b253c9"/>
                              <w:lock w:val="sdtLocked"/>
                              <w:richText/>
                            </w:sdtPr>
                            <w:sdtContent>
                              <w:r>
                                <w:rPr>
                                  <w:color w:val="000000"/>
                                  <w:szCs w:val="24"/>
                                  <w:lang w:eastAsia="lt-LT"/>
                                </w:rPr>
                                <w:t>1.5.6</w:t>
                              </w:r>
                            </w:sdtContent>
                          </w:sdt>
                          <w:r>
                            <w:rPr>
                              <w:color w:val="000000"/>
                              <w:szCs w:val="24"/>
                              <w:lang w:eastAsia="lt-LT"/>
                            </w:rPr>
                            <w:t>. vieno metro ilgio cilindrų tūris 5.6 lentelė;</w:t>
                          </w:r>
                        </w:p>
                      </w:sdtContent>
                    </w:sdt>
                    <w:sdt>
                      <w:sdtPr>
                        <w:alias w:val="2 pr. 1.5.7 pp."/>
                        <w:tag w:val="part_15351c1a3b8f4442ba7ce8f932dc66cd"/>
                        <w:lock w:val="sdtLocked"/>
                        <w:richText/>
                      </w:sdtPr>
                      <w:sdtContent>
                        <w:p>
                          <w:pPr>
                            <w:widowControl w:val="0"/>
                            <w:ind w:firstLine="567"/>
                            <w:jc w:val="both"/>
                            <w:rPr>
                              <w:color w:val="000000"/>
                              <w:szCs w:val="24"/>
                              <w:lang w:eastAsia="lt-LT"/>
                            </w:rPr>
                          </w:pPr>
                          <w:sdt>
                            <w:sdtPr>
                              <w:alias w:val="Numeris"/>
                              <w:tag w:val="nr_15351c1a3b8f4442ba7ce8f932dc66cd"/>
                              <w:lock w:val="sdtLocked"/>
                              <w:richText/>
                            </w:sdtPr>
                            <w:sdtContent>
                              <w:r>
                                <w:rPr>
                                  <w:color w:val="000000"/>
                                  <w:szCs w:val="24"/>
                                  <w:lang w:eastAsia="lt-LT"/>
                                </w:rPr>
                                <w:t>1.5.7</w:t>
                              </w:r>
                            </w:sdtContent>
                          </w:sdt>
                          <w:r>
                            <w:rPr>
                              <w:color w:val="000000"/>
                              <w:szCs w:val="24"/>
                              <w:lang w:eastAsia="lt-LT"/>
                            </w:rPr>
                            <w:t>. 1000 pušaičių tūris – 5.7 lentelė;</w:t>
                          </w:r>
                        </w:p>
                      </w:sdtContent>
                    </w:sdt>
                    <w:sdt>
                      <w:sdtPr>
                        <w:alias w:val="2 pr. 1.5.8 pp."/>
                        <w:tag w:val="part_c3e7b899c4d44b0a9e5d520837c2c993"/>
                        <w:lock w:val="sdtLocked"/>
                        <w:richText/>
                      </w:sdtPr>
                      <w:sdtContent>
                        <w:p>
                          <w:pPr>
                            <w:widowControl w:val="0"/>
                            <w:ind w:firstLine="567"/>
                            <w:jc w:val="both"/>
                            <w:rPr>
                              <w:color w:val="000000"/>
                              <w:szCs w:val="24"/>
                              <w:lang w:eastAsia="lt-LT"/>
                            </w:rPr>
                          </w:pPr>
                          <w:sdt>
                            <w:sdtPr>
                              <w:alias w:val="Numeris"/>
                              <w:tag w:val="nr_c3e7b899c4d44b0a9e5d520837c2c993"/>
                              <w:lock w:val="sdtLocked"/>
                              <w:richText/>
                            </w:sdtPr>
                            <w:sdtContent>
                              <w:r>
                                <w:rPr>
                                  <w:color w:val="000000"/>
                                  <w:szCs w:val="24"/>
                                  <w:lang w:eastAsia="lt-LT"/>
                                </w:rPr>
                                <w:t>1.5.8</w:t>
                              </w:r>
                            </w:sdtContent>
                          </w:sdt>
                          <w:r>
                            <w:rPr>
                              <w:color w:val="000000"/>
                              <w:szCs w:val="24"/>
                              <w:lang w:eastAsia="lt-LT"/>
                            </w:rPr>
                            <w:t>. 1000 eglaičių tūris – 5.8 lentelė;</w:t>
                          </w:r>
                        </w:p>
                      </w:sdtContent>
                    </w:sdt>
                    <w:sdt>
                      <w:sdtPr>
                        <w:alias w:val="2 pr. 1.5.9 pp."/>
                        <w:tag w:val="part_636cd6697a1942b19b827bb872dbf548"/>
                        <w:lock w:val="sdtLocked"/>
                        <w:richText/>
                      </w:sdtPr>
                      <w:sdtContent>
                        <w:p>
                          <w:pPr>
                            <w:widowControl w:val="0"/>
                            <w:ind w:firstLine="567"/>
                            <w:jc w:val="both"/>
                            <w:rPr>
                              <w:color w:val="000000"/>
                              <w:szCs w:val="24"/>
                              <w:lang w:eastAsia="lt-LT"/>
                            </w:rPr>
                          </w:pPr>
                          <w:sdt>
                            <w:sdtPr>
                              <w:alias w:val="Numeris"/>
                              <w:tag w:val="nr_636cd6697a1942b19b827bb872dbf548"/>
                              <w:lock w:val="sdtLocked"/>
                              <w:richText/>
                            </w:sdtPr>
                            <w:sdtContent>
                              <w:r>
                                <w:rPr>
                                  <w:color w:val="000000"/>
                                  <w:szCs w:val="24"/>
                                  <w:lang w:eastAsia="lt-LT"/>
                                </w:rPr>
                                <w:t>1.5.9</w:t>
                              </w:r>
                            </w:sdtContent>
                          </w:sdt>
                          <w:r>
                            <w:rPr>
                              <w:color w:val="000000"/>
                              <w:szCs w:val="24"/>
                              <w:lang w:eastAsia="lt-LT"/>
                            </w:rPr>
                            <w:t>. karčių tūris (pagal skersmenį 1,0 m atstumu nuo storgalio) – 5.9 lentelė;</w:t>
                          </w:r>
                        </w:p>
                      </w:sdtContent>
                    </w:sdt>
                    <w:sdt>
                      <w:sdtPr>
                        <w:alias w:val="2 pr. 1.5.10 pp."/>
                        <w:tag w:val="part_3f6505651927476bbed43077eaf905fb"/>
                        <w:lock w:val="sdtLocked"/>
                        <w:richText/>
                      </w:sdtPr>
                      <w:sdtContent>
                        <w:p>
                          <w:pPr>
                            <w:widowControl w:val="0"/>
                            <w:ind w:firstLine="567"/>
                            <w:jc w:val="both"/>
                            <w:rPr>
                              <w:color w:val="000000"/>
                              <w:szCs w:val="24"/>
                              <w:lang w:eastAsia="lt-LT"/>
                            </w:rPr>
                          </w:pPr>
                          <w:sdt>
                            <w:sdtPr>
                              <w:alias w:val="Numeris"/>
                              <w:tag w:val="nr_3f6505651927476bbed43077eaf905fb"/>
                              <w:lock w:val="sdtLocked"/>
                              <w:richText/>
                            </w:sdtPr>
                            <w:sdtContent>
                              <w:r>
                                <w:rPr>
                                  <w:color w:val="000000"/>
                                  <w:szCs w:val="24"/>
                                  <w:lang w:eastAsia="lt-LT"/>
                                </w:rPr>
                                <w:t>1.5.10</w:t>
                              </w:r>
                            </w:sdtContent>
                          </w:sdt>
                          <w:r>
                            <w:rPr>
                              <w:color w:val="000000"/>
                              <w:szCs w:val="24"/>
                              <w:lang w:eastAsia="lt-LT"/>
                            </w:rPr>
                            <w:t>. karčių tūris – 5.10 lentelė.</w:t>
                          </w:r>
                        </w:p>
                      </w:sdtContent>
                    </w:sdt>
                  </w:sdtContent>
                </w:sdt>
                <w:sdt>
                  <w:sdtPr>
                    <w:alias w:val="2 pr. 1.6 pp."/>
                    <w:tag w:val="part_bc04e8e8f71c476d9bbde6b158abb394"/>
                    <w:lock w:val="sdtLocked"/>
                    <w:richText/>
                  </w:sdtPr>
                  <w:sdtContent>
                    <w:p>
                      <w:pPr>
                        <w:widowControl w:val="0"/>
                        <w:ind w:firstLine="567"/>
                        <w:jc w:val="both"/>
                        <w:rPr>
                          <w:color w:val="000000"/>
                          <w:szCs w:val="24"/>
                          <w:lang w:eastAsia="lt-LT"/>
                        </w:rPr>
                      </w:pPr>
                      <w:sdt>
                        <w:sdtPr>
                          <w:alias w:val="Numeris"/>
                          <w:tag w:val="nr_bc04e8e8f71c476d9bbde6b158abb394"/>
                          <w:lock w:val="sdtLocked"/>
                          <w:richText/>
                        </w:sdtPr>
                        <w:sdtContent>
                          <w:r>
                            <w:rPr>
                              <w:color w:val="000000"/>
                              <w:szCs w:val="24"/>
                              <w:lang w:eastAsia="lt-LT"/>
                            </w:rPr>
                            <w:t>1.6</w:t>
                          </w:r>
                        </w:sdtContent>
                      </w:sdt>
                      <w:r>
                        <w:rPr>
                          <w:color w:val="000000"/>
                          <w:szCs w:val="24"/>
                          <w:lang w:eastAsia="lt-LT"/>
                        </w:rPr>
                        <w:t>. Rietuvėmis sukrautos medienos tūrio lentelės – II skyriaus šeštasis skirsnis:</w:t>
                      </w:r>
                    </w:p>
                    <w:sdt>
                      <w:sdtPr>
                        <w:alias w:val="2 pr. 1.6.1 pp."/>
                        <w:tag w:val="part_3cc646d3643944bea6f52d9ea21acb72"/>
                        <w:lock w:val="sdtLocked"/>
                        <w:richText/>
                      </w:sdtPr>
                      <w:sdtContent>
                        <w:p>
                          <w:pPr>
                            <w:widowControl w:val="0"/>
                            <w:ind w:firstLine="567"/>
                            <w:jc w:val="both"/>
                            <w:rPr>
                              <w:color w:val="000000"/>
                              <w:szCs w:val="24"/>
                              <w:lang w:eastAsia="lt-LT"/>
                            </w:rPr>
                          </w:pPr>
                          <w:sdt>
                            <w:sdtPr>
                              <w:alias w:val="Numeris"/>
                              <w:tag w:val="nr_3cc646d3643944bea6f52d9ea21acb72"/>
                              <w:lock w:val="sdtLocked"/>
                              <w:richText/>
                            </w:sdtPr>
                            <w:sdtContent>
                              <w:r>
                                <w:rPr>
                                  <w:color w:val="000000"/>
                                  <w:szCs w:val="24"/>
                                  <w:lang w:eastAsia="lt-LT"/>
                                </w:rPr>
                                <w:t>1.6.1</w:t>
                              </w:r>
                            </w:sdtContent>
                          </w:sdt>
                          <w:r>
                            <w:rPr>
                              <w:color w:val="000000"/>
                              <w:szCs w:val="24"/>
                              <w:lang w:eastAsia="lt-LT"/>
                            </w:rPr>
                            <w:t>. malkų ir plokščių medienos su žieve rietuvių glaudumo koeficientai – 6.1. lentelė;</w:t>
                          </w:r>
                        </w:p>
                      </w:sdtContent>
                    </w:sdt>
                    <w:sdt>
                      <w:sdtPr>
                        <w:alias w:val="2 pr. 1.6.2 pp."/>
                        <w:tag w:val="part_71180ad1e27b48a39bf88dbb3a7a5a9a"/>
                        <w:lock w:val="sdtLocked"/>
                        <w:richText/>
                      </w:sdtPr>
                      <w:sdtContent>
                        <w:p>
                          <w:pPr>
                            <w:widowControl w:val="0"/>
                            <w:ind w:firstLine="567"/>
                            <w:jc w:val="both"/>
                            <w:rPr>
                              <w:color w:val="000000"/>
                              <w:szCs w:val="24"/>
                              <w:lang w:eastAsia="lt-LT"/>
                            </w:rPr>
                          </w:pPr>
                          <w:sdt>
                            <w:sdtPr>
                              <w:alias w:val="Numeris"/>
                              <w:tag w:val="nr_71180ad1e27b48a39bf88dbb3a7a5a9a"/>
                              <w:lock w:val="sdtLocked"/>
                              <w:richText/>
                            </w:sdtPr>
                            <w:sdtContent>
                              <w:r>
                                <w:rPr>
                                  <w:color w:val="000000"/>
                                  <w:szCs w:val="24"/>
                                  <w:lang w:eastAsia="lt-LT"/>
                                </w:rPr>
                                <w:t>1.6.2</w:t>
                              </w:r>
                            </w:sdtContent>
                          </w:sdt>
                          <w:r>
                            <w:rPr>
                              <w:color w:val="000000"/>
                              <w:szCs w:val="24"/>
                              <w:lang w:eastAsia="lt-LT"/>
                            </w:rPr>
                            <w:t>. padarinės medienos (be žievės) rietuvių glaudumo koeficientai – 6.2 lentelė;</w:t>
                          </w:r>
                        </w:p>
                      </w:sdtContent>
                    </w:sdt>
                    <w:sdt>
                      <w:sdtPr>
                        <w:alias w:val="2 pr. 1.6.3 pp."/>
                        <w:tag w:val="part_53227d57137a400797f46771f68594c3"/>
                        <w:lock w:val="sdtLocked"/>
                        <w:richText/>
                      </w:sdtPr>
                      <w:sdtContent>
                        <w:p>
                          <w:pPr>
                            <w:widowControl w:val="0"/>
                            <w:ind w:firstLine="567"/>
                            <w:jc w:val="both"/>
                            <w:rPr>
                              <w:color w:val="000000"/>
                              <w:szCs w:val="24"/>
                              <w:lang w:eastAsia="lt-LT"/>
                            </w:rPr>
                          </w:pPr>
                          <w:sdt>
                            <w:sdtPr>
                              <w:alias w:val="Numeris"/>
                              <w:tag w:val="nr_53227d57137a400797f46771f68594c3"/>
                              <w:lock w:val="sdtLocked"/>
                              <w:richText/>
                            </w:sdtPr>
                            <w:sdtContent>
                              <w:r>
                                <w:rPr>
                                  <w:color w:val="000000"/>
                                  <w:szCs w:val="24"/>
                                  <w:lang w:eastAsia="lt-LT"/>
                                </w:rPr>
                                <w:t>1.6.3</w:t>
                              </w:r>
                            </w:sdtContent>
                          </w:sdt>
                          <w:r>
                            <w:rPr>
                              <w:color w:val="000000"/>
                              <w:szCs w:val="24"/>
                              <w:lang w:eastAsia="lt-LT"/>
                            </w:rPr>
                            <w:t>. malkų ir plokščių medienos tūrio be žievės rietuvėse, išmatuoto fotogrametriniu apvaliosios medienos matavimo būdu, perskaičiavimo į medienos tūrį su žieve koregavimo koeficientai – 6.3 lentelė;</w:t>
                          </w:r>
                        </w:p>
                      </w:sdtContent>
                    </w:sdt>
                    <w:sdt>
                      <w:sdtPr>
                        <w:alias w:val="2 pr. 1.6.4 pp."/>
                        <w:tag w:val="part_03d1c961c0c04913a8ccc5893919ec70"/>
                        <w:lock w:val="sdtLocked"/>
                        <w:richText/>
                      </w:sdtPr>
                      <w:sdtContent>
                        <w:p>
                          <w:pPr>
                            <w:widowControl w:val="0"/>
                            <w:ind w:firstLine="567"/>
                            <w:jc w:val="both"/>
                            <w:rPr>
                              <w:color w:val="000000"/>
                              <w:szCs w:val="24"/>
                              <w:lang w:eastAsia="lt-LT"/>
                            </w:rPr>
                          </w:pPr>
                          <w:sdt>
                            <w:sdtPr>
                              <w:alias w:val="Numeris"/>
                              <w:tag w:val="nr_03d1c961c0c04913a8ccc5893919ec70"/>
                              <w:lock w:val="sdtLocked"/>
                              <w:richText/>
                            </w:sdtPr>
                            <w:sdtContent>
                              <w:r>
                                <w:rPr>
                                  <w:color w:val="000000"/>
                                  <w:szCs w:val="24"/>
                                  <w:lang w:eastAsia="lt-LT"/>
                                </w:rPr>
                                <w:t>1.6.4</w:t>
                              </w:r>
                            </w:sdtContent>
                          </w:sdt>
                          <w:r>
                            <w:rPr>
                              <w:color w:val="000000"/>
                              <w:szCs w:val="24"/>
                              <w:lang w:eastAsia="lt-LT"/>
                            </w:rPr>
                            <w:t>. karčių su žieve tūrio perskaičiavimo į medienos tūrį (be žievės) glaudumo koeficientai – 6.4 lentelė;</w:t>
                          </w:r>
                        </w:p>
                      </w:sdtContent>
                    </w:sdt>
                    <w:sdt>
                      <w:sdtPr>
                        <w:alias w:val="2 pr. 1.6.5 pp."/>
                        <w:tag w:val="part_96121e3e81494c3abebbc1d2e1e71b26"/>
                        <w:lock w:val="sdtLocked"/>
                        <w:richText/>
                      </w:sdtPr>
                      <w:sdtContent>
                        <w:p>
                          <w:pPr>
                            <w:widowControl w:val="0"/>
                            <w:ind w:firstLine="567"/>
                            <w:jc w:val="both"/>
                            <w:rPr>
                              <w:color w:val="000000"/>
                              <w:szCs w:val="24"/>
                              <w:lang w:eastAsia="lt-LT"/>
                            </w:rPr>
                          </w:pPr>
                          <w:sdt>
                            <w:sdtPr>
                              <w:alias w:val="Numeris"/>
                              <w:tag w:val="nr_96121e3e81494c3abebbc1d2e1e71b26"/>
                              <w:lock w:val="sdtLocked"/>
                              <w:richText/>
                            </w:sdtPr>
                            <w:sdtContent>
                              <w:r>
                                <w:rPr>
                                  <w:color w:val="000000"/>
                                  <w:szCs w:val="24"/>
                                  <w:lang w:eastAsia="lt-LT"/>
                                </w:rPr>
                                <w:t>1.6.5</w:t>
                              </w:r>
                            </w:sdtContent>
                          </w:sdt>
                          <w:r>
                            <w:rPr>
                              <w:color w:val="000000"/>
                              <w:szCs w:val="24"/>
                              <w:lang w:eastAsia="lt-LT"/>
                            </w:rPr>
                            <w:t>. sortimenų su žieve rietuvių erdvinio tūrio perskaičiavimo į medienos tūrį (be žievės) glaudumo ir koregavimo koeficientai – 6.5 lentelė;</w:t>
                          </w:r>
                        </w:p>
                      </w:sdtContent>
                    </w:sdt>
                    <w:sdt>
                      <w:sdtPr>
                        <w:alias w:val="2 pr. 1.6.6 pp."/>
                        <w:tag w:val="part_80cc05f0bb9a4c0aa04b9758e75bd8fc"/>
                        <w:lock w:val="sdtLocked"/>
                        <w:richText/>
                      </w:sdtPr>
                      <w:sdtContent>
                        <w:p>
                          <w:pPr>
                            <w:widowControl w:val="0"/>
                            <w:ind w:firstLine="567"/>
                            <w:jc w:val="both"/>
                            <w:rPr>
                              <w:color w:val="000000"/>
                              <w:szCs w:val="24"/>
                              <w:lang w:eastAsia="lt-LT"/>
                            </w:rPr>
                          </w:pPr>
                          <w:sdt>
                            <w:sdtPr>
                              <w:alias w:val="Numeris"/>
                              <w:tag w:val="nr_80cc05f0bb9a4c0aa04b9758e75bd8fc"/>
                              <w:lock w:val="sdtLocked"/>
                              <w:richText/>
                            </w:sdtPr>
                            <w:sdtContent>
                              <w:r>
                                <w:rPr>
                                  <w:color w:val="000000"/>
                                  <w:szCs w:val="24"/>
                                  <w:lang w:eastAsia="lt-LT"/>
                                </w:rPr>
                                <w:t>1.6.6</w:t>
                              </w:r>
                            </w:sdtContent>
                          </w:sdt>
                          <w:r>
                            <w:rPr>
                              <w:color w:val="000000"/>
                              <w:szCs w:val="24"/>
                              <w:lang w:eastAsia="lt-LT"/>
                            </w:rPr>
                            <w:t>. neapipjautųjų lentų rietuvių glaudumo koeficientai – 6.6 lentelė;</w:t>
                          </w:r>
                        </w:p>
                      </w:sdtContent>
                    </w:sdt>
                    <w:sdt>
                      <w:sdtPr>
                        <w:alias w:val="2 pr. 1.6.7 pp."/>
                        <w:tag w:val="part_2a22ac798914467d99a238b691eb7b47"/>
                        <w:lock w:val="sdtLocked"/>
                        <w:richText/>
                      </w:sdtPr>
                      <w:sdtContent>
                        <w:p>
                          <w:pPr>
                            <w:widowControl w:val="0"/>
                            <w:ind w:firstLine="567"/>
                            <w:jc w:val="both"/>
                            <w:rPr>
                              <w:color w:val="000000"/>
                              <w:szCs w:val="24"/>
                              <w:lang w:eastAsia="lt-LT"/>
                            </w:rPr>
                          </w:pPr>
                          <w:sdt>
                            <w:sdtPr>
                              <w:alias w:val="Numeris"/>
                              <w:tag w:val="nr_2a22ac798914467d99a238b691eb7b47"/>
                              <w:lock w:val="sdtLocked"/>
                              <w:richText/>
                            </w:sdtPr>
                            <w:sdtContent>
                              <w:r>
                                <w:rPr>
                                  <w:color w:val="000000"/>
                                  <w:szCs w:val="24"/>
                                  <w:lang w:eastAsia="lt-LT"/>
                                </w:rPr>
                                <w:t>1.6.7</w:t>
                              </w:r>
                            </w:sdtContent>
                          </w:sdt>
                          <w:r>
                            <w:rPr>
                              <w:color w:val="000000"/>
                              <w:szCs w:val="24"/>
                              <w:lang w:eastAsia="lt-LT"/>
                            </w:rPr>
                            <w:t>. gaubtinių rietuvių glaudumo koeficientai – 6.7 lentelė;</w:t>
                          </w:r>
                        </w:p>
                      </w:sdtContent>
                    </w:sdt>
                    <w:sdt>
                      <w:sdtPr>
                        <w:alias w:val="2 pr. 1.6.8 pp."/>
                        <w:tag w:val="part_2fae7808a3394336983f3104705fd4c9"/>
                        <w:lock w:val="sdtLocked"/>
                        <w:richText/>
                      </w:sdtPr>
                      <w:sdtContent>
                        <w:p>
                          <w:pPr>
                            <w:widowControl w:val="0"/>
                            <w:ind w:firstLine="567"/>
                            <w:jc w:val="both"/>
                            <w:rPr>
                              <w:color w:val="000000"/>
                              <w:szCs w:val="24"/>
                              <w:lang w:eastAsia="lt-LT"/>
                            </w:rPr>
                          </w:pPr>
                          <w:sdt>
                            <w:sdtPr>
                              <w:alias w:val="Numeris"/>
                              <w:tag w:val="nr_2fae7808a3394336983f3104705fd4c9"/>
                              <w:lock w:val="sdtLocked"/>
                              <w:richText/>
                            </w:sdtPr>
                            <w:sdtContent>
                              <w:r>
                                <w:rPr>
                                  <w:color w:val="000000"/>
                                  <w:szCs w:val="24"/>
                                  <w:lang w:eastAsia="lt-LT"/>
                                </w:rPr>
                                <w:t>1.6.8</w:t>
                              </w:r>
                            </w:sdtContent>
                          </w:sdt>
                          <w:r>
                            <w:rPr>
                              <w:color w:val="000000"/>
                              <w:szCs w:val="24"/>
                              <w:lang w:eastAsia="lt-LT"/>
                            </w:rPr>
                            <w:t>. skiedrų glaudumo koeficientai – 6.8 lentelė;</w:t>
                          </w:r>
                        </w:p>
                      </w:sdtContent>
                    </w:sdt>
                    <w:sdt>
                      <w:sdtPr>
                        <w:alias w:val="2 pr. 1.6.9 pp."/>
                        <w:tag w:val="part_1cea1188eecd43c8b617acc17b2b69c5"/>
                        <w:lock w:val="sdtLocked"/>
                        <w:richText/>
                      </w:sdtPr>
                      <w:sdtContent>
                        <w:p>
                          <w:pPr>
                            <w:widowControl w:val="0"/>
                            <w:ind w:firstLine="567"/>
                            <w:jc w:val="both"/>
                            <w:rPr>
                              <w:color w:val="000000"/>
                              <w:szCs w:val="24"/>
                              <w:lang w:eastAsia="lt-LT"/>
                            </w:rPr>
                          </w:pPr>
                          <w:sdt>
                            <w:sdtPr>
                              <w:alias w:val="Numeris"/>
                              <w:tag w:val="nr_1cea1188eecd43c8b617acc17b2b69c5"/>
                              <w:lock w:val="sdtLocked"/>
                              <w:richText/>
                            </w:sdtPr>
                            <w:sdtContent>
                              <w:r>
                                <w:rPr>
                                  <w:color w:val="000000"/>
                                  <w:szCs w:val="24"/>
                                  <w:lang w:eastAsia="lt-LT"/>
                                </w:rPr>
                                <w:t>1.6.9</w:t>
                              </w:r>
                            </w:sdtContent>
                          </w:sdt>
                          <w:r>
                            <w:rPr>
                              <w:color w:val="000000"/>
                              <w:szCs w:val="24"/>
                              <w:lang w:eastAsia="lt-LT"/>
                            </w:rPr>
                            <w:t>. technologinių atliekų glaudumo koeficientai – 6.9 lentelė;</w:t>
                          </w:r>
                        </w:p>
                      </w:sdtContent>
                    </w:sdt>
                    <w:sdt>
                      <w:sdtPr>
                        <w:alias w:val="2 pr. 1.6.10 pp."/>
                        <w:tag w:val="part_cb22665a1b5a466fb4d641eab693d9c1"/>
                        <w:lock w:val="sdtLocked"/>
                        <w:richText/>
                      </w:sdtPr>
                      <w:sdtContent>
                        <w:p>
                          <w:pPr>
                            <w:widowControl w:val="0"/>
                            <w:ind w:firstLine="567"/>
                            <w:jc w:val="both"/>
                            <w:rPr>
                              <w:color w:val="000000"/>
                              <w:szCs w:val="24"/>
                              <w:lang w:eastAsia="lt-LT"/>
                            </w:rPr>
                          </w:pPr>
                          <w:sdt>
                            <w:sdtPr>
                              <w:alias w:val="Numeris"/>
                              <w:tag w:val="nr_cb22665a1b5a466fb4d641eab693d9c1"/>
                              <w:lock w:val="sdtLocked"/>
                              <w:richText/>
                            </w:sdtPr>
                            <w:sdtContent>
                              <w:r>
                                <w:rPr>
                                  <w:color w:val="000000"/>
                                  <w:szCs w:val="24"/>
                                  <w:lang w:eastAsia="lt-LT"/>
                                </w:rPr>
                                <w:t>1.6.10</w:t>
                              </w:r>
                            </w:sdtContent>
                          </w:sdt>
                          <w:r>
                            <w:rPr>
                              <w:color w:val="000000"/>
                              <w:szCs w:val="24"/>
                              <w:lang w:eastAsia="lt-LT"/>
                            </w:rPr>
                            <w:t>. žabų glaudumo koeficientai – 6.10 lentelė.</w:t>
                          </w:r>
                        </w:p>
                      </w:sdtContent>
                    </w:sdt>
                  </w:sdtContent>
                </w:sdt>
                <w:sdt>
                  <w:sdtPr>
                    <w:alias w:val="2 pr. 1.7 pp."/>
                    <w:tag w:val="part_9bb5a47059744770948afcb5ba096501"/>
                    <w:lock w:val="sdtLocked"/>
                    <w:richText/>
                  </w:sdtPr>
                  <w:sdtContent>
                    <w:p>
                      <w:pPr>
                        <w:widowControl w:val="0"/>
                        <w:ind w:firstLine="567"/>
                        <w:jc w:val="both"/>
                        <w:rPr>
                          <w:color w:val="000000"/>
                          <w:szCs w:val="24"/>
                          <w:lang w:eastAsia="lt-LT"/>
                        </w:rPr>
                      </w:pPr>
                      <w:sdt>
                        <w:sdtPr>
                          <w:alias w:val="Numeris"/>
                          <w:tag w:val="nr_9bb5a47059744770948afcb5ba096501"/>
                          <w:lock w:val="sdtLocked"/>
                          <w:richText/>
                        </w:sdtPr>
                        <w:sdtContent>
                          <w:r>
                            <w:rPr>
                              <w:color w:val="000000"/>
                              <w:szCs w:val="24"/>
                              <w:lang w:eastAsia="lt-LT"/>
                            </w:rPr>
                            <w:t>1.7</w:t>
                          </w:r>
                        </w:sdtContent>
                      </w:sdt>
                      <w:r>
                        <w:rPr>
                          <w:color w:val="000000"/>
                          <w:szCs w:val="24"/>
                          <w:lang w:eastAsia="lt-LT"/>
                        </w:rPr>
                        <w:t>. Pjautinės medienos tūris – II skyriaus septintasis skirsnis:</w:t>
                      </w:r>
                    </w:p>
                    <w:sdt>
                      <w:sdtPr>
                        <w:alias w:val="2 pr. 1.7.1 pp."/>
                        <w:tag w:val="part_731e7db3ebdc492c9f68bd95b4c33278"/>
                        <w:lock w:val="sdtLocked"/>
                        <w:richText/>
                      </w:sdtPr>
                      <w:sdtContent>
                        <w:p>
                          <w:pPr>
                            <w:widowControl w:val="0"/>
                            <w:ind w:firstLine="567"/>
                            <w:jc w:val="both"/>
                            <w:rPr>
                              <w:color w:val="000000"/>
                              <w:szCs w:val="24"/>
                              <w:lang w:eastAsia="lt-LT"/>
                            </w:rPr>
                          </w:pPr>
                          <w:sdt>
                            <w:sdtPr>
                              <w:alias w:val="Numeris"/>
                              <w:tag w:val="nr_731e7db3ebdc492c9f68bd95b4c33278"/>
                              <w:lock w:val="sdtLocked"/>
                              <w:richText/>
                            </w:sdtPr>
                            <w:sdtContent>
                              <w:r>
                                <w:rPr>
                                  <w:color w:val="000000"/>
                                  <w:szCs w:val="24"/>
                                  <w:lang w:eastAsia="lt-LT"/>
                                </w:rPr>
                                <w:t>1.7.1</w:t>
                              </w:r>
                            </w:sdtContent>
                          </w:sdt>
                          <w:r>
                            <w:rPr>
                              <w:color w:val="000000"/>
                              <w:szCs w:val="24"/>
                              <w:lang w:eastAsia="lt-LT"/>
                            </w:rPr>
                            <w:t>. apipjautosios medienos tūris – 7.1. lentelė;</w:t>
                          </w:r>
                        </w:p>
                      </w:sdtContent>
                    </w:sdt>
                    <w:sdt>
                      <w:sdtPr>
                        <w:alias w:val="2 pr. 1.7.2 pp."/>
                        <w:tag w:val="part_721fd4465c2f478985a5afb9994ee98d"/>
                        <w:lock w:val="sdtLocked"/>
                        <w:richText/>
                      </w:sdtPr>
                      <w:sdtContent>
                        <w:p>
                          <w:pPr>
                            <w:widowControl w:val="0"/>
                            <w:ind w:firstLine="567"/>
                            <w:jc w:val="both"/>
                            <w:rPr>
                              <w:color w:val="000000"/>
                              <w:szCs w:val="24"/>
                              <w:lang w:eastAsia="lt-LT"/>
                            </w:rPr>
                          </w:pPr>
                          <w:sdt>
                            <w:sdtPr>
                              <w:alias w:val="Numeris"/>
                              <w:tag w:val="nr_721fd4465c2f478985a5afb9994ee98d"/>
                              <w:lock w:val="sdtLocked"/>
                              <w:richText/>
                            </w:sdtPr>
                            <w:sdtContent>
                              <w:r>
                                <w:rPr>
                                  <w:color w:val="000000"/>
                                  <w:szCs w:val="24"/>
                                  <w:lang w:eastAsia="lt-LT"/>
                                </w:rPr>
                                <w:t>1.7.2</w:t>
                              </w:r>
                            </w:sdtContent>
                          </w:sdt>
                          <w:r>
                            <w:rPr>
                              <w:color w:val="000000"/>
                              <w:szCs w:val="24"/>
                              <w:lang w:eastAsia="lt-LT"/>
                            </w:rPr>
                            <w:t>. apipjautosios medienos išeiga iš pjautinųjų rąstų – 7.2 lentelė;</w:t>
                          </w:r>
                        </w:p>
                      </w:sdtContent>
                    </w:sdt>
                    <w:sdt>
                      <w:sdtPr>
                        <w:alias w:val="2 pr. 1.7.3 pp."/>
                        <w:tag w:val="part_d7ab91598b0848db877c19017e9011a4"/>
                        <w:lock w:val="sdtLocked"/>
                        <w:richText/>
                      </w:sdtPr>
                      <w:sdtContent>
                        <w:p>
                          <w:pPr>
                            <w:widowControl w:val="0"/>
                            <w:ind w:firstLine="567"/>
                            <w:jc w:val="both"/>
                            <w:rPr>
                              <w:color w:val="000000"/>
                              <w:szCs w:val="24"/>
                              <w:lang w:eastAsia="lt-LT"/>
                            </w:rPr>
                          </w:pPr>
                          <w:sdt>
                            <w:sdtPr>
                              <w:alias w:val="Numeris"/>
                              <w:tag w:val="nr_d7ab91598b0848db877c19017e9011a4"/>
                              <w:lock w:val="sdtLocked"/>
                              <w:richText/>
                            </w:sdtPr>
                            <w:sdtContent>
                              <w:r>
                                <w:rPr>
                                  <w:color w:val="000000"/>
                                  <w:szCs w:val="24"/>
                                  <w:lang w:eastAsia="lt-LT"/>
                                </w:rPr>
                                <w:t>1.7.3</w:t>
                              </w:r>
                            </w:sdtContent>
                          </w:sdt>
                          <w:r>
                            <w:rPr>
                              <w:color w:val="000000"/>
                              <w:szCs w:val="24"/>
                              <w:lang w:eastAsia="lt-LT"/>
                            </w:rPr>
                            <w:t>. pjautinės medienos nuodžiūvis – 7.3 lentelė.</w:t>
                          </w:r>
                        </w:p>
                      </w:sdtContent>
                    </w:sdt>
                  </w:sdtContent>
                </w:sdt>
                <w:sdt>
                  <w:sdtPr>
                    <w:alias w:val="2 pr. 1.8 pp."/>
                    <w:tag w:val="part_2486d6d21ef14d86a8f8fd7e9838c143"/>
                    <w:lock w:val="sdtLocked"/>
                    <w:richText/>
                  </w:sdtPr>
                  <w:sdtContent>
                    <w:p>
                      <w:pPr>
                        <w:widowControl w:val="0"/>
                        <w:ind w:firstLine="567"/>
                        <w:jc w:val="both"/>
                        <w:rPr>
                          <w:color w:val="000000"/>
                          <w:szCs w:val="24"/>
                          <w:lang w:eastAsia="lt-LT"/>
                        </w:rPr>
                      </w:pPr>
                      <w:sdt>
                        <w:sdtPr>
                          <w:alias w:val="Numeris"/>
                          <w:tag w:val="nr_2486d6d21ef14d86a8f8fd7e9838c143"/>
                          <w:lock w:val="sdtLocked"/>
                          <w:richText/>
                        </w:sdtPr>
                        <w:sdtContent>
                          <w:r>
                            <w:rPr>
                              <w:color w:val="000000"/>
                              <w:szCs w:val="24"/>
                              <w:lang w:eastAsia="lt-LT"/>
                            </w:rPr>
                            <w:t>1.8</w:t>
                          </w:r>
                        </w:sdtContent>
                      </w:sdt>
                      <w:r>
                        <w:rPr>
                          <w:color w:val="000000"/>
                          <w:szCs w:val="24"/>
                          <w:lang w:eastAsia="lt-LT"/>
                        </w:rPr>
                        <w:t>. Brandžių medynų prekinė struktūra – II skyriaus aštuntasis skirsnis (8 lentelė).</w:t>
                      </w:r>
                    </w:p>
                  </w:sdtContent>
                </w:sdt>
                <w:sdt>
                  <w:sdtPr>
                    <w:alias w:val="2 pr. 1.9 pp."/>
                    <w:tag w:val="part_50421026f6284456a979adabb752fc25"/>
                    <w:lock w:val="sdtLocked"/>
                    <w:richText/>
                  </w:sdtPr>
                  <w:sdtContent>
                    <w:p>
                      <w:pPr>
                        <w:widowControl w:val="0"/>
                        <w:ind w:firstLine="567"/>
                        <w:jc w:val="both"/>
                        <w:rPr>
                          <w:color w:val="000000"/>
                          <w:szCs w:val="24"/>
                          <w:lang w:eastAsia="lt-LT"/>
                        </w:rPr>
                      </w:pPr>
                      <w:sdt>
                        <w:sdtPr>
                          <w:alias w:val="Numeris"/>
                          <w:tag w:val="nr_50421026f6284456a979adabb752fc25"/>
                          <w:lock w:val="sdtLocked"/>
                          <w:richText/>
                        </w:sdtPr>
                        <w:sdtContent>
                          <w:r>
                            <w:rPr>
                              <w:color w:val="000000"/>
                              <w:szCs w:val="24"/>
                              <w:lang w:eastAsia="lt-LT"/>
                            </w:rPr>
                            <w:t>1.9</w:t>
                          </w:r>
                        </w:sdtContent>
                      </w:sdt>
                      <w:r>
                        <w:rPr>
                          <w:color w:val="000000"/>
                          <w:szCs w:val="24"/>
                          <w:lang w:eastAsia="lt-LT"/>
                        </w:rPr>
                        <w:t>. Mechanizuotai ar rankiniu būdu sukrautos šakų krūvos tūrio erdmetriais nustatymas – II skyriaus devintasis skirsnis (9 lentelė).</w:t>
                      </w:r>
                    </w:p>
                  </w:sdtContent>
                </w:sdt>
                <w:sdt>
                  <w:sdtPr>
                    <w:alias w:val="2 pr. 1.10 pp."/>
                    <w:tag w:val="part_b89584cc855c4fcb8d0a13a091240e86"/>
                    <w:lock w:val="sdtLocked"/>
                    <w:richText/>
                  </w:sdtPr>
                  <w:sdtContent>
                    <w:p>
                      <w:pPr>
                        <w:widowControl w:val="0"/>
                        <w:ind w:firstLine="567"/>
                        <w:jc w:val="both"/>
                        <w:rPr>
                          <w:color w:val="000000"/>
                          <w:szCs w:val="24"/>
                          <w:lang w:eastAsia="lt-LT"/>
                        </w:rPr>
                      </w:pPr>
                      <w:sdt>
                        <w:sdtPr>
                          <w:alias w:val="Numeris"/>
                          <w:tag w:val="nr_b89584cc855c4fcb8d0a13a091240e86"/>
                          <w:lock w:val="sdtLocked"/>
                          <w:richText/>
                        </w:sdtPr>
                        <w:sdtContent>
                          <w:r>
                            <w:rPr>
                              <w:color w:val="000000"/>
                              <w:szCs w:val="24"/>
                              <w:lang w:eastAsia="lt-LT"/>
                            </w:rPr>
                            <w:t>1.10</w:t>
                          </w:r>
                        </w:sdtContent>
                      </w:sdt>
                      <w:r>
                        <w:rPr>
                          <w:color w:val="000000"/>
                          <w:szCs w:val="24"/>
                          <w:lang w:eastAsia="lt-LT"/>
                        </w:rPr>
                        <w:t>. Likvidinės medienos nuostoliai, patiriami kirtimo, transportavimo ir sandėliavimo metu – II skyriaus dešimtasis skirsnis:</w:t>
                      </w:r>
                    </w:p>
                    <w:sdt>
                      <w:sdtPr>
                        <w:alias w:val="2 pr. 1.10.1 pp."/>
                        <w:tag w:val="part_c913549e1bd848beb016cf2c2fd079c5"/>
                        <w:lock w:val="sdtLocked"/>
                        <w:richText/>
                      </w:sdtPr>
                      <w:sdtContent>
                        <w:p>
                          <w:pPr>
                            <w:widowControl w:val="0"/>
                            <w:ind w:firstLine="567"/>
                            <w:jc w:val="both"/>
                            <w:rPr>
                              <w:color w:val="000000"/>
                              <w:szCs w:val="24"/>
                              <w:lang w:eastAsia="lt-LT"/>
                            </w:rPr>
                          </w:pPr>
                          <w:sdt>
                            <w:sdtPr>
                              <w:alias w:val="Numeris"/>
                              <w:tag w:val="nr_c913549e1bd848beb016cf2c2fd079c5"/>
                              <w:lock w:val="sdtLocked"/>
                              <w:richText/>
                            </w:sdtPr>
                            <w:sdtContent>
                              <w:r>
                                <w:rPr>
                                  <w:color w:val="000000"/>
                                  <w:szCs w:val="24"/>
                                  <w:lang w:eastAsia="lt-LT"/>
                                </w:rPr>
                                <w:t>1.10.1</w:t>
                              </w:r>
                            </w:sdtContent>
                          </w:sdt>
                          <w:r>
                            <w:rPr>
                              <w:color w:val="000000"/>
                              <w:szCs w:val="24"/>
                              <w:lang w:eastAsia="lt-LT"/>
                            </w:rPr>
                            <w:t>. normatyviniai likvidinės medienos nuostoliai, patiriami kirtimo metu – 10.1. lentelė;</w:t>
                          </w:r>
                        </w:p>
                      </w:sdtContent>
                    </w:sdt>
                    <w:sdt>
                      <w:sdtPr>
                        <w:alias w:val="2 pr. 1.10.2 pp."/>
                        <w:tag w:val="part_32d6d1009a7a4fb3b79a6ac8775d5e66"/>
                        <w:lock w:val="sdtLocked"/>
                        <w:richText/>
                      </w:sdtPr>
                      <w:sdtContent>
                        <w:p>
                          <w:pPr>
                            <w:widowControl w:val="0"/>
                            <w:ind w:firstLine="567"/>
                            <w:jc w:val="both"/>
                            <w:rPr>
                              <w:color w:val="000000"/>
                              <w:szCs w:val="24"/>
                              <w:lang w:eastAsia="lt-LT"/>
                            </w:rPr>
                          </w:pPr>
                          <w:sdt>
                            <w:sdtPr>
                              <w:alias w:val="Numeris"/>
                              <w:tag w:val="nr_32d6d1009a7a4fb3b79a6ac8775d5e66"/>
                              <w:lock w:val="sdtLocked"/>
                              <w:richText/>
                            </w:sdtPr>
                            <w:sdtContent>
                              <w:r>
                                <w:rPr>
                                  <w:color w:val="000000"/>
                                  <w:szCs w:val="24"/>
                                  <w:lang w:eastAsia="lt-LT"/>
                                </w:rPr>
                                <w:t>1.10.2</w:t>
                              </w:r>
                            </w:sdtContent>
                          </w:sdt>
                          <w:r>
                            <w:rPr>
                              <w:color w:val="000000"/>
                              <w:szCs w:val="24"/>
                              <w:lang w:eastAsia="lt-LT"/>
                            </w:rPr>
                            <w:t>. normatyviniai likvidinės medienos nuostoliai, patiriami medienos transportavimo metu – 10.2 lentelė;</w:t>
                          </w:r>
                        </w:p>
                      </w:sdtContent>
                    </w:sdt>
                    <w:sdt>
                      <w:sdtPr>
                        <w:alias w:val="2 pr. 1.10.3 pp."/>
                        <w:tag w:val="part_b5c7bea24673423580ec0bd5ab68b5ee"/>
                        <w:lock w:val="sdtLocked"/>
                        <w:richText/>
                      </w:sdtPr>
                      <w:sdtContent>
                        <w:p>
                          <w:pPr>
                            <w:widowControl w:val="0"/>
                            <w:ind w:firstLine="567"/>
                            <w:jc w:val="both"/>
                            <w:rPr>
                              <w:color w:val="000000"/>
                              <w:szCs w:val="24"/>
                              <w:lang w:eastAsia="lt-LT"/>
                            </w:rPr>
                          </w:pPr>
                          <w:sdt>
                            <w:sdtPr>
                              <w:alias w:val="Numeris"/>
                              <w:tag w:val="nr_b5c7bea24673423580ec0bd5ab68b5ee"/>
                              <w:lock w:val="sdtLocked"/>
                              <w:richText/>
                            </w:sdtPr>
                            <w:sdtContent>
                              <w:r>
                                <w:rPr>
                                  <w:color w:val="000000"/>
                                  <w:szCs w:val="24"/>
                                  <w:lang w:eastAsia="lt-LT"/>
                                </w:rPr>
                                <w:t>1.10.3</w:t>
                              </w:r>
                            </w:sdtContent>
                          </w:sdt>
                          <w:r>
                            <w:rPr>
                              <w:color w:val="000000"/>
                              <w:szCs w:val="24"/>
                              <w:lang w:eastAsia="lt-LT"/>
                            </w:rPr>
                            <w:t>. normatyviniai likvidinės medienos tūrio nuostoliai, patiriami sandėliavimo kelkraštyje metu – 10.3 lentelė;</w:t>
                          </w:r>
                        </w:p>
                      </w:sdtContent>
                    </w:sdt>
                    <w:sdt>
                      <w:sdtPr>
                        <w:alias w:val="2 pr. 1.10.4 pp."/>
                        <w:tag w:val="part_025c217c7e144b1383e62f8349d61b1c"/>
                        <w:lock w:val="sdtLocked"/>
                        <w:richText/>
                      </w:sdtPr>
                      <w:sdtContent>
                        <w:p>
                          <w:pPr>
                            <w:widowControl w:val="0"/>
                            <w:ind w:firstLine="567"/>
                            <w:jc w:val="both"/>
                            <w:rPr>
                              <w:color w:val="000000"/>
                              <w:szCs w:val="24"/>
                              <w:lang w:eastAsia="lt-LT"/>
                            </w:rPr>
                          </w:pPr>
                          <w:sdt>
                            <w:sdtPr>
                              <w:alias w:val="Numeris"/>
                              <w:tag w:val="nr_025c217c7e144b1383e62f8349d61b1c"/>
                              <w:lock w:val="sdtLocked"/>
                              <w:richText/>
                            </w:sdtPr>
                            <w:sdtContent>
                              <w:r>
                                <w:rPr>
                                  <w:color w:val="000000"/>
                                  <w:szCs w:val="24"/>
                                  <w:lang w:eastAsia="lt-LT"/>
                                </w:rPr>
                                <w:t>1.10.4</w:t>
                              </w:r>
                            </w:sdtContent>
                          </w:sdt>
                          <w:r>
                            <w:rPr>
                              <w:color w:val="000000"/>
                              <w:szCs w:val="24"/>
                              <w:lang w:eastAsia="lt-LT"/>
                            </w:rPr>
                            <w:t>. normatyviniai likvidinės medienos tūrio nuostoliai, patiriami dėl nuodžiūvio sandėliuojant šiltuoju metų laiku, procentais nuo bendro sandėliuotos medienos kiekio – 10.4 lentelė;</w:t>
                          </w:r>
                        </w:p>
                      </w:sdtContent>
                    </w:sdt>
                    <w:sdt>
                      <w:sdtPr>
                        <w:alias w:val="2 pr. 1.10.5 pp."/>
                        <w:tag w:val="part_82f0ddbbda614c40b7f932d286d48c72"/>
                        <w:lock w:val="sdtLocked"/>
                        <w:richText/>
                      </w:sdtPr>
                      <w:sdtContent>
                        <w:p>
                          <w:pPr>
                            <w:widowControl w:val="0"/>
                            <w:ind w:firstLine="567"/>
                            <w:jc w:val="both"/>
                            <w:rPr>
                              <w:color w:val="000000"/>
                              <w:szCs w:val="24"/>
                              <w:lang w:eastAsia="lt-LT"/>
                            </w:rPr>
                          </w:pPr>
                          <w:sdt>
                            <w:sdtPr>
                              <w:alias w:val="Numeris"/>
                              <w:tag w:val="nr_82f0ddbbda614c40b7f932d286d48c72"/>
                              <w:lock w:val="sdtLocked"/>
                              <w:richText/>
                            </w:sdtPr>
                            <w:sdtContent>
                              <w:r>
                                <w:rPr>
                                  <w:color w:val="000000"/>
                                  <w:szCs w:val="24"/>
                                  <w:lang w:eastAsia="lt-LT"/>
                                </w:rPr>
                                <w:t>1.10.5</w:t>
                              </w:r>
                            </w:sdtContent>
                          </w:sdt>
                          <w:r>
                            <w:rPr>
                              <w:color w:val="000000"/>
                              <w:szCs w:val="24"/>
                              <w:lang w:eastAsia="lt-LT"/>
                            </w:rPr>
                            <w:t>. kelmų tūrio dalis nuo stiebų tūrio – 10.5 lentelė;</w:t>
                          </w:r>
                        </w:p>
                      </w:sdtContent>
                    </w:sdt>
                    <w:sdt>
                      <w:sdtPr>
                        <w:alias w:val="2 pr. 1.10.6 pp."/>
                        <w:tag w:val="part_0ea34a50203746dd8ac1eff456be59f4"/>
                        <w:lock w:val="sdtLocked"/>
                        <w:richText/>
                      </w:sdtPr>
                      <w:sdtContent>
                        <w:p>
                          <w:pPr>
                            <w:widowControl w:val="0"/>
                            <w:ind w:firstLine="567"/>
                            <w:jc w:val="both"/>
                            <w:rPr>
                              <w:color w:val="000000"/>
                              <w:szCs w:val="24"/>
                              <w:lang w:eastAsia="lt-LT"/>
                            </w:rPr>
                          </w:pPr>
                          <w:sdt>
                            <w:sdtPr>
                              <w:alias w:val="Numeris"/>
                              <w:tag w:val="nr_0ea34a50203746dd8ac1eff456be59f4"/>
                              <w:lock w:val="sdtLocked"/>
                              <w:richText/>
                            </w:sdtPr>
                            <w:sdtContent>
                              <w:r>
                                <w:rPr>
                                  <w:color w:val="000000"/>
                                  <w:szCs w:val="24"/>
                                  <w:lang w:eastAsia="lt-LT"/>
                                </w:rPr>
                                <w:t>1.10.6</w:t>
                              </w:r>
                            </w:sdtContent>
                          </w:sdt>
                          <w:r>
                            <w:rPr>
                              <w:color w:val="000000"/>
                              <w:szCs w:val="24"/>
                              <w:lang w:eastAsia="lt-LT"/>
                            </w:rPr>
                            <w:t>. neišvengiami prekinės medienos nuostoliai, patiriami kirtimo, transportavimo ir sandėliavimo metu – 10.6 lentelė.</w:t>
                          </w:r>
                        </w:p>
                      </w:sdtContent>
                    </w:sdt>
                  </w:sdtContent>
                </w:sdt>
                <w:sdt>
                  <w:sdtPr>
                    <w:alias w:val="2 pr. 1.11 pp."/>
                    <w:tag w:val="part_911fb01077db4400a91b5a40b6d0f020"/>
                    <w:lock w:val="sdtLocked"/>
                    <w:richText/>
                  </w:sdtPr>
                  <w:sdtContent>
                    <w:p>
                      <w:pPr>
                        <w:widowControl w:val="0"/>
                        <w:ind w:firstLine="567"/>
                        <w:jc w:val="both"/>
                        <w:rPr>
                          <w:color w:val="000000"/>
                          <w:szCs w:val="24"/>
                          <w:lang w:eastAsia="lt-LT"/>
                        </w:rPr>
                      </w:pPr>
                      <w:sdt>
                        <w:sdtPr>
                          <w:alias w:val="Numeris"/>
                          <w:tag w:val="nr_911fb01077db4400a91b5a40b6d0f020"/>
                          <w:lock w:val="sdtLocked"/>
                          <w:richText/>
                        </w:sdtPr>
                        <w:sdtContent>
                          <w:r>
                            <w:rPr>
                              <w:color w:val="000000"/>
                              <w:szCs w:val="24"/>
                              <w:lang w:eastAsia="lt-LT"/>
                            </w:rPr>
                            <w:t>1.11</w:t>
                          </w:r>
                        </w:sdtContent>
                      </w:sdt>
                      <w:r>
                        <w:rPr>
                          <w:color w:val="000000"/>
                          <w:szCs w:val="24"/>
                          <w:lang w:eastAsia="lt-LT"/>
                        </w:rPr>
                        <w:t>. Žievės storio normatyvai – II skyriaus vienuoliktasis skirsnis:</w:t>
                      </w:r>
                    </w:p>
                    <w:sdt>
                      <w:sdtPr>
                        <w:alias w:val="2 pr. 1.11.1 pp."/>
                        <w:tag w:val="part_f7ed8829fb9049aa8cd07c72a9d965c2"/>
                        <w:lock w:val="sdtLocked"/>
                        <w:richText/>
                      </w:sdtPr>
                      <w:sdtContent>
                        <w:p>
                          <w:pPr>
                            <w:widowControl w:val="0"/>
                            <w:ind w:firstLine="567"/>
                            <w:jc w:val="both"/>
                            <w:rPr>
                              <w:color w:val="000000"/>
                              <w:szCs w:val="24"/>
                              <w:lang w:eastAsia="lt-LT"/>
                            </w:rPr>
                          </w:pPr>
                          <w:sdt>
                            <w:sdtPr>
                              <w:alias w:val="Numeris"/>
                              <w:tag w:val="nr_f7ed8829fb9049aa8cd07c72a9d965c2"/>
                              <w:lock w:val="sdtLocked"/>
                              <w:richText/>
                            </w:sdtPr>
                            <w:sdtContent>
                              <w:r>
                                <w:rPr>
                                  <w:color w:val="000000"/>
                                  <w:szCs w:val="24"/>
                                  <w:lang w:eastAsia="lt-LT"/>
                                </w:rPr>
                                <w:t>1.11.1</w:t>
                              </w:r>
                            </w:sdtContent>
                          </w:sdt>
                          <w:r>
                            <w:rPr>
                              <w:color w:val="000000"/>
                              <w:szCs w:val="24"/>
                              <w:lang w:eastAsia="lt-LT"/>
                            </w:rPr>
                            <w:t>. Stiebų žievės storis (normatyvas medkirtėms) – 11.1. lentelė:</w:t>
                          </w:r>
                        </w:p>
                        <w:sdt>
                          <w:sdtPr>
                            <w:alias w:val="2 pr. 1.11.1.1 pp."/>
                            <w:tag w:val="part_88533ca49dbc4eefa308a6c8dbb413c6"/>
                            <w:lock w:val="sdtLocked"/>
                            <w:richText/>
                          </w:sdtPr>
                          <w:sdtContent>
                            <w:p>
                              <w:pPr>
                                <w:widowControl w:val="0"/>
                                <w:ind w:firstLine="567"/>
                                <w:jc w:val="both"/>
                                <w:rPr>
                                  <w:color w:val="000000"/>
                                  <w:szCs w:val="24"/>
                                  <w:lang w:eastAsia="lt-LT"/>
                                </w:rPr>
                              </w:pPr>
                              <w:sdt>
                                <w:sdtPr>
                                  <w:alias w:val="Numeris"/>
                                  <w:tag w:val="nr_88533ca49dbc4eefa308a6c8dbb413c6"/>
                                  <w:lock w:val="sdtLocked"/>
                                  <w:richText/>
                                </w:sdtPr>
                                <w:sdtContent>
                                  <w:r>
                                    <w:rPr>
                                      <w:color w:val="000000"/>
                                      <w:szCs w:val="24"/>
                                      <w:lang w:eastAsia="lt-LT"/>
                                    </w:rPr>
                                    <w:t>1.11.1.1</w:t>
                                  </w:r>
                                </w:sdtContent>
                              </w:sdt>
                              <w:r>
                                <w:rPr>
                                  <w:color w:val="000000"/>
                                  <w:szCs w:val="24"/>
                                  <w:lang w:eastAsia="lt-LT"/>
                                </w:rPr>
                                <w:t>. pušų žievės storis – 11.1.1 lentelė;</w:t>
                              </w:r>
                            </w:p>
                          </w:sdtContent>
                        </w:sdt>
                        <w:sdt>
                          <w:sdtPr>
                            <w:alias w:val="2 pr. 1.11.1.2 pp."/>
                            <w:tag w:val="part_456c8c65363b495994e229f5630f5071"/>
                            <w:lock w:val="sdtLocked"/>
                            <w:richText/>
                          </w:sdtPr>
                          <w:sdtContent>
                            <w:p>
                              <w:pPr>
                                <w:widowControl w:val="0"/>
                                <w:ind w:firstLine="567"/>
                                <w:jc w:val="both"/>
                                <w:rPr>
                                  <w:color w:val="000000"/>
                                  <w:szCs w:val="24"/>
                                  <w:lang w:eastAsia="lt-LT"/>
                                </w:rPr>
                              </w:pPr>
                              <w:sdt>
                                <w:sdtPr>
                                  <w:alias w:val="Numeris"/>
                                  <w:tag w:val="nr_456c8c65363b495994e229f5630f5071"/>
                                  <w:lock w:val="sdtLocked"/>
                                  <w:richText/>
                                </w:sdtPr>
                                <w:sdtContent>
                                  <w:r>
                                    <w:rPr>
                                      <w:color w:val="000000"/>
                                      <w:szCs w:val="24"/>
                                      <w:lang w:eastAsia="lt-LT"/>
                                    </w:rPr>
                                    <w:t>1.11.1.2</w:t>
                                  </w:r>
                                </w:sdtContent>
                              </w:sdt>
                              <w:r>
                                <w:rPr>
                                  <w:color w:val="000000"/>
                                  <w:szCs w:val="24"/>
                                  <w:lang w:eastAsia="lt-LT"/>
                                </w:rPr>
                                <w:t>. eglių žievės storis – 11.1.2 lentelė;</w:t>
                              </w:r>
                            </w:p>
                          </w:sdtContent>
                        </w:sdt>
                        <w:sdt>
                          <w:sdtPr>
                            <w:alias w:val="2 pr. 1.11.1.3 pp."/>
                            <w:tag w:val="part_c8bd0e1c5819425bbb9f9f481e641956"/>
                            <w:lock w:val="sdtLocked"/>
                            <w:richText/>
                          </w:sdtPr>
                          <w:sdtContent>
                            <w:p>
                              <w:pPr>
                                <w:widowControl w:val="0"/>
                                <w:ind w:firstLine="567"/>
                                <w:jc w:val="both"/>
                                <w:rPr>
                                  <w:color w:val="000000"/>
                                  <w:szCs w:val="24"/>
                                  <w:lang w:eastAsia="lt-LT"/>
                                </w:rPr>
                              </w:pPr>
                              <w:sdt>
                                <w:sdtPr>
                                  <w:alias w:val="Numeris"/>
                                  <w:tag w:val="nr_c8bd0e1c5819425bbb9f9f481e641956"/>
                                  <w:lock w:val="sdtLocked"/>
                                  <w:richText/>
                                </w:sdtPr>
                                <w:sdtContent>
                                  <w:r>
                                    <w:rPr>
                                      <w:color w:val="000000"/>
                                      <w:szCs w:val="24"/>
                                      <w:lang w:eastAsia="lt-LT"/>
                                    </w:rPr>
                                    <w:t>1.11.1.3</w:t>
                                  </w:r>
                                </w:sdtContent>
                              </w:sdt>
                              <w:r>
                                <w:rPr>
                                  <w:color w:val="000000"/>
                                  <w:szCs w:val="24"/>
                                  <w:lang w:eastAsia="lt-LT"/>
                                </w:rPr>
                                <w:t>. beržų žievės storis – 11.1.3 lentelė;</w:t>
                              </w:r>
                            </w:p>
                          </w:sdtContent>
                        </w:sdt>
                        <w:sdt>
                          <w:sdtPr>
                            <w:alias w:val="2 pr. 1.11.1.4 pp."/>
                            <w:tag w:val="part_88b2bd5392fb4e64b224bcaeff625922"/>
                            <w:lock w:val="sdtLocked"/>
                            <w:richText/>
                          </w:sdtPr>
                          <w:sdtContent>
                            <w:p>
                              <w:pPr>
                                <w:widowControl w:val="0"/>
                                <w:ind w:firstLine="567"/>
                                <w:jc w:val="both"/>
                                <w:rPr>
                                  <w:color w:val="000000"/>
                                  <w:szCs w:val="24"/>
                                  <w:lang w:eastAsia="lt-LT"/>
                                </w:rPr>
                              </w:pPr>
                              <w:sdt>
                                <w:sdtPr>
                                  <w:alias w:val="Numeris"/>
                                  <w:tag w:val="nr_88b2bd5392fb4e64b224bcaeff625922"/>
                                  <w:lock w:val="sdtLocked"/>
                                  <w:richText/>
                                </w:sdtPr>
                                <w:sdtContent>
                                  <w:r>
                                    <w:rPr>
                                      <w:color w:val="000000"/>
                                      <w:szCs w:val="24"/>
                                      <w:lang w:eastAsia="lt-LT"/>
                                    </w:rPr>
                                    <w:t>1.11.1.4</w:t>
                                  </w:r>
                                </w:sdtContent>
                              </w:sdt>
                              <w:r>
                                <w:rPr>
                                  <w:color w:val="000000"/>
                                  <w:szCs w:val="24"/>
                                  <w:lang w:eastAsia="lt-LT"/>
                                </w:rPr>
                                <w:t>. drebulių žievės storis – 11.1.4 lentelė;</w:t>
                              </w:r>
                            </w:p>
                          </w:sdtContent>
                        </w:sdt>
                        <w:sdt>
                          <w:sdtPr>
                            <w:alias w:val="2 pr. 1.11.1.5 pp."/>
                            <w:tag w:val="part_b46a010788064c5eb14c96365238da51"/>
                            <w:lock w:val="sdtLocked"/>
                            <w:richText/>
                          </w:sdtPr>
                          <w:sdtContent>
                            <w:p>
                              <w:pPr>
                                <w:widowControl w:val="0"/>
                                <w:ind w:firstLine="567"/>
                                <w:jc w:val="both"/>
                                <w:rPr>
                                  <w:color w:val="000000"/>
                                  <w:szCs w:val="24"/>
                                  <w:lang w:eastAsia="lt-LT"/>
                                </w:rPr>
                              </w:pPr>
                              <w:sdt>
                                <w:sdtPr>
                                  <w:alias w:val="Numeris"/>
                                  <w:tag w:val="nr_b46a010788064c5eb14c96365238da51"/>
                                  <w:lock w:val="sdtLocked"/>
                                  <w:richText/>
                                </w:sdtPr>
                                <w:sdtContent>
                                  <w:r>
                                    <w:rPr>
                                      <w:color w:val="000000"/>
                                      <w:szCs w:val="24"/>
                                      <w:lang w:eastAsia="lt-LT"/>
                                    </w:rPr>
                                    <w:t>1.11.1.5</w:t>
                                  </w:r>
                                </w:sdtContent>
                              </w:sdt>
                              <w:r>
                                <w:rPr>
                                  <w:color w:val="000000"/>
                                  <w:szCs w:val="24"/>
                                  <w:lang w:eastAsia="lt-LT"/>
                                </w:rPr>
                                <w:t>. juodalksnių žievės storis – 11.1.5 lentelė;</w:t>
                              </w:r>
                            </w:p>
                          </w:sdtContent>
                        </w:sdt>
                        <w:sdt>
                          <w:sdtPr>
                            <w:alias w:val="2 pr. 1.11.1.6 pp."/>
                            <w:tag w:val="part_72efadfcdf684fd99dc7889c34c40eb6"/>
                            <w:lock w:val="sdtLocked"/>
                            <w:richText/>
                          </w:sdtPr>
                          <w:sdtContent>
                            <w:p>
                              <w:pPr>
                                <w:widowControl w:val="0"/>
                                <w:ind w:firstLine="567"/>
                                <w:jc w:val="both"/>
                                <w:rPr>
                                  <w:color w:val="000000"/>
                                  <w:szCs w:val="24"/>
                                  <w:lang w:eastAsia="lt-LT"/>
                                </w:rPr>
                              </w:pPr>
                              <w:sdt>
                                <w:sdtPr>
                                  <w:alias w:val="Numeris"/>
                                  <w:tag w:val="nr_72efadfcdf684fd99dc7889c34c40eb6"/>
                                  <w:lock w:val="sdtLocked"/>
                                  <w:richText/>
                                </w:sdtPr>
                                <w:sdtContent>
                                  <w:r>
                                    <w:rPr>
                                      <w:color w:val="000000"/>
                                      <w:szCs w:val="24"/>
                                      <w:lang w:eastAsia="lt-LT"/>
                                    </w:rPr>
                                    <w:t>1.11.1.6</w:t>
                                  </w:r>
                                </w:sdtContent>
                              </w:sdt>
                              <w:r>
                                <w:rPr>
                                  <w:color w:val="000000"/>
                                  <w:szCs w:val="24"/>
                                  <w:lang w:eastAsia="lt-LT"/>
                                </w:rPr>
                                <w:t>. baltalksnių žievės storis – 11.1.6 lentelė;</w:t>
                              </w:r>
                            </w:p>
                          </w:sdtContent>
                        </w:sdt>
                        <w:sdt>
                          <w:sdtPr>
                            <w:alias w:val="2 pr. 1.11.1.7 pp."/>
                            <w:tag w:val="part_299c64f134094357810ec5820bc5dbb9"/>
                            <w:lock w:val="sdtLocked"/>
                            <w:richText/>
                          </w:sdtPr>
                          <w:sdtContent>
                            <w:p>
                              <w:pPr>
                                <w:widowControl w:val="0"/>
                                <w:ind w:firstLine="567"/>
                                <w:jc w:val="both"/>
                                <w:rPr>
                                  <w:color w:val="000000"/>
                                  <w:szCs w:val="24"/>
                                  <w:lang w:eastAsia="lt-LT"/>
                                </w:rPr>
                              </w:pPr>
                              <w:sdt>
                                <w:sdtPr>
                                  <w:alias w:val="Numeris"/>
                                  <w:tag w:val="nr_299c64f134094357810ec5820bc5dbb9"/>
                                  <w:lock w:val="sdtLocked"/>
                                  <w:richText/>
                                </w:sdtPr>
                                <w:sdtContent>
                                  <w:r>
                                    <w:rPr>
                                      <w:color w:val="000000"/>
                                      <w:szCs w:val="24"/>
                                      <w:lang w:eastAsia="lt-LT"/>
                                    </w:rPr>
                                    <w:t>1.11.1.7</w:t>
                                  </w:r>
                                </w:sdtContent>
                              </w:sdt>
                              <w:r>
                                <w:rPr>
                                  <w:color w:val="000000"/>
                                  <w:szCs w:val="24"/>
                                  <w:lang w:eastAsia="lt-LT"/>
                                </w:rPr>
                                <w:t>. ąžuolų žievės storis – 11.1.7 lentelė;</w:t>
                              </w:r>
                            </w:p>
                          </w:sdtContent>
                        </w:sdt>
                        <w:sdt>
                          <w:sdtPr>
                            <w:alias w:val="2 pr. 1.11.1.8 pp."/>
                            <w:tag w:val="part_847020c05f2a4e619538989a06ad773d"/>
                            <w:lock w:val="sdtLocked"/>
                            <w:richText/>
                          </w:sdtPr>
                          <w:sdtContent>
                            <w:p>
                              <w:pPr>
                                <w:widowControl w:val="0"/>
                                <w:ind w:firstLine="567"/>
                                <w:jc w:val="both"/>
                                <w:rPr>
                                  <w:color w:val="000000"/>
                                  <w:szCs w:val="24"/>
                                  <w:lang w:eastAsia="lt-LT"/>
                                </w:rPr>
                              </w:pPr>
                              <w:sdt>
                                <w:sdtPr>
                                  <w:alias w:val="Numeris"/>
                                  <w:tag w:val="nr_847020c05f2a4e619538989a06ad773d"/>
                                  <w:lock w:val="sdtLocked"/>
                                  <w:richText/>
                                </w:sdtPr>
                                <w:sdtContent>
                                  <w:r>
                                    <w:rPr>
                                      <w:color w:val="000000"/>
                                      <w:szCs w:val="24"/>
                                      <w:lang w:eastAsia="lt-LT"/>
                                    </w:rPr>
                                    <w:t>1.11.1.8</w:t>
                                  </w:r>
                                </w:sdtContent>
                              </w:sdt>
                              <w:r>
                                <w:rPr>
                                  <w:color w:val="000000"/>
                                  <w:szCs w:val="24"/>
                                  <w:lang w:eastAsia="lt-LT"/>
                                </w:rPr>
                                <w:t>. uosių žievės storis – 11.1.8 lentelė;</w:t>
                              </w:r>
                            </w:p>
                          </w:sdtContent>
                        </w:sdt>
                      </w:sdtContent>
                    </w:sdt>
                    <w:sdt>
                      <w:sdtPr>
                        <w:alias w:val="2 pr. 1.11.2 pp."/>
                        <w:tag w:val="part_4ea1ea172a814d759ae5a37ded3efa58"/>
                        <w:lock w:val="sdtLocked"/>
                        <w:richText/>
                      </w:sdtPr>
                      <w:sdtContent>
                        <w:p>
                          <w:pPr>
                            <w:widowControl w:val="0"/>
                            <w:ind w:firstLine="567"/>
                            <w:jc w:val="both"/>
                            <w:rPr>
                              <w:color w:val="000000"/>
                              <w:szCs w:val="24"/>
                              <w:lang w:eastAsia="lt-LT"/>
                            </w:rPr>
                          </w:pPr>
                          <w:sdt>
                            <w:sdtPr>
                              <w:alias w:val="Numeris"/>
                              <w:tag w:val="nr_4ea1ea172a814d759ae5a37ded3efa58"/>
                              <w:lock w:val="sdtLocked"/>
                              <w:richText/>
                            </w:sdtPr>
                            <w:sdtContent>
                              <w:r>
                                <w:rPr>
                                  <w:color w:val="000000"/>
                                  <w:szCs w:val="24"/>
                                  <w:lang w:eastAsia="lt-LT"/>
                                </w:rPr>
                                <w:t>1.11.2</w:t>
                              </w:r>
                            </w:sdtContent>
                          </w:sdt>
                          <w:r>
                            <w:rPr>
                              <w:color w:val="000000"/>
                              <w:szCs w:val="24"/>
                              <w:lang w:eastAsia="lt-LT"/>
                            </w:rPr>
                            <w:t>. žievės storis (normatyvas lentpjūvėms) – 11.2 lentelė;</w:t>
                          </w:r>
                        </w:p>
                      </w:sdtContent>
                    </w:sdt>
                    <w:sdt>
                      <w:sdtPr>
                        <w:alias w:val="2 pr. 1.11.3 pp."/>
                        <w:tag w:val="part_b36e0887e6e942a6a18c21b6a72309e8"/>
                        <w:lock w:val="sdtLocked"/>
                        <w:richText/>
                      </w:sdtPr>
                      <w:sdtContent>
                        <w:p>
                          <w:pPr>
                            <w:widowControl w:val="0"/>
                            <w:ind w:firstLine="567"/>
                            <w:jc w:val="both"/>
                            <w:rPr>
                              <w:color w:val="000000"/>
                              <w:szCs w:val="24"/>
                              <w:lang w:eastAsia="lt-LT"/>
                            </w:rPr>
                          </w:pPr>
                          <w:sdt>
                            <w:sdtPr>
                              <w:alias w:val="Numeris"/>
                              <w:tag w:val="nr_b36e0887e6e942a6a18c21b6a72309e8"/>
                              <w:lock w:val="sdtLocked"/>
                              <w:richText/>
                            </w:sdtPr>
                            <w:sdtContent>
                              <w:r>
                                <w:rPr>
                                  <w:color w:val="000000"/>
                                  <w:szCs w:val="24"/>
                                  <w:lang w:eastAsia="lt-LT"/>
                                </w:rPr>
                                <w:t>1.11.3</w:t>
                              </w:r>
                            </w:sdtContent>
                          </w:sdt>
                          <w:r>
                            <w:rPr>
                              <w:color w:val="000000"/>
                              <w:szCs w:val="24"/>
                              <w:lang w:eastAsia="lt-LT"/>
                            </w:rPr>
                            <w:t>. žievės tūrio procentai – 11.3 lentelė.</w:t>
                          </w:r>
                        </w:p>
                      </w:sdtContent>
                    </w:sdt>
                  </w:sdtContent>
                </w:sdt>
                <w:sdt>
                  <w:sdtPr>
                    <w:alias w:val="2 pr. 1.12 pp."/>
                    <w:tag w:val="part_6b3656af35ce4a4a83df6746eb701192"/>
                    <w:lock w:val="sdtLocked"/>
                    <w:richText/>
                  </w:sdtPr>
                  <w:sdtContent>
                    <w:p>
                      <w:pPr>
                        <w:widowControl w:val="0"/>
                        <w:ind w:firstLine="567"/>
                        <w:jc w:val="both"/>
                        <w:rPr>
                          <w:color w:val="000000"/>
                          <w:szCs w:val="24"/>
                          <w:lang w:eastAsia="lt-LT"/>
                        </w:rPr>
                      </w:pPr>
                      <w:sdt>
                        <w:sdtPr>
                          <w:alias w:val="Numeris"/>
                          <w:tag w:val="nr_6b3656af35ce4a4a83df6746eb701192"/>
                          <w:lock w:val="sdtLocked"/>
                          <w:richText/>
                        </w:sdtPr>
                        <w:sdtContent>
                          <w:r>
                            <w:rPr>
                              <w:color w:val="000000"/>
                              <w:szCs w:val="24"/>
                              <w:lang w:eastAsia="lt-LT"/>
                            </w:rPr>
                            <w:t>1.12</w:t>
                          </w:r>
                        </w:sdtContent>
                      </w:sdt>
                      <w:r>
                        <w:rPr>
                          <w:color w:val="000000"/>
                          <w:szCs w:val="24"/>
                          <w:lang w:eastAsia="lt-LT"/>
                        </w:rPr>
                        <w:t>. Plokščių medienos masė – II skyriaus dvyliktasis skirsnis:</w:t>
                      </w:r>
                    </w:p>
                    <w:sdt>
                      <w:sdtPr>
                        <w:alias w:val="2 pr. 1.12.1 pp."/>
                        <w:tag w:val="part_4096d82368484c088ab9cc8964eb11fd"/>
                        <w:lock w:val="sdtLocked"/>
                        <w:richText/>
                      </w:sdtPr>
                      <w:sdtContent>
                        <w:p>
                          <w:pPr>
                            <w:widowControl w:val="0"/>
                            <w:ind w:firstLine="567"/>
                            <w:jc w:val="both"/>
                            <w:rPr>
                              <w:color w:val="000000"/>
                              <w:szCs w:val="24"/>
                              <w:lang w:eastAsia="lt-LT"/>
                            </w:rPr>
                          </w:pPr>
                          <w:sdt>
                            <w:sdtPr>
                              <w:alias w:val="Numeris"/>
                              <w:tag w:val="nr_4096d82368484c088ab9cc8964eb11fd"/>
                              <w:lock w:val="sdtLocked"/>
                              <w:richText/>
                            </w:sdtPr>
                            <w:sdtContent>
                              <w:r>
                                <w:rPr>
                                  <w:color w:val="000000"/>
                                  <w:szCs w:val="24"/>
                                  <w:lang w:eastAsia="lt-LT"/>
                                </w:rPr>
                                <w:t>1.12.1</w:t>
                              </w:r>
                            </w:sdtContent>
                          </w:sdt>
                          <w:r>
                            <w:rPr>
                              <w:color w:val="000000"/>
                              <w:szCs w:val="24"/>
                              <w:lang w:eastAsia="lt-LT"/>
                            </w:rPr>
                            <w:t>. šviežios nukirstos apvaliosios plokščių medienos vidutinis santykinis drėgnis – 12.1. lentelė;</w:t>
                          </w:r>
                        </w:p>
                      </w:sdtContent>
                    </w:sdt>
                    <w:sdt>
                      <w:sdtPr>
                        <w:alias w:val="2 pr. 1.12.2 pp."/>
                        <w:tag w:val="part_e12a2d1986904fb5beebba40dd832673"/>
                        <w:lock w:val="sdtLocked"/>
                        <w:richText/>
                      </w:sdtPr>
                      <w:sdtContent>
                        <w:p>
                          <w:pPr>
                            <w:widowControl w:val="0"/>
                            <w:ind w:firstLine="567"/>
                            <w:jc w:val="both"/>
                            <w:rPr>
                              <w:color w:val="000000"/>
                              <w:szCs w:val="24"/>
                              <w:lang w:eastAsia="lt-LT"/>
                            </w:rPr>
                          </w:pPr>
                          <w:sdt>
                            <w:sdtPr>
                              <w:alias w:val="Numeris"/>
                              <w:tag w:val="nr_e12a2d1986904fb5beebba40dd832673"/>
                              <w:lock w:val="sdtLocked"/>
                              <w:richText/>
                            </w:sdtPr>
                            <w:sdtContent>
                              <w:r>
                                <w:rPr>
                                  <w:color w:val="000000"/>
                                  <w:szCs w:val="24"/>
                                  <w:lang w:eastAsia="lt-LT"/>
                                </w:rPr>
                                <w:t>1.12.2</w:t>
                              </w:r>
                            </w:sdtContent>
                          </w:sdt>
                          <w:r>
                            <w:rPr>
                              <w:color w:val="000000"/>
                              <w:szCs w:val="24"/>
                              <w:lang w:eastAsia="lt-LT"/>
                            </w:rPr>
                            <w:t>. apvaliosios ir smulkintos medienos 1 m</w:t>
                          </w:r>
                          <w:r>
                            <w:rPr>
                              <w:color w:val="000000"/>
                              <w:szCs w:val="24"/>
                              <w:vertAlign w:val="superscript"/>
                              <w:lang w:eastAsia="lt-LT"/>
                            </w:rPr>
                            <w:t>3</w:t>
                          </w:r>
                          <w:r>
                            <w:rPr>
                              <w:color w:val="000000"/>
                              <w:szCs w:val="24"/>
                              <w:lang w:eastAsia="lt-LT"/>
                            </w:rPr>
                            <w:t xml:space="preserve"> masė kg (medienos tankis) – 12.2 lentelė:</w:t>
                          </w:r>
                        </w:p>
                        <w:sdt>
                          <w:sdtPr>
                            <w:alias w:val="2 pr. 1.12.2.1 pp."/>
                            <w:tag w:val="part_cac2fb289f594754b2cdf71a42137758"/>
                            <w:lock w:val="sdtLocked"/>
                            <w:richText/>
                          </w:sdtPr>
                          <w:sdtContent>
                            <w:p>
                              <w:pPr>
                                <w:widowControl w:val="0"/>
                                <w:ind w:firstLine="567"/>
                                <w:jc w:val="both"/>
                                <w:rPr>
                                  <w:color w:val="000000"/>
                                  <w:szCs w:val="24"/>
                                  <w:lang w:eastAsia="lt-LT"/>
                                </w:rPr>
                              </w:pPr>
                              <w:sdt>
                                <w:sdtPr>
                                  <w:alias w:val="Numeris"/>
                                  <w:tag w:val="nr_cac2fb289f594754b2cdf71a42137758"/>
                                  <w:lock w:val="sdtLocked"/>
                                  <w:richText/>
                                </w:sdtPr>
                                <w:sdtContent>
                                  <w:r>
                                    <w:rPr>
                                      <w:color w:val="000000"/>
                                      <w:szCs w:val="24"/>
                                      <w:lang w:eastAsia="lt-LT"/>
                                    </w:rPr>
                                    <w:t>1.12.2.1</w:t>
                                  </w:r>
                                </w:sdtContent>
                              </w:sdt>
                              <w:r>
                                <w:rPr>
                                  <w:color w:val="000000"/>
                                  <w:szCs w:val="24"/>
                                  <w:lang w:eastAsia="lt-LT"/>
                                </w:rPr>
                                <w:t>. pušies ir eglės (su žieve) 1 m</w:t>
                              </w:r>
                              <w:r>
                                <w:rPr>
                                  <w:color w:val="000000"/>
                                  <w:szCs w:val="24"/>
                                  <w:vertAlign w:val="superscript"/>
                                  <w:lang w:eastAsia="lt-LT"/>
                                </w:rPr>
                                <w:t>3</w:t>
                              </w:r>
                              <w:r>
                                <w:rPr>
                                  <w:color w:val="000000"/>
                                  <w:szCs w:val="24"/>
                                  <w:lang w:eastAsia="lt-LT"/>
                                </w:rPr>
                                <w:t xml:space="preserve"> medienos masė – 12.2.1 lentelė;</w:t>
                              </w:r>
                            </w:p>
                          </w:sdtContent>
                        </w:sdt>
                        <w:sdt>
                          <w:sdtPr>
                            <w:alias w:val="2 pr. 1.12.2.2 pp."/>
                            <w:tag w:val="part_04b3784679e8417db1f76248077fb63a"/>
                            <w:lock w:val="sdtLocked"/>
                            <w:richText/>
                          </w:sdtPr>
                          <w:sdtContent>
                            <w:p>
                              <w:pPr>
                                <w:widowControl w:val="0"/>
                                <w:ind w:firstLine="567"/>
                                <w:jc w:val="both"/>
                                <w:rPr>
                                  <w:color w:val="000000"/>
                                  <w:szCs w:val="24"/>
                                  <w:lang w:eastAsia="lt-LT"/>
                                </w:rPr>
                              </w:pPr>
                              <w:sdt>
                                <w:sdtPr>
                                  <w:alias w:val="Numeris"/>
                                  <w:tag w:val="nr_04b3784679e8417db1f76248077fb63a"/>
                                  <w:lock w:val="sdtLocked"/>
                                  <w:richText/>
                                </w:sdtPr>
                                <w:sdtContent>
                                  <w:r>
                                    <w:rPr>
                                      <w:color w:val="000000"/>
                                      <w:szCs w:val="24"/>
                                      <w:lang w:eastAsia="lt-LT"/>
                                    </w:rPr>
                                    <w:t>1.12.2.2</w:t>
                                  </w:r>
                                </w:sdtContent>
                              </w:sdt>
                              <w:r>
                                <w:rPr>
                                  <w:color w:val="000000"/>
                                  <w:szCs w:val="24"/>
                                  <w:lang w:eastAsia="lt-LT"/>
                                </w:rPr>
                                <w:t>. pušies ir eglės (be žievės) 1 m</w:t>
                              </w:r>
                              <w:r>
                                <w:rPr>
                                  <w:color w:val="000000"/>
                                  <w:szCs w:val="24"/>
                                  <w:vertAlign w:val="superscript"/>
                                  <w:lang w:eastAsia="lt-LT"/>
                                </w:rPr>
                                <w:t>3</w:t>
                              </w:r>
                              <w:r>
                                <w:rPr>
                                  <w:color w:val="000000"/>
                                  <w:szCs w:val="24"/>
                                  <w:lang w:eastAsia="lt-LT"/>
                                </w:rPr>
                                <w:t xml:space="preserve"> medienos masė – 12.2.2 lentelė;</w:t>
                              </w:r>
                            </w:p>
                          </w:sdtContent>
                        </w:sdt>
                        <w:sdt>
                          <w:sdtPr>
                            <w:alias w:val="2 pr. 1.12.2.3 pp."/>
                            <w:tag w:val="part_b38a70d692764378a8137030b2822f39"/>
                            <w:lock w:val="sdtLocked"/>
                            <w:richText/>
                          </w:sdtPr>
                          <w:sdtContent>
                            <w:p>
                              <w:pPr>
                                <w:widowControl w:val="0"/>
                                <w:ind w:firstLine="567"/>
                                <w:jc w:val="both"/>
                                <w:rPr>
                                  <w:color w:val="000000"/>
                                  <w:szCs w:val="24"/>
                                  <w:lang w:eastAsia="lt-LT"/>
                                </w:rPr>
                              </w:pPr>
                              <w:sdt>
                                <w:sdtPr>
                                  <w:alias w:val="Numeris"/>
                                  <w:tag w:val="nr_b38a70d692764378a8137030b2822f39"/>
                                  <w:lock w:val="sdtLocked"/>
                                  <w:richText/>
                                </w:sdtPr>
                                <w:sdtContent>
                                  <w:r>
                                    <w:rPr>
                                      <w:color w:val="000000"/>
                                      <w:szCs w:val="24"/>
                                      <w:lang w:eastAsia="lt-LT"/>
                                    </w:rPr>
                                    <w:t>1.12.2.3</w:t>
                                  </w:r>
                                </w:sdtContent>
                              </w:sdt>
                              <w:r>
                                <w:rPr>
                                  <w:color w:val="000000"/>
                                  <w:szCs w:val="24"/>
                                  <w:lang w:eastAsia="lt-LT"/>
                                </w:rPr>
                                <w:t>. drebulės, juodalksnio ir baltalksnio (su žieve) 1 m</w:t>
                              </w:r>
                              <w:r>
                                <w:rPr>
                                  <w:color w:val="000000"/>
                                  <w:szCs w:val="24"/>
                                  <w:vertAlign w:val="superscript"/>
                                  <w:lang w:eastAsia="lt-LT"/>
                                </w:rPr>
                                <w:t>3</w:t>
                              </w:r>
                              <w:r>
                                <w:rPr>
                                  <w:color w:val="000000"/>
                                  <w:szCs w:val="24"/>
                                  <w:lang w:eastAsia="lt-LT"/>
                                </w:rPr>
                                <w:t xml:space="preserve"> medienos masė – 12.2.3 lentelė;</w:t>
                              </w:r>
                            </w:p>
                          </w:sdtContent>
                        </w:sdt>
                        <w:sdt>
                          <w:sdtPr>
                            <w:alias w:val="2 pr. 1.12.2.4 pp."/>
                            <w:tag w:val="part_ded851172ff046a98f954ca21c41191b"/>
                            <w:lock w:val="sdtLocked"/>
                            <w:richText/>
                          </w:sdtPr>
                          <w:sdtContent>
                            <w:p>
                              <w:pPr>
                                <w:widowControl w:val="0"/>
                                <w:ind w:firstLine="567"/>
                                <w:jc w:val="both"/>
                                <w:rPr>
                                  <w:color w:val="000000"/>
                                  <w:szCs w:val="24"/>
                                  <w:lang w:eastAsia="lt-LT"/>
                                </w:rPr>
                              </w:pPr>
                              <w:sdt>
                                <w:sdtPr>
                                  <w:alias w:val="Numeris"/>
                                  <w:tag w:val="nr_ded851172ff046a98f954ca21c41191b"/>
                                  <w:lock w:val="sdtLocked"/>
                                  <w:richText/>
                                </w:sdtPr>
                                <w:sdtContent>
                                  <w:r>
                                    <w:rPr>
                                      <w:color w:val="000000"/>
                                      <w:szCs w:val="24"/>
                                      <w:lang w:eastAsia="lt-LT"/>
                                    </w:rPr>
                                    <w:t>1.12.2.4</w:t>
                                  </w:r>
                                </w:sdtContent>
                              </w:sdt>
                              <w:r>
                                <w:rPr>
                                  <w:color w:val="000000"/>
                                  <w:szCs w:val="24"/>
                                  <w:lang w:eastAsia="lt-LT"/>
                                </w:rPr>
                                <w:t>. drebulės, juodalksnio ir baltalksnio (be žievės) 1 m</w:t>
                              </w:r>
                              <w:r>
                                <w:rPr>
                                  <w:color w:val="000000"/>
                                  <w:szCs w:val="24"/>
                                  <w:vertAlign w:val="superscript"/>
                                  <w:lang w:eastAsia="lt-LT"/>
                                </w:rPr>
                                <w:t>3</w:t>
                              </w:r>
                              <w:r>
                                <w:rPr>
                                  <w:color w:val="000000"/>
                                  <w:szCs w:val="24"/>
                                  <w:lang w:eastAsia="lt-LT"/>
                                </w:rPr>
                                <w:t xml:space="preserve"> medienos masė – 12.2.4 lentelė;</w:t>
                              </w:r>
                            </w:p>
                          </w:sdtContent>
                        </w:sdt>
                        <w:sdt>
                          <w:sdtPr>
                            <w:alias w:val="2 pr. 1.12.2.5 pp."/>
                            <w:tag w:val="part_a2c8b422249842fb996e4b9ffd652210"/>
                            <w:lock w:val="sdtLocked"/>
                            <w:richText/>
                          </w:sdtPr>
                          <w:sdtContent>
                            <w:p>
                              <w:pPr>
                                <w:widowControl w:val="0"/>
                                <w:ind w:firstLine="567"/>
                                <w:jc w:val="both"/>
                                <w:rPr>
                                  <w:color w:val="000000"/>
                                  <w:szCs w:val="24"/>
                                  <w:lang w:eastAsia="lt-LT"/>
                                </w:rPr>
                              </w:pPr>
                              <w:sdt>
                                <w:sdtPr>
                                  <w:alias w:val="Numeris"/>
                                  <w:tag w:val="nr_a2c8b422249842fb996e4b9ffd652210"/>
                                  <w:lock w:val="sdtLocked"/>
                                  <w:richText/>
                                </w:sdtPr>
                                <w:sdtContent>
                                  <w:r>
                                    <w:rPr>
                                      <w:color w:val="000000"/>
                                      <w:szCs w:val="24"/>
                                      <w:lang w:eastAsia="lt-LT"/>
                                    </w:rPr>
                                    <w:t>1.12.2.5</w:t>
                                  </w:r>
                                </w:sdtContent>
                              </w:sdt>
                              <w:r>
                                <w:rPr>
                                  <w:color w:val="000000"/>
                                  <w:szCs w:val="24"/>
                                  <w:lang w:eastAsia="lt-LT"/>
                                </w:rPr>
                                <w:t>. beržo, ąžuolo ir uosio (su žieve) 1 m</w:t>
                              </w:r>
                              <w:r>
                                <w:rPr>
                                  <w:color w:val="000000"/>
                                  <w:szCs w:val="24"/>
                                  <w:vertAlign w:val="superscript"/>
                                  <w:lang w:eastAsia="lt-LT"/>
                                </w:rPr>
                                <w:t>3</w:t>
                              </w:r>
                              <w:r>
                                <w:rPr>
                                  <w:color w:val="000000"/>
                                  <w:szCs w:val="24"/>
                                  <w:lang w:eastAsia="lt-LT"/>
                                </w:rPr>
                                <w:t xml:space="preserve"> medienos masė – 12.2.5 lentelė;</w:t>
                              </w:r>
                            </w:p>
                          </w:sdtContent>
                        </w:sdt>
                        <w:sdt>
                          <w:sdtPr>
                            <w:alias w:val="2 pr. 1.12.2.6 pp."/>
                            <w:tag w:val="part_e009a8a647964c21b0cd85de7e8ab10d"/>
                            <w:lock w:val="sdtLocked"/>
                            <w:richText/>
                          </w:sdtPr>
                          <w:sdtContent>
                            <w:p>
                              <w:pPr>
                                <w:widowControl w:val="0"/>
                                <w:ind w:firstLine="567"/>
                                <w:jc w:val="both"/>
                                <w:rPr>
                                  <w:color w:val="000000"/>
                                  <w:szCs w:val="24"/>
                                  <w:lang w:eastAsia="lt-LT"/>
                                </w:rPr>
                              </w:pPr>
                              <w:sdt>
                                <w:sdtPr>
                                  <w:alias w:val="Numeris"/>
                                  <w:tag w:val="nr_e009a8a647964c21b0cd85de7e8ab10d"/>
                                  <w:lock w:val="sdtLocked"/>
                                  <w:richText/>
                                </w:sdtPr>
                                <w:sdtContent>
                                  <w:r>
                                    <w:rPr>
                                      <w:color w:val="000000"/>
                                      <w:szCs w:val="24"/>
                                      <w:lang w:eastAsia="lt-LT"/>
                                    </w:rPr>
                                    <w:t>1.12.2.6</w:t>
                                  </w:r>
                                </w:sdtContent>
                              </w:sdt>
                              <w:r>
                                <w:rPr>
                                  <w:color w:val="000000"/>
                                  <w:szCs w:val="24"/>
                                  <w:lang w:eastAsia="lt-LT"/>
                                </w:rPr>
                                <w:t>. beržo, ąžuolo ir uosio (be žievės) 1 m</w:t>
                              </w:r>
                              <w:r>
                                <w:rPr>
                                  <w:color w:val="000000"/>
                                  <w:szCs w:val="24"/>
                                  <w:vertAlign w:val="superscript"/>
                                  <w:lang w:eastAsia="lt-LT"/>
                                </w:rPr>
                                <w:t>3</w:t>
                              </w:r>
                              <w:r>
                                <w:rPr>
                                  <w:color w:val="000000"/>
                                  <w:szCs w:val="24"/>
                                  <w:lang w:eastAsia="lt-LT"/>
                                </w:rPr>
                                <w:t xml:space="preserve"> medienos masė – 12.2.6 lentelė;</w:t>
                              </w:r>
                            </w:p>
                          </w:sdtContent>
                        </w:sdt>
                      </w:sdtContent>
                    </w:sdt>
                    <w:sdt>
                      <w:sdtPr>
                        <w:alias w:val="2 pr. 1.12.3 pp."/>
                        <w:tag w:val="part_5517e514bd574f3993ad385c2ca0a1f6"/>
                        <w:lock w:val="sdtLocked"/>
                        <w:richText/>
                      </w:sdtPr>
                      <w:sdtContent>
                        <w:p>
                          <w:pPr>
                            <w:widowControl w:val="0"/>
                            <w:ind w:firstLine="567"/>
                            <w:jc w:val="both"/>
                            <w:rPr>
                              <w:color w:val="000000"/>
                              <w:szCs w:val="24"/>
                              <w:lang w:eastAsia="lt-LT"/>
                            </w:rPr>
                          </w:pPr>
                          <w:sdt>
                            <w:sdtPr>
                              <w:alias w:val="Numeris"/>
                              <w:tag w:val="nr_5517e514bd574f3993ad385c2ca0a1f6"/>
                              <w:lock w:val="sdtLocked"/>
                              <w:richText/>
                            </w:sdtPr>
                            <w:sdtContent>
                              <w:r>
                                <w:rPr>
                                  <w:color w:val="000000"/>
                                  <w:szCs w:val="24"/>
                                  <w:lang w:eastAsia="lt-LT"/>
                                </w:rPr>
                                <w:t>1.12.3</w:t>
                              </w:r>
                            </w:sdtContent>
                          </w:sdt>
                          <w:r>
                            <w:rPr>
                              <w:color w:val="000000"/>
                              <w:szCs w:val="24"/>
                              <w:lang w:eastAsia="lt-LT"/>
                            </w:rPr>
                            <w:t>. apvaliosios ir smulkintos medienos 1 tonos masės tūris, m</w:t>
                          </w:r>
                          <w:r>
                            <w:rPr>
                              <w:color w:val="000000"/>
                              <w:szCs w:val="24"/>
                              <w:vertAlign w:val="superscript"/>
                              <w:lang w:eastAsia="lt-LT"/>
                            </w:rPr>
                            <w:t xml:space="preserve">3 </w:t>
                          </w:r>
                          <w:r>
                            <w:rPr>
                              <w:color w:val="000000"/>
                              <w:szCs w:val="24"/>
                              <w:lang w:eastAsia="lt-LT"/>
                            </w:rPr>
                            <w:t>– 12.3 lentelė:</w:t>
                          </w:r>
                        </w:p>
                        <w:sdt>
                          <w:sdtPr>
                            <w:alias w:val="2 pr. 1.12.3.1 pp."/>
                            <w:tag w:val="part_bacf25f7de26483c8184bd186de30f47"/>
                            <w:lock w:val="sdtLocked"/>
                            <w:richText/>
                          </w:sdtPr>
                          <w:sdtContent>
                            <w:p>
                              <w:pPr>
                                <w:widowControl w:val="0"/>
                                <w:ind w:firstLine="567"/>
                                <w:jc w:val="both"/>
                                <w:rPr>
                                  <w:color w:val="000000"/>
                                  <w:szCs w:val="24"/>
                                  <w:lang w:eastAsia="lt-LT"/>
                                </w:rPr>
                              </w:pPr>
                              <w:sdt>
                                <w:sdtPr>
                                  <w:alias w:val="Numeris"/>
                                  <w:tag w:val="nr_bacf25f7de26483c8184bd186de30f47"/>
                                  <w:lock w:val="sdtLocked"/>
                                  <w:richText/>
                                </w:sdtPr>
                                <w:sdtContent>
                                  <w:r>
                                    <w:rPr>
                                      <w:color w:val="000000"/>
                                      <w:szCs w:val="24"/>
                                      <w:lang w:eastAsia="lt-LT"/>
                                    </w:rPr>
                                    <w:t>1.12.3.1</w:t>
                                  </w:r>
                                </w:sdtContent>
                              </w:sdt>
                              <w:r>
                                <w:rPr>
                                  <w:color w:val="000000"/>
                                  <w:szCs w:val="24"/>
                                  <w:lang w:eastAsia="lt-LT"/>
                                </w:rPr>
                                <w:t>. pušies ir eglės (su žieve) 1 tonos masės tūris – 12.3.1 lentelė;</w:t>
                              </w:r>
                            </w:p>
                          </w:sdtContent>
                        </w:sdt>
                        <w:sdt>
                          <w:sdtPr>
                            <w:alias w:val="2 pr. 1.12.3.2 pp."/>
                            <w:tag w:val="part_6b5b5842952a480288756e5015b1a2f6"/>
                            <w:lock w:val="sdtLocked"/>
                            <w:richText/>
                          </w:sdtPr>
                          <w:sdtContent>
                            <w:p>
                              <w:pPr>
                                <w:widowControl w:val="0"/>
                                <w:ind w:firstLine="567"/>
                                <w:jc w:val="both"/>
                                <w:rPr>
                                  <w:color w:val="000000"/>
                                  <w:szCs w:val="24"/>
                                  <w:lang w:eastAsia="lt-LT"/>
                                </w:rPr>
                              </w:pPr>
                              <w:sdt>
                                <w:sdtPr>
                                  <w:alias w:val="Numeris"/>
                                  <w:tag w:val="nr_6b5b5842952a480288756e5015b1a2f6"/>
                                  <w:lock w:val="sdtLocked"/>
                                  <w:richText/>
                                </w:sdtPr>
                                <w:sdtContent>
                                  <w:r>
                                    <w:rPr>
                                      <w:color w:val="000000"/>
                                      <w:szCs w:val="24"/>
                                      <w:lang w:eastAsia="lt-LT"/>
                                    </w:rPr>
                                    <w:t>1.12.3.2</w:t>
                                  </w:r>
                                </w:sdtContent>
                              </w:sdt>
                              <w:r>
                                <w:rPr>
                                  <w:color w:val="000000"/>
                                  <w:szCs w:val="24"/>
                                  <w:lang w:eastAsia="lt-LT"/>
                                </w:rPr>
                                <w:t>. pušies ir eglės (be žievės) 1 tonos masės tūris – 12.3.2 lentelė;</w:t>
                              </w:r>
                            </w:p>
                          </w:sdtContent>
                        </w:sdt>
                        <w:sdt>
                          <w:sdtPr>
                            <w:alias w:val="2 pr. 1.12.3.3 pp."/>
                            <w:tag w:val="part_14d425c1b88443008d385cd3b54474ae"/>
                            <w:lock w:val="sdtLocked"/>
                            <w:richText/>
                          </w:sdtPr>
                          <w:sdtContent>
                            <w:p>
                              <w:pPr>
                                <w:widowControl w:val="0"/>
                                <w:ind w:firstLine="567"/>
                                <w:jc w:val="both"/>
                                <w:rPr>
                                  <w:color w:val="000000"/>
                                  <w:szCs w:val="24"/>
                                  <w:lang w:eastAsia="lt-LT"/>
                                </w:rPr>
                              </w:pPr>
                              <w:sdt>
                                <w:sdtPr>
                                  <w:alias w:val="Numeris"/>
                                  <w:tag w:val="nr_14d425c1b88443008d385cd3b54474ae"/>
                                  <w:lock w:val="sdtLocked"/>
                                  <w:richText/>
                                </w:sdtPr>
                                <w:sdtContent>
                                  <w:r>
                                    <w:rPr>
                                      <w:color w:val="000000"/>
                                      <w:szCs w:val="24"/>
                                      <w:lang w:eastAsia="lt-LT"/>
                                    </w:rPr>
                                    <w:t>1.12.3.3</w:t>
                                  </w:r>
                                </w:sdtContent>
                              </w:sdt>
                              <w:r>
                                <w:rPr>
                                  <w:color w:val="000000"/>
                                  <w:szCs w:val="24"/>
                                  <w:lang w:eastAsia="lt-LT"/>
                                </w:rPr>
                                <w:t>. drebulės, juodalksnio ir baltalksnio (su žieve) 1 tonos masės tūris – 12.3.3 lentelė;</w:t>
                              </w:r>
                            </w:p>
                          </w:sdtContent>
                        </w:sdt>
                        <w:sdt>
                          <w:sdtPr>
                            <w:alias w:val="2 pr. 1.12.3.4 pp."/>
                            <w:tag w:val="part_0ce5b008c3124afa83069718b9ce211e"/>
                            <w:lock w:val="sdtLocked"/>
                            <w:richText/>
                          </w:sdtPr>
                          <w:sdtContent>
                            <w:p>
                              <w:pPr>
                                <w:widowControl w:val="0"/>
                                <w:ind w:firstLine="567"/>
                                <w:jc w:val="both"/>
                                <w:rPr>
                                  <w:color w:val="000000"/>
                                  <w:szCs w:val="24"/>
                                  <w:lang w:eastAsia="lt-LT"/>
                                </w:rPr>
                              </w:pPr>
                              <w:sdt>
                                <w:sdtPr>
                                  <w:alias w:val="Numeris"/>
                                  <w:tag w:val="nr_0ce5b008c3124afa83069718b9ce211e"/>
                                  <w:lock w:val="sdtLocked"/>
                                  <w:richText/>
                                </w:sdtPr>
                                <w:sdtContent>
                                  <w:r>
                                    <w:rPr>
                                      <w:color w:val="000000"/>
                                      <w:szCs w:val="24"/>
                                      <w:lang w:eastAsia="lt-LT"/>
                                    </w:rPr>
                                    <w:t>1.12.3.4</w:t>
                                  </w:r>
                                </w:sdtContent>
                              </w:sdt>
                              <w:r>
                                <w:rPr>
                                  <w:color w:val="000000"/>
                                  <w:szCs w:val="24"/>
                                  <w:lang w:eastAsia="lt-LT"/>
                                </w:rPr>
                                <w:t>. drebulės, juodalksnio ir baltalksnio (be žievės) 1 tonos masės tūris – 12.3.4 lentelė;</w:t>
                              </w:r>
                            </w:p>
                          </w:sdtContent>
                        </w:sdt>
                        <w:sdt>
                          <w:sdtPr>
                            <w:alias w:val="2 pr. 1.12.3.5 pp."/>
                            <w:tag w:val="part_a385e052e9c24d37a6cc3adf84649449"/>
                            <w:lock w:val="sdtLocked"/>
                            <w:richText/>
                          </w:sdtPr>
                          <w:sdtContent>
                            <w:p>
                              <w:pPr>
                                <w:widowControl w:val="0"/>
                                <w:ind w:firstLine="567"/>
                                <w:jc w:val="both"/>
                                <w:rPr>
                                  <w:color w:val="000000"/>
                                  <w:szCs w:val="24"/>
                                  <w:lang w:eastAsia="lt-LT"/>
                                </w:rPr>
                              </w:pPr>
                              <w:sdt>
                                <w:sdtPr>
                                  <w:alias w:val="Numeris"/>
                                  <w:tag w:val="nr_a385e052e9c24d37a6cc3adf84649449"/>
                                  <w:lock w:val="sdtLocked"/>
                                  <w:richText/>
                                </w:sdtPr>
                                <w:sdtContent>
                                  <w:r>
                                    <w:rPr>
                                      <w:color w:val="000000"/>
                                      <w:szCs w:val="24"/>
                                      <w:lang w:eastAsia="lt-LT"/>
                                    </w:rPr>
                                    <w:t>1.12.3.5</w:t>
                                  </w:r>
                                </w:sdtContent>
                              </w:sdt>
                              <w:r>
                                <w:rPr>
                                  <w:color w:val="000000"/>
                                  <w:szCs w:val="24"/>
                                  <w:lang w:eastAsia="lt-LT"/>
                                </w:rPr>
                                <w:t>. beržo, ąžuolo ir uosio (su žieve) 1 tonos masės tūris – 12.3.5 lentelė;</w:t>
                              </w:r>
                            </w:p>
                          </w:sdtContent>
                        </w:sdt>
                        <w:sdt>
                          <w:sdtPr>
                            <w:alias w:val="2 pr. 1.12.3.6 pp."/>
                            <w:tag w:val="part_d2940e913dd74eb2a6a2f8ed153aff8e"/>
                            <w:lock w:val="sdtLocked"/>
                            <w:richText/>
                          </w:sdtPr>
                          <w:sdtContent>
                            <w:p>
                              <w:pPr>
                                <w:widowControl w:val="0"/>
                                <w:ind w:firstLine="567"/>
                                <w:jc w:val="both"/>
                                <w:rPr>
                                  <w:color w:val="000000"/>
                                  <w:szCs w:val="24"/>
                                  <w:lang w:eastAsia="lt-LT"/>
                                </w:rPr>
                              </w:pPr>
                              <w:sdt>
                                <w:sdtPr>
                                  <w:alias w:val="Numeris"/>
                                  <w:tag w:val="nr_d2940e913dd74eb2a6a2f8ed153aff8e"/>
                                  <w:lock w:val="sdtLocked"/>
                                  <w:richText/>
                                </w:sdtPr>
                                <w:sdtContent>
                                  <w:r>
                                    <w:rPr>
                                      <w:color w:val="000000"/>
                                      <w:szCs w:val="24"/>
                                      <w:lang w:eastAsia="lt-LT"/>
                                    </w:rPr>
                                    <w:t>1.12.3.6</w:t>
                                  </w:r>
                                </w:sdtContent>
                              </w:sdt>
                              <w:r>
                                <w:rPr>
                                  <w:color w:val="000000"/>
                                  <w:szCs w:val="24"/>
                                  <w:lang w:eastAsia="lt-LT"/>
                                </w:rPr>
                                <w:t>. beržo, ąžuolo ir uosio (be žievės) 1 tonos masės tūris – 12.3.6 lentelė.</w:t>
                              </w:r>
                            </w:p>
                          </w:sdtContent>
                        </w:sdt>
                      </w:sdtContent>
                    </w:sdt>
                  </w:sdtContent>
                </w:sdt>
                <w:sdt>
                  <w:sdtPr>
                    <w:alias w:val="2 pr. 1.13 pp."/>
                    <w:tag w:val="part_d207fbd107c1489bbe18247e220db1ea"/>
                    <w:lock w:val="sdtLocked"/>
                    <w:richText/>
                  </w:sdtPr>
                  <w:sdtContent>
                    <w:p>
                      <w:pPr>
                        <w:widowControl w:val="0"/>
                        <w:ind w:firstLine="567"/>
                        <w:jc w:val="both"/>
                        <w:rPr>
                          <w:color w:val="000000"/>
                          <w:szCs w:val="24"/>
                          <w:lang w:eastAsia="lt-LT"/>
                        </w:rPr>
                      </w:pPr>
                      <w:sdt>
                        <w:sdtPr>
                          <w:alias w:val="Numeris"/>
                          <w:tag w:val="nr_d207fbd107c1489bbe18247e220db1ea"/>
                          <w:lock w:val="sdtLocked"/>
                          <w:richText/>
                        </w:sdtPr>
                        <w:sdtContent>
                          <w:r>
                            <w:rPr>
                              <w:color w:val="000000"/>
                              <w:szCs w:val="24"/>
                              <w:lang w:eastAsia="lt-LT"/>
                            </w:rPr>
                            <w:t>1.13</w:t>
                          </w:r>
                        </w:sdtContent>
                      </w:sdt>
                      <w:r>
                        <w:rPr>
                          <w:color w:val="000000"/>
                          <w:szCs w:val="24"/>
                          <w:lang w:eastAsia="lt-LT"/>
                        </w:rPr>
                        <w:t>. Medžių skersmens šaknies kaklelyje ir 1,3 m aukštyje tarpusavio priklausomumas – II skyriaus tryliktasis skirsnis:</w:t>
                      </w:r>
                    </w:p>
                    <w:sdt>
                      <w:sdtPr>
                        <w:alias w:val="2 pr. 1.13.1 pp."/>
                        <w:tag w:val="part_990d4568046e4d82bc72daa370dd31aa"/>
                        <w:lock w:val="sdtLocked"/>
                        <w:richText/>
                      </w:sdtPr>
                      <w:sdtContent>
                        <w:p>
                          <w:pPr>
                            <w:widowControl w:val="0"/>
                            <w:ind w:firstLine="567"/>
                            <w:jc w:val="both"/>
                            <w:rPr>
                              <w:color w:val="000000"/>
                              <w:szCs w:val="24"/>
                              <w:lang w:eastAsia="lt-LT"/>
                            </w:rPr>
                          </w:pPr>
                          <w:sdt>
                            <w:sdtPr>
                              <w:alias w:val="Numeris"/>
                              <w:tag w:val="nr_990d4568046e4d82bc72daa370dd31aa"/>
                              <w:lock w:val="sdtLocked"/>
                              <w:richText/>
                            </w:sdtPr>
                            <w:sdtContent>
                              <w:r>
                                <w:rPr>
                                  <w:color w:val="000000"/>
                                  <w:szCs w:val="24"/>
                                  <w:lang w:eastAsia="lt-LT"/>
                                </w:rPr>
                                <w:t>1.13.1</w:t>
                              </w:r>
                            </w:sdtContent>
                          </w:sdt>
                          <w:r>
                            <w:rPr>
                              <w:color w:val="000000"/>
                              <w:szCs w:val="24"/>
                              <w:lang w:eastAsia="lt-LT"/>
                            </w:rPr>
                            <w:t>. pagrindinių medžių rūšių medžių skersmuo 1,3 m aukštyje priklausomai nuo skersmens šaknies kaklelyje – 13.1. lentelė;</w:t>
                          </w:r>
                        </w:p>
                      </w:sdtContent>
                    </w:sdt>
                    <w:sdt>
                      <w:sdtPr>
                        <w:alias w:val="2 pr. 1.13.2 pp."/>
                        <w:tag w:val="part_b9a4df5e696d4aa1a7be649df36ae4cc"/>
                        <w:lock w:val="sdtLocked"/>
                        <w:richText/>
                      </w:sdtPr>
                      <w:sdtContent>
                        <w:p>
                          <w:pPr>
                            <w:widowControl w:val="0"/>
                            <w:ind w:firstLine="567"/>
                            <w:jc w:val="both"/>
                            <w:rPr>
                              <w:color w:val="000000"/>
                              <w:szCs w:val="24"/>
                              <w:lang w:eastAsia="lt-LT"/>
                            </w:rPr>
                          </w:pPr>
                          <w:sdt>
                            <w:sdtPr>
                              <w:alias w:val="Numeris"/>
                              <w:tag w:val="nr_b9a4df5e696d4aa1a7be649df36ae4cc"/>
                              <w:lock w:val="sdtLocked"/>
                              <w:richText/>
                            </w:sdtPr>
                            <w:sdtContent>
                              <w:r>
                                <w:rPr>
                                  <w:color w:val="000000"/>
                                  <w:szCs w:val="24"/>
                                  <w:lang w:eastAsia="lt-LT"/>
                                </w:rPr>
                                <w:t>1.13.2</w:t>
                              </w:r>
                            </w:sdtContent>
                          </w:sdt>
                          <w:r>
                            <w:rPr>
                              <w:color w:val="000000"/>
                              <w:szCs w:val="24"/>
                              <w:lang w:eastAsia="lt-LT"/>
                            </w:rPr>
                            <w:t>. pagrindinių medžių rūšių medžių skersmenų 1,3 m aukštyje priklausomumo nuo skersmenų šaknies kaklelyje matematinių modelių parametrai – 13.2 lentelė.</w:t>
                          </w:r>
                        </w:p>
                      </w:sdtContent>
                    </w:sdt>
                  </w:sdtContent>
                </w:sdt>
                <w:sdt>
                  <w:sdtPr>
                    <w:alias w:val="2 pr. 1.14 pp."/>
                    <w:tag w:val="part_fce504c035e04ee094dcea42aa90ee7d"/>
                    <w:lock w:val="sdtLocked"/>
                    <w:richText/>
                  </w:sdtPr>
                  <w:sdtContent>
                    <w:p>
                      <w:pPr>
                        <w:widowControl w:val="0"/>
                        <w:ind w:firstLine="567"/>
                        <w:jc w:val="both"/>
                        <w:rPr>
                          <w:color w:val="000000"/>
                          <w:szCs w:val="24"/>
                          <w:lang w:eastAsia="lt-LT"/>
                        </w:rPr>
                      </w:pPr>
                      <w:sdt>
                        <w:sdtPr>
                          <w:alias w:val="Numeris"/>
                          <w:tag w:val="nr_fce504c035e04ee094dcea42aa90ee7d"/>
                          <w:lock w:val="sdtLocked"/>
                          <w:richText/>
                        </w:sdtPr>
                        <w:sdtContent>
                          <w:r>
                            <w:rPr>
                              <w:color w:val="000000"/>
                              <w:szCs w:val="24"/>
                              <w:lang w:eastAsia="lt-LT"/>
                            </w:rPr>
                            <w:t>1.14</w:t>
                          </w:r>
                        </w:sdtContent>
                      </w:sdt>
                      <w:r>
                        <w:rPr>
                          <w:color w:val="000000"/>
                          <w:szCs w:val="24"/>
                          <w:lang w:eastAsia="lt-LT"/>
                        </w:rPr>
                        <w:t>. Lietuvos pagrindinių medžių formrodžiai – II skyriaus keturioliktasis skirsnis (14 lentelė).</w:t>
                      </w:r>
                    </w:p>
                  </w:sdtContent>
                </w:sdt>
                <w:sdt>
                  <w:sdtPr>
                    <w:alias w:val="2 pr. 1.15 pp."/>
                    <w:tag w:val="part_5a43849ae8ad4cbfab1fc4cebe63d097"/>
                    <w:lock w:val="sdtLocked"/>
                    <w:richText/>
                  </w:sdtPr>
                  <w:sdtContent>
                    <w:p>
                      <w:pPr>
                        <w:widowControl w:val="0"/>
                        <w:ind w:firstLine="567"/>
                        <w:jc w:val="both"/>
                        <w:rPr>
                          <w:color w:val="000000"/>
                          <w:szCs w:val="24"/>
                          <w:lang w:eastAsia="lt-LT"/>
                        </w:rPr>
                      </w:pPr>
                      <w:sdt>
                        <w:sdtPr>
                          <w:alias w:val="Numeris"/>
                          <w:tag w:val="nr_5a43849ae8ad4cbfab1fc4cebe63d097"/>
                          <w:lock w:val="sdtLocked"/>
                          <w:richText/>
                        </w:sdtPr>
                        <w:sdtContent>
                          <w:r>
                            <w:rPr>
                              <w:color w:val="000000"/>
                              <w:szCs w:val="24"/>
                              <w:lang w:eastAsia="lt-LT"/>
                            </w:rPr>
                            <w:t>1.15</w:t>
                          </w:r>
                        </w:sdtContent>
                      </w:sdt>
                      <w:r>
                        <w:rPr>
                          <w:color w:val="000000"/>
                          <w:szCs w:val="24"/>
                          <w:lang w:eastAsia="lt-LT"/>
                        </w:rPr>
                        <w:t>. Medienos masė – II skyriaus penkioliktasis skirsnis (15 lentelė).</w:t>
                      </w:r>
                    </w:p>
                  </w:sdtContent>
                </w:sdt>
                <w:sdt>
                  <w:sdtPr>
                    <w:alias w:val="2 pr. 1.16 pp."/>
                    <w:tag w:val="part_45f49c3117e5429fb94735b0a9900866"/>
                    <w:lock w:val="sdtLocked"/>
                    <w:richText/>
                  </w:sdtPr>
                  <w:sdtContent>
                    <w:p>
                      <w:pPr>
                        <w:widowControl w:val="0"/>
                        <w:ind w:firstLine="567"/>
                        <w:jc w:val="both"/>
                        <w:rPr>
                          <w:color w:val="000000"/>
                          <w:szCs w:val="24"/>
                          <w:lang w:eastAsia="lt-LT"/>
                        </w:rPr>
                      </w:pPr>
                      <w:sdt>
                        <w:sdtPr>
                          <w:alias w:val="Numeris"/>
                          <w:tag w:val="nr_45f49c3117e5429fb94735b0a9900866"/>
                          <w:lock w:val="sdtLocked"/>
                          <w:richText/>
                        </w:sdtPr>
                        <w:sdtContent>
                          <w:r>
                            <w:rPr>
                              <w:color w:val="000000"/>
                              <w:szCs w:val="24"/>
                              <w:lang w:eastAsia="lt-LT"/>
                            </w:rPr>
                            <w:t>1.16</w:t>
                          </w:r>
                        </w:sdtContent>
                      </w:sdt>
                      <w:r>
                        <w:rPr>
                          <w:color w:val="000000"/>
                          <w:szCs w:val="24"/>
                          <w:lang w:eastAsia="lt-LT"/>
                        </w:rPr>
                        <w:t>. Augančių medžių ir apvaliosios medienos tūrio nustatymo ypatumai – III skyrius.</w:t>
                      </w:r>
                    </w:p>
                    <w:p>
                      <w:pPr>
                        <w:widowControl w:val="0"/>
                        <w:ind w:firstLine="567"/>
                        <w:jc w:val="both"/>
                        <w:rPr>
                          <w:strike/>
                          <w:color w:val="000000"/>
                          <w:szCs w:val="24"/>
                          <w:lang w:eastAsia="lt-LT"/>
                        </w:rPr>
                      </w:pPr>
                    </w:p>
                  </w:sdtContent>
                </w:sdt>
              </w:sdtContent>
            </w:sdt>
          </w:sdtContent>
        </w:sdt>
        <w:sdt>
          <w:sdtPr>
            <w:alias w:val="skyrius"/>
            <w:tag w:val="part_4c29e45d8f8c4ac7b11bee738bf26768"/>
            <w:lock w:val="sdtLocked"/>
            <w:richText/>
          </w:sdtPr>
          <w:sdtContent>
            <w:p>
              <w:pPr>
                <w:widowControl w:val="0"/>
                <w:ind w:firstLine="567"/>
                <w:jc w:val="center"/>
                <w:rPr>
                  <w:b/>
                  <w:bCs/>
                  <w:color w:val="000000"/>
                  <w:szCs w:val="24"/>
                  <w:lang w:eastAsia="lt-LT"/>
                </w:rPr>
              </w:pPr>
              <w:sdt>
                <w:sdtPr>
                  <w:alias w:val="Numeris"/>
                  <w:tag w:val="nr_4c29e45d8f8c4ac7b11bee738bf26768"/>
                  <w:lock w:val="sdtLocked"/>
                  <w:richText/>
                </w:sdtPr>
                <w:sdtContent>
                  <w:r>
                    <w:rPr>
                      <w:b/>
                      <w:bCs/>
                      <w:color w:val="000000"/>
                      <w:szCs w:val="24"/>
                      <w:lang w:eastAsia="lt-LT"/>
                    </w:rPr>
                    <w:t>II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4c29e45d8f8c4ac7b11bee738bf26768"/>
                  <w:lock w:val="sdtLocked"/>
                  <w:richText/>
                </w:sdtPr>
                <w:sdtContent>
                  <w:r>
                    <w:rPr>
                      <w:b/>
                      <w:bCs/>
                      <w:caps/>
                      <w:color w:val="000000"/>
                      <w:szCs w:val="24"/>
                      <w:lang w:eastAsia="lt-LT"/>
                    </w:rPr>
                    <w:t xml:space="preserve">Lentelių sudarymo ir panaudojimo ypatumai </w:t>
                  </w:r>
                </w:sdtContent>
              </w:sdt>
            </w:p>
            <w:p>
              <w:pPr>
                <w:widowControl w:val="0"/>
                <w:ind w:firstLine="567"/>
                <w:jc w:val="both"/>
                <w:rPr>
                  <w:color w:val="000000"/>
                  <w:szCs w:val="24"/>
                  <w:lang w:eastAsia="lt-LT"/>
                </w:rPr>
              </w:pPr>
            </w:p>
            <w:sdt>
              <w:sdtPr>
                <w:alias w:val="2 pr. 2 p."/>
                <w:tag w:val="part_5126a40773a2494991223e599050bbe5"/>
                <w:lock w:val="sdtLocked"/>
                <w:richText/>
              </w:sdtPr>
              <w:sdtContent>
                <w:p>
                  <w:pPr>
                    <w:widowControl w:val="0"/>
                    <w:tabs>
                      <w:tab w:val="left" w:pos="993"/>
                    </w:tabs>
                    <w:ind w:firstLine="567"/>
                    <w:jc w:val="both"/>
                    <w:rPr>
                      <w:color w:val="000000"/>
                      <w:szCs w:val="24"/>
                      <w:lang w:eastAsia="lt-LT"/>
                    </w:rPr>
                  </w:pPr>
                  <w:sdt>
                    <w:sdtPr>
                      <w:alias w:val="Numeris"/>
                      <w:tag w:val="nr_5126a40773a2494991223e599050bbe5"/>
                      <w:lock w:val="sdtLocked"/>
                      <w:richText/>
                    </w:sdtPr>
                    <w:sdtContent>
                      <w:r>
                        <w:rPr>
                          <w:color w:val="000000"/>
                          <w:szCs w:val="24"/>
                          <w:lang w:val="en-GB"/>
                        </w:rPr>
                        <w:t>2</w:t>
                      </w:r>
                    </w:sdtContent>
                  </w:sdt>
                  <w:r>
                    <w:rPr>
                      <w:color w:val="000000"/>
                      <w:szCs w:val="24"/>
                      <w:lang w:val="en-GB"/>
                    </w:rPr>
                    <w:t>.</w:t>
                    <w:tab/>
                  </w:r>
                  <w:r>
                    <w:rPr>
                      <w:color w:val="000000"/>
                      <w:szCs w:val="24"/>
                      <w:lang w:eastAsia="lt-LT"/>
                    </w:rPr>
                    <w:t>Pateikiamos aštuonių pagrindinių Lietuvos miškų medžių rūšių (pušų, eglių, beržų, drebulių, juodalksnių, baltalksnių, ąžuolų, uosių) stiebų su žieve tūrio (1 lentelė), aukštumo klasių (2 lentelė), medžių tūrio struktūros (3 lentelė), beviršūnių stiebų su žieve ir be žievės tūrio (4 lentelė), rąstų tūrio (5 lentelė), medienos, matuojamos rietuvėmis (6 lentelė), ir pjautinės medienos tūrio (7 lentelė) lentelės. 1–4, ir 5.9, 5.10 lentelių duomenys yra visiškai unifikuoti. Dauguma duomenų yra išreikšti matematiniais modeliais ir naudojami unifikuotose dendrometrinės informacijos apdorojimo, biržių įvertinimo bei medynų našumo įvertinimo ir analizės programose, skirtose dirbti su asmeniniais kompiuteriais. Taip pat pateiktos brandžių medynų prekinė struktūros (8 lentelė), mechanizuotai ar rankiniu būdu sukrautos šakų krūvos tūrio erdmetriais nustatymo (9 lentelė), likvidinės medienos nuostolių, patiriamų kirtimo, transportavimo ir sandėliavimo metu (10 lentelė), lentelės, žievės storio normatyvai (11 lentelė), plokščių medienos masės (12 lentelė), medžių skersmens šaknies kaklelyje ir 1,3 m aukštyje tarpusavio priklausomumo (13 lentelė), Lietuvos pagrindinių medžių rūšių stiebų formrodžių (14 lentelė) ir medienos masės (15 lentelė) lentelės.</w:t>
                  </w:r>
                </w:p>
                <w:p>
                  <w:pPr>
                    <w:widowControl w:val="0"/>
                    <w:ind w:firstLine="567"/>
                    <w:jc w:val="both"/>
                    <w:rPr>
                      <w:color w:val="000000"/>
                      <w:szCs w:val="24"/>
                      <w:lang w:eastAsia="lt-LT"/>
                    </w:rPr>
                  </w:pPr>
                </w:p>
              </w:sdtContent>
            </w:sdt>
            <w:sdt>
              <w:sdtPr>
                <w:alias w:val="skirsnis"/>
                <w:tag w:val="part_dc125d4b1be24b69a0a71f1672109e19"/>
                <w:lock w:val="sdtLocked"/>
                <w:richText/>
              </w:sdtPr>
              <w:sdtContent>
                <w:p>
                  <w:pPr>
                    <w:widowControl w:val="0"/>
                    <w:ind w:firstLine="567"/>
                    <w:jc w:val="center"/>
                    <w:rPr>
                      <w:b/>
                      <w:bCs/>
                      <w:color w:val="000000"/>
                      <w:szCs w:val="24"/>
                      <w:lang w:eastAsia="lt-LT"/>
                    </w:rPr>
                  </w:pPr>
                  <w:sdt>
                    <w:sdtPr>
                      <w:alias w:val="Numeris"/>
                      <w:tag w:val="nr_dc125d4b1be24b69a0a71f1672109e19"/>
                      <w:lock w:val="sdtLocked"/>
                      <w:richText/>
                    </w:sdtPr>
                    <w:sdtContent>
                      <w:r>
                        <w:rPr>
                          <w:b/>
                          <w:bCs/>
                          <w:color w:val="000000"/>
                          <w:szCs w:val="24"/>
                          <w:lang w:eastAsia="lt-LT"/>
                        </w:rPr>
                        <w:t>PIRMASIS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dc125d4b1be24b69a0a71f1672109e19"/>
                      <w:lock w:val="sdtLocked"/>
                      <w:richText/>
                    </w:sdtPr>
                    <w:sdtContent>
                      <w:r>
                        <w:rPr>
                          <w:b/>
                          <w:bCs/>
                          <w:caps/>
                          <w:color w:val="000000"/>
                          <w:szCs w:val="24"/>
                          <w:lang w:eastAsia="lt-LT"/>
                        </w:rPr>
                        <w:t xml:space="preserve">medžių stiebų su žieve tūrio lentelės </w:t>
                      </w:r>
                    </w:sdtContent>
                  </w:sdt>
                </w:p>
                <w:p>
                  <w:pPr>
                    <w:widowControl w:val="0"/>
                    <w:jc w:val="center"/>
                    <w:rPr>
                      <w:b/>
                      <w:bCs/>
                      <w:caps/>
                      <w:color w:val="000000"/>
                      <w:szCs w:val="24"/>
                      <w:lang w:eastAsia="lt-LT"/>
                    </w:rPr>
                  </w:pPr>
                </w:p>
                <w:sdt>
                  <w:sdtPr>
                    <w:alias w:val="2 pr. 3 p."/>
                    <w:tag w:val="part_caccfee7ee374f73833ffc13237d5ea4"/>
                    <w:lock w:val="sdtLocked"/>
                    <w:richText/>
                  </w:sdtPr>
                  <w:sdtContent>
                    <w:p>
                      <w:pPr>
                        <w:widowControl w:val="0"/>
                        <w:tabs>
                          <w:tab w:val="left" w:pos="851"/>
                        </w:tabs>
                        <w:ind w:firstLine="567"/>
                        <w:jc w:val="both"/>
                        <w:rPr>
                          <w:color w:val="000000"/>
                          <w:szCs w:val="24"/>
                          <w:lang w:val="en-GB" w:eastAsia="lt-LT"/>
                        </w:rPr>
                      </w:pPr>
                      <w:sdt>
                        <w:sdtPr>
                          <w:alias w:val="Numeris"/>
                          <w:tag w:val="nr_caccfee7ee374f73833ffc13237d5ea4"/>
                          <w:lock w:val="sdtLocked"/>
                          <w:richText/>
                        </w:sdtPr>
                        <w:sdtContent>
                          <w:r>
                            <w:rPr>
                              <w:color w:val="000000"/>
                              <w:szCs w:val="24"/>
                              <w:lang w:eastAsia="lt-LT"/>
                            </w:rPr>
                            <w:t>3</w:t>
                          </w:r>
                        </w:sdtContent>
                      </w:sdt>
                      <w:r>
                        <w:rPr>
                          <w:color w:val="000000"/>
                          <w:szCs w:val="24"/>
                          <w:lang w:eastAsia="lt-LT"/>
                        </w:rPr>
                        <w:t>. Medžių stiebų su žieve tūrio lentelės (1 lentelė) sudarytos panaudojant formrodžio priklausomybės nuo medžių aukščio ir skersmens modelius.</w:t>
                      </w:r>
                    </w:p>
                    <w:p>
                      <w:pPr>
                        <w:widowControl w:val="0"/>
                        <w:ind w:firstLine="567"/>
                        <w:jc w:val="both"/>
                        <w:rPr>
                          <w:color w:val="000000"/>
                          <w:szCs w:val="24"/>
                          <w:lang w:eastAsia="lt-LT"/>
                        </w:rPr>
                      </w:pPr>
                      <w:r>
                        <w:rPr>
                          <w:color w:val="000000"/>
                          <w:szCs w:val="24"/>
                          <w:lang w:eastAsia="lt-LT"/>
                        </w:rPr>
                        <w:t>Stiebų su žieve tūris nustatomas pagal skersmenį su žieve 1,3 m aukštyje ir medžio aukštį. Stiebų skersmuo nustatomas suapvalinus išmatuotą skersmenį pagal aritmetinio apvalinimo taisyklę. Šios lentelės gali būti naudojamos didelę vertę turinčių medžių stiebų tūriui įvertinti, kuomet matuojamas tiek medžių aukštis, tiek skersmuo. Atskiro stiebo tūris naudojant šias lenteles nustatomas ±10% tikslumu, esant tikimybei p=0,683.</w:t>
                      </w:r>
                    </w:p>
                  </w:sdtContent>
                </w:sdt>
                <w:sdt>
                  <w:sdtPr>
                    <w:alias w:val="2 pr. 1 p."/>
                    <w:tag w:val="part_30305025f2494b549556a1ef495742fb"/>
                    <w:lock w:val="sdtLocked"/>
                    <w:richText/>
                  </w:sdtPr>
                  <w:sdtContent>
                    <w:p>
                      <w:pPr>
                        <w:widowControl w:val="0"/>
                        <w:rPr>
                          <w:bCs/>
                          <w:szCs w:val="24"/>
                          <w:lang w:eastAsia="lt-LT"/>
                        </w:rPr>
                      </w:pPr>
                      <w:sdt>
                        <w:sdtPr>
                          <w:alias w:val="Numeris"/>
                          <w:tag w:val="nr_30305025f2494b549556a1ef495742fb"/>
                          <w:lock w:val="sdtLocked"/>
                          <w:richText/>
                        </w:sdtPr>
                        <w:sdtContent>
                          <w:r>
                            <w:rPr>
                              <w:rFonts w:cs="Tahoma"/>
                              <w:bCs/>
                              <w:szCs w:val="24"/>
                              <w:lang w:eastAsia="lt-LT"/>
                            </w:rPr>
                            <w:t>1</w:t>
                          </w:r>
                        </w:sdtContent>
                      </w:sdt>
                      <w:r>
                        <w:rPr>
                          <w:bCs/>
                          <w:szCs w:val="24"/>
                          <w:lang w:eastAsia="lt-LT"/>
                        </w:rPr>
                        <w:t>. lentelė. Medžių stiebų su žieve tūris:</w:t>
                      </w:r>
                    </w:p>
                    <w:sdt>
                      <w:sdtPr>
                        <w:alias w:val="2 pr. 1.1 pp."/>
                        <w:tag w:val="part_0c7724fa38b74635984d5e9ba616fc65"/>
                        <w:lock w:val="sdtLocked"/>
                        <w:richText/>
                      </w:sdtPr>
                      <w:sdtContent>
                        <w:p>
                          <w:pPr>
                            <w:widowControl w:val="0"/>
                            <w:rPr>
                              <w:bCs/>
                              <w:szCs w:val="24"/>
                              <w:lang w:eastAsia="lt-LT"/>
                            </w:rPr>
                          </w:pPr>
                          <w:sdt>
                            <w:sdtPr>
                              <w:alias w:val="Numeris"/>
                              <w:tag w:val="nr_0c7724fa38b74635984d5e9ba616fc65"/>
                              <w:lock w:val="sdtLocked"/>
                              <w:richText/>
                            </w:sdtPr>
                            <w:sdtContent>
                              <w:r>
                                <w:rPr>
                                  <w:bCs/>
                                  <w:szCs w:val="24"/>
                                  <w:lang w:eastAsia="lt-LT"/>
                                </w:rPr>
                                <w:t>1.1</w:t>
                              </w:r>
                            </w:sdtContent>
                          </w:sdt>
                          <w:r>
                            <w:rPr>
                              <w:bCs/>
                              <w:szCs w:val="24"/>
                              <w:lang w:eastAsia="lt-LT"/>
                            </w:rPr>
                            <w:t>. lentelė. Medžių stiebų su žieve tūris. Pušis.</w:t>
                          </w:r>
                        </w:p>
                        <w:tbl>
                          <w:tblPr>
                            <w:tblW w:w="90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723"/>
                            <w:gridCol w:w="80"/>
                            <w:gridCol w:w="320"/>
                            <w:gridCol w:w="76"/>
                            <w:gridCol w:w="343"/>
                            <w:gridCol w:w="72"/>
                            <w:gridCol w:w="346"/>
                            <w:gridCol w:w="68"/>
                            <w:gridCol w:w="351"/>
                            <w:gridCol w:w="64"/>
                            <w:gridCol w:w="354"/>
                            <w:gridCol w:w="60"/>
                            <w:gridCol w:w="359"/>
                            <w:gridCol w:w="56"/>
                            <w:gridCol w:w="362"/>
                            <w:gridCol w:w="52"/>
                            <w:gridCol w:w="366"/>
                            <w:gridCol w:w="48"/>
                            <w:gridCol w:w="371"/>
                            <w:gridCol w:w="44"/>
                            <w:gridCol w:w="374"/>
                            <w:gridCol w:w="40"/>
                            <w:gridCol w:w="379"/>
                            <w:gridCol w:w="36"/>
                            <w:gridCol w:w="382"/>
                            <w:gridCol w:w="32"/>
                            <w:gridCol w:w="386"/>
                            <w:gridCol w:w="28"/>
                            <w:gridCol w:w="391"/>
                            <w:gridCol w:w="24"/>
                            <w:gridCol w:w="394"/>
                            <w:gridCol w:w="20"/>
                            <w:gridCol w:w="399"/>
                            <w:gridCol w:w="16"/>
                            <w:gridCol w:w="402"/>
                            <w:gridCol w:w="12"/>
                            <w:gridCol w:w="390"/>
                            <w:gridCol w:w="16"/>
                            <w:gridCol w:w="379"/>
                            <w:gridCol w:w="40"/>
                            <w:gridCol w:w="415"/>
                          </w:tblGrid>
                          <w:tr>
                            <w:trPr>
                              <w:cantSplit/>
                              <w:trHeight w:val="20"/>
                              <w:tblHeader/>
                            </w:trPr>
                            <w:tc>
                              <w:tcPr>
                                <w:tcW w:w="803" w:type="dxa"/>
                                <w:gridSpan w:val="2"/>
                                <w:vMerge w:val="restart"/>
                                <w:tcBorders>
                                  <w:top w:val="single" w:sz="12" w:space="0" w:color="auto"/>
                                  <w:bottom w:val="single" w:sz="12" w:space="0" w:color="auto"/>
                                  <w:right w:val="single" w:sz="12" w:space="0" w:color="auto"/>
                                </w:tcBorders>
                                <w:vAlign w:val="center"/>
                              </w:tcPr>
                              <w:p>
                                <w:pPr>
                                  <w:widowControl w:val="0"/>
                                  <w:rPr>
                                    <w:color w:val="000000"/>
                                    <w:sz w:val="16"/>
                                    <w:szCs w:val="16"/>
                                    <w:lang w:eastAsia="lt-LT"/>
                                  </w:rPr>
                                </w:pPr>
                                <w:r>
                                  <w:rPr>
                                    <w:color w:val="000000"/>
                                    <w:sz w:val="16"/>
                                    <w:szCs w:val="16"/>
                                    <w:lang w:eastAsia="lt-LT"/>
                                  </w:rPr>
                                  <w:t>Stiebo su žieve skersmuo 1,3 m aukštyje, cm</w:t>
                                </w:r>
                              </w:p>
                            </w:tc>
                            <w:tc>
                              <w:tcPr>
                                <w:tcW w:w="8267" w:type="dxa"/>
                                <w:gridSpan w:val="39"/>
                                <w:tcBorders>
                                  <w:left w:val="single" w:sz="12" w:space="0" w:color="auto"/>
                                </w:tcBorders>
                                <w:vAlign w:val="center"/>
                              </w:tcPr>
                              <w:p>
                                <w:pPr>
                                  <w:widowControl w:val="0"/>
                                  <w:jc w:val="center"/>
                                  <w:rPr>
                                    <w:color w:val="000000"/>
                                    <w:sz w:val="18"/>
                                    <w:szCs w:val="18"/>
                                    <w:lang w:eastAsia="lt-LT"/>
                                  </w:rPr>
                                </w:pPr>
                                <w:r>
                                  <w:rPr>
                                    <w:color w:val="000000"/>
                                    <w:sz w:val="18"/>
                                    <w:szCs w:val="18"/>
                                    <w:lang w:eastAsia="lt-LT"/>
                                  </w:rPr>
                                  <w:t>Medžio aukštis, m</w:t>
                                </w:r>
                              </w:p>
                            </w:tc>
                          </w:tr>
                          <w:tr>
                            <w:trPr>
                              <w:cantSplit/>
                              <w:trHeight w:val="20"/>
                              <w:tblHeader/>
                            </w:trPr>
                            <w:tc>
                              <w:tcPr>
                                <w:tcW w:w="803" w:type="dxa"/>
                                <w:gridSpan w:val="2"/>
                                <w:vMerge/>
                                <w:tcBorders>
                                  <w:top w:val="nil"/>
                                  <w:bottom w:val="single" w:sz="12" w:space="0" w:color="auto"/>
                                  <w:right w:val="single" w:sz="12" w:space="0" w:color="auto"/>
                                </w:tcBorders>
                                <w:vAlign w:val="center"/>
                              </w:tcPr>
                              <w:p>
                                <w:pPr>
                                  <w:widowControl w:val="0"/>
                                  <w:jc w:val="center"/>
                                  <w:rPr>
                                    <w:color w:val="000000"/>
                                    <w:sz w:val="16"/>
                                    <w:szCs w:val="16"/>
                                    <w:lang w:eastAsia="lt-LT"/>
                                  </w:rPr>
                                </w:pPr>
                              </w:p>
                            </w:tc>
                            <w:tc>
                              <w:tcPr>
                                <w:tcW w:w="396" w:type="dxa"/>
                                <w:gridSpan w:val="2"/>
                                <w:tcBorders>
                                  <w:left w:val="single" w:sz="12" w:space="0" w:color="auto"/>
                                </w:tcBorders>
                                <w:vAlign w:val="center"/>
                              </w:tcPr>
                              <w:p>
                                <w:pPr>
                                  <w:widowControl w:val="0"/>
                                  <w:jc w:val="center"/>
                                  <w:rPr>
                                    <w:color w:val="000000"/>
                                    <w:sz w:val="16"/>
                                    <w:szCs w:val="16"/>
                                    <w:lang w:eastAsia="lt-LT"/>
                                  </w:rPr>
                                </w:pPr>
                                <w:r>
                                  <w:rPr>
                                    <w:color w:val="000000"/>
                                    <w:sz w:val="16"/>
                                    <w:szCs w:val="16"/>
                                    <w:lang w:eastAsia="lt-LT"/>
                                  </w:rPr>
                                  <w:t>2</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3</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4</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5</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6</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7</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8</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9</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10</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11</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12</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13</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14</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15</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16</w:t>
                                </w:r>
                              </w:p>
                            </w:tc>
                            <w:tc>
                              <w:tcPr>
                                <w:tcW w:w="415" w:type="dxa"/>
                                <w:gridSpan w:val="2"/>
                                <w:vAlign w:val="center"/>
                              </w:tcPr>
                              <w:p>
                                <w:pPr>
                                  <w:widowControl w:val="0"/>
                                  <w:jc w:val="center"/>
                                  <w:rPr>
                                    <w:color w:val="000000"/>
                                    <w:sz w:val="16"/>
                                    <w:szCs w:val="16"/>
                                    <w:lang w:eastAsia="lt-LT"/>
                                  </w:rPr>
                                </w:pPr>
                                <w:r>
                                  <w:rPr>
                                    <w:color w:val="000000"/>
                                    <w:sz w:val="16"/>
                                    <w:szCs w:val="16"/>
                                    <w:lang w:eastAsia="lt-LT"/>
                                  </w:rPr>
                                  <w:t>17</w:t>
                                </w:r>
                              </w:p>
                            </w:tc>
                            <w:tc>
                              <w:tcPr>
                                <w:tcW w:w="414" w:type="dxa"/>
                                <w:gridSpan w:val="2"/>
                                <w:vAlign w:val="center"/>
                              </w:tcPr>
                              <w:p>
                                <w:pPr>
                                  <w:widowControl w:val="0"/>
                                  <w:jc w:val="center"/>
                                  <w:rPr>
                                    <w:color w:val="000000"/>
                                    <w:sz w:val="16"/>
                                    <w:szCs w:val="16"/>
                                    <w:lang w:eastAsia="lt-LT"/>
                                  </w:rPr>
                                </w:pPr>
                                <w:r>
                                  <w:rPr>
                                    <w:color w:val="000000"/>
                                    <w:sz w:val="16"/>
                                    <w:szCs w:val="16"/>
                                    <w:lang w:eastAsia="lt-LT"/>
                                  </w:rPr>
                                  <w:t>18</w:t>
                                </w:r>
                              </w:p>
                            </w:tc>
                            <w:tc>
                              <w:tcPr>
                                <w:tcW w:w="390" w:type="dxa"/>
                                <w:vAlign w:val="center"/>
                              </w:tcPr>
                              <w:p>
                                <w:pPr>
                                  <w:widowControl w:val="0"/>
                                  <w:jc w:val="center"/>
                                  <w:rPr>
                                    <w:color w:val="000000"/>
                                    <w:sz w:val="16"/>
                                    <w:szCs w:val="16"/>
                                    <w:lang w:eastAsia="lt-LT"/>
                                  </w:rPr>
                                </w:pPr>
                                <w:r>
                                  <w:rPr>
                                    <w:color w:val="000000"/>
                                    <w:sz w:val="16"/>
                                    <w:szCs w:val="16"/>
                                    <w:lang w:eastAsia="lt-LT"/>
                                  </w:rPr>
                                  <w:t>19</w:t>
                                </w:r>
                              </w:p>
                            </w:tc>
                            <w:tc>
                              <w:tcPr>
                                <w:tcW w:w="395" w:type="dxa"/>
                                <w:gridSpan w:val="2"/>
                                <w:vAlign w:val="center"/>
                              </w:tcPr>
                              <w:p>
                                <w:pPr>
                                  <w:widowControl w:val="0"/>
                                  <w:jc w:val="center"/>
                                  <w:rPr>
                                    <w:color w:val="000000"/>
                                    <w:sz w:val="16"/>
                                    <w:szCs w:val="16"/>
                                    <w:lang w:eastAsia="lt-LT"/>
                                  </w:rPr>
                                </w:pPr>
                                <w:r>
                                  <w:rPr>
                                    <w:color w:val="000000"/>
                                    <w:sz w:val="16"/>
                                    <w:szCs w:val="16"/>
                                    <w:lang w:eastAsia="lt-LT"/>
                                  </w:rPr>
                                  <w:t>20</w:t>
                                </w:r>
                              </w:p>
                            </w:tc>
                            <w:tc>
                              <w:tcPr>
                                <w:tcW w:w="455" w:type="dxa"/>
                                <w:gridSpan w:val="2"/>
                                <w:vAlign w:val="center"/>
                              </w:tcPr>
                              <w:p>
                                <w:pPr>
                                  <w:widowControl w:val="0"/>
                                  <w:jc w:val="center"/>
                                  <w:rPr>
                                    <w:color w:val="000000"/>
                                    <w:sz w:val="16"/>
                                    <w:szCs w:val="16"/>
                                    <w:lang w:eastAsia="lt-LT"/>
                                  </w:rPr>
                                </w:pPr>
                                <w:r>
                                  <w:rPr>
                                    <w:color w:val="000000"/>
                                    <w:sz w:val="16"/>
                                    <w:szCs w:val="16"/>
                                    <w:lang w:eastAsia="lt-LT"/>
                                  </w:rPr>
                                  <w:t>21</w:t>
                                </w:r>
                              </w:p>
                            </w:tc>
                          </w:tr>
                          <w:tr>
                            <w:trPr>
                              <w:cantSplit/>
                              <w:trHeight w:val="20"/>
                              <w:tblHeader/>
                            </w:trPr>
                            <w:tc>
                              <w:tcPr>
                                <w:tcW w:w="803" w:type="dxa"/>
                                <w:gridSpan w:val="2"/>
                                <w:vMerge/>
                                <w:tcBorders>
                                  <w:top w:val="nil"/>
                                  <w:bottom w:val="single" w:sz="12" w:space="0" w:color="auto"/>
                                  <w:right w:val="single" w:sz="12" w:space="0" w:color="auto"/>
                                </w:tcBorders>
                                <w:vAlign w:val="center"/>
                              </w:tcPr>
                              <w:p>
                                <w:pPr>
                                  <w:widowControl w:val="0"/>
                                  <w:jc w:val="center"/>
                                  <w:rPr>
                                    <w:color w:val="000000"/>
                                    <w:sz w:val="16"/>
                                    <w:szCs w:val="16"/>
                                    <w:lang w:eastAsia="lt-LT"/>
                                  </w:rPr>
                                </w:pPr>
                              </w:p>
                            </w:tc>
                            <w:tc>
                              <w:tcPr>
                                <w:tcW w:w="8267" w:type="dxa"/>
                                <w:gridSpan w:val="39"/>
                                <w:tcBorders>
                                  <w:left w:val="single" w:sz="12" w:space="0" w:color="auto"/>
                                  <w:bottom w:val="single" w:sz="12" w:space="0" w:color="auto"/>
                                </w:tcBorders>
                                <w:vAlign w:val="center"/>
                              </w:tcPr>
                              <w:p>
                                <w:pPr>
                                  <w:widowControl w:val="0"/>
                                  <w:jc w:val="center"/>
                                  <w:rPr>
                                    <w:color w:val="000000"/>
                                    <w:sz w:val="18"/>
                                    <w:szCs w:val="18"/>
                                    <w:lang w:eastAsia="lt-LT"/>
                                  </w:rPr>
                                </w:pPr>
                                <w:r>
                                  <w:rPr>
                                    <w:color w:val="000000"/>
                                    <w:sz w:val="18"/>
                                    <w:szCs w:val="18"/>
                                    <w:lang w:eastAsia="lt-LT"/>
                                  </w:rPr>
                                  <w:t>Stiebo su žieve tūris, m</w:t>
                                </w:r>
                                <w:r>
                                  <w:rPr>
                                    <w:color w:val="000000"/>
                                    <w:sz w:val="18"/>
                                    <w:szCs w:val="18"/>
                                    <w:vertAlign w:val="superscript"/>
                                    <w:lang w:eastAsia="lt-LT"/>
                                  </w:rPr>
                                  <w:t>3</w:t>
                                </w:r>
                              </w:p>
                            </w:tc>
                          </w:tr>
                          <w:tr>
                            <w:trPr>
                              <w:cantSplit/>
                              <w:trHeight w:val="20"/>
                            </w:trPr>
                            <w:tc>
                              <w:tcPr>
                                <w:tcW w:w="803" w:type="dxa"/>
                                <w:gridSpan w:val="2"/>
                                <w:tcBorders>
                                  <w:top w:val="single" w:sz="12" w:space="0" w:color="auto"/>
                                  <w:left w:val="nil"/>
                                  <w:bottom w:val="single" w:sz="4" w:space="0" w:color="auto"/>
                                  <w:right w:val="nil"/>
                                </w:tcBorders>
                                <w:vAlign w:val="center"/>
                              </w:tcPr>
                              <w:p>
                                <w:pPr>
                                  <w:widowControl w:val="0"/>
                                  <w:jc w:val="center"/>
                                  <w:rPr>
                                    <w:color w:val="000000"/>
                                    <w:sz w:val="16"/>
                                    <w:szCs w:val="16"/>
                                    <w:lang w:eastAsia="lt-LT"/>
                                  </w:rPr>
                                </w:pPr>
                              </w:p>
                            </w:tc>
                            <w:tc>
                              <w:tcPr>
                                <w:tcW w:w="8267" w:type="dxa"/>
                                <w:gridSpan w:val="39"/>
                                <w:tcBorders>
                                  <w:top w:val="single" w:sz="12" w:space="0" w:color="auto"/>
                                  <w:left w:val="nil"/>
                                  <w:bottom w:val="single" w:sz="4" w:space="0" w:color="auto"/>
                                  <w:right w:val="nil"/>
                                </w:tcBorders>
                                <w:vAlign w:val="center"/>
                              </w:tcPr>
                              <w:p>
                                <w:pPr>
                                  <w:widowControl w:val="0"/>
                                  <w:jc w:val="center"/>
                                  <w:rPr>
                                    <w:color w:val="000000"/>
                                    <w:sz w:val="18"/>
                                    <w:szCs w:val="18"/>
                                    <w:lang w:eastAsia="lt-LT"/>
                                  </w:rPr>
                                </w:pPr>
                                <w:r>
                                  <w:rPr>
                                    <w:b/>
                                    <w:bCs/>
                                    <w:color w:val="000000"/>
                                    <w:szCs w:val="24"/>
                                    <w:lang w:eastAsia="lt-LT"/>
                                  </w:rPr>
                                  <w:t>Pušis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5</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6</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7</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0,034</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8</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9</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10</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0,072</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11</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0,100</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12</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0,103</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0,119</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13</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0,120</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0,139</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14</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0,160</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15</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16</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0,206</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17</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0,200</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18</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0,222</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0,258</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19</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0,246</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0,285</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20</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0,271</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21</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0,345</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22</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0,324</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0,376</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23</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0,353</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0,409</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24</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0,382</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25</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0,413</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0,479</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26</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0,445</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0,516</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27</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28</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0,511</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29</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30</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0,552</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0,583</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0,645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0,677</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31</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0,620</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0,720</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32</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0,659</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0,729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0,765</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33</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34</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0,660</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0,739</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0,858</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35</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0,781</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0,907</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36</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0,780</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0,824</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0,957</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37</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0,728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0,961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1,008</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38</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0,913</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0,962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1,060</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39</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0,908</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0,960</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1,063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40</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1,061</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1,169</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41</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0,942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0,999</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1,056</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1,169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1,226</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42</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0,986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1,046</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1,105</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1,165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43</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1,032</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1,094</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1,156</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1,218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1,343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44</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1,078</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1,208</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1,273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1,403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45</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1,126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1,193</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1,261</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1,329</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1,397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1,465</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9070" w:type="dxa"/>
                                <w:gridSpan w:val="41"/>
                                <w:tcBorders>
                                  <w:top w:val="single" w:sz="4" w:space="0" w:color="auto"/>
                                  <w:left w:val="single" w:sz="4" w:space="0" w:color="auto"/>
                                  <w:bottom w:val="single" w:sz="4" w:space="0" w:color="auto"/>
                                  <w:right w:val="single" w:sz="4" w:space="0" w:color="auto"/>
                                </w:tcBorders>
                              </w:tcPr>
                              <w:p>
                                <w:pPr>
                                  <w:widowControl w:val="0"/>
                                  <w:rPr>
                                    <w:color w:val="000000"/>
                                    <w:sz w:val="14"/>
                                    <w:szCs w:val="1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46</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1,174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1,245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1,316</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1,386</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1,457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1,528</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47</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1,223</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1,297</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1,371</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1,518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1,592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48</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1,274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1,351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1,427</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1,504</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1,581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1,658</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49</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1,325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1,405</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1,485</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1,565</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1,645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1,725</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20"/>
                            </w:trPr>
                            <w:tc>
                              <w:tcPr>
                                <w:tcW w:w="7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50</w:t>
                                </w:r>
                              </w:p>
                            </w:tc>
                            <w:tc>
                              <w:tcPr>
                                <w:tcW w:w="40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1,461</w:t>
                                </w:r>
                              </w:p>
                            </w:tc>
                            <w:tc>
                              <w:tcPr>
                                <w:tcW w:w="418"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1,544</w:t>
                                </w:r>
                              </w:p>
                            </w:tc>
                            <w:tc>
                              <w:tcPr>
                                <w:tcW w:w="418" w:type="dxa"/>
                                <w:gridSpan w:val="3"/>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1,627</w:t>
                                </w:r>
                              </w:p>
                            </w:tc>
                            <w:tc>
                              <w:tcPr>
                                <w:tcW w:w="4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1,710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1,793</w:t>
                                </w:r>
                              </w:p>
                            </w:tc>
                          </w:tr>
                        </w:tbl>
                        <w:p>
                          <w:pPr>
                            <w:widowControl w:val="0"/>
                            <w:rPr>
                              <w:b/>
                              <w:szCs w:val="24"/>
                              <w:lang w:eastAsia="lt-LT"/>
                            </w:rPr>
                          </w:pPr>
                        </w:p>
                        <w:tbl>
                          <w:tblPr>
                            <w:tblW w:w="0" w:type="auto"/>
                            <w:tblLook w:val="01E0" w:firstRow="1" w:lastRow="1" w:firstColumn="1" w:lastColumn="1" w:noHBand="0" w:noVBand="0"/>
                          </w:tblPr>
                          <w:tblGrid>
                            <w:gridCol w:w="9072"/>
                          </w:tblGrid>
                          <w:tr>
                            <w:tc>
                              <w:tcPr>
                                <w:tcW w:w="9072" w:type="dxa"/>
                              </w:tcPr>
                              <w:p>
                                <w:pPr>
                                  <w:widowControl w:val="0"/>
                                  <w:jc w:val="center"/>
                                  <w:rPr>
                                    <w:b/>
                                    <w:szCs w:val="24"/>
                                    <w:lang w:eastAsia="lt-LT"/>
                                  </w:rPr>
                                </w:pPr>
                              </w:p>
                            </w:tc>
                          </w:tr>
                        </w:tbl>
                        <w:p/>
                      </w:sdtContent>
                    </w:sdt>
                    <w:sdt>
                      <w:sdtPr>
                        <w:alias w:val="2 pr. 1.1 pp."/>
                        <w:tag w:val="part_04c061a14bdb46e488dd06eb2e344852"/>
                        <w:lock w:val="sdtLocked"/>
                        <w:richText/>
                      </w:sdtPr>
                      <w:sdtContent>
                        <w:p>
                          <w:pPr>
                            <w:widowControl w:val="0"/>
                            <w:rPr>
                              <w:bCs/>
                              <w:szCs w:val="24"/>
                              <w:lang w:eastAsia="lt-LT"/>
                            </w:rPr>
                          </w:pPr>
                          <w:sdt>
                            <w:sdtPr>
                              <w:alias w:val="Numeris"/>
                              <w:tag w:val="nr_04c061a14bdb46e488dd06eb2e344852"/>
                              <w:lock w:val="sdtLocked"/>
                              <w:richText/>
                            </w:sdtPr>
                            <w:sdtContent>
                              <w:r>
                                <w:rPr>
                                  <w:bCs/>
                                  <w:szCs w:val="24"/>
                                  <w:lang w:eastAsia="lt-LT"/>
                                </w:rPr>
                                <w:t>1.1</w:t>
                              </w:r>
                            </w:sdtContent>
                          </w:sdt>
                          <w:r>
                            <w:rPr>
                              <w:bCs/>
                              <w:szCs w:val="24"/>
                              <w:lang w:eastAsia="lt-LT"/>
                            </w:rPr>
                            <w:t xml:space="preserve"> lentelė. Medžių stiebų su žieve tūris. Pušis.</w:t>
                          </w:r>
                        </w:p>
                        <w:tbl>
                          <w:tblPr>
                            <w:tblW w:w="9070" w:type="dxa"/>
                            <w:tblLayout w:type="fixed"/>
                            <w:tblCellMar>
                              <w:left w:w="30" w:type="dxa"/>
                              <w:right w:w="30" w:type="dxa"/>
                            </w:tblCellMar>
                            <w:tblLook w:val="0000" w:firstRow="0" w:lastRow="0" w:firstColumn="0" w:lastColumn="0" w:noHBand="0" w:noVBand="0"/>
                          </w:tblPr>
                          <w:tblGrid>
                            <w:gridCol w:w="909"/>
                            <w:gridCol w:w="430"/>
                            <w:gridCol w:w="429"/>
                            <w:gridCol w:w="430"/>
                            <w:gridCol w:w="429"/>
                            <w:gridCol w:w="428"/>
                            <w:gridCol w:w="429"/>
                            <w:gridCol w:w="428"/>
                            <w:gridCol w:w="429"/>
                            <w:gridCol w:w="428"/>
                            <w:gridCol w:w="428"/>
                            <w:gridCol w:w="429"/>
                            <w:gridCol w:w="428"/>
                            <w:gridCol w:w="429"/>
                            <w:gridCol w:w="428"/>
                            <w:gridCol w:w="428"/>
                            <w:gridCol w:w="429"/>
                            <w:gridCol w:w="428"/>
                            <w:gridCol w:w="429"/>
                            <w:gridCol w:w="445"/>
                          </w:tblGrid>
                          <w:tr>
                            <w:trPr>
                              <w:cantSplit/>
                              <w:trHeight w:val="20"/>
                            </w:trPr>
                            <w:tc>
                              <w:tcPr>
                                <w:tcW w:w="909" w:type="dxa"/>
                                <w:vMerge w:val="restart"/>
                                <w:tcBorders>
                                  <w:top w:val="single" w:sz="12" w:space="0" w:color="auto"/>
                                  <w:left w:val="single" w:sz="12" w:space="0" w:color="auto"/>
                                  <w:bottom w:val="single" w:sz="12" w:space="0" w:color="auto"/>
                                  <w:right w:val="single" w:sz="12" w:space="0" w:color="auto"/>
                                </w:tcBorders>
                                <w:vAlign w:val="center"/>
                              </w:tcPr>
                              <w:p>
                                <w:pPr>
                                  <w:widowControl w:val="0"/>
                                  <w:jc w:val="center"/>
                                  <w:rPr>
                                    <w:color w:val="000000"/>
                                    <w:sz w:val="16"/>
                                    <w:szCs w:val="16"/>
                                    <w:lang w:eastAsia="lt-LT"/>
                                  </w:rPr>
                                </w:pPr>
                                <w:r>
                                  <w:rPr>
                                    <w:color w:val="000000"/>
                                    <w:sz w:val="16"/>
                                    <w:szCs w:val="16"/>
                                    <w:lang w:eastAsia="lt-LT"/>
                                  </w:rPr>
                                  <w:t>Stiebo su žieve skersmuo 1,3 m aukštyje, cm</w:t>
                                </w:r>
                              </w:p>
                            </w:tc>
                            <w:tc>
                              <w:tcPr>
                                <w:tcW w:w="8161" w:type="dxa"/>
                                <w:gridSpan w:val="19"/>
                                <w:tcBorders>
                                  <w:top w:val="single" w:sz="12" w:space="0" w:color="auto"/>
                                  <w:left w:val="single" w:sz="12" w:space="0" w:color="auto"/>
                                  <w:right w:val="single" w:sz="12" w:space="0" w:color="auto"/>
                                </w:tcBorders>
                                <w:vAlign w:val="center"/>
                              </w:tcPr>
                              <w:p>
                                <w:pPr>
                                  <w:widowControl w:val="0"/>
                                  <w:jc w:val="center"/>
                                  <w:rPr>
                                    <w:color w:val="000000"/>
                                    <w:sz w:val="18"/>
                                    <w:szCs w:val="18"/>
                                    <w:lang w:eastAsia="lt-LT"/>
                                  </w:rPr>
                                </w:pPr>
                                <w:r>
                                  <w:rPr>
                                    <w:color w:val="000000"/>
                                    <w:sz w:val="18"/>
                                    <w:szCs w:val="18"/>
                                    <w:lang w:eastAsia="lt-LT"/>
                                  </w:rPr>
                                  <w:t>Medžio aukštis, m</w:t>
                                </w:r>
                              </w:p>
                            </w:tc>
                          </w:tr>
                          <w:tr>
                            <w:trPr>
                              <w:cantSplit/>
                              <w:trHeight w:val="20"/>
                            </w:trPr>
                            <w:tc>
                              <w:tcPr>
                                <w:tcW w:w="90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16"/>
                                    <w:lang w:eastAsia="lt-LT"/>
                                  </w:rPr>
                                </w:pPr>
                              </w:p>
                            </w:tc>
                            <w:tc>
                              <w:tcPr>
                                <w:tcW w:w="430" w:type="dxa"/>
                                <w:tcBorders>
                                  <w:top w:val="single" w:sz="4" w:space="0" w:color="auto"/>
                                  <w:left w:val="single" w:sz="12"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22</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24</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25</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26</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27</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28</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29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31</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32</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33</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34</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35</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36</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37</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38</w:t>
                                </w:r>
                              </w:p>
                            </w:tc>
                            <w:tc>
                              <w:tcPr>
                                <w:tcW w:w="42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16"/>
                                    <w:lang w:eastAsia="lt-LT"/>
                                  </w:rPr>
                                </w:pPr>
                                <w:r>
                                  <w:rPr>
                                    <w:color w:val="000000"/>
                                    <w:sz w:val="16"/>
                                    <w:szCs w:val="16"/>
                                    <w:lang w:eastAsia="lt-LT"/>
                                  </w:rPr>
                                  <w:t>39</w:t>
                                </w:r>
                              </w:p>
                            </w:tc>
                            <w:tc>
                              <w:tcPr>
                                <w:tcW w:w="445" w:type="dxa"/>
                                <w:tcBorders>
                                  <w:top w:val="single" w:sz="4" w:space="0" w:color="auto"/>
                                  <w:left w:val="single" w:sz="4" w:space="0" w:color="auto"/>
                                  <w:bottom w:val="single" w:sz="4" w:space="0" w:color="auto"/>
                                  <w:right w:val="single" w:sz="12" w:space="0" w:color="auto"/>
                                </w:tcBorders>
                                <w:vAlign w:val="center"/>
                              </w:tcPr>
                              <w:p>
                                <w:pPr>
                                  <w:widowControl w:val="0"/>
                                  <w:jc w:val="center"/>
                                  <w:rPr>
                                    <w:color w:val="000000"/>
                                    <w:sz w:val="16"/>
                                    <w:szCs w:val="16"/>
                                    <w:lang w:eastAsia="lt-LT"/>
                                  </w:rPr>
                                </w:pPr>
                                <w:r>
                                  <w:rPr>
                                    <w:color w:val="000000"/>
                                    <w:sz w:val="16"/>
                                    <w:szCs w:val="16"/>
                                    <w:lang w:eastAsia="lt-LT"/>
                                  </w:rPr>
                                  <w:t>40</w:t>
                                </w:r>
                              </w:p>
                            </w:tc>
                          </w:tr>
                          <w:tr>
                            <w:trPr>
                              <w:cantSplit/>
                              <w:trHeight w:val="20"/>
                            </w:trPr>
                            <w:tc>
                              <w:tcPr>
                                <w:tcW w:w="90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16"/>
                                    <w:lang w:eastAsia="lt-LT"/>
                                  </w:rPr>
                                </w:pPr>
                              </w:p>
                            </w:tc>
                            <w:tc>
                              <w:tcPr>
                                <w:tcW w:w="8161" w:type="dxa"/>
                                <w:gridSpan w:val="19"/>
                                <w:tcBorders>
                                  <w:left w:val="single" w:sz="12" w:space="0" w:color="auto"/>
                                  <w:bottom w:val="single" w:sz="12" w:space="0" w:color="auto"/>
                                  <w:right w:val="single" w:sz="12" w:space="0" w:color="auto"/>
                                </w:tcBorders>
                                <w:vAlign w:val="center"/>
                              </w:tcPr>
                              <w:p>
                                <w:pPr>
                                  <w:widowControl w:val="0"/>
                                  <w:jc w:val="center"/>
                                  <w:rPr>
                                    <w:color w:val="000000"/>
                                    <w:sz w:val="18"/>
                                    <w:szCs w:val="18"/>
                                    <w:lang w:eastAsia="lt-LT"/>
                                  </w:rPr>
                                </w:pPr>
                                <w:r>
                                  <w:rPr>
                                    <w:color w:val="000000"/>
                                    <w:sz w:val="18"/>
                                    <w:szCs w:val="18"/>
                                    <w:lang w:eastAsia="lt-LT"/>
                                  </w:rPr>
                                  <w:t>Stiebo su žieve tūris, m</w:t>
                                </w:r>
                                <w:r>
                                  <w:rPr>
                                    <w:color w:val="000000"/>
                                    <w:sz w:val="18"/>
                                    <w:szCs w:val="18"/>
                                    <w:vertAlign w:val="superscript"/>
                                    <w:lang w:eastAsia="lt-LT"/>
                                  </w:rPr>
                                  <w:t>3</w:t>
                                </w:r>
                              </w:p>
                            </w:tc>
                          </w:tr>
                          <w:tr>
                            <w:trPr>
                              <w:cantSplit/>
                              <w:trHeight w:val="20"/>
                            </w:trPr>
                            <w:tc>
                              <w:tcPr>
                                <w:tcW w:w="909" w:type="dxa"/>
                                <w:tcBorders>
                                  <w:top w:val="single" w:sz="12" w:space="0" w:color="auto"/>
                                  <w:bottom w:val="single" w:sz="4" w:space="0" w:color="auto"/>
                                </w:tcBorders>
                                <w:vAlign w:val="center"/>
                              </w:tcPr>
                              <w:p>
                                <w:pPr>
                                  <w:widowControl w:val="0"/>
                                  <w:jc w:val="center"/>
                                  <w:rPr>
                                    <w:color w:val="000000"/>
                                    <w:sz w:val="16"/>
                                    <w:szCs w:val="16"/>
                                    <w:lang w:eastAsia="lt-LT"/>
                                  </w:rPr>
                                </w:pPr>
                              </w:p>
                            </w:tc>
                            <w:tc>
                              <w:tcPr>
                                <w:tcW w:w="8161" w:type="dxa"/>
                                <w:gridSpan w:val="19"/>
                                <w:tcBorders>
                                  <w:top w:val="single" w:sz="12" w:space="0" w:color="auto"/>
                                  <w:bottom w:val="single" w:sz="4" w:space="0" w:color="auto"/>
                                </w:tcBorders>
                                <w:vAlign w:val="center"/>
                              </w:tcPr>
                              <w:p>
                                <w:pPr>
                                  <w:widowControl w:val="0"/>
                                  <w:jc w:val="center"/>
                                  <w:rPr>
                                    <w:color w:val="000000"/>
                                    <w:sz w:val="18"/>
                                    <w:szCs w:val="18"/>
                                    <w:lang w:eastAsia="lt-LT"/>
                                  </w:rPr>
                                </w:pPr>
                                <w:r>
                                  <w:rPr>
                                    <w:b/>
                                    <w:bCs/>
                                    <w:color w:val="000000"/>
                                    <w:szCs w:val="24"/>
                                    <w:lang w:eastAsia="lt-LT"/>
                                  </w:rPr>
                                  <w:t>Pušis</w:t>
                                </w: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19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0,648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0,722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0,744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0,938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0,621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0,648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0,840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0,977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29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0,722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0,986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1,020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1,051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0,986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1,186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1,219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0,871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0,906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0,941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0,977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1,047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1,259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0,848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0,961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1,185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1,260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1,410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0,937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0,977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1,056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1,096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1,136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1,175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1,215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1,255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1,413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1,493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0,949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0,990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1,032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1,242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1,326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1,368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1,410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1,494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1,577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1,045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1,134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1,178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1,266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1,311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1,355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1,399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1,487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1,532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1,576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1,709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1,054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1,101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1,194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1,241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1,381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1,427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1,474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1,521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1,567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1,614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1,707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1,754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1,109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1,257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1,306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1,355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1,404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1,453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1,502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1,551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1,600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1,649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1,698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1,747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1,796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1,845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1,894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1,166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1,217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1,269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1,320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1,424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1,475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1,527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1,578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1,630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1,681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1,733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1,785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1,836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1,939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1,991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1,278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1,386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1,494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1,548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1,602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1,711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1,765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1,873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1,927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1,981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2,090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1,396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1,453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1,510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1,566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1,680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1,737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1,793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1,850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1,907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2,020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2,077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2,134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2,191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1,343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1,521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1,581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1,640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1,759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1,878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1,937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1,997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2,116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2,175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2,294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2,353</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1,529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1,591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1,716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1,778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1,840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1,902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2,027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2,151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2,213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2,275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2,338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2,400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2,462</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1,598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1,728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1,793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1,858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1,923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1,988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2,053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2,118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2,183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2,248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2,313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2,378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2,443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2,573</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1,533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1,601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1,736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1,872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2,008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2,075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2,143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2,211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2,279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2,347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2,415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2,483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2,550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2,618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2,686</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1,599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1,952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2,023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2,094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2,165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2,236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2,306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2,377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2,448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2,589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2,660</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2,731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2,802</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2,873</w:t>
                                </w: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1,666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1,740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2,035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2,182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2,330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2,404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2,477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2,551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2,625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2,699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2,772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2,846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2,920</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2,994</w:t>
                                </w: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2,042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2,119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2,195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2,272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2,349</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2,426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2,503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2,579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2,733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2,810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2,887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2,964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3,040</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3,117</w:t>
                                </w: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49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2,204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2,284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2,604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2,684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2,764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2,844</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2,923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3,003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3,083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3,163</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3,243</w:t>
                                </w:r>
                              </w:p>
                            </w:tc>
                          </w:tr>
                          <w:tr>
                            <w:trPr>
                              <w:cantSplit/>
                              <w:trHeight w:val="20"/>
                            </w:trPr>
                            <w:tc>
                              <w:tcPr>
                                <w:tcW w:w="9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16"/>
                                    <w:lang w:eastAsia="lt-LT"/>
                                  </w:rPr>
                                </w:pPr>
                                <w:r>
                                  <w:rPr>
                                    <w:color w:val="000000"/>
                                    <w:sz w:val="16"/>
                                    <w:szCs w:val="16"/>
                                    <w:lang w:eastAsia="lt-LT"/>
                                  </w:rPr>
                                  <w:t>50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1,876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1,959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2,042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2,125</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2,291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2,375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2,458</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2,541</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2,707</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2,790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2,873</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2,956</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3,039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3,122</w:t>
                                </w:r>
                              </w:p>
                            </w:tc>
                            <w:tc>
                              <w:tcPr>
                                <w:tcW w:w="42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3,289</w:t>
                                </w:r>
                              </w:p>
                            </w:tc>
                            <w:tc>
                              <w:tcPr>
                                <w:tcW w:w="44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3,372</w:t>
                                </w:r>
                              </w:p>
                            </w:tc>
                          </w:tr>
                        </w:tbl>
                        <w:p>
                          <w:pPr>
                            <w:widowControl w:val="0"/>
                            <w:rPr>
                              <w:b/>
                              <w:sz w:val="20"/>
                              <w:lang w:eastAsia="lt-LT"/>
                            </w:rPr>
                          </w:pPr>
                        </w:p>
                        <w:p>
                          <w:pPr>
                            <w:widowControl w:val="0"/>
                            <w:rPr>
                              <w:b/>
                              <w:sz w:val="20"/>
                              <w:lang w:eastAsia="lt-LT"/>
                            </w:rPr>
                          </w:pPr>
                        </w:p>
                        <w:p>
                          <w:pPr>
                            <w:widowControl w:val="0"/>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cols w:space="1296"/>
                              <w:titlePg/>
                              <w:docGrid w:linePitch="360"/>
                            </w:sectPr>
                          </w:pPr>
                        </w:p>
                        <w:tbl>
                          <w:tblPr>
                            <w:tblW w:w="0" w:type="auto"/>
                            <w:tblLook w:val="01E0" w:firstRow="1" w:lastRow="1" w:firstColumn="1" w:lastColumn="1" w:noHBand="0" w:noVBand="0"/>
                          </w:tblPr>
                          <w:tblGrid>
                            <w:gridCol w:w="14572"/>
                          </w:tblGrid>
                          <w:tr>
                            <w:tc>
                              <w:tcPr>
                                <w:tcW w:w="14572" w:type="dxa"/>
                              </w:tcPr>
                              <w:p>
                                <w:pPr>
                                  <w:widowControl w:val="0"/>
                                  <w:jc w:val="center"/>
                                  <w:rPr>
                                    <w:b/>
                                    <w:szCs w:val="24"/>
                                    <w:lang w:eastAsia="lt-LT"/>
                                  </w:rPr>
                                </w:pPr>
                              </w:p>
                            </w:tc>
                          </w:tr>
                        </w:tbl>
                        <w:p/>
                      </w:sdtContent>
                    </w:sdt>
                    <w:sdt>
                      <w:sdtPr>
                        <w:alias w:val="2 pr. 1.1 pp."/>
                        <w:tag w:val="part_56db3ab4aea04e909362a69d06addb61"/>
                        <w:lock w:val="sdtLocked"/>
                        <w:richText/>
                      </w:sdtPr>
                      <w:sdtContent>
                        <w:p>
                          <w:pPr>
                            <w:widowControl w:val="0"/>
                            <w:rPr>
                              <w:bCs/>
                              <w:szCs w:val="24"/>
                              <w:lang w:eastAsia="lt-LT"/>
                            </w:rPr>
                          </w:pPr>
                          <w:sdt>
                            <w:sdtPr>
                              <w:alias w:val="Numeris"/>
                              <w:tag w:val="nr_56db3ab4aea04e909362a69d06addb61"/>
                              <w:lock w:val="sdtLocked"/>
                              <w:richText/>
                            </w:sdtPr>
                            <w:sdtContent>
                              <w:r>
                                <w:rPr>
                                  <w:bCs/>
                                  <w:szCs w:val="24"/>
                                  <w:lang w:eastAsia="lt-LT"/>
                                </w:rPr>
                                <w:t>1.1</w:t>
                              </w:r>
                            </w:sdtContent>
                          </w:sdt>
                          <w:r>
                            <w:rPr>
                              <w:bCs/>
                              <w:szCs w:val="24"/>
                              <w:lang w:eastAsia="lt-LT"/>
                            </w:rPr>
                            <w:t xml:space="preserve"> lentelė. Medžių stiebų su žieve tūris. Pušis.</w:t>
                          </w:r>
                        </w:p>
                        <w:tbl>
                          <w:tblPr>
                            <w:tblW w:w="14740" w:type="dxa"/>
                            <w:tblBorders>
                              <w:top w:val="single" w:sz="12" w:space="0" w:color="auto"/>
                              <w:left w:val="single" w:sz="12" w:space="0" w:color="auto"/>
                              <w:bottom w:val="single" w:sz="12" w:space="0" w:color="auto"/>
                              <w:right w:val="single" w:sz="12" w:space="0" w:color="auto"/>
                            </w:tblBorders>
                            <w:tblLayout w:type="fixed"/>
                            <w:tblCellMar>
                              <w:left w:w="30" w:type="dxa"/>
                              <w:right w:w="30" w:type="dxa"/>
                            </w:tblCellMar>
                            <w:tblLook w:val="0000" w:firstRow="0" w:lastRow="0" w:firstColumn="0" w:lastColumn="0" w:noHBand="0" w:noVBand="0"/>
                          </w:tblPr>
                          <w:tblGrid>
                            <w:gridCol w:w="1154"/>
                            <w:gridCol w:w="543"/>
                            <w:gridCol w:w="543"/>
                            <w:gridCol w:w="543"/>
                            <w:gridCol w:w="541"/>
                            <w:gridCol w:w="544"/>
                            <w:gridCol w:w="544"/>
                            <w:gridCol w:w="544"/>
                            <w:gridCol w:w="544"/>
                            <w:gridCol w:w="542"/>
                            <w:gridCol w:w="544"/>
                            <w:gridCol w:w="544"/>
                            <w:gridCol w:w="544"/>
                            <w:gridCol w:w="544"/>
                            <w:gridCol w:w="542"/>
                            <w:gridCol w:w="544"/>
                            <w:gridCol w:w="544"/>
                            <w:gridCol w:w="544"/>
                            <w:gridCol w:w="544"/>
                            <w:gridCol w:w="542"/>
                            <w:gridCol w:w="544"/>
                            <w:gridCol w:w="544"/>
                            <w:gridCol w:w="544"/>
                            <w:gridCol w:w="544"/>
                            <w:gridCol w:w="542"/>
                            <w:gridCol w:w="544"/>
                          </w:tblGrid>
                          <w:tr>
                            <w:trPr>
                              <w:cantSplit/>
                              <w:trHeight w:val="20"/>
                              <w:tblHeader/>
                            </w:trPr>
                            <w:tc>
                              <w:tcPr>
                                <w:tcW w:w="1154" w:type="dxa"/>
                                <w:vMerge w:val="restart"/>
                                <w:tcBorders>
                                  <w:top w:val="single" w:sz="12" w:space="0" w:color="auto"/>
                                  <w:bottom w:val="single" w:sz="12" w:space="0" w:color="auto"/>
                                  <w:right w:val="single" w:sz="12" w:space="0" w:color="auto"/>
                                </w:tcBorders>
                                <w:vAlign w:val="center"/>
                              </w:tcPr>
                              <w:p>
                                <w:pPr>
                                  <w:widowControl w:val="0"/>
                                  <w:jc w:val="center"/>
                                  <w:rPr>
                                    <w:b/>
                                    <w:color w:val="000000"/>
                                    <w:sz w:val="22"/>
                                    <w:szCs w:val="22"/>
                                    <w:lang w:eastAsia="lt-LT"/>
                                  </w:rPr>
                                </w:pPr>
                                <w:r>
                                  <w:rPr>
                                    <w:color w:val="000000"/>
                                    <w:sz w:val="22"/>
                                    <w:szCs w:val="22"/>
                                    <w:lang w:eastAsia="lt-LT"/>
                                  </w:rPr>
                                  <w:t>Stiebo su žieve skersmuo 1,3 m aukštyje, cm</w:t>
                                </w:r>
                              </w:p>
                            </w:tc>
                            <w:tc>
                              <w:tcPr>
                                <w:tcW w:w="13586" w:type="dxa"/>
                                <w:gridSpan w:val="25"/>
                                <w:tcBorders>
                                  <w:top w:val="single" w:sz="12" w:space="0" w:color="auto"/>
                                  <w:left w:val="single" w:sz="12" w:space="0" w:color="auto"/>
                                  <w:bottom w:val="single" w:sz="4"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Medžio aukštis, m</w:t>
                                </w:r>
                              </w:p>
                            </w:tc>
                          </w:tr>
                          <w:tr>
                            <w:trPr>
                              <w:cantSplit/>
                              <w:trHeight w:val="20"/>
                              <w:tblHeader/>
                            </w:trPr>
                            <w:tc>
                              <w:tcPr>
                                <w:tcW w:w="1154" w:type="dxa"/>
                                <w:vMerge/>
                                <w:tcBorders>
                                  <w:top w:val="nil"/>
                                  <w:bottom w:val="single" w:sz="12" w:space="0" w:color="auto"/>
                                  <w:right w:val="single" w:sz="12" w:space="0" w:color="auto"/>
                                </w:tcBorders>
                                <w:vAlign w:val="center"/>
                              </w:tcPr>
                              <w:p>
                                <w:pPr>
                                  <w:widowControl w:val="0"/>
                                  <w:jc w:val="center"/>
                                  <w:rPr>
                                    <w:b/>
                                    <w:color w:val="000000"/>
                                    <w:sz w:val="22"/>
                                    <w:szCs w:val="22"/>
                                    <w:lang w:eastAsia="lt-LT"/>
                                  </w:rPr>
                                </w:pPr>
                              </w:p>
                            </w:tc>
                            <w:tc>
                              <w:tcPr>
                                <w:tcW w:w="543" w:type="dxa"/>
                                <w:tcBorders>
                                  <w:top w:val="single" w:sz="4" w:space="0" w:color="auto"/>
                                  <w:left w:val="single" w:sz="12"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16</w:t>
                                </w:r>
                              </w:p>
                            </w:tc>
                            <w:tc>
                              <w:tcPr>
                                <w:tcW w:w="54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17</w:t>
                                </w:r>
                              </w:p>
                            </w:tc>
                            <w:tc>
                              <w:tcPr>
                                <w:tcW w:w="54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18</w:t>
                                </w:r>
                              </w:p>
                            </w:tc>
                            <w:tc>
                              <w:tcPr>
                                <w:tcW w:w="54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19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22</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23</w:t>
                                </w:r>
                              </w:p>
                            </w:tc>
                            <w:tc>
                              <w:tcPr>
                                <w:tcW w:w="54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26</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28</w:t>
                                </w:r>
                              </w:p>
                            </w:tc>
                            <w:tc>
                              <w:tcPr>
                                <w:tcW w:w="54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29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32</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33</w:t>
                                </w:r>
                              </w:p>
                            </w:tc>
                            <w:tc>
                              <w:tcPr>
                                <w:tcW w:w="54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36</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38</w:t>
                                </w:r>
                              </w:p>
                            </w:tc>
                            <w:tc>
                              <w:tcPr>
                                <w:tcW w:w="54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22"/>
                                    <w:szCs w:val="22"/>
                                    <w:lang w:eastAsia="lt-LT"/>
                                  </w:rPr>
                                </w:pPr>
                                <w:r>
                                  <w:rPr>
                                    <w:color w:val="000000"/>
                                    <w:sz w:val="22"/>
                                    <w:szCs w:val="22"/>
                                    <w:lang w:eastAsia="lt-LT"/>
                                  </w:rPr>
                                  <w:t>39</w:t>
                                </w:r>
                              </w:p>
                            </w:tc>
                            <w:tc>
                              <w:tcPr>
                                <w:tcW w:w="544" w:type="dxa"/>
                                <w:tcBorders>
                                  <w:top w:val="single" w:sz="4" w:space="0" w:color="auto"/>
                                  <w:left w:val="single" w:sz="4" w:space="0" w:color="auto"/>
                                  <w:bottom w:val="single" w:sz="4"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40</w:t>
                                </w:r>
                              </w:p>
                            </w:tc>
                          </w:tr>
                          <w:tr>
                            <w:trPr>
                              <w:cantSplit/>
                              <w:trHeight w:val="20"/>
                              <w:tblHeader/>
                            </w:trPr>
                            <w:tc>
                              <w:tcPr>
                                <w:tcW w:w="1154" w:type="dxa"/>
                                <w:vMerge/>
                                <w:tcBorders>
                                  <w:top w:val="nil"/>
                                  <w:bottom w:val="single" w:sz="12" w:space="0" w:color="auto"/>
                                  <w:right w:val="single" w:sz="12" w:space="0" w:color="auto"/>
                                </w:tcBorders>
                                <w:vAlign w:val="center"/>
                              </w:tcPr>
                              <w:p>
                                <w:pPr>
                                  <w:widowControl w:val="0"/>
                                  <w:jc w:val="center"/>
                                  <w:rPr>
                                    <w:b/>
                                    <w:color w:val="000000"/>
                                    <w:sz w:val="22"/>
                                    <w:szCs w:val="22"/>
                                    <w:lang w:eastAsia="lt-LT"/>
                                  </w:rPr>
                                </w:pPr>
                              </w:p>
                            </w:tc>
                            <w:tc>
                              <w:tcPr>
                                <w:tcW w:w="13586" w:type="dxa"/>
                                <w:gridSpan w:val="25"/>
                                <w:tcBorders>
                                  <w:top w:val="single" w:sz="4" w:space="0" w:color="auto"/>
                                  <w:left w:val="single" w:sz="12" w:space="0" w:color="auto"/>
                                  <w:bottom w:val="single" w:sz="12"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Stiebo su žieve tūris, m</w:t>
                                </w:r>
                                <w:r>
                                  <w:rPr>
                                    <w:color w:val="000000"/>
                                    <w:sz w:val="22"/>
                                    <w:szCs w:val="22"/>
                                    <w:vertAlign w:val="superscript"/>
                                    <w:lang w:eastAsia="lt-LT"/>
                                  </w:rPr>
                                  <w:t>3</w:t>
                                </w:r>
                              </w:p>
                            </w:tc>
                          </w:tr>
                          <w:tr>
                            <w:trPr>
                              <w:cantSplit/>
                              <w:trHeight w:val="20"/>
                            </w:trPr>
                            <w:tc>
                              <w:tcPr>
                                <w:tcW w:w="1154" w:type="dxa"/>
                                <w:tcBorders>
                                  <w:top w:val="single" w:sz="12" w:space="0" w:color="auto"/>
                                  <w:left w:val="nil"/>
                                  <w:bottom w:val="single" w:sz="4" w:space="0" w:color="auto"/>
                                  <w:right w:val="nil"/>
                                </w:tcBorders>
                                <w:vAlign w:val="center"/>
                              </w:tcPr>
                              <w:p>
                                <w:pPr>
                                  <w:widowControl w:val="0"/>
                                  <w:jc w:val="center"/>
                                  <w:rPr>
                                    <w:b/>
                                    <w:color w:val="000000"/>
                                    <w:sz w:val="22"/>
                                    <w:szCs w:val="22"/>
                                    <w:lang w:eastAsia="lt-LT"/>
                                  </w:rPr>
                                </w:pPr>
                              </w:p>
                            </w:tc>
                            <w:tc>
                              <w:tcPr>
                                <w:tcW w:w="13586" w:type="dxa"/>
                                <w:gridSpan w:val="25"/>
                                <w:tcBorders>
                                  <w:top w:val="single" w:sz="12" w:space="0" w:color="auto"/>
                                  <w:left w:val="nil"/>
                                  <w:bottom w:val="single" w:sz="4" w:space="0" w:color="auto"/>
                                  <w:right w:val="nil"/>
                                </w:tcBorders>
                                <w:vAlign w:val="center"/>
                              </w:tcPr>
                              <w:p>
                                <w:pPr>
                                  <w:widowControl w:val="0"/>
                                  <w:jc w:val="center"/>
                                  <w:rPr>
                                    <w:color w:val="000000"/>
                                    <w:sz w:val="22"/>
                                    <w:szCs w:val="22"/>
                                    <w:lang w:eastAsia="lt-LT"/>
                                  </w:rPr>
                                </w:pPr>
                                <w:r>
                                  <w:rPr>
                                    <w:b/>
                                    <w:bCs/>
                                    <w:color w:val="000000"/>
                                    <w:sz w:val="22"/>
                                    <w:szCs w:val="22"/>
                                    <w:lang w:eastAsia="lt-LT"/>
                                  </w:rPr>
                                  <w:t>Pušis</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51</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1,517</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1,604</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1,690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1,776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1,863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1,949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2,035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2,208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2,294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2,467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2,726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2,812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2,898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2,985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3,071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3,157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3,244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3,330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3,503</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52</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1,575</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1,665</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1,754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1,844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1,933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2,113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2,471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2,561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2,740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3,009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3,188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3,457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3,636</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53</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1,634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1,727</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1,820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1,913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2,191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2,470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2,656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2,749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2,935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3,121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3,214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3,586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3,772</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1,694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1,790</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1,886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2,175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2,272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2,368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2,464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2,561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2,657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2,754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3,043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3,235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3,332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3,717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3,814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3,910</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55</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1,754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1,854</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2,353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2,853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3,352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3,851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4,051</w:t>
                                </w:r>
                              </w:p>
                            </w:tc>
                          </w:tr>
                          <w:tr>
                            <w:tblPrEx>
                              <w:tblBorders>
                                <w:top w:val="none" w:sz="0" w:space="0" w:color="auto"/>
                                <w:left w:val="none" w:sz="0" w:space="0" w:color="auto"/>
                                <w:bottom w:val="none" w:sz="0" w:space="0" w:color="auto"/>
                                <w:right w:val="none" w:sz="0" w:space="0" w:color="auto"/>
                              </w:tblBorders>
                            </w:tblPrEx>
                            <w:trPr>
                              <w:cantSplit/>
                              <w:trHeight w:val="20"/>
                            </w:trPr>
                            <w:tc>
                              <w:tcPr>
                                <w:tcW w:w="14740" w:type="dxa"/>
                                <w:gridSpan w:val="26"/>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56</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1,920</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2,126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2,230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2,333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2,437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2,540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2,643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2,954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3,057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3,160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3,264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3,470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3,574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3,987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4,091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4,194</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57</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1,986</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2,414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2,521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2,735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2,949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3,056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3,270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3,591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3,805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3,912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4,126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4,233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4,340</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58</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2,054</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2,165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2,275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2,497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2,607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2,718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3,160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3,271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3,382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3,603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3,714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3,935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4,045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4,267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4,488</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59</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2,123</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2,237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2,466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2,695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2,809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3,266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3,495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3,609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3,838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4,410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4,639</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60</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2,193</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2,311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2,665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2,784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3,020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3,374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3,610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3,965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4,437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4,555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4,674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4,792</w:t>
                                </w:r>
                              </w:p>
                            </w:tc>
                          </w:tr>
                          <w:tr>
                            <w:tblPrEx>
                              <w:tblBorders>
                                <w:top w:val="none" w:sz="0" w:space="0" w:color="auto"/>
                                <w:left w:val="none" w:sz="0" w:space="0" w:color="auto"/>
                                <w:bottom w:val="none" w:sz="0" w:space="0" w:color="auto"/>
                                <w:right w:val="none" w:sz="0" w:space="0" w:color="auto"/>
                              </w:tblBorders>
                            </w:tblPrEx>
                            <w:trPr>
                              <w:cantSplit/>
                              <w:trHeight w:val="20"/>
                            </w:trPr>
                            <w:tc>
                              <w:tcPr>
                                <w:tcW w:w="14740" w:type="dxa"/>
                                <w:gridSpan w:val="26"/>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61</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2,264</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2,508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2,630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2,874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3,118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3,240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3,362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3,484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3,971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4,093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4,215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4,337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4,459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4,703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4,947</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62</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2,336</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2,462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2,588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2,714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2,840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2,966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3,091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3,217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3,343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3,469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3,595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3,972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4,224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4,476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4,853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5,105</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63</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2,410</w:t>
                                </w: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2,539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2,669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2,799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3,059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3,189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3,318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3,448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3,578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3,708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4,097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4,227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4,357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4,617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4,876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5,006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5,136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5,266</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2,618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3,153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3,689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3,822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4,090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4,358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4,492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4,626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4,759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5,027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5,161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5,295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5,429</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65</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2,698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2,836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2,973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3,111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3,249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3,939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4,215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4,491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4,629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4,766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4,904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5,318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5,594</w:t>
                                </w:r>
                              </w:p>
                            </w:tc>
                          </w:tr>
                          <w:tr>
                            <w:tblPrEx>
                              <w:tblBorders>
                                <w:top w:val="none" w:sz="0" w:space="0" w:color="auto"/>
                                <w:left w:val="none" w:sz="0" w:space="0" w:color="auto"/>
                                <w:bottom w:val="none" w:sz="0" w:space="0" w:color="auto"/>
                                <w:right w:val="none" w:sz="0" w:space="0" w:color="auto"/>
                              </w:tblBorders>
                            </w:tblPrEx>
                            <w:trPr>
                              <w:cantSplit/>
                              <w:trHeight w:val="20"/>
                            </w:trPr>
                            <w:tc>
                              <w:tcPr>
                                <w:tcW w:w="14740" w:type="dxa"/>
                                <w:gridSpan w:val="26"/>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66</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2,778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3,205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3,347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3,489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3,631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3,773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3,915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4,057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4,199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4,341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4,767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4,909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5,194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5,336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5,478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5,620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5,762</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67</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2,861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3,299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3,446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4,031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4,177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4,469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4,762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4,908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5,640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5,932</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68</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2,944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3,094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3,245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3,395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3,546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3,997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4,148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4,299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4,449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4,750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5,051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5,503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5,653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5,804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6,105</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69</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3,183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3,648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3,957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4,112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4,422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4,577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4,732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5,041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5,196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5,661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5,970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6,280</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70</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3,273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3,432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3,751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3,910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4,069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4,388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4,547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4,865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5,343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5,502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5,662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6,139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6,299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6,458</w:t>
                                </w:r>
                              </w:p>
                            </w:tc>
                          </w:tr>
                          <w:tr>
                            <w:tblPrEx>
                              <w:tblBorders>
                                <w:top w:val="none" w:sz="0" w:space="0" w:color="auto"/>
                                <w:left w:val="none" w:sz="0" w:space="0" w:color="auto"/>
                                <w:bottom w:val="none" w:sz="0" w:space="0" w:color="auto"/>
                                <w:right w:val="none" w:sz="0" w:space="0" w:color="auto"/>
                              </w:tblBorders>
                            </w:tblPrEx>
                            <w:trPr>
                              <w:cantSplit/>
                              <w:trHeight w:val="20"/>
                            </w:trPr>
                            <w:tc>
                              <w:tcPr>
                                <w:tcW w:w="14740" w:type="dxa"/>
                                <w:gridSpan w:val="26"/>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71</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3,364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3,692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3,855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4,510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4,674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4,837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5,165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5,492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5,820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5,983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6,311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6,474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6,638</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72</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3,457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3,625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3,793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3,961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4,130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4,298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4,466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4,634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4,802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4,971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5,475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5,643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5,811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6,148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6,484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6,821</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73</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3,551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4,069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4,414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4,760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4,933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5,105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5,278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5,796</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5,969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6,315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6,660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6,833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7,006</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74</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3,646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3,823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4,178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4,532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4,710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5,065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5,597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5,774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5,952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6,129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6,484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6,661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6,839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7,016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7,193</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75</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3,742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4,288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4,470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4,834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5,016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5,198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5,745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5,927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6,109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6,291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6,473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6,837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7,019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7,201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7,383</w:t>
                                </w:r>
                              </w:p>
                            </w:tc>
                          </w:tr>
                          <w:tr>
                            <w:tblPrEx>
                              <w:tblBorders>
                                <w:top w:val="none" w:sz="0" w:space="0" w:color="auto"/>
                                <w:left w:val="none" w:sz="0" w:space="0" w:color="auto"/>
                                <w:bottom w:val="none" w:sz="0" w:space="0" w:color="auto"/>
                                <w:right w:val="none" w:sz="0" w:space="0" w:color="auto"/>
                              </w:tblBorders>
                            </w:tblPrEx>
                            <w:trPr>
                              <w:cantSplit/>
                              <w:trHeight w:val="20"/>
                            </w:trPr>
                            <w:tc>
                              <w:tcPr>
                                <w:tcW w:w="14740" w:type="dxa"/>
                                <w:gridSpan w:val="26"/>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76</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3,839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4,026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4,213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4,400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4,773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4,960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5,147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5,334</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5,894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6,081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6,268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6,828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7,015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7,202</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7,389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7,576</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77</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3,938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4,130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4,513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4,705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5,088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5,471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5,663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6,046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6,429</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6,621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6,813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7,004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7,196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7,387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7,579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7,771</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78</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4,038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4,234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4,431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4,627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4,824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5,020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5,217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5,413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5,610</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5,807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6,003</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6,200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6,396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6,593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6,789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6,986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7,182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7,379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7,575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7,772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7,968</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79</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4,139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4,341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4,542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4,743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4,945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5,146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5,348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5,549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5,751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5,952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6,355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6,556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6,758</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6,959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7,161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7,362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7,564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7,765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7,967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8,168</w:t>
                                </w:r>
                              </w:p>
                            </w:tc>
                          </w:tr>
                          <w:tr>
                            <w:tblPrEx>
                              <w:tblBorders>
                                <w:top w:val="none" w:sz="0" w:space="0" w:color="auto"/>
                                <w:left w:val="none" w:sz="0" w:space="0" w:color="auto"/>
                                <w:bottom w:val="none" w:sz="0" w:space="0" w:color="auto"/>
                                <w:right w:val="none" w:sz="0" w:space="0" w:color="auto"/>
                              </w:tblBorders>
                            </w:tblPrEx>
                            <w:trPr>
                              <w:cantSplit/>
                              <w:trHeight w:val="20"/>
                            </w:trPr>
                            <w:tc>
                              <w:tcPr>
                                <w:tcW w:w="115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80</w:t>
                                </w: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3"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4,242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4,448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4,654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4,861</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5,067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5,274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5,480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5,687</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5,893</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6,100</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6,306</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6,512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6,719</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6,925</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7,132</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7,338</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7,545</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7,751</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7,957</w:t>
                                </w:r>
                              </w:p>
                            </w:tc>
                            <w:tc>
                              <w:tcPr>
                                <w:tcW w:w="542"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8,164</w:t>
                                </w:r>
                              </w:p>
                            </w:tc>
                            <w:tc>
                              <w:tcPr>
                                <w:tcW w:w="544" w:type="dxa"/>
                                <w:tcBorders>
                                  <w:top w:val="single" w:sz="4" w:space="0" w:color="auto"/>
                                  <w:left w:val="single" w:sz="4" w:space="0" w:color="auto"/>
                                  <w:bottom w:val="single" w:sz="4" w:space="0" w:color="auto"/>
                                  <w:right w:val="single" w:sz="4" w:space="0" w:color="auto"/>
                                </w:tcBorders>
                              </w:tcPr>
                              <w:p>
                                <w:pPr>
                                  <w:widowControl w:val="0"/>
                                  <w:jc w:val="center"/>
                                  <w:rPr>
                                    <w:color w:val="000000"/>
                                    <w:sz w:val="20"/>
                                    <w:lang w:eastAsia="lt-LT"/>
                                  </w:rPr>
                                </w:pPr>
                                <w:r>
                                  <w:rPr>
                                    <w:color w:val="000000"/>
                                    <w:sz w:val="20"/>
                                    <w:lang w:eastAsia="lt-LT"/>
                                  </w:rPr>
                                  <w:t>8,370</w:t>
                                </w:r>
                              </w:p>
                            </w:tc>
                          </w:tr>
                        </w:tbl>
                        <w:p>
                          <w:pPr>
                            <w:widowControl w:val="0"/>
                            <w:rPr>
                              <w:szCs w:val="24"/>
                              <w:lang w:eastAsia="lt-LT"/>
                            </w:rPr>
                          </w:pPr>
                        </w:p>
                        <w:p>
                          <w:pPr>
                            <w:widowControl w:val="0"/>
                            <w:rPr>
                              <w:szCs w:val="24"/>
                              <w:lang w:eastAsia="lt-LT"/>
                            </w:rPr>
                          </w:pPr>
                        </w:p>
                        <w:p>
                          <w:pPr>
                            <w:widowControl w:val="0"/>
                            <w:rPr>
                              <w:szCs w:val="24"/>
                              <w:lang w:eastAsia="lt-LT"/>
                            </w:rPr>
                            <w:sectPr>
                              <w:pgSz w:w="16840" w:h="11907" w:orient="landscape" w:code="9"/>
                              <w:pgMar w:top="1134" w:right="1134" w:bottom="1134" w:left="1134" w:header="567" w:footer="284" w:gutter="0"/>
                              <w:cols w:space="1296"/>
                              <w:docGrid w:linePitch="360"/>
                            </w:sectPr>
                          </w:pPr>
                        </w:p>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2 pp."/>
                        <w:tag w:val="part_700b5a07aec24a4cb52cf57d678be4da"/>
                        <w:lock w:val="sdtLocked"/>
                        <w:richText/>
                      </w:sdtPr>
                      <w:sdtContent>
                        <w:p>
                          <w:pPr>
                            <w:rPr>
                              <w:szCs w:val="24"/>
                              <w:lang w:eastAsia="lt-LT"/>
                            </w:rPr>
                          </w:pPr>
                          <w:sdt>
                            <w:sdtPr>
                              <w:alias w:val="Numeris"/>
                              <w:tag w:val="nr_700b5a07aec24a4cb52cf57d678be4da"/>
                              <w:lock w:val="sdtLocked"/>
                              <w:richText/>
                            </w:sdtPr>
                            <w:sdtContent>
                              <w:r>
                                <w:rPr>
                                  <w:szCs w:val="24"/>
                                  <w:lang w:eastAsia="lt-LT"/>
                                </w:rPr>
                                <w:t>1.2</w:t>
                              </w:r>
                            </w:sdtContent>
                          </w:sdt>
                          <w:r>
                            <w:rPr>
                              <w:szCs w:val="24"/>
                              <w:lang w:eastAsia="lt-LT"/>
                            </w:rPr>
                            <w:t>. lentelė. Medžių stiebų su žieve tūris. Eglė.</w:t>
                          </w:r>
                        </w:p>
                        <w:tbl>
                          <w:tblPr>
                            <w:tblW w:w="9070" w:type="dxa"/>
                            <w:tblLayout w:type="fixed"/>
                            <w:tblCellMar>
                              <w:left w:w="30" w:type="dxa"/>
                              <w:right w:w="30" w:type="dxa"/>
                            </w:tblCellMar>
                            <w:tblLook w:val="0000" w:firstRow="0" w:lastRow="0" w:firstColumn="0" w:lastColumn="0" w:noHBand="0" w:noVBand="0"/>
                          </w:tblPr>
                          <w:tblGrid>
                            <w:gridCol w:w="841"/>
                            <w:gridCol w:w="433"/>
                            <w:gridCol w:w="432"/>
                            <w:gridCol w:w="432"/>
                            <w:gridCol w:w="433"/>
                            <w:gridCol w:w="432"/>
                            <w:gridCol w:w="433"/>
                            <w:gridCol w:w="433"/>
                            <w:gridCol w:w="433"/>
                            <w:gridCol w:w="434"/>
                            <w:gridCol w:w="433"/>
                            <w:gridCol w:w="434"/>
                            <w:gridCol w:w="433"/>
                            <w:gridCol w:w="433"/>
                            <w:gridCol w:w="434"/>
                            <w:gridCol w:w="433"/>
                            <w:gridCol w:w="434"/>
                            <w:gridCol w:w="433"/>
                            <w:gridCol w:w="433"/>
                            <w:gridCol w:w="434"/>
                          </w:tblGrid>
                          <w:tr>
                            <w:trPr>
                              <w:trHeight w:val="20"/>
                            </w:trPr>
                            <w:tc>
                              <w:tcPr>
                                <w:tcW w:w="841"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29"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rPr>
                            <w:tc>
                              <w:tcPr>
                                <w:tcW w:w="841"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33"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4"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trHeight w:val="20"/>
                            </w:trPr>
                            <w:tc>
                              <w:tcPr>
                                <w:tcW w:w="841"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29"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vertAlign w:val="superscript"/>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trPr>
                            <w:tc>
                              <w:tcPr>
                                <w:tcW w:w="841" w:type="dxa"/>
                                <w:tcBorders>
                                  <w:top w:val="nil"/>
                                  <w:left w:val="nil"/>
                                  <w:bottom w:val="nil"/>
                                  <w:right w:val="nil"/>
                                </w:tcBorders>
                              </w:tcPr>
                              <w:p>
                                <w:pPr>
                                  <w:widowControl w:val="0"/>
                                  <w:jc w:val="right"/>
                                  <w:rPr>
                                    <w:color w:val="000000"/>
                                    <w:sz w:val="16"/>
                                    <w:szCs w:val="24"/>
                                    <w:lang w:eastAsia="lt-LT"/>
                                  </w:rPr>
                                </w:pPr>
                              </w:p>
                            </w:tc>
                            <w:tc>
                              <w:tcPr>
                                <w:tcW w:w="8229" w:type="dxa"/>
                                <w:gridSpan w:val="19"/>
                                <w:tcBorders>
                                  <w:top w:val="nil"/>
                                  <w:left w:val="nil"/>
                                  <w:bottom w:val="nil"/>
                                  <w:right w:val="nil"/>
                                </w:tcBorders>
                              </w:tcPr>
                              <w:p>
                                <w:pPr>
                                  <w:widowControl w:val="0"/>
                                  <w:jc w:val="center"/>
                                  <w:rPr>
                                    <w:b/>
                                    <w:color w:val="000000"/>
                                    <w:szCs w:val="24"/>
                                    <w:lang w:eastAsia="lt-LT"/>
                                  </w:rPr>
                                </w:pPr>
                                <w:r>
                                  <w:rPr>
                                    <w:b/>
                                    <w:color w:val="000000"/>
                                    <w:szCs w:val="24"/>
                                    <w:lang w:eastAsia="lt-LT"/>
                                  </w:rPr>
                                  <w:t>Eglė</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0,171</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0,193</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0,216</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0,240</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0,292</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0,320</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0,349</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0,379</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0,410</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0,477</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0,512</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0,548</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0,625</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0,706</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0,748</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0,792</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0,837</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0,883</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0,930</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0,979</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1,028</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1,079</w:t>
                                </w:r>
                              </w:p>
                            </w:tc>
                          </w:tr>
                          <w:tr>
                            <w:trPr>
                              <w:trHeight w:val="20"/>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1,131</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2 pp."/>
                        <w:tag w:val="part_7f0c6b12a6954dfa8e0bf5d38286c945"/>
                        <w:lock w:val="sdtLocked"/>
                        <w:richText/>
                      </w:sdtPr>
                      <w:sdtContent>
                        <w:p>
                          <w:pPr>
                            <w:rPr>
                              <w:szCs w:val="24"/>
                              <w:lang w:eastAsia="lt-LT"/>
                            </w:rPr>
                          </w:pPr>
                          <w:sdt>
                            <w:sdtPr>
                              <w:alias w:val="Numeris"/>
                              <w:tag w:val="nr_7f0c6b12a6954dfa8e0bf5d38286c945"/>
                              <w:lock w:val="sdtLocked"/>
                              <w:richText/>
                            </w:sdtPr>
                            <w:sdtContent>
                              <w:r>
                                <w:rPr>
                                  <w:szCs w:val="24"/>
                                  <w:lang w:eastAsia="lt-LT"/>
                                </w:rPr>
                                <w:t>1.2</w:t>
                              </w:r>
                            </w:sdtContent>
                          </w:sdt>
                          <w:r>
                            <w:rPr>
                              <w:szCs w:val="24"/>
                              <w:lang w:eastAsia="lt-LT"/>
                            </w:rPr>
                            <w:t>. lentelė. Medžių stiebų su žieve tūris. Eglė.</w:t>
                          </w:r>
                        </w:p>
                        <w:tbl>
                          <w:tblPr>
                            <w:tblW w:w="9070" w:type="dxa"/>
                            <w:tblLayout w:type="fixed"/>
                            <w:tblCellMar>
                              <w:left w:w="30" w:type="dxa"/>
                              <w:right w:w="30" w:type="dxa"/>
                            </w:tblCellMar>
                            <w:tblLook w:val="0000" w:firstRow="0" w:lastRow="0" w:firstColumn="0" w:lastColumn="0" w:noHBand="0" w:noVBand="0"/>
                          </w:tblPr>
                          <w:tblGrid>
                            <w:gridCol w:w="823"/>
                            <w:gridCol w:w="411"/>
                            <w:gridCol w:w="413"/>
                            <w:gridCol w:w="412"/>
                            <w:gridCol w:w="413"/>
                            <w:gridCol w:w="412"/>
                            <w:gridCol w:w="412"/>
                            <w:gridCol w:w="413"/>
                            <w:gridCol w:w="412"/>
                            <w:gridCol w:w="413"/>
                            <w:gridCol w:w="412"/>
                            <w:gridCol w:w="412"/>
                            <w:gridCol w:w="413"/>
                            <w:gridCol w:w="412"/>
                            <w:gridCol w:w="413"/>
                            <w:gridCol w:w="412"/>
                            <w:gridCol w:w="412"/>
                            <w:gridCol w:w="413"/>
                            <w:gridCol w:w="412"/>
                            <w:gridCol w:w="413"/>
                            <w:gridCol w:w="412"/>
                          </w:tblGrid>
                          <w:tr>
                            <w:trPr>
                              <w:cantSplit/>
                              <w:trHeight w:val="20"/>
                              <w:tblHeader/>
                            </w:trPr>
                            <w:tc>
                              <w:tcPr>
                                <w:tcW w:w="823"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47" w:type="dxa"/>
                                <w:gridSpan w:val="20"/>
                                <w:tcBorders>
                                  <w:top w:val="single" w:sz="12" w:space="0" w:color="auto"/>
                                  <w:left w:val="nil"/>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cantSplit/>
                              <w:trHeight w:val="20"/>
                              <w:tblHeader/>
                            </w:trPr>
                            <w:tc>
                              <w:tcPr>
                                <w:tcW w:w="823"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1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20</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2"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38</w:t>
                                </w:r>
                              </w:p>
                            </w:tc>
                          </w:tr>
                          <w:tr>
                            <w:trPr>
                              <w:cantSplit/>
                              <w:trHeight w:val="20"/>
                              <w:tblHeader/>
                            </w:trPr>
                            <w:tc>
                              <w:tcPr>
                                <w:tcW w:w="823"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47" w:type="dxa"/>
                                <w:gridSpan w:val="20"/>
                                <w:tcBorders>
                                  <w:top w:val="nil"/>
                                  <w:left w:val="nil"/>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cantSplit/>
                              <w:trHeight w:val="20"/>
                            </w:trPr>
                            <w:tc>
                              <w:tcPr>
                                <w:tcW w:w="823" w:type="dxa"/>
                                <w:tcBorders>
                                  <w:top w:val="nil"/>
                                  <w:left w:val="nil"/>
                                  <w:bottom w:val="nil"/>
                                  <w:right w:val="nil"/>
                                </w:tcBorders>
                              </w:tcPr>
                              <w:p>
                                <w:pPr>
                                  <w:widowControl w:val="0"/>
                                  <w:jc w:val="right"/>
                                  <w:rPr>
                                    <w:color w:val="000000"/>
                                    <w:sz w:val="16"/>
                                    <w:szCs w:val="24"/>
                                    <w:lang w:eastAsia="lt-LT"/>
                                  </w:rPr>
                                </w:pPr>
                              </w:p>
                            </w:tc>
                            <w:tc>
                              <w:tcPr>
                                <w:tcW w:w="8247" w:type="dxa"/>
                                <w:gridSpan w:val="20"/>
                                <w:tcBorders>
                                  <w:top w:val="nil"/>
                                  <w:left w:val="nil"/>
                                  <w:bottom w:val="nil"/>
                                  <w:right w:val="nil"/>
                                </w:tcBorders>
                              </w:tcPr>
                              <w:p>
                                <w:pPr>
                                  <w:widowControl w:val="0"/>
                                  <w:jc w:val="center"/>
                                  <w:rPr>
                                    <w:b/>
                                    <w:color w:val="000000"/>
                                    <w:szCs w:val="24"/>
                                    <w:lang w:eastAsia="lt-LT"/>
                                  </w:rPr>
                                </w:pPr>
                                <w:r>
                                  <w:rPr>
                                    <w:b/>
                                    <w:color w:val="000000"/>
                                    <w:szCs w:val="24"/>
                                    <w:lang w:eastAsia="lt-LT"/>
                                  </w:rPr>
                                  <w:t>Eglė</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2,118</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2,217</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2,318</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2,421</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2,527</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2,634</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2,744</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2,856</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2,970</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3,087</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3,205</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3,326</w:t>
                                </w:r>
                              </w:p>
                            </w:tc>
                          </w:tr>
                          <w:tr>
                            <w:trPr>
                              <w:cantSplit/>
                              <w:trHeight w:val="20"/>
                            </w:trPr>
                            <w:tc>
                              <w:tcPr>
                                <w:tcW w:w="82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3,449</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2 pp."/>
                        <w:tag w:val="part_4dce395a07414162b0d8c27d621ac4ba"/>
                        <w:lock w:val="sdtLocked"/>
                        <w:richText/>
                      </w:sdtPr>
                      <w:sdtContent>
                        <w:p>
                          <w:pPr>
                            <w:rPr>
                              <w:szCs w:val="24"/>
                              <w:lang w:eastAsia="lt-LT"/>
                            </w:rPr>
                          </w:pPr>
                          <w:sdt>
                            <w:sdtPr>
                              <w:alias w:val="Numeris"/>
                              <w:tag w:val="nr_4dce395a07414162b0d8c27d621ac4ba"/>
                              <w:lock w:val="sdtLocked"/>
                              <w:richText/>
                            </w:sdtPr>
                            <w:sdtContent>
                              <w:r>
                                <w:rPr>
                                  <w:szCs w:val="24"/>
                                  <w:lang w:eastAsia="lt-LT"/>
                                </w:rPr>
                                <w:t>1.2</w:t>
                              </w:r>
                            </w:sdtContent>
                          </w:sdt>
                          <w:r>
                            <w:rPr>
                              <w:szCs w:val="24"/>
                              <w:lang w:eastAsia="lt-LT"/>
                            </w:rPr>
                            <w:t>. lentelė. Medžių stiebų su žieve tūris. Eglė.</w:t>
                          </w:r>
                        </w:p>
                        <w:tbl>
                          <w:tblPr>
                            <w:tblW w:w="9070" w:type="dxa"/>
                            <w:tblLayout w:type="fixed"/>
                            <w:tblCellMar>
                              <w:left w:w="30" w:type="dxa"/>
                              <w:right w:w="30" w:type="dxa"/>
                            </w:tblCellMar>
                            <w:tblLook w:val="0000" w:firstRow="0" w:lastRow="0" w:firstColumn="0" w:lastColumn="0" w:noHBand="0" w:noVBand="0"/>
                          </w:tblPr>
                          <w:tblGrid>
                            <w:gridCol w:w="802"/>
                            <w:gridCol w:w="415"/>
                            <w:gridCol w:w="414"/>
                            <w:gridCol w:w="414"/>
                            <w:gridCol w:w="415"/>
                            <w:gridCol w:w="414"/>
                            <w:gridCol w:w="415"/>
                            <w:gridCol w:w="413"/>
                            <w:gridCol w:w="413"/>
                            <w:gridCol w:w="414"/>
                            <w:gridCol w:w="413"/>
                            <w:gridCol w:w="414"/>
                            <w:gridCol w:w="413"/>
                            <w:gridCol w:w="413"/>
                            <w:gridCol w:w="414"/>
                            <w:gridCol w:w="413"/>
                            <w:gridCol w:w="414"/>
                            <w:gridCol w:w="413"/>
                            <w:gridCol w:w="413"/>
                            <w:gridCol w:w="414"/>
                            <w:gridCol w:w="407"/>
                          </w:tblGrid>
                          <w:tr>
                            <w:trPr>
                              <w:cantSplit/>
                              <w:trHeight w:val="20"/>
                              <w:tblHeader/>
                            </w:trPr>
                            <w:tc>
                              <w:tcPr>
                                <w:tcW w:w="802"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68" w:type="dxa"/>
                                <w:gridSpan w:val="20"/>
                                <w:tcBorders>
                                  <w:top w:val="single" w:sz="12" w:space="0" w:color="auto"/>
                                  <w:left w:val="nil"/>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cantSplit/>
                              <w:trHeight w:val="20"/>
                              <w:tblHeader/>
                            </w:trPr>
                            <w:tc>
                              <w:tcPr>
                                <w:tcW w:w="802"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15"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5"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5"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07"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cantSplit/>
                              <w:trHeight w:val="20"/>
                              <w:tblHeader/>
                            </w:trPr>
                            <w:tc>
                              <w:tcPr>
                                <w:tcW w:w="802"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68" w:type="dxa"/>
                                <w:gridSpan w:val="20"/>
                                <w:tcBorders>
                                  <w:top w:val="nil"/>
                                  <w:left w:val="nil"/>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cantSplit/>
                              <w:trHeight w:val="20"/>
                            </w:trPr>
                            <w:tc>
                              <w:tcPr>
                                <w:tcW w:w="802" w:type="dxa"/>
                                <w:tcBorders>
                                  <w:top w:val="nil"/>
                                  <w:left w:val="nil"/>
                                  <w:bottom w:val="nil"/>
                                  <w:right w:val="nil"/>
                                </w:tcBorders>
                              </w:tcPr>
                              <w:p>
                                <w:pPr>
                                  <w:widowControl w:val="0"/>
                                  <w:jc w:val="right"/>
                                  <w:rPr>
                                    <w:color w:val="000000"/>
                                    <w:sz w:val="16"/>
                                    <w:szCs w:val="24"/>
                                    <w:lang w:eastAsia="lt-LT"/>
                                  </w:rPr>
                                </w:pPr>
                              </w:p>
                            </w:tc>
                            <w:tc>
                              <w:tcPr>
                                <w:tcW w:w="8268" w:type="dxa"/>
                                <w:gridSpan w:val="20"/>
                                <w:tcBorders>
                                  <w:top w:val="nil"/>
                                  <w:left w:val="nil"/>
                                  <w:bottom w:val="nil"/>
                                  <w:right w:val="nil"/>
                                </w:tcBorders>
                              </w:tcPr>
                              <w:p>
                                <w:pPr>
                                  <w:widowControl w:val="0"/>
                                  <w:jc w:val="center"/>
                                  <w:rPr>
                                    <w:b/>
                                    <w:color w:val="000000"/>
                                    <w:szCs w:val="24"/>
                                    <w:lang w:eastAsia="lt-LT"/>
                                  </w:rPr>
                                </w:pPr>
                                <w:r>
                                  <w:rPr>
                                    <w:b/>
                                    <w:color w:val="000000"/>
                                    <w:szCs w:val="24"/>
                                    <w:lang w:eastAsia="lt-LT"/>
                                  </w:rPr>
                                  <w:t>Eglė</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2,575</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2,687</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2,392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2,800</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2,916</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3,035</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3,062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3,155</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3,182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3,403</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3,531</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3,661</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3,793</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3,701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3,927</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3,946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4,064</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4,203</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4,344</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4,487</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4,633</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4,781</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2,953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4,931</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3,434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5,084</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3,949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5,091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5,239</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4,070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5,093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5,396</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4,048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4,487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4,786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5,090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5,399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5,556</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4,168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4,619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5,718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4,754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5,717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5,882</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4,414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4,891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5,052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5,711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5,879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6,048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5,362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5,871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6,043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6,217</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5,511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6,033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6,388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4,461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4,628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5,312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5,662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6,378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6,561</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6,363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6,549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6,736</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4,707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5,061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5,602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6,156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6,532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6,722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6,914</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6,703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6,898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7,094</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5,014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5,195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5,379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5,564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6,317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6,703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6,898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7,094</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5,145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5,332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5,520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6,286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7,076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7,277</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5,279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5,470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5,662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5,856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6,447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6,647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7,255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7,461</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5,414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5,610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5,807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6,205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7,021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7,228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7,438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7,648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5,551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6,156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6,361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6,775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7,408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7,622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7,838</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78</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5,690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5,894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6,309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6,519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7,809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8,029</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5,830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6,040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6,678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7,111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7,774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8,223</w:t>
                                </w:r>
                              </w:p>
                            </w:tc>
                          </w:tr>
                          <w:tr>
                            <w:trPr>
                              <w:cantSplit/>
                              <w:trHeight w:val="20"/>
                            </w:trPr>
                            <w:tc>
                              <w:tcPr>
                                <w:tcW w:w="80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80</w:t>
                                </w: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6,186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6,620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6,839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7,960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8,189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8,419</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cantSplit/>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3 pp."/>
                        <w:tag w:val="part_25f03b6ee67d4b23bd170aa53c44bd96"/>
                        <w:lock w:val="sdtLocked"/>
                        <w:richText/>
                      </w:sdtPr>
                      <w:sdtContent>
                        <w:p>
                          <w:pPr>
                            <w:rPr>
                              <w:szCs w:val="24"/>
                              <w:lang w:eastAsia="lt-LT"/>
                            </w:rPr>
                          </w:pPr>
                          <w:sdt>
                            <w:sdtPr>
                              <w:alias w:val="Numeris"/>
                              <w:tag w:val="nr_25f03b6ee67d4b23bd170aa53c44bd96"/>
                              <w:lock w:val="sdtLocked"/>
                              <w:richText/>
                            </w:sdtPr>
                            <w:sdtContent>
                              <w:r>
                                <w:rPr>
                                  <w:szCs w:val="24"/>
                                  <w:lang w:eastAsia="lt-LT"/>
                                </w:rPr>
                                <w:t>1.3</w:t>
                              </w:r>
                            </w:sdtContent>
                          </w:sdt>
                          <w:r>
                            <w:rPr>
                              <w:szCs w:val="24"/>
                              <w:lang w:eastAsia="lt-LT"/>
                            </w:rPr>
                            <w:t>. lentelė. Medžių stiebų su žieve tūris. Beržas.</w:t>
                          </w:r>
                        </w:p>
                        <w:tbl>
                          <w:tblPr>
                            <w:tblW w:w="9070" w:type="dxa"/>
                            <w:jc w:val="center"/>
                            <w:tblLayout w:type="fixed"/>
                            <w:tblCellMar>
                              <w:left w:w="30" w:type="dxa"/>
                              <w:right w:w="30" w:type="dxa"/>
                            </w:tblCellMar>
                            <w:tblLook w:val="0000" w:firstRow="0" w:lastRow="0" w:firstColumn="0" w:lastColumn="0" w:noHBand="0" w:noVBand="0"/>
                          </w:tblPr>
                          <w:tblGrid>
                            <w:gridCol w:w="874"/>
                            <w:gridCol w:w="431"/>
                            <w:gridCol w:w="432"/>
                            <w:gridCol w:w="431"/>
                            <w:gridCol w:w="431"/>
                            <w:gridCol w:w="432"/>
                            <w:gridCol w:w="431"/>
                            <w:gridCol w:w="432"/>
                            <w:gridCol w:w="431"/>
                            <w:gridCol w:w="431"/>
                            <w:gridCol w:w="432"/>
                            <w:gridCol w:w="431"/>
                            <w:gridCol w:w="432"/>
                            <w:gridCol w:w="431"/>
                            <w:gridCol w:w="431"/>
                            <w:gridCol w:w="432"/>
                            <w:gridCol w:w="431"/>
                            <w:gridCol w:w="432"/>
                            <w:gridCol w:w="431"/>
                            <w:gridCol w:w="431"/>
                          </w:tblGrid>
                          <w:tr>
                            <w:trPr>
                              <w:cantSplit/>
                              <w:trHeight w:val="20"/>
                              <w:jc w:val="center"/>
                            </w:trPr>
                            <w:tc>
                              <w:tcPr>
                                <w:tcW w:w="874"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196"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cantSplit/>
                              <w:trHeight w:val="20"/>
                              <w:jc w:val="center"/>
                            </w:trPr>
                            <w:tc>
                              <w:tcPr>
                                <w:tcW w:w="874"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31"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1"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cantSplit/>
                              <w:trHeight w:val="20"/>
                              <w:jc w:val="center"/>
                            </w:trPr>
                            <w:tc>
                              <w:tcPr>
                                <w:tcW w:w="874"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196"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vertAlign w:val="superscript"/>
                                    <w:lang w:eastAsia="lt-LT"/>
                                  </w:rPr>
                                </w:pPr>
                                <w:r>
                                  <w:rPr>
                                    <w:color w:val="000000"/>
                                    <w:sz w:val="16"/>
                                    <w:szCs w:val="24"/>
                                    <w:lang w:eastAsia="lt-LT"/>
                                  </w:rPr>
                                  <w:t>Stiebo su žieve tūris, m</w:t>
                                </w:r>
                                <w:r>
                                  <w:rPr>
                                    <w:color w:val="000000"/>
                                    <w:sz w:val="16"/>
                                    <w:szCs w:val="24"/>
                                    <w:vertAlign w:val="superscript"/>
                                    <w:lang w:eastAsia="lt-LT"/>
                                  </w:rPr>
                                  <w:t>3</w:t>
                                </w:r>
                              </w:p>
                            </w:tc>
                          </w:tr>
                          <w:tr>
                            <w:trPr>
                              <w:cantSplit/>
                              <w:trHeight w:val="20"/>
                              <w:jc w:val="center"/>
                            </w:trPr>
                            <w:tc>
                              <w:tcPr>
                                <w:tcW w:w="874" w:type="dxa"/>
                                <w:tcBorders>
                                  <w:top w:val="nil"/>
                                  <w:left w:val="nil"/>
                                  <w:bottom w:val="nil"/>
                                  <w:right w:val="nil"/>
                                </w:tcBorders>
                              </w:tcPr>
                              <w:p>
                                <w:pPr>
                                  <w:widowControl w:val="0"/>
                                  <w:jc w:val="center"/>
                                  <w:rPr>
                                    <w:color w:val="000000"/>
                                    <w:sz w:val="16"/>
                                    <w:szCs w:val="24"/>
                                    <w:lang w:eastAsia="lt-LT"/>
                                  </w:rPr>
                                </w:pPr>
                              </w:p>
                            </w:tc>
                            <w:tc>
                              <w:tcPr>
                                <w:tcW w:w="8196" w:type="dxa"/>
                                <w:gridSpan w:val="19"/>
                                <w:tcBorders>
                                  <w:top w:val="nil"/>
                                  <w:left w:val="nil"/>
                                  <w:bottom w:val="nil"/>
                                  <w:right w:val="nil"/>
                                </w:tcBorders>
                              </w:tcPr>
                              <w:p>
                                <w:pPr>
                                  <w:widowControl w:val="0"/>
                                  <w:jc w:val="center"/>
                                  <w:rPr>
                                    <w:b/>
                                    <w:color w:val="000000"/>
                                    <w:szCs w:val="24"/>
                                    <w:lang w:eastAsia="lt-LT"/>
                                  </w:rPr>
                                </w:pPr>
                                <w:r>
                                  <w:rPr>
                                    <w:b/>
                                    <w:color w:val="000000"/>
                                    <w:szCs w:val="24"/>
                                    <w:lang w:eastAsia="lt-LT"/>
                                  </w:rPr>
                                  <w:t>Beržas</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0,144</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0,186</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0,208</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0,232</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0,257</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0,284</w:t>
                                </w: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0,311</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0,340</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0,370</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0,402</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0,435</w:t>
                                </w: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0,469</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0,504</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0,540</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0,578</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0,658</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0,699</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0,742</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0,786</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0,832</w:t>
                                </w:r>
                              </w:p>
                            </w:tc>
                          </w:tr>
                          <w:tr>
                            <w:trPr>
                              <w:cantSplit/>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0,878</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0,926</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0,975</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1,026</w:t>
                                </w:r>
                              </w:p>
                            </w:tc>
                          </w:tr>
                          <w:tr>
                            <w:trPr>
                              <w:cantSplit/>
                              <w:trHeight w:val="20"/>
                              <w:jc w:val="center"/>
                            </w:trPr>
                            <w:tc>
                              <w:tcPr>
                                <w:tcW w:w="87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1,078</w:t>
                                </w:r>
                              </w:p>
                            </w:tc>
                          </w:tr>
                        </w:tbl>
                        <w:p>
                          <w:pPr>
                            <w:widowControl w:val="0"/>
                            <w:rPr>
                              <w:szCs w:val="24"/>
                              <w:lang w:eastAsia="lt-LT"/>
                            </w:rPr>
                          </w:pPr>
                        </w:p>
                        <w:tbl>
                          <w:tblPr>
                            <w:tblW w:w="9041" w:type="dxa"/>
                            <w:jc w:val="center"/>
                            <w:tblLayout w:type="fixed"/>
                            <w:tblCellMar>
                              <w:left w:w="30" w:type="dxa"/>
                              <w:right w:w="30" w:type="dxa"/>
                            </w:tblCellMar>
                            <w:tblLook w:val="0000" w:firstRow="0" w:lastRow="0" w:firstColumn="0" w:lastColumn="0" w:noHBand="0" w:noVBand="0"/>
                          </w:tblPr>
                          <w:tblGrid>
                            <w:gridCol w:w="9041"/>
                          </w:tblGrid>
                          <w:tr>
                            <w:trPr>
                              <w:trHeight w:val="80"/>
                              <w:jc w:val="center"/>
                            </w:trPr>
                            <w:tc>
                              <w:tcPr>
                                <w:tcW w:w="9041" w:type="dxa"/>
                                <w:tcBorders>
                                  <w:top w:val="nil"/>
                                  <w:left w:val="nil"/>
                                  <w:bottom w:val="nil"/>
                                  <w:right w:val="nil"/>
                                </w:tcBorders>
                              </w:tcPr>
                              <w:p>
                                <w:pPr>
                                  <w:keepNext/>
                                  <w:keepLines/>
                                  <w:jc w:val="center"/>
                                  <w:rPr>
                                    <w:b/>
                                    <w:color w:val="000000"/>
                                    <w:szCs w:val="24"/>
                                    <w:lang w:eastAsia="lt-LT"/>
                                  </w:rPr>
                                </w:pPr>
                                <w:r>
                                  <w:rPr>
                                    <w:szCs w:val="24"/>
                                    <w:lang w:eastAsia="lt-LT"/>
                                  </w:rPr>
                                  <w:br w:type="page"/>
                                </w:r>
                              </w:p>
                            </w:tc>
                          </w:tr>
                        </w:tbl>
                        <w:p/>
                      </w:sdtContent>
                    </w:sdt>
                    <w:sdt>
                      <w:sdtPr>
                        <w:alias w:val="2 pr. 1.3 pp."/>
                        <w:tag w:val="part_ddcede0008d14729b48f36f126d44d8a"/>
                        <w:lock w:val="sdtLocked"/>
                        <w:richText/>
                      </w:sdtPr>
                      <w:sdtContent>
                        <w:p>
                          <w:pPr>
                            <w:rPr>
                              <w:szCs w:val="24"/>
                              <w:lang w:eastAsia="lt-LT"/>
                            </w:rPr>
                          </w:pPr>
                          <w:sdt>
                            <w:sdtPr>
                              <w:alias w:val="Numeris"/>
                              <w:tag w:val="nr_ddcede0008d14729b48f36f126d44d8a"/>
                              <w:lock w:val="sdtLocked"/>
                              <w:richText/>
                            </w:sdtPr>
                            <w:sdtContent>
                              <w:r>
                                <w:rPr>
                                  <w:szCs w:val="24"/>
                                  <w:lang w:eastAsia="lt-LT"/>
                                </w:rPr>
                                <w:t>1.3</w:t>
                              </w:r>
                            </w:sdtContent>
                          </w:sdt>
                          <w:r>
                            <w:rPr>
                              <w:szCs w:val="24"/>
                              <w:lang w:eastAsia="lt-LT"/>
                            </w:rPr>
                            <w:t>. lentelė. Medžių stiebų su žieve tūris. Beržas.</w:t>
                          </w:r>
                        </w:p>
                        <w:tbl>
                          <w:tblPr>
                            <w:tblW w:w="9070" w:type="dxa"/>
                            <w:jc w:val="center"/>
                            <w:tblLayout w:type="fixed"/>
                            <w:tblCellMar>
                              <w:left w:w="30" w:type="dxa"/>
                              <w:right w:w="30" w:type="dxa"/>
                            </w:tblCellMar>
                            <w:tblLook w:val="0000" w:firstRow="0" w:lastRow="0" w:firstColumn="0" w:lastColumn="0" w:noHBand="0" w:noVBand="0"/>
                          </w:tblPr>
                          <w:tblGrid>
                            <w:gridCol w:w="796"/>
                            <w:gridCol w:w="28"/>
                            <w:gridCol w:w="383"/>
                            <w:gridCol w:w="27"/>
                            <w:gridCol w:w="384"/>
                            <w:gridCol w:w="29"/>
                            <w:gridCol w:w="383"/>
                            <w:gridCol w:w="29"/>
                            <w:gridCol w:w="384"/>
                            <w:gridCol w:w="28"/>
                            <w:gridCol w:w="384"/>
                            <w:gridCol w:w="29"/>
                            <w:gridCol w:w="384"/>
                            <w:gridCol w:w="28"/>
                            <w:gridCol w:w="384"/>
                            <w:gridCol w:w="29"/>
                            <w:gridCol w:w="383"/>
                            <w:gridCol w:w="29"/>
                            <w:gridCol w:w="384"/>
                            <w:gridCol w:w="28"/>
                            <w:gridCol w:w="384"/>
                            <w:gridCol w:w="29"/>
                            <w:gridCol w:w="384"/>
                            <w:gridCol w:w="28"/>
                            <w:gridCol w:w="384"/>
                            <w:gridCol w:w="29"/>
                            <w:gridCol w:w="383"/>
                            <w:gridCol w:w="29"/>
                            <w:gridCol w:w="384"/>
                            <w:gridCol w:w="28"/>
                            <w:gridCol w:w="384"/>
                            <w:gridCol w:w="29"/>
                            <w:gridCol w:w="384"/>
                            <w:gridCol w:w="28"/>
                            <w:gridCol w:w="384"/>
                            <w:gridCol w:w="29"/>
                            <w:gridCol w:w="383"/>
                            <w:gridCol w:w="29"/>
                            <w:gridCol w:w="384"/>
                            <w:gridCol w:w="28"/>
                            <w:gridCol w:w="384"/>
                            <w:gridCol w:w="29"/>
                          </w:tblGrid>
                          <w:tr>
                            <w:trPr>
                              <w:gridAfter w:val="1"/>
                              <w:wAfter w:w="29" w:type="dxa"/>
                              <w:trHeight w:val="20"/>
                              <w:tblHeader/>
                              <w:jc w:val="center"/>
                            </w:trPr>
                            <w:tc>
                              <w:tcPr>
                                <w:tcW w:w="796" w:type="dxa"/>
                                <w:vMerge w:val="restart"/>
                                <w:tcBorders>
                                  <w:top w:val="single" w:sz="12" w:space="0" w:color="auto"/>
                                  <w:left w:val="single" w:sz="12" w:space="0" w:color="auto"/>
                                  <w:right w:val="single" w:sz="12" w:space="0" w:color="auto"/>
                                </w:tcBorders>
                                <w:vAlign w:val="center"/>
                              </w:tcPr>
                              <w:p>
                                <w:pPr>
                                  <w:keepNext/>
                                  <w:keepLines/>
                                  <w:jc w:val="center"/>
                                  <w:rPr>
                                    <w:color w:val="000000"/>
                                    <w:sz w:val="16"/>
                                    <w:szCs w:val="24"/>
                                    <w:lang w:eastAsia="lt-LT"/>
                                  </w:rPr>
                                </w:pPr>
                                <w:r>
                                  <w:rPr>
                                    <w:color w:val="000000"/>
                                    <w:sz w:val="16"/>
                                    <w:szCs w:val="24"/>
                                    <w:lang w:eastAsia="lt-LT"/>
                                  </w:rPr>
                                  <w:t>Stiebo su žieve skersmuo 1,3 m aukštyje, cm</w:t>
                                </w:r>
                              </w:p>
                            </w:tc>
                            <w:tc>
                              <w:tcPr>
                                <w:tcW w:w="8245" w:type="dxa"/>
                                <w:gridSpan w:val="40"/>
                                <w:tcBorders>
                                  <w:top w:val="single" w:sz="12" w:space="0" w:color="auto"/>
                                  <w:left w:val="nil"/>
                                  <w:bottom w:val="nil"/>
                                  <w:right w:val="single" w:sz="12" w:space="0" w:color="auto"/>
                                </w:tcBorders>
                                <w:vAlign w:val="center"/>
                              </w:tcPr>
                              <w:p>
                                <w:pPr>
                                  <w:keepNext/>
                                  <w:keepLines/>
                                  <w:jc w:val="center"/>
                                  <w:rPr>
                                    <w:color w:val="000000"/>
                                    <w:sz w:val="16"/>
                                    <w:szCs w:val="24"/>
                                    <w:lang w:eastAsia="lt-LT"/>
                                  </w:rPr>
                                </w:pPr>
                                <w:r>
                                  <w:rPr>
                                    <w:color w:val="000000"/>
                                    <w:sz w:val="16"/>
                                    <w:szCs w:val="24"/>
                                    <w:lang w:eastAsia="lt-LT"/>
                                  </w:rPr>
                                  <w:t>Medžio aukštis, m</w:t>
                                </w:r>
                              </w:p>
                            </w:tc>
                          </w:tr>
                          <w:tr>
                            <w:trPr>
                              <w:gridAfter w:val="1"/>
                              <w:wAfter w:w="29" w:type="dxa"/>
                              <w:trHeight w:val="20"/>
                              <w:tblHeader/>
                              <w:jc w:val="center"/>
                            </w:trPr>
                            <w:tc>
                              <w:tcPr>
                                <w:tcW w:w="796" w:type="dxa"/>
                                <w:vMerge/>
                                <w:tcBorders>
                                  <w:left w:val="single" w:sz="12" w:space="0" w:color="auto"/>
                                  <w:right w:val="single" w:sz="12" w:space="0" w:color="auto"/>
                                </w:tcBorders>
                                <w:vAlign w:val="center"/>
                              </w:tcPr>
                              <w:p>
                                <w:pPr>
                                  <w:keepNext/>
                                  <w:keepLines/>
                                  <w:jc w:val="center"/>
                                  <w:rPr>
                                    <w:color w:val="000000"/>
                                    <w:sz w:val="16"/>
                                    <w:szCs w:val="24"/>
                                    <w:lang w:eastAsia="lt-LT"/>
                                  </w:rPr>
                                </w:pPr>
                              </w:p>
                            </w:tc>
                            <w:tc>
                              <w:tcPr>
                                <w:tcW w:w="411"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21</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22</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23</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24</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25</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26</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27</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28</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29</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30</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31</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32</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33</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34</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35</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36</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37</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38</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keepNext/>
                                  <w:keepLines/>
                                  <w:jc w:val="center"/>
                                  <w:rPr>
                                    <w:color w:val="000000"/>
                                    <w:sz w:val="16"/>
                                    <w:szCs w:val="24"/>
                                    <w:lang w:eastAsia="lt-LT"/>
                                  </w:rPr>
                                </w:pPr>
                                <w:r>
                                  <w:rPr>
                                    <w:color w:val="000000"/>
                                    <w:sz w:val="16"/>
                                    <w:szCs w:val="24"/>
                                    <w:lang w:eastAsia="lt-LT"/>
                                  </w:rPr>
                                  <w:t>39</w:t>
                                </w:r>
                              </w:p>
                            </w:tc>
                            <w:tc>
                              <w:tcPr>
                                <w:tcW w:w="412" w:type="dxa"/>
                                <w:gridSpan w:val="2"/>
                                <w:tcBorders>
                                  <w:top w:val="single" w:sz="6" w:space="0" w:color="auto"/>
                                  <w:left w:val="single" w:sz="6" w:space="0" w:color="auto"/>
                                  <w:bottom w:val="single" w:sz="6" w:space="0" w:color="auto"/>
                                  <w:right w:val="single" w:sz="12" w:space="0" w:color="auto"/>
                                </w:tcBorders>
                                <w:vAlign w:val="center"/>
                              </w:tcPr>
                              <w:p>
                                <w:pPr>
                                  <w:keepNext/>
                                  <w:keepLines/>
                                  <w:jc w:val="center"/>
                                  <w:rPr>
                                    <w:color w:val="000000"/>
                                    <w:sz w:val="16"/>
                                    <w:szCs w:val="24"/>
                                    <w:lang w:eastAsia="lt-LT"/>
                                  </w:rPr>
                                </w:pPr>
                                <w:r>
                                  <w:rPr>
                                    <w:color w:val="000000"/>
                                    <w:sz w:val="16"/>
                                    <w:szCs w:val="24"/>
                                    <w:lang w:eastAsia="lt-LT"/>
                                  </w:rPr>
                                  <w:t>40</w:t>
                                </w:r>
                              </w:p>
                            </w:tc>
                          </w:tr>
                          <w:tr>
                            <w:trPr>
                              <w:gridAfter w:val="1"/>
                              <w:wAfter w:w="29" w:type="dxa"/>
                              <w:trHeight w:val="20"/>
                              <w:tblHeader/>
                              <w:jc w:val="center"/>
                            </w:trPr>
                            <w:tc>
                              <w:tcPr>
                                <w:tcW w:w="796" w:type="dxa"/>
                                <w:vMerge/>
                                <w:tcBorders>
                                  <w:left w:val="single" w:sz="12" w:space="0" w:color="auto"/>
                                  <w:bottom w:val="single" w:sz="12" w:space="0" w:color="auto"/>
                                  <w:right w:val="single" w:sz="12" w:space="0" w:color="auto"/>
                                </w:tcBorders>
                                <w:vAlign w:val="center"/>
                              </w:tcPr>
                              <w:p>
                                <w:pPr>
                                  <w:keepNext/>
                                  <w:keepLines/>
                                  <w:jc w:val="center"/>
                                  <w:rPr>
                                    <w:color w:val="000000"/>
                                    <w:sz w:val="16"/>
                                    <w:szCs w:val="24"/>
                                    <w:lang w:eastAsia="lt-LT"/>
                                  </w:rPr>
                                </w:pPr>
                              </w:p>
                            </w:tc>
                            <w:tc>
                              <w:tcPr>
                                <w:tcW w:w="8245" w:type="dxa"/>
                                <w:gridSpan w:val="40"/>
                                <w:tcBorders>
                                  <w:top w:val="nil"/>
                                  <w:left w:val="nil"/>
                                  <w:bottom w:val="single" w:sz="12" w:space="0" w:color="auto"/>
                                  <w:right w:val="single" w:sz="12" w:space="0" w:color="auto"/>
                                </w:tcBorders>
                                <w:vAlign w:val="center"/>
                              </w:tcPr>
                              <w:p>
                                <w:pPr>
                                  <w:keepNext/>
                                  <w:keepLines/>
                                  <w:jc w:val="center"/>
                                  <w:rPr>
                                    <w:color w:val="000000"/>
                                    <w:sz w:val="16"/>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gridAfter w:val="1"/>
                              <w:wAfter w:w="29" w:type="dxa"/>
                              <w:trHeight w:val="20"/>
                              <w:jc w:val="center"/>
                            </w:trPr>
                            <w:tc>
                              <w:tcPr>
                                <w:tcW w:w="796" w:type="dxa"/>
                                <w:tcBorders>
                                  <w:top w:val="nil"/>
                                  <w:left w:val="nil"/>
                                  <w:bottom w:val="nil"/>
                                  <w:right w:val="nil"/>
                                </w:tcBorders>
                              </w:tcPr>
                              <w:p>
                                <w:pPr>
                                  <w:widowControl w:val="0"/>
                                  <w:jc w:val="center"/>
                                  <w:rPr>
                                    <w:color w:val="000000"/>
                                    <w:sz w:val="16"/>
                                    <w:szCs w:val="24"/>
                                    <w:lang w:eastAsia="lt-LT"/>
                                  </w:rPr>
                                </w:pPr>
                              </w:p>
                            </w:tc>
                            <w:tc>
                              <w:tcPr>
                                <w:tcW w:w="8245" w:type="dxa"/>
                                <w:gridSpan w:val="40"/>
                                <w:tcBorders>
                                  <w:top w:val="nil"/>
                                  <w:left w:val="nil"/>
                                  <w:bottom w:val="nil"/>
                                  <w:right w:val="nil"/>
                                </w:tcBorders>
                              </w:tcPr>
                              <w:p>
                                <w:pPr>
                                  <w:widowControl w:val="0"/>
                                  <w:jc w:val="center"/>
                                  <w:rPr>
                                    <w:b/>
                                    <w:color w:val="000000"/>
                                    <w:szCs w:val="24"/>
                                    <w:lang w:eastAsia="lt-LT"/>
                                  </w:rPr>
                                </w:pPr>
                                <w:r>
                                  <w:rPr>
                                    <w:b/>
                                    <w:color w:val="000000"/>
                                    <w:szCs w:val="24"/>
                                    <w:lang w:eastAsia="lt-LT"/>
                                  </w:rPr>
                                  <w:t>Beržas</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904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904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904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1,084</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1,160</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1,238</w:t>
                                </w:r>
                              </w:p>
                            </w:tc>
                          </w:tr>
                          <w:tr>
                            <w:trPr>
                              <w:gridAfter w:val="1"/>
                              <w:wAfter w:w="29" w:type="dxa"/>
                              <w:trHeight w:val="20"/>
                              <w:jc w:val="center"/>
                            </w:trPr>
                            <w:tc>
                              <w:tcPr>
                                <w:tcW w:w="904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1,319</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1,402</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1,488</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1,576</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1,667</w:t>
                                </w:r>
                              </w:p>
                            </w:tc>
                          </w:tr>
                          <w:tr>
                            <w:trPr>
                              <w:gridAfter w:val="1"/>
                              <w:wAfter w:w="29" w:type="dxa"/>
                              <w:trHeight w:val="20"/>
                              <w:jc w:val="center"/>
                            </w:trPr>
                            <w:tc>
                              <w:tcPr>
                                <w:tcW w:w="904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1,760</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1,856</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1,955</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2,056</w:t>
                                </w:r>
                              </w:p>
                            </w:tc>
                          </w:tr>
                          <w:tr>
                            <w:trPr>
                              <w:gridAfter w:val="1"/>
                              <w:wAfter w:w="29" w:type="dxa"/>
                              <w:trHeight w:val="20"/>
                              <w:jc w:val="center"/>
                            </w:trPr>
                            <w:tc>
                              <w:tcPr>
                                <w:tcW w:w="79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2,160</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2,266</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2,374</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2,485</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2,599</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2,715</w:t>
                                </w:r>
                              </w:p>
                            </w:tc>
                          </w:tr>
                          <w:tr>
                            <w:trPr>
                              <w:cantSplit/>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2,834</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2,955</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3,079</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3,206</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3,335</w:t>
                                </w:r>
                              </w:p>
                            </w:tc>
                          </w:tr>
                          <w:tr>
                            <w:trPr>
                              <w:cantSplit/>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3,466</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3,600</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3,737</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3,876</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4,017</w:t>
                                </w:r>
                              </w:p>
                            </w:tc>
                          </w:tr>
                          <w:tr>
                            <w:trPr>
                              <w:cantSplit/>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4,161</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4,308</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4,457</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4,609</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4,763</w:t>
                                </w:r>
                              </w:p>
                            </w:tc>
                          </w:tr>
                          <w:tr>
                            <w:trPr>
                              <w:cantSplit/>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4,920</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5,079</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5,241</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5,405</w:t>
                                </w:r>
                              </w:p>
                            </w:tc>
                          </w:tr>
                          <w:tr>
                            <w:trPr>
                              <w:cantSplit/>
                              <w:trHeight w:val="20"/>
                              <w:jc w:val="center"/>
                            </w:trPr>
                            <w:tc>
                              <w:tcPr>
                                <w:tcW w:w="82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5,572</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cantSplit/>
                              <w:trHeight w:val="20"/>
                              <w:jc w:val="center"/>
                            </w:trPr>
                            <w:tc>
                              <w:tcPr>
                                <w:tcW w:w="9070" w:type="dxa"/>
                                <w:tcBorders>
                                  <w:top w:val="nil"/>
                                  <w:left w:val="nil"/>
                                  <w:bottom w:val="nil"/>
                                  <w:right w:val="nil"/>
                                </w:tcBorders>
                              </w:tcPr>
                              <w:p>
                                <w:pPr>
                                  <w:keepNext/>
                                  <w:keepLines/>
                                  <w:jc w:val="center"/>
                                  <w:rPr>
                                    <w:color w:val="000000"/>
                                    <w:sz w:val="14"/>
                                    <w:szCs w:val="24"/>
                                    <w:lang w:eastAsia="lt-LT"/>
                                  </w:rPr>
                                </w:pPr>
                              </w:p>
                            </w:tc>
                          </w:tr>
                        </w:tbl>
                        <w:p/>
                      </w:sdtContent>
                    </w:sdt>
                    <w:sdt>
                      <w:sdtPr>
                        <w:alias w:val="2 pr. 1.3 pp."/>
                        <w:tag w:val="part_9eeaf2bb5b084a34bb1ef7b169de4e53"/>
                        <w:lock w:val="sdtLocked"/>
                        <w:richText/>
                      </w:sdtPr>
                      <w:sdtContent>
                        <w:p>
                          <w:pPr>
                            <w:rPr>
                              <w:szCs w:val="24"/>
                              <w:lang w:eastAsia="lt-LT"/>
                            </w:rPr>
                          </w:pPr>
                          <w:sdt>
                            <w:sdtPr>
                              <w:alias w:val="Numeris"/>
                              <w:tag w:val="nr_9eeaf2bb5b084a34bb1ef7b169de4e53"/>
                              <w:lock w:val="sdtLocked"/>
                              <w:richText/>
                            </w:sdtPr>
                            <w:sdtContent>
                              <w:r>
                                <w:rPr>
                                  <w:szCs w:val="24"/>
                                  <w:lang w:eastAsia="lt-LT"/>
                                </w:rPr>
                                <w:t>1.3</w:t>
                              </w:r>
                            </w:sdtContent>
                          </w:sdt>
                          <w:r>
                            <w:rPr>
                              <w:szCs w:val="24"/>
                              <w:lang w:eastAsia="lt-LT"/>
                            </w:rPr>
                            <w:t>. lentelė. Medžių stiebų su žieve tūris. Beržas.</w:t>
                          </w:r>
                        </w:p>
                        <w:tbl>
                          <w:tblPr>
                            <w:tblW w:w="9070" w:type="dxa"/>
                            <w:jc w:val="center"/>
                            <w:tblLayout w:type="fixed"/>
                            <w:tblCellMar>
                              <w:left w:w="30" w:type="dxa"/>
                              <w:right w:w="30" w:type="dxa"/>
                            </w:tblCellMar>
                            <w:tblLook w:val="0000" w:firstRow="0" w:lastRow="0" w:firstColumn="0" w:lastColumn="0" w:noHBand="0" w:noVBand="0"/>
                          </w:tblPr>
                          <w:tblGrid>
                            <w:gridCol w:w="824"/>
                            <w:gridCol w:w="410"/>
                            <w:gridCol w:w="413"/>
                            <w:gridCol w:w="412"/>
                            <w:gridCol w:w="412"/>
                            <w:gridCol w:w="413"/>
                            <w:gridCol w:w="412"/>
                            <w:gridCol w:w="413"/>
                            <w:gridCol w:w="412"/>
                            <w:gridCol w:w="412"/>
                            <w:gridCol w:w="413"/>
                            <w:gridCol w:w="412"/>
                            <w:gridCol w:w="413"/>
                            <w:gridCol w:w="412"/>
                            <w:gridCol w:w="412"/>
                            <w:gridCol w:w="413"/>
                            <w:gridCol w:w="412"/>
                            <w:gridCol w:w="413"/>
                            <w:gridCol w:w="412"/>
                            <w:gridCol w:w="412"/>
                            <w:gridCol w:w="413"/>
                          </w:tblGrid>
                          <w:tr>
                            <w:trPr>
                              <w:cantSplit/>
                              <w:trHeight w:val="20"/>
                              <w:jc w:val="center"/>
                            </w:trPr>
                            <w:tc>
                              <w:tcPr>
                                <w:tcW w:w="824" w:type="dxa"/>
                                <w:vMerge w:val="restart"/>
                                <w:tcBorders>
                                  <w:top w:val="single" w:sz="12" w:space="0" w:color="auto"/>
                                  <w:left w:val="single" w:sz="12" w:space="0" w:color="auto"/>
                                  <w:bottom w:val="single" w:sz="12" w:space="0" w:color="auto"/>
                                  <w:right w:val="single" w:sz="12" w:space="0" w:color="auto"/>
                                </w:tcBorders>
                                <w:vAlign w:val="center"/>
                              </w:tcPr>
                              <w:p>
                                <w:pPr>
                                  <w:keepNext/>
                                  <w:keepLines/>
                                  <w:jc w:val="center"/>
                                  <w:rPr>
                                    <w:color w:val="000000"/>
                                    <w:sz w:val="16"/>
                                    <w:szCs w:val="24"/>
                                    <w:lang w:eastAsia="lt-LT"/>
                                  </w:rPr>
                                </w:pPr>
                                <w:r>
                                  <w:rPr>
                                    <w:color w:val="000000"/>
                                    <w:sz w:val="16"/>
                                    <w:szCs w:val="24"/>
                                    <w:lang w:eastAsia="lt-LT"/>
                                  </w:rPr>
                                  <w:t>Stiebo su žieve skersmuo 1,3 m aukštyje, cm</w:t>
                                </w:r>
                              </w:p>
                            </w:tc>
                            <w:tc>
                              <w:tcPr>
                                <w:tcW w:w="8246" w:type="dxa"/>
                                <w:gridSpan w:val="20"/>
                                <w:tcBorders>
                                  <w:top w:val="single" w:sz="12" w:space="0" w:color="auto"/>
                                  <w:left w:val="single" w:sz="12" w:space="0" w:color="auto"/>
                                  <w:bottom w:val="nil"/>
                                  <w:right w:val="single" w:sz="12" w:space="0" w:color="auto"/>
                                </w:tcBorders>
                                <w:vAlign w:val="center"/>
                              </w:tcPr>
                              <w:p>
                                <w:pPr>
                                  <w:keepNext/>
                                  <w:keepLines/>
                                  <w:jc w:val="center"/>
                                  <w:rPr>
                                    <w:color w:val="000000"/>
                                    <w:sz w:val="14"/>
                                    <w:szCs w:val="24"/>
                                    <w:lang w:eastAsia="lt-LT"/>
                                  </w:rPr>
                                </w:pPr>
                                <w:r>
                                  <w:rPr>
                                    <w:color w:val="000000"/>
                                    <w:sz w:val="16"/>
                                    <w:szCs w:val="24"/>
                                    <w:lang w:eastAsia="lt-LT"/>
                                  </w:rPr>
                                  <w:t>Medžio aukštis, m</w:t>
                                </w:r>
                              </w:p>
                            </w:tc>
                          </w:tr>
                          <w:tr>
                            <w:trPr>
                              <w:cantSplit/>
                              <w:trHeight w:val="20"/>
                              <w:jc w:val="center"/>
                            </w:trPr>
                            <w:tc>
                              <w:tcPr>
                                <w:tcW w:w="824" w:type="dxa"/>
                                <w:vMerge/>
                                <w:tcBorders>
                                  <w:left w:val="single" w:sz="12" w:space="0" w:color="auto"/>
                                  <w:bottom w:val="single" w:sz="12" w:space="0" w:color="auto"/>
                                  <w:right w:val="single" w:sz="12" w:space="0" w:color="auto"/>
                                </w:tcBorders>
                                <w:vAlign w:val="center"/>
                              </w:tcPr>
                              <w:p>
                                <w:pPr>
                                  <w:keepNext/>
                                  <w:keepLines/>
                                  <w:jc w:val="center"/>
                                  <w:rPr>
                                    <w:color w:val="000000"/>
                                    <w:sz w:val="16"/>
                                    <w:szCs w:val="24"/>
                                    <w:lang w:eastAsia="lt-LT"/>
                                  </w:rPr>
                                </w:pPr>
                              </w:p>
                            </w:tc>
                            <w:tc>
                              <w:tcPr>
                                <w:tcW w:w="410" w:type="dxa"/>
                                <w:tcBorders>
                                  <w:top w:val="single" w:sz="12" w:space="0" w:color="auto"/>
                                  <w:left w:val="single" w:sz="12"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21</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22</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23</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24</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25</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26</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27</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28</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29</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30</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31</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32</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33</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34</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35</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36</w:t>
                                </w:r>
                              </w:p>
                            </w:tc>
                            <w:tc>
                              <w:tcPr>
                                <w:tcW w:w="413"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37</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38</w:t>
                                </w:r>
                              </w:p>
                            </w:tc>
                            <w:tc>
                              <w:tcPr>
                                <w:tcW w:w="412" w:type="dxa"/>
                                <w:tcBorders>
                                  <w:top w:val="single" w:sz="12" w:space="0" w:color="auto"/>
                                  <w:left w:val="single" w:sz="4" w:space="0" w:color="auto"/>
                                  <w:bottom w:val="single" w:sz="12" w:space="0" w:color="auto"/>
                                  <w:right w:val="single" w:sz="4" w:space="0" w:color="auto"/>
                                </w:tcBorders>
                                <w:vAlign w:val="center"/>
                              </w:tcPr>
                              <w:p>
                                <w:pPr>
                                  <w:keepNext/>
                                  <w:keepLines/>
                                  <w:jc w:val="center"/>
                                  <w:rPr>
                                    <w:color w:val="000000"/>
                                    <w:sz w:val="16"/>
                                    <w:szCs w:val="24"/>
                                    <w:lang w:eastAsia="lt-LT"/>
                                  </w:rPr>
                                </w:pPr>
                                <w:r>
                                  <w:rPr>
                                    <w:color w:val="000000"/>
                                    <w:sz w:val="16"/>
                                    <w:szCs w:val="24"/>
                                    <w:lang w:eastAsia="lt-LT"/>
                                  </w:rPr>
                                  <w:t>39</w:t>
                                </w:r>
                              </w:p>
                            </w:tc>
                            <w:tc>
                              <w:tcPr>
                                <w:tcW w:w="413" w:type="dxa"/>
                                <w:tcBorders>
                                  <w:top w:val="single" w:sz="12" w:space="0" w:color="auto"/>
                                  <w:left w:val="single" w:sz="4" w:space="0" w:color="auto"/>
                                  <w:bottom w:val="single" w:sz="12" w:space="0" w:color="auto"/>
                                  <w:right w:val="single" w:sz="12" w:space="0" w:color="auto"/>
                                </w:tcBorders>
                                <w:vAlign w:val="center"/>
                              </w:tcPr>
                              <w:p>
                                <w:pPr>
                                  <w:keepNext/>
                                  <w:keepLines/>
                                  <w:jc w:val="center"/>
                                  <w:rPr>
                                    <w:color w:val="000000"/>
                                    <w:sz w:val="16"/>
                                    <w:szCs w:val="24"/>
                                    <w:lang w:eastAsia="lt-LT"/>
                                  </w:rPr>
                                </w:pPr>
                                <w:r>
                                  <w:rPr>
                                    <w:color w:val="000000"/>
                                    <w:sz w:val="16"/>
                                    <w:szCs w:val="24"/>
                                    <w:lang w:eastAsia="lt-LT"/>
                                  </w:rPr>
                                  <w:t>40</w:t>
                                </w:r>
                              </w:p>
                            </w:tc>
                          </w:tr>
                          <w:tr>
                            <w:trPr>
                              <w:cantSplit/>
                              <w:trHeight w:val="20"/>
                              <w:jc w:val="center"/>
                            </w:trPr>
                            <w:tc>
                              <w:tcPr>
                                <w:tcW w:w="824" w:type="dxa"/>
                                <w:vMerge/>
                                <w:tcBorders>
                                  <w:left w:val="single" w:sz="12" w:space="0" w:color="auto"/>
                                  <w:bottom w:val="single" w:sz="12" w:space="0" w:color="auto"/>
                                  <w:right w:val="single" w:sz="12" w:space="0" w:color="auto"/>
                                </w:tcBorders>
                                <w:vAlign w:val="center"/>
                              </w:tcPr>
                              <w:p>
                                <w:pPr>
                                  <w:keepNext/>
                                  <w:keepLines/>
                                  <w:jc w:val="center"/>
                                  <w:rPr>
                                    <w:color w:val="000000"/>
                                    <w:sz w:val="16"/>
                                    <w:szCs w:val="24"/>
                                    <w:lang w:eastAsia="lt-LT"/>
                                  </w:rPr>
                                </w:pPr>
                              </w:p>
                            </w:tc>
                            <w:tc>
                              <w:tcPr>
                                <w:tcW w:w="8246" w:type="dxa"/>
                                <w:gridSpan w:val="20"/>
                                <w:tcBorders>
                                  <w:top w:val="nil"/>
                                  <w:left w:val="single" w:sz="12" w:space="0" w:color="auto"/>
                                  <w:bottom w:val="single" w:sz="12" w:space="0" w:color="auto"/>
                                  <w:right w:val="single" w:sz="12" w:space="0" w:color="auto"/>
                                </w:tcBorders>
                                <w:vAlign w:val="center"/>
                              </w:tcPr>
                              <w:p>
                                <w:pPr>
                                  <w:keepNext/>
                                  <w:keepLines/>
                                  <w:jc w:val="center"/>
                                  <w:rPr>
                                    <w:color w:val="000000"/>
                                    <w:sz w:val="14"/>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cantSplit/>
                              <w:trHeight w:val="20"/>
                              <w:jc w:val="center"/>
                            </w:trPr>
                            <w:tc>
                              <w:tcPr>
                                <w:tcW w:w="9070" w:type="dxa"/>
                                <w:gridSpan w:val="21"/>
                                <w:tcBorders>
                                  <w:top w:val="nil"/>
                                  <w:left w:val="nil"/>
                                  <w:bottom w:val="nil"/>
                                  <w:right w:val="nil"/>
                                </w:tcBorders>
                              </w:tcPr>
                              <w:p>
                                <w:pPr>
                                  <w:widowControl w:val="0"/>
                                  <w:jc w:val="center"/>
                                  <w:rPr>
                                    <w:b/>
                                    <w:color w:val="000000"/>
                                    <w:szCs w:val="24"/>
                                    <w:lang w:eastAsia="lt-LT"/>
                                  </w:rPr>
                                </w:pPr>
                                <w:r>
                                  <w:rPr>
                                    <w:b/>
                                    <w:color w:val="000000"/>
                                    <w:szCs w:val="24"/>
                                    <w:lang w:eastAsia="lt-LT"/>
                                  </w:rPr>
                                  <w:t xml:space="preserve">Beržas </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4,305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5,310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5,742</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4,434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4,582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4,878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5,174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5,322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5,618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5,766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5,914</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4,564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5,174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5,783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6,088</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4,697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5,011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5,481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5,795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5,951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6,265</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4,832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5,154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5,316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5,961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6,122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6,445</w:t>
                                </w:r>
                              </w:p>
                            </w:tc>
                          </w:tr>
                          <w:tr>
                            <w:trPr>
                              <w:cantSplit/>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5,466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5,798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5,963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6,295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6,627</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5,618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6,300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6,811</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5,422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5,597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6,123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6,298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6,823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6,998</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5,569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5,749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5,929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6,109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6,289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6,649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6,828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7,188</w:t>
                                </w: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5,718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5,903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6,088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6,457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6,642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6,826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7,011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7,380</w:t>
                                </w:r>
                              </w:p>
                            </w:tc>
                          </w:tr>
                          <w:tr>
                            <w:trPr>
                              <w:cantSplit/>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p>
                            </w:tc>
                          </w:tr>
                          <w:tr>
                            <w:trPr>
                              <w:cantSplit/>
                              <w:trHeight w:val="20"/>
                              <w:jc w:val="center"/>
                            </w:trPr>
                            <w:tc>
                              <w:tcPr>
                                <w:tcW w:w="82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5,869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6,059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6,248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6,627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7,196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7,575</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4 pp."/>
                        <w:tag w:val="part_d13d1829ca6a447da73a07480c5c8401"/>
                        <w:lock w:val="sdtLocked"/>
                        <w:richText/>
                      </w:sdtPr>
                      <w:sdtContent>
                        <w:p>
                          <w:pPr>
                            <w:rPr>
                              <w:szCs w:val="24"/>
                              <w:lang w:eastAsia="lt-LT"/>
                            </w:rPr>
                          </w:pPr>
                          <w:sdt>
                            <w:sdtPr>
                              <w:alias w:val="Numeris"/>
                              <w:tag w:val="nr_d13d1829ca6a447da73a07480c5c8401"/>
                              <w:lock w:val="sdtLocked"/>
                              <w:richText/>
                            </w:sdtPr>
                            <w:sdtContent>
                              <w:r>
                                <w:rPr>
                                  <w:szCs w:val="24"/>
                                  <w:lang w:eastAsia="lt-LT"/>
                                </w:rPr>
                                <w:t>1.4</w:t>
                              </w:r>
                            </w:sdtContent>
                          </w:sdt>
                          <w:r>
                            <w:rPr>
                              <w:szCs w:val="24"/>
                              <w:lang w:eastAsia="lt-LT"/>
                            </w:rPr>
                            <w:t>. lentelė. Medžių stiebų su žieve tūris. Drebulė.</w:t>
                          </w:r>
                        </w:p>
                        <w:tbl>
                          <w:tblPr>
                            <w:tblW w:w="9070" w:type="dxa"/>
                            <w:jc w:val="center"/>
                            <w:tblLayout w:type="fixed"/>
                            <w:tblCellMar>
                              <w:left w:w="30" w:type="dxa"/>
                              <w:right w:w="30" w:type="dxa"/>
                            </w:tblCellMar>
                            <w:tblLook w:val="0000" w:firstRow="0" w:lastRow="0" w:firstColumn="0" w:lastColumn="0" w:noHBand="0" w:noVBand="0"/>
                          </w:tblPr>
                          <w:tblGrid>
                            <w:gridCol w:w="841"/>
                            <w:gridCol w:w="433"/>
                            <w:gridCol w:w="432"/>
                            <w:gridCol w:w="432"/>
                            <w:gridCol w:w="433"/>
                            <w:gridCol w:w="432"/>
                            <w:gridCol w:w="433"/>
                            <w:gridCol w:w="433"/>
                            <w:gridCol w:w="433"/>
                            <w:gridCol w:w="434"/>
                            <w:gridCol w:w="433"/>
                            <w:gridCol w:w="434"/>
                            <w:gridCol w:w="433"/>
                            <w:gridCol w:w="433"/>
                            <w:gridCol w:w="434"/>
                            <w:gridCol w:w="433"/>
                            <w:gridCol w:w="434"/>
                            <w:gridCol w:w="433"/>
                            <w:gridCol w:w="433"/>
                            <w:gridCol w:w="434"/>
                          </w:tblGrid>
                          <w:tr>
                            <w:trPr>
                              <w:trHeight w:val="20"/>
                              <w:tblHeader/>
                              <w:jc w:val="center"/>
                            </w:trPr>
                            <w:tc>
                              <w:tcPr>
                                <w:tcW w:w="841"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29"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jc w:val="center"/>
                            </w:trPr>
                            <w:tc>
                              <w:tcPr>
                                <w:tcW w:w="841"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33"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4"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4"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trHeight w:val="20"/>
                              <w:tblHeader/>
                              <w:jc w:val="center"/>
                            </w:trPr>
                            <w:tc>
                              <w:tcPr>
                                <w:tcW w:w="841"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29"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vertAlign w:val="superscript"/>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jc w:val="center"/>
                            </w:trPr>
                            <w:tc>
                              <w:tcPr>
                                <w:tcW w:w="841" w:type="dxa"/>
                                <w:tcBorders>
                                  <w:top w:val="nil"/>
                                  <w:left w:val="nil"/>
                                  <w:bottom w:val="nil"/>
                                  <w:right w:val="nil"/>
                                </w:tcBorders>
                              </w:tcPr>
                              <w:p>
                                <w:pPr>
                                  <w:widowControl w:val="0"/>
                                  <w:jc w:val="center"/>
                                  <w:rPr>
                                    <w:color w:val="000000"/>
                                    <w:sz w:val="16"/>
                                    <w:szCs w:val="24"/>
                                    <w:lang w:eastAsia="lt-LT"/>
                                  </w:rPr>
                                </w:pPr>
                              </w:p>
                            </w:tc>
                            <w:tc>
                              <w:tcPr>
                                <w:tcW w:w="8229" w:type="dxa"/>
                                <w:gridSpan w:val="19"/>
                                <w:tcBorders>
                                  <w:top w:val="nil"/>
                                  <w:left w:val="nil"/>
                                  <w:bottom w:val="nil"/>
                                  <w:right w:val="nil"/>
                                </w:tcBorders>
                              </w:tcPr>
                              <w:p>
                                <w:pPr>
                                  <w:widowControl w:val="0"/>
                                  <w:jc w:val="center"/>
                                  <w:rPr>
                                    <w:b/>
                                    <w:color w:val="000000"/>
                                    <w:szCs w:val="24"/>
                                    <w:lang w:eastAsia="lt-LT"/>
                                  </w:rPr>
                                </w:pPr>
                                <w:r>
                                  <w:rPr>
                                    <w:b/>
                                    <w:color w:val="000000"/>
                                    <w:szCs w:val="24"/>
                                    <w:lang w:eastAsia="lt-LT"/>
                                  </w:rPr>
                                  <w:t>Drebulė</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0,099</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0,135</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0,155</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0,177</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0,251</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0,278</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0,307</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0,337</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0,368</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0,401</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0,436</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0,471</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0,508</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0,386</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0,547</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0,587</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0,444</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0,628</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0,671</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0,575</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0,715</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0,612</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0,760</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0,807</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0,688</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0,855</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0,861</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0,905</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0,956</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0,959</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1,008</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1,010</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1,062</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1,063</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1,117</w:t>
                                </w:r>
                              </w:p>
                            </w:tc>
                          </w:tr>
                          <w:tr>
                            <w:trPr>
                              <w:trHeight w:val="20"/>
                              <w:jc w:val="center"/>
                            </w:trPr>
                            <w:tc>
                              <w:tcPr>
                                <w:tcW w:w="84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1,117</w:t>
                                </w:r>
                              </w:p>
                            </w:tc>
                            <w:tc>
                              <w:tcPr>
                                <w:tcW w:w="43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1,174</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4 pp."/>
                        <w:tag w:val="part_1ea5d7d9f63b480b9e3cfa78e28a6cc9"/>
                        <w:lock w:val="sdtLocked"/>
                        <w:richText/>
                      </w:sdtPr>
                      <w:sdtContent>
                        <w:p>
                          <w:pPr>
                            <w:rPr>
                              <w:szCs w:val="24"/>
                              <w:lang w:eastAsia="lt-LT"/>
                            </w:rPr>
                          </w:pPr>
                          <w:sdt>
                            <w:sdtPr>
                              <w:alias w:val="Numeris"/>
                              <w:tag w:val="nr_1ea5d7d9f63b480b9e3cfa78e28a6cc9"/>
                              <w:lock w:val="sdtLocked"/>
                              <w:richText/>
                            </w:sdtPr>
                            <w:sdtContent>
                              <w:r>
                                <w:rPr>
                                  <w:szCs w:val="24"/>
                                  <w:lang w:eastAsia="lt-LT"/>
                                </w:rPr>
                                <w:t>1.4</w:t>
                              </w:r>
                            </w:sdtContent>
                          </w:sdt>
                          <w:r>
                            <w:rPr>
                              <w:szCs w:val="24"/>
                              <w:lang w:eastAsia="lt-LT"/>
                            </w:rPr>
                            <w:t>. lentelė. Medžių stiebų su žieve tūris. Drebulė.</w:t>
                          </w:r>
                        </w:p>
                        <w:tbl>
                          <w:tblPr>
                            <w:tblW w:w="9070" w:type="dxa"/>
                            <w:tblLayout w:type="fixed"/>
                            <w:tblCellMar>
                              <w:left w:w="30" w:type="dxa"/>
                              <w:right w:w="30" w:type="dxa"/>
                            </w:tblCellMar>
                            <w:tblLook w:val="0000" w:firstRow="0" w:lastRow="0" w:firstColumn="0" w:lastColumn="0" w:noHBand="0" w:noVBand="0"/>
                          </w:tblPr>
                          <w:tblGrid>
                            <w:gridCol w:w="799"/>
                            <w:gridCol w:w="20"/>
                            <w:gridCol w:w="396"/>
                            <w:gridCol w:w="20"/>
                            <w:gridCol w:w="393"/>
                            <w:gridCol w:w="19"/>
                            <w:gridCol w:w="393"/>
                            <w:gridCol w:w="19"/>
                            <w:gridCol w:w="394"/>
                            <w:gridCol w:w="19"/>
                            <w:gridCol w:w="393"/>
                            <w:gridCol w:w="19"/>
                            <w:gridCol w:w="394"/>
                            <w:gridCol w:w="19"/>
                            <w:gridCol w:w="393"/>
                            <w:gridCol w:w="19"/>
                            <w:gridCol w:w="393"/>
                            <w:gridCol w:w="19"/>
                            <w:gridCol w:w="394"/>
                            <w:gridCol w:w="19"/>
                            <w:gridCol w:w="393"/>
                            <w:gridCol w:w="19"/>
                            <w:gridCol w:w="394"/>
                            <w:gridCol w:w="19"/>
                            <w:gridCol w:w="393"/>
                            <w:gridCol w:w="19"/>
                            <w:gridCol w:w="393"/>
                            <w:gridCol w:w="19"/>
                            <w:gridCol w:w="394"/>
                            <w:gridCol w:w="19"/>
                            <w:gridCol w:w="393"/>
                            <w:gridCol w:w="19"/>
                            <w:gridCol w:w="394"/>
                            <w:gridCol w:w="19"/>
                            <w:gridCol w:w="393"/>
                            <w:gridCol w:w="19"/>
                            <w:gridCol w:w="393"/>
                            <w:gridCol w:w="19"/>
                            <w:gridCol w:w="394"/>
                            <w:gridCol w:w="19"/>
                            <w:gridCol w:w="393"/>
                            <w:gridCol w:w="19"/>
                          </w:tblGrid>
                          <w:tr>
                            <w:trPr>
                              <w:trHeight w:val="20"/>
                              <w:tblHeader/>
                            </w:trPr>
                            <w:tc>
                              <w:tcPr>
                                <w:tcW w:w="819" w:type="dxa"/>
                                <w:gridSpan w:val="2"/>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51" w:type="dxa"/>
                                <w:gridSpan w:val="40"/>
                                <w:tcBorders>
                                  <w:top w:val="single" w:sz="12" w:space="0" w:color="auto"/>
                                  <w:left w:val="nil"/>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trPr>
                            <w:tc>
                              <w:tcPr>
                                <w:tcW w:w="819" w:type="dxa"/>
                                <w:gridSpan w:val="2"/>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16"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12" w:type="dxa"/>
                                <w:gridSpan w:val="2"/>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trHeight w:val="20"/>
                              <w:tblHeader/>
                            </w:trPr>
                            <w:tc>
                              <w:tcPr>
                                <w:tcW w:w="819" w:type="dxa"/>
                                <w:gridSpan w:val="2"/>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51" w:type="dxa"/>
                                <w:gridSpan w:val="40"/>
                                <w:tcBorders>
                                  <w:top w:val="nil"/>
                                  <w:left w:val="nil"/>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trPr>
                            <w:tc>
                              <w:tcPr>
                                <w:tcW w:w="819" w:type="dxa"/>
                                <w:gridSpan w:val="2"/>
                                <w:tcBorders>
                                  <w:top w:val="nil"/>
                                  <w:left w:val="nil"/>
                                  <w:bottom w:val="nil"/>
                                  <w:right w:val="nil"/>
                                </w:tcBorders>
                              </w:tcPr>
                              <w:p>
                                <w:pPr>
                                  <w:widowControl w:val="0"/>
                                  <w:jc w:val="center"/>
                                  <w:rPr>
                                    <w:color w:val="000000"/>
                                    <w:sz w:val="16"/>
                                    <w:szCs w:val="24"/>
                                    <w:lang w:eastAsia="lt-LT"/>
                                  </w:rPr>
                                </w:pPr>
                              </w:p>
                            </w:tc>
                            <w:tc>
                              <w:tcPr>
                                <w:tcW w:w="8251" w:type="dxa"/>
                                <w:gridSpan w:val="40"/>
                                <w:tcBorders>
                                  <w:top w:val="nil"/>
                                  <w:left w:val="nil"/>
                                  <w:bottom w:val="nil"/>
                                  <w:right w:val="nil"/>
                                </w:tcBorders>
                              </w:tcPr>
                              <w:p>
                                <w:pPr>
                                  <w:widowControl w:val="0"/>
                                  <w:jc w:val="center"/>
                                  <w:rPr>
                                    <w:b/>
                                    <w:color w:val="000000"/>
                                    <w:szCs w:val="24"/>
                                    <w:lang w:eastAsia="lt-LT"/>
                                  </w:rPr>
                                </w:pPr>
                                <w:r>
                                  <w:rPr>
                                    <w:b/>
                                    <w:color w:val="000000"/>
                                    <w:szCs w:val="24"/>
                                    <w:lang w:eastAsia="lt-LT"/>
                                  </w:rPr>
                                  <w:t>Drebulė</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hRule="exact" w:val="227"/>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1,213</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1,296</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1,381</w:t>
                                </w: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1,469</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1,560</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1,653</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1,749</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1,848</w:t>
                                </w: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1,949</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2,053</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2,160</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2,269</w:t>
                                </w:r>
                              </w:p>
                            </w:tc>
                          </w:tr>
                          <w:tr>
                            <w:trPr>
                              <w:trHeight w:val="20"/>
                            </w:trPr>
                            <w:tc>
                              <w:tcPr>
                                <w:tcW w:w="819"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2,382</w:t>
                                </w:r>
                              </w:p>
                            </w:tc>
                          </w:tr>
                          <w:tr>
                            <w:trPr>
                              <w:gridAfter w:val="1"/>
                              <w:wAfter w:w="19" w:type="dxa"/>
                              <w:trHeight w:val="20"/>
                            </w:trPr>
                            <w:tc>
                              <w:tcPr>
                                <w:tcW w:w="905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2,496</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2,614</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2,857</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2,982</w:t>
                                </w:r>
                              </w:p>
                            </w:tc>
                          </w:tr>
                          <w:tr>
                            <w:trPr>
                              <w:gridAfter w:val="1"/>
                              <w:wAfter w:w="19" w:type="dxa"/>
                              <w:trHeight w:val="20"/>
                            </w:trPr>
                            <w:tc>
                              <w:tcPr>
                                <w:tcW w:w="905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3,111</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3,242</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3,375</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3,511</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3,650</w:t>
                                </w:r>
                              </w:p>
                            </w:tc>
                          </w:tr>
                          <w:tr>
                            <w:trPr>
                              <w:gridAfter w:val="1"/>
                              <w:wAfter w:w="19" w:type="dxa"/>
                              <w:trHeight w:val="20"/>
                            </w:trPr>
                            <w:tc>
                              <w:tcPr>
                                <w:tcW w:w="905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3,792</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3,936</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4,083</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4,233</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4,385</w:t>
                                </w:r>
                              </w:p>
                            </w:tc>
                          </w:tr>
                          <w:tr>
                            <w:trPr>
                              <w:gridAfter w:val="1"/>
                              <w:wAfter w:w="19" w:type="dxa"/>
                              <w:trHeight w:val="20"/>
                            </w:trPr>
                            <w:tc>
                              <w:tcPr>
                                <w:tcW w:w="905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4,306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4,540</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4,698</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4,858</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5,022</w:t>
                                </w:r>
                              </w:p>
                            </w:tc>
                          </w:tr>
                          <w:tr>
                            <w:trPr>
                              <w:gridAfter w:val="1"/>
                              <w:wAfter w:w="19" w:type="dxa"/>
                              <w:trHeight w:val="20"/>
                            </w:trPr>
                            <w:tc>
                              <w:tcPr>
                                <w:tcW w:w="79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5,187</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800"/>
                            <w:gridCol w:w="8270"/>
                          </w:tblGrid>
                          <w:tr>
                            <w:trPr>
                              <w:trHeight w:val="20"/>
                              <w:jc w:val="center"/>
                            </w:trPr>
                            <w:tc>
                              <w:tcPr>
                                <w:tcW w:w="800" w:type="dxa"/>
                                <w:tcBorders>
                                  <w:top w:val="nil"/>
                                  <w:left w:val="nil"/>
                                  <w:bottom w:val="nil"/>
                                  <w:right w:val="nil"/>
                                </w:tcBorders>
                              </w:tcPr>
                              <w:p>
                                <w:pPr>
                                  <w:widowControl w:val="0"/>
                                  <w:jc w:val="right"/>
                                  <w:rPr>
                                    <w:color w:val="000000"/>
                                    <w:sz w:val="16"/>
                                    <w:szCs w:val="24"/>
                                    <w:lang w:eastAsia="lt-LT"/>
                                  </w:rPr>
                                </w:pPr>
                              </w:p>
                            </w:tc>
                            <w:tc>
                              <w:tcPr>
                                <w:tcW w:w="8270" w:type="dxa"/>
                                <w:tcBorders>
                                  <w:top w:val="nil"/>
                                  <w:left w:val="nil"/>
                                  <w:bottom w:val="nil"/>
                                </w:tcBorders>
                              </w:tcPr>
                              <w:p>
                                <w:pPr>
                                  <w:widowControl w:val="0"/>
                                  <w:jc w:val="center"/>
                                  <w:rPr>
                                    <w:color w:val="000000"/>
                                    <w:sz w:val="14"/>
                                    <w:szCs w:val="24"/>
                                    <w:lang w:eastAsia="lt-LT"/>
                                  </w:rPr>
                                </w:pPr>
                              </w:p>
                            </w:tc>
                          </w:tr>
                        </w:tbl>
                        <w:p/>
                      </w:sdtContent>
                    </w:sdt>
                    <w:sdt>
                      <w:sdtPr>
                        <w:alias w:val="2 pr. 1.4 pp."/>
                        <w:tag w:val="part_767b5075c1e14510bac7b8bc4bce2f8b"/>
                        <w:lock w:val="sdtLocked"/>
                        <w:richText/>
                      </w:sdtPr>
                      <w:sdtContent>
                        <w:p>
                          <w:pPr>
                            <w:rPr>
                              <w:szCs w:val="24"/>
                              <w:lang w:eastAsia="lt-LT"/>
                            </w:rPr>
                          </w:pPr>
                          <w:sdt>
                            <w:sdtPr>
                              <w:alias w:val="Numeris"/>
                              <w:tag w:val="nr_767b5075c1e14510bac7b8bc4bce2f8b"/>
                              <w:lock w:val="sdtLocked"/>
                              <w:richText/>
                            </w:sdtPr>
                            <w:sdtContent>
                              <w:r>
                                <w:rPr>
                                  <w:szCs w:val="24"/>
                                  <w:lang w:eastAsia="lt-LT"/>
                                </w:rPr>
                                <w:t>1.4</w:t>
                              </w:r>
                            </w:sdtContent>
                          </w:sdt>
                          <w:r>
                            <w:rPr>
                              <w:szCs w:val="24"/>
                              <w:lang w:eastAsia="lt-LT"/>
                            </w:rPr>
                            <w:t>. lentelė. Medžių stiebų su žieve tūris. Drebulė.</w:t>
                          </w:r>
                        </w:p>
                        <w:tbl>
                          <w:tblPr>
                            <w:tblW w:w="9070" w:type="dxa"/>
                            <w:jc w:val="center"/>
                            <w:tblLayout w:type="fixed"/>
                            <w:tblCellMar>
                              <w:left w:w="30" w:type="dxa"/>
                              <w:right w:w="30" w:type="dxa"/>
                            </w:tblCellMar>
                            <w:tblLook w:val="0000" w:firstRow="0" w:lastRow="0" w:firstColumn="0" w:lastColumn="0" w:noHBand="0" w:noVBand="0"/>
                          </w:tblPr>
                          <w:tblGrid>
                            <w:gridCol w:w="800"/>
                            <w:gridCol w:w="416"/>
                            <w:gridCol w:w="413"/>
                            <w:gridCol w:w="413"/>
                            <w:gridCol w:w="414"/>
                            <w:gridCol w:w="413"/>
                            <w:gridCol w:w="414"/>
                            <w:gridCol w:w="413"/>
                            <w:gridCol w:w="413"/>
                            <w:gridCol w:w="414"/>
                            <w:gridCol w:w="413"/>
                            <w:gridCol w:w="414"/>
                            <w:gridCol w:w="413"/>
                            <w:gridCol w:w="413"/>
                            <w:gridCol w:w="414"/>
                            <w:gridCol w:w="413"/>
                            <w:gridCol w:w="414"/>
                            <w:gridCol w:w="413"/>
                            <w:gridCol w:w="413"/>
                            <w:gridCol w:w="414"/>
                            <w:gridCol w:w="413"/>
                          </w:tblGrid>
                          <w:tr>
                            <w:trPr>
                              <w:trHeight w:val="20"/>
                              <w:tblHeader/>
                              <w:jc w:val="center"/>
                            </w:trPr>
                            <w:tc>
                              <w:tcPr>
                                <w:tcW w:w="800" w:type="dxa"/>
                                <w:vMerge w:val="restart"/>
                                <w:tcBorders>
                                  <w:top w:val="single" w:sz="12" w:space="0" w:color="auto"/>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 xml:space="preserve">Stiebo su žieve  skersmuo 1,3 m aukštyje, cm</w:t>
                                </w:r>
                              </w:p>
                            </w:tc>
                            <w:tc>
                              <w:tcPr>
                                <w:tcW w:w="8270" w:type="dxa"/>
                                <w:gridSpan w:val="20"/>
                                <w:tcBorders>
                                  <w:top w:val="single" w:sz="12" w:space="0" w:color="auto"/>
                                  <w:left w:val="single" w:sz="12" w:space="0" w:color="auto"/>
                                  <w:bottom w:val="nil"/>
                                  <w:right w:val="single" w:sz="12" w:space="0" w:color="auto"/>
                                </w:tcBorders>
                                <w:vAlign w:val="center"/>
                              </w:tcPr>
                              <w:p>
                                <w:pPr>
                                  <w:widowControl w:val="0"/>
                                  <w:jc w:val="center"/>
                                  <w:rPr>
                                    <w:color w:val="000000"/>
                                    <w:sz w:val="14"/>
                                    <w:szCs w:val="24"/>
                                    <w:lang w:eastAsia="lt-LT"/>
                                  </w:rPr>
                                </w:pPr>
                                <w:r>
                                  <w:rPr>
                                    <w:color w:val="000000"/>
                                    <w:sz w:val="16"/>
                                    <w:szCs w:val="24"/>
                                    <w:lang w:eastAsia="lt-LT"/>
                                  </w:rPr>
                                  <w:t>Medžio aukštis, m</w:t>
                                </w:r>
                              </w:p>
                            </w:tc>
                          </w:tr>
                          <w:tr>
                            <w:trPr>
                              <w:trHeight w:val="20"/>
                              <w:tblHeader/>
                              <w:jc w:val="center"/>
                            </w:trPr>
                            <w:tc>
                              <w:tcPr>
                                <w:tcW w:w="800"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416" w:type="dxa"/>
                                <w:tcBorders>
                                  <w:top w:val="single" w:sz="12" w:space="0" w:color="auto"/>
                                  <w:left w:val="single" w:sz="12"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13" w:type="dxa"/>
                                <w:tcBorders>
                                  <w:top w:val="single" w:sz="12" w:space="0" w:color="auto"/>
                                  <w:left w:val="single" w:sz="4"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trHeight w:val="20"/>
                              <w:tblHeader/>
                              <w:jc w:val="center"/>
                            </w:trPr>
                            <w:tc>
                              <w:tcPr>
                                <w:tcW w:w="800"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70" w:type="dxa"/>
                                <w:gridSpan w:val="20"/>
                                <w:tcBorders>
                                  <w:top w:val="nil"/>
                                  <w:left w:val="single" w:sz="12" w:space="0" w:color="auto"/>
                                  <w:bottom w:val="single" w:sz="12" w:space="0" w:color="auto"/>
                                  <w:right w:val="single" w:sz="12" w:space="0" w:color="auto"/>
                                </w:tcBorders>
                                <w:vAlign w:val="center"/>
                              </w:tcPr>
                              <w:p>
                                <w:pPr>
                                  <w:widowControl w:val="0"/>
                                  <w:jc w:val="center"/>
                                  <w:rPr>
                                    <w:color w:val="000000"/>
                                    <w:sz w:val="14"/>
                                    <w:szCs w:val="24"/>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jc w:val="center"/>
                            </w:trPr>
                            <w:tc>
                              <w:tcPr>
                                <w:tcW w:w="9070" w:type="dxa"/>
                                <w:gridSpan w:val="21"/>
                                <w:tcBorders>
                                  <w:top w:val="nil"/>
                                  <w:left w:val="nil"/>
                                  <w:bottom w:val="nil"/>
                                </w:tcBorders>
                              </w:tcPr>
                              <w:p>
                                <w:pPr>
                                  <w:widowControl w:val="0"/>
                                  <w:jc w:val="center"/>
                                  <w:rPr>
                                    <w:b/>
                                    <w:color w:val="000000"/>
                                    <w:szCs w:val="24"/>
                                    <w:lang w:eastAsia="lt-LT"/>
                                  </w:rPr>
                                </w:pPr>
                                <w:r>
                                  <w:rPr>
                                    <w:b/>
                                    <w:color w:val="000000"/>
                                    <w:szCs w:val="24"/>
                                    <w:lang w:eastAsia="lt-LT"/>
                                  </w:rPr>
                                  <w:t xml:space="preserve">Drebulė </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5,356</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5,527</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5,701</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4,831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5,128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5,877</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5,285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6,056</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5,760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6,238</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5,121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5,282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5,444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5,606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6,423</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5,437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5,603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5,770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6,272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6,610</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5,765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5,936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6,800</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6,105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6,281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6,458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6,814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6,993</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6,822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7,188</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6,079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6,822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7,197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7,386</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6,055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6,245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6,625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6,816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7,393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7,587</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6,413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6,803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7,394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7,790</w:t>
                                </w: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6,384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6,583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6,984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7,387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7,589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7,996</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p>
                            </w:tc>
                          </w:tr>
                          <w:tr>
                            <w:trPr>
                              <w:trHeight w:val="20"/>
                              <w:jc w:val="center"/>
                            </w:trPr>
                            <w:tc>
                              <w:tcPr>
                                <w:tcW w:w="80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7,167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7,788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7,996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8,205</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5 pp."/>
                        <w:tag w:val="part_45bd7ddfa78a4e96890a845e17ebe363"/>
                        <w:lock w:val="sdtLocked"/>
                        <w:richText/>
                      </w:sdtPr>
                      <w:sdtContent>
                        <w:p>
                          <w:pPr>
                            <w:rPr>
                              <w:szCs w:val="24"/>
                              <w:lang w:eastAsia="lt-LT"/>
                            </w:rPr>
                          </w:pPr>
                          <w:sdt>
                            <w:sdtPr>
                              <w:alias w:val="Numeris"/>
                              <w:tag w:val="nr_45bd7ddfa78a4e96890a845e17ebe363"/>
                              <w:lock w:val="sdtLocked"/>
                              <w:richText/>
                            </w:sdtPr>
                            <w:sdtContent>
                              <w:r>
                                <w:rPr>
                                  <w:szCs w:val="24"/>
                                  <w:lang w:eastAsia="lt-LT"/>
                                </w:rPr>
                                <w:t>1.5</w:t>
                              </w:r>
                            </w:sdtContent>
                          </w:sdt>
                          <w:r>
                            <w:rPr>
                              <w:szCs w:val="24"/>
                              <w:lang w:eastAsia="lt-LT"/>
                            </w:rPr>
                            <w:t>. lentelė. Medžių stiebų su žieve tūris. Juodalksnis.</w:t>
                          </w:r>
                        </w:p>
                        <w:tbl>
                          <w:tblPr>
                            <w:tblW w:w="9070" w:type="dxa"/>
                            <w:jc w:val="center"/>
                            <w:tblLayout w:type="fixed"/>
                            <w:tblCellMar>
                              <w:left w:w="30" w:type="dxa"/>
                              <w:right w:w="30" w:type="dxa"/>
                            </w:tblCellMar>
                            <w:tblLook w:val="0000" w:firstRow="0" w:lastRow="0" w:firstColumn="0" w:lastColumn="0" w:noHBand="0" w:noVBand="0"/>
                          </w:tblPr>
                          <w:tblGrid>
                            <w:gridCol w:w="897"/>
                            <w:gridCol w:w="429"/>
                            <w:gridCol w:w="430"/>
                            <w:gridCol w:w="429"/>
                            <w:gridCol w:w="430"/>
                            <w:gridCol w:w="429"/>
                            <w:gridCol w:w="430"/>
                            <w:gridCol w:w="431"/>
                            <w:gridCol w:w="430"/>
                            <w:gridCol w:w="431"/>
                            <w:gridCol w:w="430"/>
                            <w:gridCol w:w="430"/>
                            <w:gridCol w:w="431"/>
                            <w:gridCol w:w="430"/>
                            <w:gridCol w:w="431"/>
                            <w:gridCol w:w="430"/>
                            <w:gridCol w:w="430"/>
                            <w:gridCol w:w="431"/>
                            <w:gridCol w:w="430"/>
                            <w:gridCol w:w="431"/>
                          </w:tblGrid>
                          <w:tr>
                            <w:trPr>
                              <w:trHeight w:val="20"/>
                              <w:tblHeader/>
                              <w:jc w:val="center"/>
                            </w:trPr>
                            <w:tc>
                              <w:tcPr>
                                <w:tcW w:w="897"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173"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jc w:val="center"/>
                            </w:trPr>
                            <w:tc>
                              <w:tcPr>
                                <w:tcW w:w="897"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29"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2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2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1"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trHeight w:val="20"/>
                              <w:tblHeader/>
                              <w:jc w:val="center"/>
                            </w:trPr>
                            <w:tc>
                              <w:tcPr>
                                <w:tcW w:w="897"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173"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vertAlign w:val="superscript"/>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jc w:val="center"/>
                            </w:trPr>
                            <w:tc>
                              <w:tcPr>
                                <w:tcW w:w="897" w:type="dxa"/>
                                <w:tcBorders>
                                  <w:top w:val="nil"/>
                                  <w:left w:val="nil"/>
                                  <w:bottom w:val="nil"/>
                                  <w:right w:val="nil"/>
                                </w:tcBorders>
                              </w:tcPr>
                              <w:p>
                                <w:pPr>
                                  <w:widowControl w:val="0"/>
                                  <w:jc w:val="center"/>
                                  <w:rPr>
                                    <w:color w:val="000000"/>
                                    <w:sz w:val="16"/>
                                    <w:szCs w:val="24"/>
                                    <w:lang w:eastAsia="lt-LT"/>
                                  </w:rPr>
                                </w:pPr>
                              </w:p>
                            </w:tc>
                            <w:tc>
                              <w:tcPr>
                                <w:tcW w:w="8173" w:type="dxa"/>
                                <w:gridSpan w:val="19"/>
                                <w:tcBorders>
                                  <w:top w:val="nil"/>
                                  <w:left w:val="nil"/>
                                  <w:bottom w:val="nil"/>
                                  <w:right w:val="nil"/>
                                </w:tcBorders>
                              </w:tcPr>
                              <w:p>
                                <w:pPr>
                                  <w:widowControl w:val="0"/>
                                  <w:jc w:val="center"/>
                                  <w:rPr>
                                    <w:b/>
                                    <w:color w:val="000000"/>
                                    <w:szCs w:val="24"/>
                                    <w:lang w:eastAsia="lt-LT"/>
                                  </w:rPr>
                                </w:pPr>
                                <w:r>
                                  <w:rPr>
                                    <w:b/>
                                    <w:color w:val="000000"/>
                                    <w:szCs w:val="24"/>
                                    <w:lang w:eastAsia="lt-LT"/>
                                  </w:rPr>
                                  <w:t>Juodalksnis</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0,154</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0,176</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0,251</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0,279</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0,309</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0,339</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0,372</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0,441</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0,312</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0,477</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0,595</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0,511</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0,638</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0,681</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0,583</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0,727</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0,773</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0,821</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0,698</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0,784</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0,871</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0,739</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0,830</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0,921</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0,877</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0,974</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1,027</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0,975</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1,083</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1,026</w:t>
                                </w: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1,139</w:t>
                                </w:r>
                              </w:p>
                            </w:tc>
                          </w:tr>
                          <w:tr>
                            <w:trPr>
                              <w:trHeight w:val="20"/>
                              <w:jc w:val="center"/>
                            </w:trPr>
                            <w:tc>
                              <w:tcPr>
                                <w:tcW w:w="89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2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1,197</w:t>
                                </w:r>
                              </w:p>
                            </w:tc>
                          </w:tr>
                        </w:tbl>
                        <w:p>
                          <w:pPr>
                            <w:widowControl w:val="0"/>
                            <w:rPr>
                              <w:szCs w:val="24"/>
                              <w:lang w:eastAsia="lt-LT"/>
                            </w:rPr>
                          </w:pPr>
                        </w:p>
                        <w:p>
                          <w:pPr>
                            <w:widowControl w:val="0"/>
                            <w:rPr>
                              <w:szCs w:val="24"/>
                              <w:lang w:eastAsia="lt-LT"/>
                            </w:rPr>
                          </w:pPr>
                          <w:r>
                            <w:rPr>
                              <w:szCs w:val="24"/>
                              <w:lang w:eastAsia="lt-LT"/>
                            </w:rPr>
                            <w:br w:type="page"/>
                          </w:r>
                        </w:p>
                        <w:tbl>
                          <w:tblPr>
                            <w:tblW w:w="9031" w:type="dxa"/>
                            <w:jc w:val="center"/>
                            <w:tblLayout w:type="fixed"/>
                            <w:tblCellMar>
                              <w:left w:w="30" w:type="dxa"/>
                              <w:right w:w="30" w:type="dxa"/>
                            </w:tblCellMar>
                            <w:tblLook w:val="0000" w:firstRow="0" w:lastRow="0" w:firstColumn="0" w:lastColumn="0" w:noHBand="0" w:noVBand="0"/>
                          </w:tblPr>
                          <w:tblGrid>
                            <w:gridCol w:w="9031"/>
                          </w:tblGrid>
                          <w:tr>
                            <w:trPr>
                              <w:cantSplit/>
                              <w:trHeight w:val="20"/>
                              <w:jc w:val="center"/>
                            </w:trPr>
                            <w:tc>
                              <w:tcPr>
                                <w:tcW w:w="9031" w:type="dxa"/>
                                <w:tcBorders>
                                  <w:top w:val="nil"/>
                                  <w:left w:val="nil"/>
                                  <w:bottom w:val="nil"/>
                                  <w:right w:val="nil"/>
                                </w:tcBorders>
                              </w:tcPr>
                              <w:p>
                                <w:pPr>
                                  <w:widowControl w:val="0"/>
                                  <w:jc w:val="center"/>
                                  <w:rPr>
                                    <w:b/>
                                    <w:color w:val="000000"/>
                                    <w:szCs w:val="24"/>
                                    <w:lang w:eastAsia="lt-LT"/>
                                  </w:rPr>
                                </w:pPr>
                              </w:p>
                            </w:tc>
                          </w:tr>
                        </w:tbl>
                        <w:p/>
                      </w:sdtContent>
                    </w:sdt>
                    <w:sdt>
                      <w:sdtPr>
                        <w:alias w:val="2 pr. 1.5 pp."/>
                        <w:tag w:val="part_b26ca630696044bea6bdec07648f2b65"/>
                        <w:lock w:val="sdtLocked"/>
                        <w:richText/>
                      </w:sdtPr>
                      <w:sdtContent>
                        <w:p>
                          <w:pPr>
                            <w:rPr>
                              <w:szCs w:val="24"/>
                              <w:lang w:eastAsia="lt-LT"/>
                            </w:rPr>
                          </w:pPr>
                          <w:sdt>
                            <w:sdtPr>
                              <w:alias w:val="Numeris"/>
                              <w:tag w:val="nr_b26ca630696044bea6bdec07648f2b65"/>
                              <w:lock w:val="sdtLocked"/>
                              <w:richText/>
                            </w:sdtPr>
                            <w:sdtContent>
                              <w:r>
                                <w:rPr>
                                  <w:szCs w:val="24"/>
                                  <w:lang w:eastAsia="lt-LT"/>
                                </w:rPr>
                                <w:t>1.5</w:t>
                              </w:r>
                            </w:sdtContent>
                          </w:sdt>
                          <w:r>
                            <w:rPr>
                              <w:szCs w:val="24"/>
                              <w:lang w:eastAsia="lt-LT"/>
                            </w:rPr>
                            <w:t>. lentelė. Medžių stiebų su žieve tūris. Juodalksnis.</w:t>
                          </w:r>
                        </w:p>
                        <w:tbl>
                          <w:tblPr>
                            <w:tblW w:w="9070" w:type="dxa"/>
                            <w:jc w:val="center"/>
                            <w:tblLayout w:type="fixed"/>
                            <w:tblCellMar>
                              <w:left w:w="30" w:type="dxa"/>
                              <w:right w:w="30" w:type="dxa"/>
                            </w:tblCellMar>
                            <w:tblLook w:val="0000" w:firstRow="0" w:lastRow="0" w:firstColumn="0" w:lastColumn="0" w:noHBand="0" w:noVBand="0"/>
                          </w:tblPr>
                          <w:tblGrid>
                            <w:gridCol w:w="809"/>
                            <w:gridCol w:w="47"/>
                            <w:gridCol w:w="365"/>
                            <w:gridCol w:w="47"/>
                            <w:gridCol w:w="365"/>
                            <w:gridCol w:w="48"/>
                            <w:gridCol w:w="365"/>
                            <w:gridCol w:w="47"/>
                            <w:gridCol w:w="365"/>
                            <w:gridCol w:w="48"/>
                            <w:gridCol w:w="365"/>
                            <w:gridCol w:w="47"/>
                            <w:gridCol w:w="365"/>
                            <w:gridCol w:w="47"/>
                            <w:gridCol w:w="364"/>
                            <w:gridCol w:w="47"/>
                            <w:gridCol w:w="364"/>
                            <w:gridCol w:w="46"/>
                            <w:gridCol w:w="364"/>
                            <w:gridCol w:w="47"/>
                            <w:gridCol w:w="364"/>
                            <w:gridCol w:w="46"/>
                            <w:gridCol w:w="364"/>
                            <w:gridCol w:w="46"/>
                            <w:gridCol w:w="364"/>
                            <w:gridCol w:w="47"/>
                            <w:gridCol w:w="364"/>
                            <w:gridCol w:w="46"/>
                            <w:gridCol w:w="364"/>
                            <w:gridCol w:w="47"/>
                            <w:gridCol w:w="364"/>
                            <w:gridCol w:w="46"/>
                            <w:gridCol w:w="364"/>
                            <w:gridCol w:w="46"/>
                            <w:gridCol w:w="364"/>
                            <w:gridCol w:w="47"/>
                            <w:gridCol w:w="364"/>
                            <w:gridCol w:w="46"/>
                            <w:gridCol w:w="364"/>
                            <w:gridCol w:w="47"/>
                            <w:gridCol w:w="365"/>
                            <w:gridCol w:w="39"/>
                          </w:tblGrid>
                          <w:tr>
                            <w:trPr>
                              <w:gridAfter w:val="1"/>
                              <w:wAfter w:w="39" w:type="dxa"/>
                              <w:cantSplit/>
                              <w:trHeight w:val="20"/>
                              <w:tblHeader/>
                              <w:jc w:val="center"/>
                            </w:trPr>
                            <w:tc>
                              <w:tcPr>
                                <w:tcW w:w="809"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22" w:type="dxa"/>
                                <w:gridSpan w:val="40"/>
                                <w:tcBorders>
                                  <w:top w:val="single" w:sz="12" w:space="0" w:color="auto"/>
                                  <w:left w:val="nil"/>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gridAfter w:val="1"/>
                              <w:wAfter w:w="39" w:type="dxa"/>
                              <w:cantSplit/>
                              <w:trHeight w:val="20"/>
                              <w:tblHeader/>
                              <w:jc w:val="center"/>
                            </w:trPr>
                            <w:tc>
                              <w:tcPr>
                                <w:tcW w:w="809"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3"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2"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1"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0" w:type="dxa"/>
                                <w:gridSpan w:val="2"/>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12" w:type="dxa"/>
                                <w:gridSpan w:val="2"/>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gridAfter w:val="1"/>
                              <w:wAfter w:w="39" w:type="dxa"/>
                              <w:cantSplit/>
                              <w:trHeight w:val="20"/>
                              <w:tblHeader/>
                              <w:jc w:val="center"/>
                            </w:trPr>
                            <w:tc>
                              <w:tcPr>
                                <w:tcW w:w="80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22" w:type="dxa"/>
                                <w:gridSpan w:val="40"/>
                                <w:tcBorders>
                                  <w:top w:val="nil"/>
                                  <w:left w:val="nil"/>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gridAfter w:val="1"/>
                              <w:wAfter w:w="39" w:type="dxa"/>
                              <w:cantSplit/>
                              <w:trHeight w:val="20"/>
                              <w:jc w:val="center"/>
                            </w:trPr>
                            <w:tc>
                              <w:tcPr>
                                <w:tcW w:w="809" w:type="dxa"/>
                                <w:tcBorders>
                                  <w:top w:val="nil"/>
                                  <w:left w:val="nil"/>
                                  <w:bottom w:val="nil"/>
                                  <w:right w:val="nil"/>
                                </w:tcBorders>
                              </w:tcPr>
                              <w:p>
                                <w:pPr>
                                  <w:widowControl w:val="0"/>
                                  <w:jc w:val="center"/>
                                  <w:rPr>
                                    <w:color w:val="000000"/>
                                    <w:sz w:val="16"/>
                                    <w:szCs w:val="24"/>
                                    <w:lang w:eastAsia="lt-LT"/>
                                  </w:rPr>
                                </w:pPr>
                              </w:p>
                            </w:tc>
                            <w:tc>
                              <w:tcPr>
                                <w:tcW w:w="8222" w:type="dxa"/>
                                <w:gridSpan w:val="40"/>
                                <w:tcBorders>
                                  <w:top w:val="nil"/>
                                  <w:left w:val="nil"/>
                                  <w:bottom w:val="nil"/>
                                  <w:right w:val="nil"/>
                                </w:tcBorders>
                              </w:tcPr>
                              <w:p>
                                <w:pPr>
                                  <w:widowControl w:val="0"/>
                                  <w:jc w:val="center"/>
                                  <w:rPr>
                                    <w:b/>
                                    <w:color w:val="000000"/>
                                    <w:szCs w:val="24"/>
                                    <w:lang w:eastAsia="lt-LT"/>
                                  </w:rPr>
                                </w:pPr>
                                <w:r>
                                  <w:rPr>
                                    <w:b/>
                                    <w:color w:val="000000"/>
                                    <w:szCs w:val="24"/>
                                    <w:lang w:eastAsia="lt-LT"/>
                                  </w:rPr>
                                  <w:t>Juodalksnis</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903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903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903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1,356</w:t>
                                </w:r>
                              </w:p>
                            </w:tc>
                          </w:tr>
                          <w:tr>
                            <w:trPr>
                              <w:gridAfter w:val="1"/>
                              <w:wAfter w:w="39" w:type="dxa"/>
                              <w:cantSplit/>
                              <w:trHeight w:val="20"/>
                              <w:jc w:val="center"/>
                            </w:trPr>
                            <w:tc>
                              <w:tcPr>
                                <w:tcW w:w="903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1,446</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1,271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1,539</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1,634</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1,732</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1,834</w:t>
                                </w:r>
                              </w:p>
                            </w:tc>
                          </w:tr>
                          <w:tr>
                            <w:trPr>
                              <w:gridAfter w:val="1"/>
                              <w:wAfter w:w="39" w:type="dxa"/>
                              <w:cantSplit/>
                              <w:trHeight w:val="20"/>
                              <w:jc w:val="center"/>
                            </w:trPr>
                            <w:tc>
                              <w:tcPr>
                                <w:tcW w:w="9031"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1,938</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2,045</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2,154</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r>
                          <w:tr>
                            <w:trPr>
                              <w:gridAfter w:val="1"/>
                              <w:wAfter w:w="39" w:type="dxa"/>
                              <w:cantSplit/>
                              <w:trHeight w:val="20"/>
                              <w:jc w:val="center"/>
                            </w:trPr>
                            <w:tc>
                              <w:tcPr>
                                <w:tcW w:w="8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2,027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2,382</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2,438</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2,500</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2,556</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2,621</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2,677</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2,745</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2,801</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2,872</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2,927</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3,002</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2,978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3,056</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3,134</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3,188</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3,269</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3,069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3,323</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3,408</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2,754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3,196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3,284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3,460</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3,549</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2,958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3,417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3,600</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3,692</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3,648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3,743</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3,839</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3,096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3,195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3,889</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3,988</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3,214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3,317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3,523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4,038</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4,141</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3,655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4,189</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4,296</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3,568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3,789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3,900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4,011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4,343</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4,454</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4,156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4,270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4,500</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4,615</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3,947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4,303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4,422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4,660</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4,778</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4,207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4,330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4,576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4,699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4,822</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4,945</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3,461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4,478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4,606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4,860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4,987</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5,114</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3,709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4,366</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4,629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4,892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5,155</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5,286</w:t>
                                </w:r>
                              </w:p>
                            </w:tc>
                          </w:tr>
                          <w:tr>
                            <w:trPr>
                              <w:trHeight w:val="20"/>
                              <w:jc w:val="center"/>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4,375</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4,783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4,918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5,054</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5,190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5,326</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5,461</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4,938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5,079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5,359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5,499</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5,639</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4,518</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4,663</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5,386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5,531</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5,675</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5,820</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4,362</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4,660</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4,810</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4,959</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5,257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5,407</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5,556</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5,705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5,854</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6,004</w:t>
                                </w:r>
                              </w:p>
                            </w:tc>
                          </w:tr>
                          <w:tr>
                            <w:trPr>
                              <w:trHeight w:val="20"/>
                              <w:jc w:val="center"/>
                            </w:trPr>
                            <w:tc>
                              <w:tcPr>
                                <w:tcW w:w="85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4,805</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4,959</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5,113</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5,267</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5,421</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5,574</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5,728</w:t>
                                </w:r>
                              </w:p>
                            </w:tc>
                            <w:tc>
                              <w:tcPr>
                                <w:tcW w:w="410"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5,882</w:t>
                                </w:r>
                              </w:p>
                            </w:tc>
                            <w:tc>
                              <w:tcPr>
                                <w:tcW w:w="411"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6,036</w:t>
                                </w:r>
                              </w:p>
                            </w:tc>
                            <w:tc>
                              <w:tcPr>
                                <w:tcW w:w="40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6,190</w:t>
                                </w:r>
                              </w:p>
                            </w:tc>
                          </w:tr>
                        </w:tbl>
                        <w:p>
                          <w:pPr>
                            <w:widowControl w:val="0"/>
                            <w:rPr>
                              <w:szCs w:val="24"/>
                              <w:lang w:eastAsia="lt-LT"/>
                            </w:rPr>
                          </w:pPr>
                        </w:p>
                        <w:p>
                          <w:pPr>
                            <w:widowControl w:val="0"/>
                            <w:rPr>
                              <w:szCs w:val="24"/>
                              <w:lang w:eastAsia="lt-LT"/>
                            </w:rPr>
                          </w:pPr>
                          <w:r>
                            <w:rPr>
                              <w:szCs w:val="24"/>
                              <w:lang w:eastAsia="lt-LT"/>
                            </w:rPr>
                            <w:br w:type="page"/>
                          </w: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 w:val="14"/>
                                    <w:szCs w:val="24"/>
                                    <w:lang w:eastAsia="lt-LT"/>
                                  </w:rPr>
                                </w:pPr>
                              </w:p>
                            </w:tc>
                          </w:tr>
                        </w:tbl>
                        <w:p/>
                      </w:sdtContent>
                    </w:sdt>
                    <w:sdt>
                      <w:sdtPr>
                        <w:alias w:val="2 pr. 1.5 pp."/>
                        <w:tag w:val="part_e400eb9ec92a4c309091848a4f259b37"/>
                        <w:lock w:val="sdtLocked"/>
                        <w:richText/>
                      </w:sdtPr>
                      <w:sdtContent>
                        <w:p>
                          <w:pPr>
                            <w:rPr>
                              <w:szCs w:val="24"/>
                              <w:lang w:eastAsia="lt-LT"/>
                            </w:rPr>
                          </w:pPr>
                          <w:sdt>
                            <w:sdtPr>
                              <w:alias w:val="Numeris"/>
                              <w:tag w:val="nr_e400eb9ec92a4c309091848a4f259b37"/>
                              <w:lock w:val="sdtLocked"/>
                              <w:richText/>
                            </w:sdtPr>
                            <w:sdtContent>
                              <w:r>
                                <w:rPr>
                                  <w:szCs w:val="24"/>
                                  <w:lang w:eastAsia="lt-LT"/>
                                </w:rPr>
                                <w:t>1.5</w:t>
                              </w:r>
                            </w:sdtContent>
                          </w:sdt>
                          <w:r>
                            <w:rPr>
                              <w:szCs w:val="24"/>
                              <w:lang w:eastAsia="lt-LT"/>
                            </w:rPr>
                            <w:t>. lentelė. Medžių stiebų su žieve tūris. Juodalksnis.</w:t>
                          </w:r>
                        </w:p>
                        <w:tbl>
                          <w:tblPr>
                            <w:tblW w:w="9070" w:type="dxa"/>
                            <w:jc w:val="center"/>
                            <w:tblLayout w:type="fixed"/>
                            <w:tblCellMar>
                              <w:left w:w="30" w:type="dxa"/>
                              <w:right w:w="30" w:type="dxa"/>
                            </w:tblCellMar>
                            <w:tblLook w:val="0000" w:firstRow="0" w:lastRow="0" w:firstColumn="0" w:lastColumn="0" w:noHBand="0" w:noVBand="0"/>
                          </w:tblPr>
                          <w:tblGrid>
                            <w:gridCol w:w="856"/>
                            <w:gridCol w:w="412"/>
                            <w:gridCol w:w="413"/>
                            <w:gridCol w:w="412"/>
                            <w:gridCol w:w="413"/>
                            <w:gridCol w:w="412"/>
                            <w:gridCol w:w="412"/>
                            <w:gridCol w:w="411"/>
                            <w:gridCol w:w="410"/>
                            <w:gridCol w:w="411"/>
                            <w:gridCol w:w="410"/>
                            <w:gridCol w:w="410"/>
                            <w:gridCol w:w="411"/>
                            <w:gridCol w:w="410"/>
                            <w:gridCol w:w="411"/>
                            <w:gridCol w:w="410"/>
                            <w:gridCol w:w="410"/>
                            <w:gridCol w:w="411"/>
                            <w:gridCol w:w="410"/>
                            <w:gridCol w:w="411"/>
                            <w:gridCol w:w="404"/>
                          </w:tblGrid>
                          <w:tr>
                            <w:trPr>
                              <w:trHeight w:val="20"/>
                              <w:tblHeader/>
                              <w:jc w:val="center"/>
                            </w:trPr>
                            <w:tc>
                              <w:tcPr>
                                <w:tcW w:w="856" w:type="dxa"/>
                                <w:vMerge w:val="restart"/>
                                <w:tcBorders>
                                  <w:top w:val="single" w:sz="12" w:space="0" w:color="auto"/>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14" w:type="dxa"/>
                                <w:gridSpan w:val="20"/>
                                <w:tcBorders>
                                  <w:top w:val="single" w:sz="12" w:space="0" w:color="auto"/>
                                  <w:left w:val="single" w:sz="12" w:space="0" w:color="auto"/>
                                  <w:bottom w:val="nil"/>
                                  <w:right w:val="single" w:sz="12" w:space="0" w:color="auto"/>
                                </w:tcBorders>
                                <w:vAlign w:val="center"/>
                              </w:tcPr>
                              <w:p>
                                <w:pPr>
                                  <w:widowControl w:val="0"/>
                                  <w:jc w:val="center"/>
                                  <w:rPr>
                                    <w:color w:val="000000"/>
                                    <w:sz w:val="14"/>
                                    <w:szCs w:val="24"/>
                                    <w:lang w:eastAsia="lt-LT"/>
                                  </w:rPr>
                                </w:pPr>
                                <w:r>
                                  <w:rPr>
                                    <w:color w:val="000000"/>
                                    <w:sz w:val="16"/>
                                    <w:szCs w:val="24"/>
                                    <w:lang w:eastAsia="lt-LT"/>
                                  </w:rPr>
                                  <w:t>Medžio aukštis, m</w:t>
                                </w:r>
                              </w:p>
                            </w:tc>
                          </w:tr>
                          <w:tr>
                            <w:trPr>
                              <w:trHeight w:val="20"/>
                              <w:tblHeader/>
                              <w:jc w:val="center"/>
                            </w:trPr>
                            <w:tc>
                              <w:tcPr>
                                <w:tcW w:w="856"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412" w:type="dxa"/>
                                <w:tcBorders>
                                  <w:top w:val="single" w:sz="12" w:space="0" w:color="auto"/>
                                  <w:left w:val="single" w:sz="12"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2"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2"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2"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0"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1"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04" w:type="dxa"/>
                                <w:tcBorders>
                                  <w:top w:val="single" w:sz="12" w:space="0" w:color="auto"/>
                                  <w:left w:val="single" w:sz="4"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trHeight w:val="20"/>
                              <w:tblHeader/>
                              <w:jc w:val="center"/>
                            </w:trPr>
                            <w:tc>
                              <w:tcPr>
                                <w:tcW w:w="856"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14" w:type="dxa"/>
                                <w:gridSpan w:val="20"/>
                                <w:tcBorders>
                                  <w:top w:val="nil"/>
                                  <w:left w:val="single" w:sz="12" w:space="0" w:color="auto"/>
                                  <w:bottom w:val="single" w:sz="12" w:space="0" w:color="auto"/>
                                  <w:right w:val="single" w:sz="12" w:space="0" w:color="auto"/>
                                </w:tcBorders>
                                <w:vAlign w:val="center"/>
                              </w:tcPr>
                              <w:p>
                                <w:pPr>
                                  <w:widowControl w:val="0"/>
                                  <w:jc w:val="center"/>
                                  <w:rPr>
                                    <w:color w:val="000000"/>
                                    <w:sz w:val="14"/>
                                    <w:szCs w:val="24"/>
                                    <w:lang w:eastAsia="lt-LT"/>
                                  </w:rPr>
                                </w:pPr>
                                <w:r>
                                  <w:rPr>
                                    <w:color w:val="000000"/>
                                    <w:sz w:val="16"/>
                                    <w:szCs w:val="24"/>
                                    <w:lang w:eastAsia="lt-LT"/>
                                  </w:rPr>
                                  <w:t>Stiebo su žieve tūris, m3</w:t>
                                </w:r>
                              </w:p>
                            </w:tc>
                          </w:tr>
                          <w:tr>
                            <w:trPr>
                              <w:trHeight w:val="20"/>
                              <w:jc w:val="center"/>
                            </w:trPr>
                            <w:tc>
                              <w:tcPr>
                                <w:tcW w:w="856" w:type="dxa"/>
                                <w:tcBorders>
                                  <w:top w:val="nil"/>
                                  <w:left w:val="nil"/>
                                  <w:bottom w:val="nil"/>
                                  <w:right w:val="nil"/>
                                </w:tcBorders>
                              </w:tcPr>
                              <w:p>
                                <w:pPr>
                                  <w:widowControl w:val="0"/>
                                  <w:jc w:val="center"/>
                                  <w:rPr>
                                    <w:color w:val="000000"/>
                                    <w:sz w:val="14"/>
                                    <w:szCs w:val="24"/>
                                    <w:lang w:eastAsia="lt-LT"/>
                                  </w:rPr>
                                </w:pPr>
                              </w:p>
                            </w:tc>
                            <w:tc>
                              <w:tcPr>
                                <w:tcW w:w="8214" w:type="dxa"/>
                                <w:gridSpan w:val="20"/>
                                <w:tcBorders>
                                  <w:top w:val="nil"/>
                                  <w:left w:val="nil"/>
                                  <w:bottom w:val="nil"/>
                                  <w:right w:val="nil"/>
                                </w:tcBorders>
                              </w:tcPr>
                              <w:p>
                                <w:pPr>
                                  <w:widowControl w:val="0"/>
                                  <w:jc w:val="center"/>
                                  <w:rPr>
                                    <w:b/>
                                    <w:color w:val="000000"/>
                                    <w:szCs w:val="24"/>
                                    <w:lang w:eastAsia="lt-LT"/>
                                  </w:rPr>
                                </w:pPr>
                                <w:r>
                                  <w:rPr>
                                    <w:b/>
                                    <w:color w:val="000000"/>
                                    <w:szCs w:val="24"/>
                                    <w:lang w:eastAsia="lt-LT"/>
                                  </w:rPr>
                                  <w:t xml:space="preserve">Juodalksnis </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6,062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6,221</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6,379</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4,938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5,591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6,245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6,408</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6,571</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5,252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5,925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6,093</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6,262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6,430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6,598</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6,766</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5,925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6,098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6,271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6,445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6,618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6,791</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6,964</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5,562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6,096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6,274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6,452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6,808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6,986</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7,165</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6,452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6,635</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7,002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7,185</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7,368</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6,068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6,445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6,633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6,821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7,198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7,386</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7,574</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6,236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6,429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6,623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6,816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7,203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7,396</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7,590</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7,783</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6,405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6,604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6,803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7,002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7,200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7,399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7,598</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7,797</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7,995</w:t>
                                </w: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6,578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6,782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6,986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7,190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7,394</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7,802</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8,006</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8,210</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p>
                            </w:tc>
                          </w:tr>
                          <w:tr>
                            <w:trPr>
                              <w:trHeight w:val="20"/>
                              <w:jc w:val="center"/>
                            </w:trPr>
                            <w:tc>
                              <w:tcPr>
                                <w:tcW w:w="85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6,752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6,961</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7,171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7,380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7,590</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7,799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8,009</w:t>
                                </w:r>
                              </w:p>
                            </w:tc>
                            <w:tc>
                              <w:tcPr>
                                <w:tcW w:w="411"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8,218</w:t>
                                </w:r>
                              </w:p>
                            </w:tc>
                            <w:tc>
                              <w:tcPr>
                                <w:tcW w:w="40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8,428</w:t>
                                </w:r>
                              </w:p>
                            </w:tc>
                          </w:tr>
                        </w:tbl>
                        <w:p>
                          <w:pPr>
                            <w:widowControl w:val="0"/>
                            <w:rPr>
                              <w:szCs w:val="24"/>
                              <w:lang w:eastAsia="lt-LT"/>
                            </w:rPr>
                          </w:pPr>
                        </w:p>
                        <w:p>
                          <w:pPr>
                            <w:widowControl w:val="0"/>
                            <w:rPr>
                              <w:szCs w:val="24"/>
                              <w:lang w:eastAsia="lt-LT"/>
                            </w:rPr>
                            <w:sectPr>
                              <w:pgSz w:w="11907" w:h="16840" w:code="9"/>
                              <w:pgMar w:top="1134" w:right="1134" w:bottom="1134" w:left="1701" w:header="567" w:footer="284" w:gutter="0"/>
                              <w:cols w:space="1296"/>
                              <w:docGrid w:linePitch="360"/>
                            </w:sectPr>
                          </w:pPr>
                        </w:p>
                        <w:p>
                          <w:pPr>
                            <w:widowControl w:val="0"/>
                            <w:rPr>
                              <w:szCs w:val="24"/>
                              <w:lang w:eastAsia="lt-LT"/>
                            </w:rPr>
                          </w:pPr>
                        </w:p>
                        <w:tbl>
                          <w:tblPr>
                            <w:tblW w:w="14740" w:type="dxa"/>
                            <w:jc w:val="center"/>
                            <w:tblLayout w:type="fixed"/>
                            <w:tblCellMar>
                              <w:left w:w="30" w:type="dxa"/>
                              <w:right w:w="30" w:type="dxa"/>
                            </w:tblCellMar>
                            <w:tblLook w:val="0000" w:firstRow="0" w:lastRow="0" w:firstColumn="0" w:lastColumn="0" w:noHBand="0" w:noVBand="0"/>
                          </w:tblPr>
                          <w:tblGrid>
                            <w:gridCol w:w="14740"/>
                          </w:tblGrid>
                          <w:tr>
                            <w:trPr>
                              <w:trHeight w:val="281"/>
                              <w:jc w:val="center"/>
                            </w:trPr>
                            <w:tc>
                              <w:tcPr>
                                <w:tcW w:w="14740" w:type="dxa"/>
                                <w:tcBorders>
                                  <w:top w:val="nil"/>
                                  <w:left w:val="nil"/>
                                  <w:bottom w:val="nil"/>
                                  <w:right w:val="nil"/>
                                </w:tcBorders>
                              </w:tcPr>
                              <w:p>
                                <w:pPr>
                                  <w:widowControl w:val="0"/>
                                  <w:jc w:val="center"/>
                                  <w:rPr>
                                    <w:b/>
                                    <w:color w:val="000000"/>
                                    <w:szCs w:val="24"/>
                                    <w:lang w:eastAsia="lt-LT"/>
                                  </w:rPr>
                                </w:pPr>
                              </w:p>
                            </w:tc>
                          </w:tr>
                        </w:tbl>
                        <w:p/>
                      </w:sdtContent>
                    </w:sdt>
                    <w:sdt>
                      <w:sdtPr>
                        <w:alias w:val="2 pr. 1.6 pp."/>
                        <w:tag w:val="part_c3c0b570a2d649aa9c494ffd23544e50"/>
                        <w:lock w:val="sdtLocked"/>
                        <w:richText/>
                      </w:sdtPr>
                      <w:sdtContent>
                        <w:p>
                          <w:pPr>
                            <w:rPr>
                              <w:szCs w:val="24"/>
                              <w:lang w:eastAsia="lt-LT"/>
                            </w:rPr>
                          </w:pPr>
                          <w:sdt>
                            <w:sdtPr>
                              <w:alias w:val="Numeris"/>
                              <w:tag w:val="nr_c3c0b570a2d649aa9c494ffd23544e50"/>
                              <w:lock w:val="sdtLocked"/>
                              <w:richText/>
                            </w:sdtPr>
                            <w:sdtContent>
                              <w:r>
                                <w:rPr>
                                  <w:szCs w:val="24"/>
                                  <w:lang w:eastAsia="lt-LT"/>
                                </w:rPr>
                                <w:t>1.6</w:t>
                              </w:r>
                            </w:sdtContent>
                          </w:sdt>
                          <w:r>
                            <w:rPr>
                              <w:szCs w:val="24"/>
                              <w:lang w:eastAsia="lt-LT"/>
                            </w:rPr>
                            <w:t>. lentelė. Medžių stiebų su žieve tūris. Baltalksnis.</w:t>
                          </w:r>
                        </w:p>
                        <w:tbl>
                          <w:tblPr>
                            <w:tblW w:w="14740" w:type="dxa"/>
                            <w:jc w:val="center"/>
                            <w:tblLayout w:type="fixed"/>
                            <w:tblCellMar>
                              <w:left w:w="30" w:type="dxa"/>
                              <w:right w:w="30" w:type="dxa"/>
                            </w:tblCellMar>
                            <w:tblLook w:val="0000" w:firstRow="0" w:lastRow="0" w:firstColumn="0" w:lastColumn="0" w:noHBand="0" w:noVBand="0"/>
                          </w:tblPr>
                          <w:tblGrid>
                            <w:gridCol w:w="894"/>
                            <w:gridCol w:w="479"/>
                            <w:gridCol w:w="477"/>
                            <w:gridCol w:w="477"/>
                            <w:gridCol w:w="478"/>
                            <w:gridCol w:w="477"/>
                            <w:gridCol w:w="478"/>
                            <w:gridCol w:w="477"/>
                            <w:gridCol w:w="477"/>
                            <w:gridCol w:w="478"/>
                            <w:gridCol w:w="477"/>
                            <w:gridCol w:w="478"/>
                            <w:gridCol w:w="477"/>
                            <w:gridCol w:w="477"/>
                            <w:gridCol w:w="478"/>
                            <w:gridCol w:w="477"/>
                            <w:gridCol w:w="478"/>
                            <w:gridCol w:w="477"/>
                            <w:gridCol w:w="477"/>
                            <w:gridCol w:w="478"/>
                            <w:gridCol w:w="477"/>
                            <w:gridCol w:w="478"/>
                            <w:gridCol w:w="477"/>
                            <w:gridCol w:w="477"/>
                            <w:gridCol w:w="478"/>
                            <w:gridCol w:w="477"/>
                            <w:gridCol w:w="478"/>
                            <w:gridCol w:w="477"/>
                            <w:gridCol w:w="477"/>
                            <w:gridCol w:w="478"/>
                          </w:tblGrid>
                          <w:tr>
                            <w:trPr>
                              <w:trHeight w:val="202"/>
                              <w:tblHeader/>
                              <w:jc w:val="center"/>
                            </w:trPr>
                            <w:tc>
                              <w:tcPr>
                                <w:tcW w:w="894"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 xml:space="preserve">Stiebo su žieve  skersmuo 1,3 m aukštyje, cm</w:t>
                                </w:r>
                              </w:p>
                            </w:tc>
                            <w:tc>
                              <w:tcPr>
                                <w:tcW w:w="13846" w:type="dxa"/>
                                <w:gridSpan w:val="2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2"/>
                              <w:tblHeader/>
                              <w:jc w:val="center"/>
                            </w:trPr>
                            <w:tc>
                              <w:tcPr>
                                <w:tcW w:w="894"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79"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20</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7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77"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78"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30</w:t>
                                </w:r>
                              </w:p>
                            </w:tc>
                          </w:tr>
                          <w:tr>
                            <w:trPr>
                              <w:trHeight w:val="209"/>
                              <w:tblHeader/>
                              <w:jc w:val="center"/>
                            </w:trPr>
                            <w:tc>
                              <w:tcPr>
                                <w:tcW w:w="894"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13846" w:type="dxa"/>
                                <w:gridSpan w:val="2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23"/>
                              <w:jc w:val="center"/>
                            </w:trPr>
                            <w:tc>
                              <w:tcPr>
                                <w:tcW w:w="894" w:type="dxa"/>
                                <w:tcBorders>
                                  <w:top w:val="nil"/>
                                  <w:left w:val="nil"/>
                                  <w:bottom w:val="nil"/>
                                  <w:right w:val="nil"/>
                                </w:tcBorders>
                              </w:tcPr>
                              <w:p>
                                <w:pPr>
                                  <w:widowControl w:val="0"/>
                                  <w:jc w:val="center"/>
                                  <w:rPr>
                                    <w:color w:val="000000"/>
                                    <w:sz w:val="16"/>
                                    <w:szCs w:val="24"/>
                                    <w:lang w:eastAsia="lt-LT"/>
                                  </w:rPr>
                                </w:pPr>
                              </w:p>
                            </w:tc>
                            <w:tc>
                              <w:tcPr>
                                <w:tcW w:w="13846" w:type="dxa"/>
                                <w:gridSpan w:val="29"/>
                                <w:tcBorders>
                                  <w:top w:val="nil"/>
                                  <w:left w:val="nil"/>
                                  <w:bottom w:val="nil"/>
                                  <w:right w:val="nil"/>
                                </w:tcBorders>
                              </w:tcPr>
                              <w:p>
                                <w:pPr>
                                  <w:widowControl w:val="0"/>
                                  <w:jc w:val="center"/>
                                  <w:rPr>
                                    <w:b/>
                                    <w:color w:val="000000"/>
                                    <w:szCs w:val="24"/>
                                    <w:lang w:eastAsia="lt-LT"/>
                                  </w:rPr>
                                </w:pPr>
                                <w:r>
                                  <w:rPr>
                                    <w:b/>
                                    <w:color w:val="000000"/>
                                    <w:szCs w:val="24"/>
                                    <w:lang w:eastAsia="lt-LT"/>
                                  </w:rPr>
                                  <w:t>Baltalksnis</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3</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4</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5</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14740" w:type="dxa"/>
                                <w:gridSpan w:val="30"/>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6</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7</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0,009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8</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0,019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9</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10</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0,029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14740" w:type="dxa"/>
                                <w:gridSpan w:val="30"/>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11</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0,047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12</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13</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0,059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14</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0,069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0,075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15</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0,086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14740" w:type="dxa"/>
                                <w:gridSpan w:val="30"/>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16</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0,097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17</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0,109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0,119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0,128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0,250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18</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0,132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0,237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0,258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0,279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0,290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19</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0,159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0,252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0,275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0,287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0,298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0,322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0,333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20</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0,162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0,175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0,188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0,252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0,278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0,291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0,329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0,355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0,368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14740" w:type="dxa"/>
                                <w:gridSpan w:val="30"/>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21</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0,192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0,235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0,277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0,291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0,333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0,362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0,376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0,432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0,446</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22</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0,257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0,272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0,288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0,334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0,365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0,426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0,442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0,457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0,473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0,488</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23</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0,229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0,246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0,280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0,297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0,330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0,364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0,431</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0,448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0,498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0,515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0,532</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24</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0,267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0,286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0,322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0,358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0,377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0,431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0,450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0,504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0,522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0,541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0,559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0,577</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25</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0,289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0,309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0,329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0,348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0,368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0,408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0,427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0,447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0,506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0,526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0,545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0,565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0,585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0,605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0,624</w:t>
                                </w:r>
                              </w:p>
                            </w:tc>
                          </w:tr>
                          <w:tr>
                            <w:trPr>
                              <w:trHeight w:val="202"/>
                              <w:jc w:val="center"/>
                            </w:trPr>
                            <w:tc>
                              <w:tcPr>
                                <w:tcW w:w="14740" w:type="dxa"/>
                                <w:gridSpan w:val="30"/>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26</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0,312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0,334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0,355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0,376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0,397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0,440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0,503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0,525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0,546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0,567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0,588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0,631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0,652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0,673</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27</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0,359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0,405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0,427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0,450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0,473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0,496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0,519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0,542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0,564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0,587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0,633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0,656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0,679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0,702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0,724</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28</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0,385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0,434</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0,459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0,483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0,508</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0,557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0,581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0,606</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0,630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0,655</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0,679</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0,728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0,753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0,777</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29</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0,412</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0,439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0,491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0,517</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0,543</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0,570</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0,596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0,622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0,648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0,675</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0,701</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0,727</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0,753</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0,779</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0,806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0,832</w:t>
                                </w:r>
                              </w:p>
                            </w:tc>
                          </w:tr>
                          <w:tr>
                            <w:trPr>
                              <w:trHeight w:val="202"/>
                              <w:jc w:val="center"/>
                            </w:trPr>
                            <w:tc>
                              <w:tcPr>
                                <w:tcW w:w="89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6"/>
                                    <w:szCs w:val="24"/>
                                    <w:lang w:eastAsia="lt-LT"/>
                                  </w:rPr>
                                </w:pPr>
                                <w:r>
                                  <w:rPr>
                                    <w:color w:val="000000"/>
                                    <w:sz w:val="16"/>
                                    <w:szCs w:val="24"/>
                                    <w:lang w:eastAsia="lt-LT"/>
                                  </w:rPr>
                                  <w:t>30</w:t>
                                </w:r>
                              </w:p>
                            </w:tc>
                            <w:tc>
                              <w:tcPr>
                                <w:tcW w:w="479"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0,468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0,496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0,524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0,552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0,580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0,608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0,636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0,664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0,692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0,720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0,748</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0,776</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0,804</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0,832</w:t>
                                </w:r>
                              </w:p>
                            </w:tc>
                            <w:tc>
                              <w:tcPr>
                                <w:tcW w:w="477"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0,860</w:t>
                                </w:r>
                              </w:p>
                            </w:tc>
                            <w:tc>
                              <w:tcPr>
                                <w:tcW w:w="478" w:type="dxa"/>
                                <w:tcBorders>
                                  <w:top w:val="single" w:sz="4" w:space="0" w:color="auto"/>
                                  <w:left w:val="single" w:sz="4" w:space="0" w:color="auto"/>
                                  <w:bottom w:val="single" w:sz="4" w:space="0" w:color="auto"/>
                                  <w:right w:val="single" w:sz="4" w:space="0" w:color="auto"/>
                                </w:tcBorders>
                              </w:tcPr>
                              <w:p>
                                <w:pPr>
                                  <w:widowControl w:val="0"/>
                                  <w:jc w:val="right"/>
                                  <w:rPr>
                                    <w:color w:val="000000"/>
                                    <w:sz w:val="16"/>
                                    <w:szCs w:val="24"/>
                                    <w:lang w:eastAsia="lt-LT"/>
                                  </w:rPr>
                                </w:pPr>
                                <w:r>
                                  <w:rPr>
                                    <w:color w:val="000000"/>
                                    <w:sz w:val="16"/>
                                    <w:szCs w:val="24"/>
                                    <w:lang w:eastAsia="lt-LT"/>
                                  </w:rPr>
                                  <w:t>0,888</w:t>
                                </w:r>
                              </w:p>
                            </w:tc>
                          </w:tr>
                        </w:tbl>
                        <w:p>
                          <w:pPr>
                            <w:widowControl w:val="0"/>
                            <w:rPr>
                              <w:szCs w:val="24"/>
                              <w:lang w:eastAsia="lt-LT"/>
                            </w:rPr>
                          </w:pPr>
                        </w:p>
                        <w:p>
                          <w:pPr>
                            <w:widowControl w:val="0"/>
                            <w:rPr>
                              <w:szCs w:val="24"/>
                              <w:lang w:eastAsia="lt-LT"/>
                            </w:rPr>
                          </w:pPr>
                        </w:p>
                        <w:p>
                          <w:pPr>
                            <w:widowControl w:val="0"/>
                            <w:rPr>
                              <w:szCs w:val="24"/>
                              <w:lang w:eastAsia="lt-LT"/>
                            </w:rPr>
                            <w:sectPr>
                              <w:pgSz w:w="16840" w:h="11907" w:orient="landscape" w:code="9"/>
                              <w:pgMar w:top="1134" w:right="1134" w:bottom="1701" w:left="1134" w:header="567" w:footer="284" w:gutter="0"/>
                              <w:cols w:space="1296"/>
                              <w:docGrid w:linePitch="360"/>
                            </w:sectPr>
                          </w:pPr>
                        </w:p>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6 pp."/>
                        <w:tag w:val="part_17034ed4f1ac41938ddd5e47e37da9b9"/>
                        <w:lock w:val="sdtLocked"/>
                        <w:richText/>
                      </w:sdtPr>
                      <w:sdtContent>
                        <w:p>
                          <w:pPr>
                            <w:rPr>
                              <w:szCs w:val="24"/>
                              <w:lang w:eastAsia="lt-LT"/>
                            </w:rPr>
                          </w:pPr>
                          <w:sdt>
                            <w:sdtPr>
                              <w:alias w:val="Numeris"/>
                              <w:tag w:val="nr_17034ed4f1ac41938ddd5e47e37da9b9"/>
                              <w:lock w:val="sdtLocked"/>
                              <w:richText/>
                            </w:sdtPr>
                            <w:sdtContent>
                              <w:r>
                                <w:rPr>
                                  <w:szCs w:val="24"/>
                                  <w:lang w:eastAsia="lt-LT"/>
                                </w:rPr>
                                <w:t>1.6</w:t>
                              </w:r>
                            </w:sdtContent>
                          </w:sdt>
                          <w:r>
                            <w:rPr>
                              <w:szCs w:val="24"/>
                              <w:lang w:eastAsia="lt-LT"/>
                            </w:rPr>
                            <w:t>. lentelė. Medžių stiebų su žieve tūris. Baltalksnis.</w:t>
                          </w:r>
                        </w:p>
                        <w:tbl>
                          <w:tblPr>
                            <w:tblW w:w="9070" w:type="dxa"/>
                            <w:jc w:val="center"/>
                            <w:tblLayout w:type="fixed"/>
                            <w:tblCellMar>
                              <w:left w:w="30" w:type="dxa"/>
                              <w:right w:w="30" w:type="dxa"/>
                            </w:tblCellMar>
                            <w:tblLook w:val="0000" w:firstRow="0" w:lastRow="0" w:firstColumn="0" w:lastColumn="0" w:noHBand="0" w:noVBand="0"/>
                          </w:tblPr>
                          <w:tblGrid>
                            <w:gridCol w:w="877"/>
                            <w:gridCol w:w="481"/>
                            <w:gridCol w:w="482"/>
                            <w:gridCol w:w="482"/>
                            <w:gridCol w:w="482"/>
                            <w:gridCol w:w="482"/>
                            <w:gridCol w:w="482"/>
                            <w:gridCol w:w="482"/>
                            <w:gridCol w:w="482"/>
                            <w:gridCol w:w="482"/>
                            <w:gridCol w:w="482"/>
                            <w:gridCol w:w="482"/>
                            <w:gridCol w:w="482"/>
                            <w:gridCol w:w="482"/>
                            <w:gridCol w:w="482"/>
                            <w:gridCol w:w="482"/>
                            <w:gridCol w:w="482"/>
                            <w:gridCol w:w="482"/>
                          </w:tblGrid>
                          <w:tr>
                            <w:trPr>
                              <w:trHeight w:val="20"/>
                              <w:tblHeader/>
                              <w:jc w:val="center"/>
                            </w:trPr>
                            <w:tc>
                              <w:tcPr>
                                <w:tcW w:w="877"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193" w:type="dxa"/>
                                <w:gridSpan w:val="17"/>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jc w:val="center"/>
                            </w:trPr>
                            <w:tc>
                              <w:tcPr>
                                <w:tcW w:w="877"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8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20</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8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82"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30</w:t>
                                </w:r>
                              </w:p>
                            </w:tc>
                          </w:tr>
                          <w:tr>
                            <w:trPr>
                              <w:trHeight w:val="20"/>
                              <w:tblHeader/>
                              <w:jc w:val="center"/>
                            </w:trPr>
                            <w:tc>
                              <w:tcPr>
                                <w:tcW w:w="877"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193" w:type="dxa"/>
                                <w:gridSpan w:val="17"/>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0"/>
                              <w:jc w:val="center"/>
                            </w:trPr>
                            <w:tc>
                              <w:tcPr>
                                <w:tcW w:w="877" w:type="dxa"/>
                                <w:tcBorders>
                                  <w:top w:val="nil"/>
                                  <w:left w:val="nil"/>
                                  <w:bottom w:val="nil"/>
                                  <w:right w:val="nil"/>
                                </w:tcBorders>
                              </w:tcPr>
                              <w:p>
                                <w:pPr>
                                  <w:widowControl w:val="0"/>
                                  <w:jc w:val="center"/>
                                  <w:rPr>
                                    <w:color w:val="000000"/>
                                    <w:sz w:val="16"/>
                                    <w:szCs w:val="24"/>
                                    <w:lang w:eastAsia="lt-LT"/>
                                  </w:rPr>
                                </w:pPr>
                              </w:p>
                            </w:tc>
                            <w:tc>
                              <w:tcPr>
                                <w:tcW w:w="8193" w:type="dxa"/>
                                <w:gridSpan w:val="17"/>
                                <w:tcBorders>
                                  <w:top w:val="nil"/>
                                  <w:left w:val="nil"/>
                                  <w:bottom w:val="nil"/>
                                  <w:right w:val="nil"/>
                                </w:tcBorders>
                              </w:tcPr>
                              <w:p>
                                <w:pPr>
                                  <w:widowControl w:val="0"/>
                                  <w:jc w:val="center"/>
                                  <w:rPr>
                                    <w:b/>
                                    <w:color w:val="000000"/>
                                    <w:szCs w:val="24"/>
                                    <w:lang w:eastAsia="lt-LT"/>
                                  </w:rPr>
                                </w:pPr>
                                <w:r>
                                  <w:rPr>
                                    <w:b/>
                                    <w:color w:val="000000"/>
                                    <w:szCs w:val="24"/>
                                    <w:lang w:eastAsia="lt-LT"/>
                                  </w:rPr>
                                  <w:t>Baltalksnis</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0,499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0,529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0,559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0,589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0,619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0,648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0,678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0,738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0,768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0,798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0,827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0,887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0,917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0,947</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0,563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0,595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0,658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0,690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0,753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0,785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0,817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0,848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0,880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0,912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0,943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0,975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1,007</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0,598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0,665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0,699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0,732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0,766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0,800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0,867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0,901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0,934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0,968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1,001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1,035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1,069</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0,669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0,705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0,740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0,776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0,812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0,847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0,883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0,919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0,954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0,990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1,097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1,133</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0,670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0,746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0,783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0,859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0,897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0,934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0,972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1,010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1,047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1,085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1,123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1,198</w:t>
                                </w:r>
                              </w:p>
                            </w:tc>
                          </w:tr>
                          <w:tr>
                            <w:trPr>
                              <w:trHeight w:val="20"/>
                              <w:jc w:val="center"/>
                            </w:trPr>
                            <w:tc>
                              <w:tcPr>
                                <w:tcW w:w="9070" w:type="dxa"/>
                                <w:gridSpan w:val="18"/>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0,748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0,788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0,828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0,867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0,947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0,987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1,027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1,106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1,146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1,186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1,266</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0,789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0,873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0,915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0,999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1,083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1,125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1,167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1,209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1,251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1,293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1,335</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0,875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0,920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0,964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1,052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1,097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1,185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1,274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1,362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1,406</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0,874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0,968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1,154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1,200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1,247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1,293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1,340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1,386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1,479</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0,968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1,017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1,163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1,212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1,310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1,359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1,505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1,554</w:t>
                                </w:r>
                              </w:p>
                            </w:tc>
                          </w:tr>
                          <w:tr>
                            <w:trPr>
                              <w:trHeight w:val="20"/>
                              <w:jc w:val="center"/>
                            </w:trPr>
                            <w:tc>
                              <w:tcPr>
                                <w:tcW w:w="9070" w:type="dxa"/>
                                <w:gridSpan w:val="18"/>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1,016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1,169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1,272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1,323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1,375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1,477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1,528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1,580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1,631</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1,065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1,172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1,280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1,387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1,495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1,548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1,602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1,656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1,710</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1,171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1,284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1,340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1,396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1,452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1,509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1,565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1,677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1,734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1,790</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1,225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1,284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1,343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1,401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1,460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1,519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1,578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1,637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1,696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1,755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1,813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1,872</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1,280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1,341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1,403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1,464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1,587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1,649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1,710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1,772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1,895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1,956</w:t>
                                </w:r>
                              </w:p>
                            </w:tc>
                          </w:tr>
                          <w:tr>
                            <w:trPr>
                              <w:trHeight w:val="20"/>
                              <w:jc w:val="center"/>
                            </w:trPr>
                            <w:tc>
                              <w:tcPr>
                                <w:tcW w:w="9070" w:type="dxa"/>
                                <w:gridSpan w:val="18"/>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1,400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1,465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1,529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1,593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1,786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1,850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1,978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2,042</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1,461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1,528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1,595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1,728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1,795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1,862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1,929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1,996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2,063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2,130</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1,522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1,592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1,662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1,801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1,871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2,010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2,080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2,150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2,220</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1,658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1,730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1,803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1,875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1,948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2,093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2,166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2,238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2,311</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1,725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1,800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1,876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1,951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2,027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2,102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2,178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2,253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2,329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2,404</w:t>
                                </w:r>
                              </w:p>
                            </w:tc>
                          </w:tr>
                          <w:tr>
                            <w:trPr>
                              <w:trHeight w:val="20"/>
                              <w:jc w:val="center"/>
                            </w:trPr>
                            <w:tc>
                              <w:tcPr>
                                <w:tcW w:w="9070" w:type="dxa"/>
                                <w:gridSpan w:val="18"/>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1,793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1,871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1,950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2,028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2,185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2,264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2,342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2,499</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1,944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2,189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2,270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2,352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2,433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2,515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2,596</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2,103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2,187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2,272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2,441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2,611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2,695</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2,094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2,181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2,269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2,357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2,445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2,532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2,620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2,796</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2,261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2,352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2,443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2,534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2,625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2,716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2,898</w:t>
                                </w:r>
                              </w:p>
                            </w:tc>
                          </w:tr>
                          <w:tr>
                            <w:trPr>
                              <w:trHeight w:val="20"/>
                              <w:jc w:val="center"/>
                            </w:trPr>
                            <w:tc>
                              <w:tcPr>
                                <w:tcW w:w="9070" w:type="dxa"/>
                                <w:gridSpan w:val="18"/>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2,343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2,437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2,531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2,720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2,908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3,003</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2,426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2,523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2,621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2,816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2,914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3,011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3,109</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2,611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2,712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2,813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2,914</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3,015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3,116</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3,217</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2,700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2,805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2,909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3,013</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3,118</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3,222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3,327</w:t>
                                </w:r>
                              </w:p>
                            </w:tc>
                          </w:tr>
                          <w:tr>
                            <w:trPr>
                              <w:trHeight w:val="20"/>
                              <w:jc w:val="center"/>
                            </w:trPr>
                            <w:tc>
                              <w:tcPr>
                                <w:tcW w:w="87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81"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2,791</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2,899</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3,007</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3,115</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3,222</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3,330</w:t>
                                </w:r>
                              </w:p>
                            </w:tc>
                            <w:tc>
                              <w:tcPr>
                                <w:tcW w:w="482" w:type="dxa"/>
                                <w:tcBorders>
                                  <w:top w:val="single" w:sz="4" w:space="0" w:color="auto"/>
                                  <w:left w:val="single" w:sz="4" w:space="0" w:color="auto"/>
                                  <w:bottom w:val="single" w:sz="4" w:space="0" w:color="auto"/>
                                  <w:right w:val="single" w:sz="4" w:space="0" w:color="auto"/>
                                </w:tcBorders>
                              </w:tcPr>
                              <w:p>
                                <w:pPr>
                                  <w:widowControl w:val="0"/>
                                  <w:jc w:val="right"/>
                                  <w:rPr>
                                    <w:color w:val="000000"/>
                                    <w:sz w:val="14"/>
                                    <w:szCs w:val="24"/>
                                    <w:lang w:eastAsia="lt-LT"/>
                                  </w:rPr>
                                </w:pPr>
                                <w:r>
                                  <w:rPr>
                                    <w:color w:val="000000"/>
                                    <w:sz w:val="14"/>
                                    <w:szCs w:val="24"/>
                                    <w:lang w:eastAsia="lt-LT"/>
                                  </w:rPr>
                                  <w:t>3,438</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7 pp."/>
                        <w:tag w:val="part_4cda30101ccc418089e52aaf625c18ae"/>
                        <w:lock w:val="sdtLocked"/>
                        <w:richText/>
                      </w:sdtPr>
                      <w:sdtContent>
                        <w:p>
                          <w:pPr>
                            <w:rPr>
                              <w:szCs w:val="24"/>
                              <w:lang w:eastAsia="lt-LT"/>
                            </w:rPr>
                          </w:pPr>
                          <w:sdt>
                            <w:sdtPr>
                              <w:alias w:val="Numeris"/>
                              <w:tag w:val="nr_4cda30101ccc418089e52aaf625c18ae"/>
                              <w:lock w:val="sdtLocked"/>
                              <w:richText/>
                            </w:sdtPr>
                            <w:sdtContent>
                              <w:r>
                                <w:rPr>
                                  <w:szCs w:val="24"/>
                                  <w:lang w:eastAsia="lt-LT"/>
                                </w:rPr>
                                <w:t>1.7</w:t>
                              </w:r>
                            </w:sdtContent>
                          </w:sdt>
                          <w:r>
                            <w:rPr>
                              <w:szCs w:val="24"/>
                              <w:lang w:eastAsia="lt-LT"/>
                            </w:rPr>
                            <w:t>. lentelė. Medžių stiebų su žieve tūris. Ąžuolas.</w:t>
                          </w:r>
                        </w:p>
                        <w:tbl>
                          <w:tblPr>
                            <w:tblW w:w="9070" w:type="dxa"/>
                            <w:jc w:val="center"/>
                            <w:tblLayout w:type="fixed"/>
                            <w:tblCellMar>
                              <w:left w:w="30" w:type="dxa"/>
                              <w:right w:w="30" w:type="dxa"/>
                            </w:tblCellMar>
                            <w:tblLook w:val="0000" w:firstRow="0" w:lastRow="0" w:firstColumn="0" w:lastColumn="0" w:noHBand="0" w:noVBand="0"/>
                          </w:tblPr>
                          <w:tblGrid>
                            <w:gridCol w:w="868"/>
                            <w:gridCol w:w="432"/>
                            <w:gridCol w:w="433"/>
                            <w:gridCol w:w="432"/>
                            <w:gridCol w:w="433"/>
                            <w:gridCol w:w="432"/>
                            <w:gridCol w:w="431"/>
                            <w:gridCol w:w="432"/>
                            <w:gridCol w:w="431"/>
                            <w:gridCol w:w="432"/>
                            <w:gridCol w:w="431"/>
                            <w:gridCol w:w="431"/>
                            <w:gridCol w:w="432"/>
                            <w:gridCol w:w="431"/>
                            <w:gridCol w:w="432"/>
                            <w:gridCol w:w="431"/>
                            <w:gridCol w:w="431"/>
                            <w:gridCol w:w="432"/>
                            <w:gridCol w:w="431"/>
                            <w:gridCol w:w="432"/>
                          </w:tblGrid>
                          <w:tr>
                            <w:trPr>
                              <w:trHeight w:val="20"/>
                              <w:tblHeader/>
                              <w:jc w:val="center"/>
                            </w:trPr>
                            <w:tc>
                              <w:tcPr>
                                <w:tcW w:w="868"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02"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jc w:val="center"/>
                            </w:trPr>
                            <w:tc>
                              <w:tcPr>
                                <w:tcW w:w="868"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32"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2"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trHeight w:val="20"/>
                              <w:tblHeader/>
                              <w:jc w:val="center"/>
                            </w:trPr>
                            <w:tc>
                              <w:tcPr>
                                <w:tcW w:w="868"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02"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vertAlign w:val="superscript"/>
                                    <w:lang w:eastAsia="lt-LT"/>
                                  </w:rPr>
                                </w:pPr>
                                <w:r>
                                  <w:rPr>
                                    <w:color w:val="000000"/>
                                    <w:sz w:val="16"/>
                                    <w:szCs w:val="24"/>
                                    <w:lang w:eastAsia="lt-LT"/>
                                  </w:rPr>
                                  <w:t>Stiebo su žieve tūris, m</w:t>
                                </w:r>
                                <w:r>
                                  <w:rPr>
                                    <w:color w:val="000000"/>
                                    <w:sz w:val="16"/>
                                    <w:szCs w:val="24"/>
                                    <w:vertAlign w:val="superscript"/>
                                    <w:lang w:eastAsia="lt-LT"/>
                                  </w:rPr>
                                  <w:t>3</w:t>
                                </w:r>
                              </w:p>
                            </w:tc>
                          </w:tr>
                          <w:tr>
                            <w:trPr>
                              <w:trHeight w:val="20"/>
                              <w:jc w:val="center"/>
                            </w:trPr>
                            <w:tc>
                              <w:tcPr>
                                <w:tcW w:w="868" w:type="dxa"/>
                                <w:tcBorders>
                                  <w:top w:val="nil"/>
                                  <w:left w:val="nil"/>
                                  <w:bottom w:val="nil"/>
                                  <w:right w:val="nil"/>
                                </w:tcBorders>
                              </w:tcPr>
                              <w:p>
                                <w:pPr>
                                  <w:widowControl w:val="0"/>
                                  <w:jc w:val="center"/>
                                  <w:rPr>
                                    <w:color w:val="000000"/>
                                    <w:sz w:val="16"/>
                                    <w:szCs w:val="24"/>
                                    <w:lang w:eastAsia="lt-LT"/>
                                  </w:rPr>
                                </w:pPr>
                              </w:p>
                            </w:tc>
                            <w:tc>
                              <w:tcPr>
                                <w:tcW w:w="8202" w:type="dxa"/>
                                <w:gridSpan w:val="19"/>
                                <w:tcBorders>
                                  <w:top w:val="nil"/>
                                  <w:left w:val="nil"/>
                                  <w:bottom w:val="nil"/>
                                  <w:right w:val="nil"/>
                                </w:tcBorders>
                              </w:tcPr>
                              <w:p>
                                <w:pPr>
                                  <w:widowControl w:val="0"/>
                                  <w:jc w:val="center"/>
                                  <w:rPr>
                                    <w:b/>
                                    <w:color w:val="000000"/>
                                    <w:szCs w:val="24"/>
                                    <w:lang w:eastAsia="lt-LT"/>
                                  </w:rPr>
                                </w:pPr>
                                <w:r>
                                  <w:rPr>
                                    <w:b/>
                                    <w:color w:val="000000"/>
                                    <w:szCs w:val="24"/>
                                    <w:lang w:eastAsia="lt-LT"/>
                                  </w:rPr>
                                  <w:t>Ąžuolas</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0,153</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0,174</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0,197</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0,221</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0,246</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0,273</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0,302</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0,331</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0,362</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0,395</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0,428</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0,463</w:t>
                                </w:r>
                              </w:p>
                            </w:tc>
                          </w:tr>
                          <w:tr>
                            <w:trPr>
                              <w:trHeight w:hRule="exact" w:val="17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0,538</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0,577</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0,659</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0,703</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0,747</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0,718</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0,793</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0,841</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0,679</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0,890</w:t>
                                </w:r>
                              </w:p>
                            </w:tc>
                          </w:tr>
                          <w:tr>
                            <w:trPr>
                              <w:trHeight w:val="20"/>
                              <w:jc w:val="center"/>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0,762</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0,851</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0,940</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0,803</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0,991</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0,797</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0,846</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1,044</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0,890</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0,994</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1,098</w:t>
                                </w:r>
                              </w:p>
                            </w:tc>
                          </w:tr>
                          <w:tr>
                            <w:trPr>
                              <w:trHeight w:val="20"/>
                              <w:jc w:val="center"/>
                            </w:trPr>
                            <w:tc>
                              <w:tcPr>
                                <w:tcW w:w="86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1,045</w:t>
                                </w:r>
                              </w:p>
                            </w:tc>
                            <w:tc>
                              <w:tcPr>
                                <w:tcW w:w="431"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1,154</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7 pp."/>
                        <w:tag w:val="part_a31381f9db5f4bc1bc48be62f30a24cc"/>
                        <w:lock w:val="sdtLocked"/>
                        <w:richText/>
                      </w:sdtPr>
                      <w:sdtContent>
                        <w:p>
                          <w:pPr>
                            <w:rPr>
                              <w:szCs w:val="24"/>
                              <w:lang w:eastAsia="lt-LT"/>
                            </w:rPr>
                          </w:pPr>
                          <w:sdt>
                            <w:sdtPr>
                              <w:alias w:val="Numeris"/>
                              <w:tag w:val="nr_a31381f9db5f4bc1bc48be62f30a24cc"/>
                              <w:lock w:val="sdtLocked"/>
                              <w:richText/>
                            </w:sdtPr>
                            <w:sdtContent>
                              <w:r>
                                <w:rPr>
                                  <w:szCs w:val="24"/>
                                  <w:lang w:eastAsia="lt-LT"/>
                                </w:rPr>
                                <w:t>1.7</w:t>
                              </w:r>
                            </w:sdtContent>
                          </w:sdt>
                          <w:r>
                            <w:rPr>
                              <w:szCs w:val="24"/>
                              <w:lang w:eastAsia="lt-LT"/>
                            </w:rPr>
                            <w:t>. lentelė. Medžių stiebų su žieve tūris. Ąžuolas.</w:t>
                          </w:r>
                        </w:p>
                        <w:tbl>
                          <w:tblPr>
                            <w:tblW w:w="9070" w:type="dxa"/>
                            <w:jc w:val="center"/>
                            <w:tblLayout w:type="fixed"/>
                            <w:tblCellMar>
                              <w:left w:w="30" w:type="dxa"/>
                              <w:right w:w="30" w:type="dxa"/>
                            </w:tblCellMar>
                            <w:tblLook w:val="0000" w:firstRow="0" w:lastRow="0" w:firstColumn="0" w:lastColumn="0" w:noHBand="0" w:noVBand="0"/>
                          </w:tblPr>
                          <w:tblGrid>
                            <w:gridCol w:w="1649"/>
                            <w:gridCol w:w="818"/>
                            <w:gridCol w:w="820"/>
                            <w:gridCol w:w="818"/>
                            <w:gridCol w:w="871"/>
                            <w:gridCol w:w="820"/>
                            <w:gridCol w:w="818"/>
                            <w:gridCol w:w="820"/>
                            <w:gridCol w:w="818"/>
                            <w:gridCol w:w="818"/>
                          </w:tblGrid>
                          <w:tr>
                            <w:trPr>
                              <w:trHeight w:val="20"/>
                              <w:tblHeader/>
                              <w:jc w:val="center"/>
                            </w:trPr>
                            <w:tc>
                              <w:tcPr>
                                <w:tcW w:w="1649" w:type="dxa"/>
                                <w:vMerge w:val="restart"/>
                                <w:tcBorders>
                                  <w:top w:val="single" w:sz="12" w:space="0" w:color="auto"/>
                                  <w:left w:val="single" w:sz="12"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Stiebo su žieve skersmuo 1,3 m aukštyje, cm</w:t>
                                </w:r>
                              </w:p>
                            </w:tc>
                            <w:tc>
                              <w:tcPr>
                                <w:tcW w:w="7421" w:type="dxa"/>
                                <w:gridSpan w:val="9"/>
                                <w:tcBorders>
                                  <w:top w:val="single" w:sz="12" w:space="0" w:color="auto"/>
                                  <w:left w:val="single" w:sz="12" w:space="0" w:color="auto"/>
                                  <w:bottom w:val="nil"/>
                                  <w:right w:val="single" w:sz="12" w:space="0" w:color="auto"/>
                                </w:tcBorders>
                                <w:vAlign w:val="center"/>
                              </w:tcPr>
                              <w:p>
                                <w:pPr>
                                  <w:widowControl w:val="0"/>
                                  <w:jc w:val="center"/>
                                  <w:rPr>
                                    <w:color w:val="000000"/>
                                    <w:sz w:val="22"/>
                                    <w:szCs w:val="22"/>
                                    <w:lang w:eastAsia="lt-LT"/>
                                  </w:rPr>
                                </w:pPr>
                                <w:r>
                                  <w:rPr>
                                    <w:color w:val="000000"/>
                                    <w:sz w:val="22"/>
                                    <w:szCs w:val="22"/>
                                    <w:lang w:eastAsia="lt-LT"/>
                                  </w:rPr>
                                  <w:t>Medžio aukštis, m</w:t>
                                </w:r>
                              </w:p>
                            </w:tc>
                          </w:tr>
                          <w:tr>
                            <w:trPr>
                              <w:trHeight w:val="20"/>
                              <w:tblHeader/>
                              <w:jc w:val="center"/>
                            </w:trPr>
                            <w:tc>
                              <w:tcPr>
                                <w:tcW w:w="1649" w:type="dxa"/>
                                <w:vMerge/>
                                <w:tcBorders>
                                  <w:left w:val="single" w:sz="12" w:space="0" w:color="auto"/>
                                  <w:right w:val="single" w:sz="12" w:space="0" w:color="auto"/>
                                </w:tcBorders>
                                <w:vAlign w:val="center"/>
                              </w:tcPr>
                              <w:p>
                                <w:pPr>
                                  <w:widowControl w:val="0"/>
                                  <w:jc w:val="center"/>
                                  <w:rPr>
                                    <w:color w:val="000000"/>
                                    <w:sz w:val="22"/>
                                    <w:szCs w:val="22"/>
                                    <w:lang w:eastAsia="lt-LT"/>
                                  </w:rPr>
                                </w:pPr>
                              </w:p>
                            </w:tc>
                            <w:tc>
                              <w:tcPr>
                                <w:tcW w:w="818"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21</w:t>
                                </w:r>
                              </w:p>
                            </w:tc>
                            <w:tc>
                              <w:tcPr>
                                <w:tcW w:w="82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22</w:t>
                                </w:r>
                              </w:p>
                            </w:tc>
                            <w:tc>
                              <w:tcPr>
                                <w:tcW w:w="81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23</w:t>
                                </w:r>
                              </w:p>
                            </w:tc>
                            <w:tc>
                              <w:tcPr>
                                <w:tcW w:w="871"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24</w:t>
                                </w:r>
                              </w:p>
                            </w:tc>
                            <w:tc>
                              <w:tcPr>
                                <w:tcW w:w="82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25</w:t>
                                </w:r>
                              </w:p>
                            </w:tc>
                            <w:tc>
                              <w:tcPr>
                                <w:tcW w:w="81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26</w:t>
                                </w:r>
                              </w:p>
                            </w:tc>
                            <w:tc>
                              <w:tcPr>
                                <w:tcW w:w="82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27</w:t>
                                </w:r>
                              </w:p>
                            </w:tc>
                            <w:tc>
                              <w:tcPr>
                                <w:tcW w:w="81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2"/>
                                    <w:szCs w:val="22"/>
                                    <w:lang w:eastAsia="lt-LT"/>
                                  </w:rPr>
                                </w:pPr>
                                <w:r>
                                  <w:rPr>
                                    <w:color w:val="000000"/>
                                    <w:sz w:val="22"/>
                                    <w:szCs w:val="22"/>
                                    <w:lang w:eastAsia="lt-LT"/>
                                  </w:rPr>
                                  <w:t>28</w:t>
                                </w:r>
                              </w:p>
                            </w:tc>
                            <w:tc>
                              <w:tcPr>
                                <w:tcW w:w="818"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29</w:t>
                                </w:r>
                              </w:p>
                            </w:tc>
                          </w:tr>
                          <w:tr>
                            <w:trPr>
                              <w:trHeight w:val="20"/>
                              <w:tblHeader/>
                              <w:jc w:val="center"/>
                            </w:trPr>
                            <w:tc>
                              <w:tcPr>
                                <w:tcW w:w="1649" w:type="dxa"/>
                                <w:vMerge/>
                                <w:tcBorders>
                                  <w:left w:val="single" w:sz="12" w:space="0" w:color="auto"/>
                                  <w:bottom w:val="single" w:sz="12" w:space="0" w:color="auto"/>
                                  <w:right w:val="single" w:sz="12" w:space="0" w:color="auto"/>
                                </w:tcBorders>
                                <w:vAlign w:val="center"/>
                              </w:tcPr>
                              <w:p>
                                <w:pPr>
                                  <w:widowControl w:val="0"/>
                                  <w:jc w:val="center"/>
                                  <w:rPr>
                                    <w:color w:val="000000"/>
                                    <w:sz w:val="22"/>
                                    <w:szCs w:val="22"/>
                                    <w:lang w:eastAsia="lt-LT"/>
                                  </w:rPr>
                                </w:pPr>
                              </w:p>
                            </w:tc>
                            <w:tc>
                              <w:tcPr>
                                <w:tcW w:w="7421" w:type="dxa"/>
                                <w:gridSpan w:val="9"/>
                                <w:tcBorders>
                                  <w:top w:val="nil"/>
                                  <w:left w:val="single" w:sz="12" w:space="0" w:color="auto"/>
                                  <w:bottom w:val="single" w:sz="12" w:space="0" w:color="auto"/>
                                  <w:right w:val="single" w:sz="12" w:space="0" w:color="auto"/>
                                </w:tcBorders>
                                <w:vAlign w:val="center"/>
                              </w:tcPr>
                              <w:p>
                                <w:pPr>
                                  <w:widowControl w:val="0"/>
                                  <w:jc w:val="center"/>
                                  <w:rPr>
                                    <w:color w:val="000000"/>
                                    <w:sz w:val="22"/>
                                    <w:szCs w:val="22"/>
                                    <w:lang w:eastAsia="lt-LT"/>
                                  </w:rPr>
                                </w:pPr>
                                <w:r>
                                  <w:rPr>
                                    <w:color w:val="000000"/>
                                    <w:sz w:val="22"/>
                                    <w:szCs w:val="22"/>
                                    <w:lang w:eastAsia="lt-LT"/>
                                  </w:rPr>
                                  <w:t>Stiebo su žieve tūris, m3</w:t>
                                </w:r>
                              </w:p>
                            </w:tc>
                          </w:tr>
                          <w:tr>
                            <w:trPr>
                              <w:trHeight w:val="20"/>
                              <w:jc w:val="center"/>
                            </w:trPr>
                            <w:tc>
                              <w:tcPr>
                                <w:tcW w:w="1649" w:type="dxa"/>
                                <w:tcBorders>
                                  <w:top w:val="nil"/>
                                  <w:left w:val="nil"/>
                                  <w:bottom w:val="nil"/>
                                  <w:right w:val="nil"/>
                                </w:tcBorders>
                              </w:tcPr>
                              <w:p>
                                <w:pPr>
                                  <w:widowControl w:val="0"/>
                                  <w:jc w:val="center"/>
                                  <w:rPr>
                                    <w:color w:val="000000"/>
                                    <w:sz w:val="22"/>
                                    <w:szCs w:val="22"/>
                                    <w:lang w:eastAsia="lt-LT"/>
                                  </w:rPr>
                                </w:pPr>
                              </w:p>
                            </w:tc>
                            <w:tc>
                              <w:tcPr>
                                <w:tcW w:w="7421" w:type="dxa"/>
                                <w:gridSpan w:val="9"/>
                                <w:tcBorders>
                                  <w:top w:val="nil"/>
                                  <w:left w:val="nil"/>
                                  <w:bottom w:val="nil"/>
                                  <w:right w:val="nil"/>
                                </w:tcBorders>
                              </w:tcPr>
                              <w:p>
                                <w:pPr>
                                  <w:widowControl w:val="0"/>
                                  <w:jc w:val="center"/>
                                  <w:rPr>
                                    <w:b/>
                                    <w:color w:val="000000"/>
                                    <w:sz w:val="22"/>
                                    <w:szCs w:val="22"/>
                                    <w:lang w:eastAsia="lt-LT"/>
                                  </w:rPr>
                                </w:pPr>
                                <w:r>
                                  <w:rPr>
                                    <w:b/>
                                    <w:color w:val="000000"/>
                                    <w:sz w:val="22"/>
                                    <w:szCs w:val="22"/>
                                    <w:lang w:eastAsia="lt-LT"/>
                                  </w:rPr>
                                  <w:t>Ąžuolas</w:t>
                                </w: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0,139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0,160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0,182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0,190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9070" w:type="dxa"/>
                                <w:gridSpan w:val="10"/>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0,206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0,215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0,225</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0,231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0,242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0,252</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0,258</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0,270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0,282</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0,293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0,286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0,299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0,312</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0,325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0,338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0,316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0,330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0,345</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0,359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0,373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9070" w:type="dxa"/>
                                <w:gridSpan w:val="10"/>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0,347</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0,363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0,378</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0,394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0,410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0,425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0,379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0,397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0,414</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0,431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0,448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0,465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0,413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0,432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0,451</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0,469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0,488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0,507</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0,449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0,469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0,489</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0,510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0,530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0,550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0,485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0,507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0,529</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0,551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0,573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0,595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9070" w:type="dxa"/>
                                <w:gridSpan w:val="10"/>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0,524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0,547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0,571</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0,595</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0,618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0,642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0,666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0,563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0,589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0,614</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0,640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0,665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0,691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0,716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0,604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0,632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0,659</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0,686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0,714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0,741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0,768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29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0,647</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0,676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0,705</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0,734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0,764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0,793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0,822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0,691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0,722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0,753</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0,784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0,816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0,847</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0,878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9070" w:type="dxa"/>
                                <w:gridSpan w:val="10"/>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0,736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0,769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0,803</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0,836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0,869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0,902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0,936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0,969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0,783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0,818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0,854</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0,889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0,924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0,960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0,995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1,031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0,831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0,869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0,906</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0,944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0,981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1,019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1,056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1,094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0,881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0,920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0,960</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1,000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1,040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1,080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1,120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1,159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0,932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0,974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1,016</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1,058</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1,100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1,142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1,184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1,227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9070" w:type="dxa"/>
                                <w:gridSpan w:val="10"/>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0,984</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1,029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1,073</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1,118</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1,162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1,207</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1,251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1,296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1,340</w:t>
                                </w: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1,038</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1,085</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1,132</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1,179</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1,226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1,273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1,320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1,367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1,414</w:t>
                                </w: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1,093</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1,143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1,192</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1,242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1,291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1,341</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1,390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1,440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1,489</w:t>
                                </w: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39</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1,150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1,202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1,254</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1,306</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1,358</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1,410</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1,462</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1,514</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1,566</w:t>
                                </w:r>
                              </w:p>
                            </w:tc>
                          </w:tr>
                          <w:tr>
                            <w:trPr>
                              <w:trHeight w:val="20"/>
                              <w:jc w:val="center"/>
                            </w:trPr>
                            <w:tc>
                              <w:tcPr>
                                <w:tcW w:w="1649"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40</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1,208</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1,263</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1,318</w:t>
                                </w:r>
                              </w:p>
                            </w:tc>
                            <w:tc>
                              <w:tcPr>
                                <w:tcW w:w="871"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1,372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1,427</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1,482</w:t>
                                </w:r>
                              </w:p>
                            </w:tc>
                            <w:tc>
                              <w:tcPr>
                                <w:tcW w:w="820"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1,536</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1,591</w:t>
                                </w:r>
                              </w:p>
                            </w:tc>
                            <w:tc>
                              <w:tcPr>
                                <w:tcW w:w="818" w:type="dxa"/>
                                <w:tcBorders>
                                  <w:top w:val="single" w:sz="4" w:space="0" w:color="auto"/>
                                  <w:left w:val="single" w:sz="4" w:space="0" w:color="auto"/>
                                  <w:bottom w:val="single" w:sz="4" w:space="0" w:color="auto"/>
                                  <w:right w:val="single" w:sz="4" w:space="0" w:color="auto"/>
                                </w:tcBorders>
                              </w:tcPr>
                              <w:p>
                                <w:pPr>
                                  <w:widowControl w:val="0"/>
                                  <w:jc w:val="center"/>
                                  <w:rPr>
                                    <w:color w:val="000000"/>
                                    <w:sz w:val="22"/>
                                    <w:szCs w:val="22"/>
                                    <w:lang w:eastAsia="lt-LT"/>
                                  </w:rPr>
                                </w:pPr>
                                <w:r>
                                  <w:rPr>
                                    <w:color w:val="000000"/>
                                    <w:sz w:val="22"/>
                                    <w:szCs w:val="22"/>
                                    <w:lang w:eastAsia="lt-LT"/>
                                  </w:rPr>
                                  <w:t>1,646</w:t>
                                </w:r>
                              </w:p>
                            </w:tc>
                          </w:tr>
                        </w:tbl>
                        <w:p>
                          <w:pPr>
                            <w:widowControl w:val="0"/>
                            <w:rPr>
                              <w:szCs w:val="24"/>
                              <w:lang w:eastAsia="lt-LT"/>
                            </w:rPr>
                          </w:pPr>
                        </w:p>
                        <w:tbl>
                          <w:tblPr>
                            <w:tblW w:w="9070" w:type="dxa"/>
                            <w:jc w:val="center"/>
                            <w:tblLayout w:type="fixed"/>
                            <w:tblCellMar>
                              <w:left w:w="30" w:type="dxa"/>
                              <w:right w:w="30" w:type="dxa"/>
                            </w:tblCellMar>
                            <w:tblLook w:val="0000" w:firstRow="0" w:lastRow="0" w:firstColumn="0" w:lastColumn="0" w:noHBand="0" w:noVBand="0"/>
                          </w:tblPr>
                          <w:tblGrid>
                            <w:gridCol w:w="9070"/>
                          </w:tblGrid>
                          <w:tr>
                            <w:trPr>
                              <w:trHeight w:val="20"/>
                              <w:jc w:val="center"/>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7 pp."/>
                        <w:tag w:val="part_373bd0f0098a4161898fcfa87ec4a056"/>
                        <w:lock w:val="sdtLocked"/>
                        <w:richText/>
                      </w:sdtPr>
                      <w:sdtContent>
                        <w:p>
                          <w:pPr>
                            <w:rPr>
                              <w:szCs w:val="24"/>
                              <w:lang w:eastAsia="lt-LT"/>
                            </w:rPr>
                          </w:pPr>
                          <w:sdt>
                            <w:sdtPr>
                              <w:alias w:val="Numeris"/>
                              <w:tag w:val="nr_373bd0f0098a4161898fcfa87ec4a056"/>
                              <w:lock w:val="sdtLocked"/>
                              <w:richText/>
                            </w:sdtPr>
                            <w:sdtContent>
                              <w:r>
                                <w:rPr>
                                  <w:szCs w:val="24"/>
                                  <w:lang w:eastAsia="lt-LT"/>
                                </w:rPr>
                                <w:t>1.7</w:t>
                              </w:r>
                            </w:sdtContent>
                          </w:sdt>
                          <w:r>
                            <w:rPr>
                              <w:szCs w:val="24"/>
                              <w:lang w:eastAsia="lt-LT"/>
                            </w:rPr>
                            <w:t>. lentelė. Medžių stiebų su žieve tūris. Ąžuolas.</w:t>
                          </w:r>
                        </w:p>
                        <w:tbl>
                          <w:tblPr>
                            <w:tblW w:w="9070" w:type="dxa"/>
                            <w:jc w:val="center"/>
                            <w:tblLayout w:type="fixed"/>
                            <w:tblCellMar>
                              <w:left w:w="30" w:type="dxa"/>
                              <w:right w:w="30" w:type="dxa"/>
                            </w:tblCellMar>
                            <w:tblLook w:val="0000" w:firstRow="0" w:lastRow="0" w:firstColumn="0" w:lastColumn="0" w:noHBand="0" w:noVBand="0"/>
                          </w:tblPr>
                          <w:tblGrid>
                            <w:gridCol w:w="816"/>
                            <w:gridCol w:w="408"/>
                            <w:gridCol w:w="409"/>
                            <w:gridCol w:w="408"/>
                            <w:gridCol w:w="409"/>
                            <w:gridCol w:w="408"/>
                            <w:gridCol w:w="409"/>
                            <w:gridCol w:w="410"/>
                            <w:gridCol w:w="409"/>
                            <w:gridCol w:w="410"/>
                            <w:gridCol w:w="409"/>
                            <w:gridCol w:w="409"/>
                            <w:gridCol w:w="410"/>
                            <w:gridCol w:w="409"/>
                            <w:gridCol w:w="410"/>
                            <w:gridCol w:w="409"/>
                            <w:gridCol w:w="409"/>
                            <w:gridCol w:w="410"/>
                            <w:gridCol w:w="409"/>
                            <w:gridCol w:w="410"/>
                            <w:gridCol w:w="480"/>
                          </w:tblGrid>
                          <w:tr>
                            <w:trPr>
                              <w:trHeight w:val="20"/>
                              <w:tblHeader/>
                              <w:jc w:val="center"/>
                            </w:trPr>
                            <w:tc>
                              <w:tcPr>
                                <w:tcW w:w="816"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54" w:type="dxa"/>
                                <w:gridSpan w:val="20"/>
                                <w:tcBorders>
                                  <w:top w:val="single" w:sz="12" w:space="0" w:color="auto"/>
                                  <w:left w:val="nil"/>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jc w:val="center"/>
                            </w:trPr>
                            <w:tc>
                              <w:tcPr>
                                <w:tcW w:w="816"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0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0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08"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20</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09"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80"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35</w:t>
                                </w:r>
                              </w:p>
                            </w:tc>
                          </w:tr>
                          <w:tr>
                            <w:trPr>
                              <w:trHeight w:val="20"/>
                              <w:tblHeader/>
                              <w:jc w:val="center"/>
                            </w:trPr>
                            <w:tc>
                              <w:tcPr>
                                <w:tcW w:w="816"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54" w:type="dxa"/>
                                <w:gridSpan w:val="20"/>
                                <w:tcBorders>
                                  <w:top w:val="nil"/>
                                  <w:left w:val="nil"/>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0"/>
                              <w:jc w:val="center"/>
                            </w:trPr>
                            <w:tc>
                              <w:tcPr>
                                <w:tcW w:w="816" w:type="dxa"/>
                                <w:tcBorders>
                                  <w:top w:val="nil"/>
                                  <w:left w:val="nil"/>
                                  <w:bottom w:val="nil"/>
                                  <w:right w:val="nil"/>
                                </w:tcBorders>
                              </w:tcPr>
                              <w:p>
                                <w:pPr>
                                  <w:widowControl w:val="0"/>
                                  <w:jc w:val="center"/>
                                  <w:rPr>
                                    <w:color w:val="000000"/>
                                    <w:sz w:val="16"/>
                                    <w:szCs w:val="24"/>
                                    <w:lang w:eastAsia="lt-LT"/>
                                  </w:rPr>
                                </w:pPr>
                              </w:p>
                            </w:tc>
                            <w:tc>
                              <w:tcPr>
                                <w:tcW w:w="8254" w:type="dxa"/>
                                <w:gridSpan w:val="20"/>
                                <w:tcBorders>
                                  <w:top w:val="nil"/>
                                  <w:left w:val="nil"/>
                                  <w:bottom w:val="nil"/>
                                  <w:right w:val="nil"/>
                                </w:tcBorders>
                              </w:tcPr>
                              <w:p>
                                <w:pPr>
                                  <w:widowControl w:val="0"/>
                                  <w:jc w:val="center"/>
                                  <w:rPr>
                                    <w:b/>
                                    <w:color w:val="000000"/>
                                    <w:szCs w:val="24"/>
                                    <w:lang w:eastAsia="lt-LT"/>
                                  </w:rPr>
                                </w:pPr>
                                <w:r>
                                  <w:rPr>
                                    <w:b/>
                                    <w:color w:val="000000"/>
                                    <w:szCs w:val="24"/>
                                    <w:lang w:eastAsia="lt-LT"/>
                                  </w:rPr>
                                  <w:t>Ąžuolas</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2,013</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2,071</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2,110</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2,170</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2,210</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2,272</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1,192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2,311</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2,377</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2,415</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2,484</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2,521</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2,593</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1,731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2,629</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2,704</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1,882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2,740</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2,818</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1,391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2,853</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2,934</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2,968</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3,052</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1,504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1,768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2,031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3,085</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3,173</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2,292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3,205</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3,296</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2,285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2,758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3,421</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1,977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2,076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3,451</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3,549</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3,068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3,679</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2,124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2,651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2,757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2,862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3,706</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3,812</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3,182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3,946</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3,066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3,631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3,970</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4,083</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3,638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3,755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4,106</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4,223</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2,190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4,244</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4,365</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2,512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3,635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3,885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4,384</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4,509</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2,465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3,753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4,140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4,526</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4,655</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4,671</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4,804</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2,761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3,446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4,132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4,818</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4,955</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3,129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3,412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3,695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4,543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5,108</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3,662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3,807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5,118</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5,264</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5,122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5,272</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5,422</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2,956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3,420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3,883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4,038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4,192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4,501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4,656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5,428</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5,583</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3,201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3,837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4,314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5,586</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5,745</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2,966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3,293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3,948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4,275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4,438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4,602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5,093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5,910</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3,219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3,891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4,564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4,732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4,900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5,237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5,910</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6,078</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3,481</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4,173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4,346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4,692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4,864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5,037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5,383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5,729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6,075</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6,248</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3,222</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3,577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3,755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4,288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4,466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4,998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5,176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5,354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5,531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5,709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5,887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6,064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6,242</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6,420</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3,310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4,040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4,222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4,587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5,317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5,499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5,682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5,864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6,229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6,412</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6,594</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3,398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3,773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4,148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4,335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4,710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4,897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5,459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6,021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6,209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6,396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6,583</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6,771</w:t>
                                </w:r>
                              </w:p>
                            </w:tc>
                          </w:tr>
                          <w:tr>
                            <w:trPr>
                              <w:trHeight w:val="20"/>
                              <w:jc w:val="center"/>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3,873</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4,450</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4,834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5,027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5,411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5,604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6,565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6,758</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6,950</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3,777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3,974</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4,171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4,566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4,763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5,158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5,355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5,947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6,145</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6,342</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6,539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6,737</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6,934</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7,131</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78</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4,076</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4,481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4,684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4,886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5,291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5,493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5,696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5,898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6,101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6,505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6,708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6,910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7,113</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7,315</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5,010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5,218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5,633</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5,841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6,048</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6,463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6,671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6,879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7,086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7,294</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7,501</w:t>
                                </w:r>
                              </w:p>
                            </w:tc>
                          </w:tr>
                          <w:tr>
                            <w:trPr>
                              <w:trHeight w:val="20"/>
                              <w:jc w:val="center"/>
                            </w:trPr>
                            <w:tc>
                              <w:tcPr>
                                <w:tcW w:w="8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80</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4,285</w:t>
                                </w:r>
                              </w:p>
                            </w:tc>
                            <w:tc>
                              <w:tcPr>
                                <w:tcW w:w="408"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4,498</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4,711</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4,924</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5,136</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5,349</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5,562</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5,775</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5,987</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6,200</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6,413</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6,626</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6,839</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7,051</w:t>
                                </w:r>
                              </w:p>
                            </w:tc>
                            <w:tc>
                              <w:tcPr>
                                <w:tcW w:w="40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7,264</w:t>
                                </w:r>
                              </w:p>
                            </w:tc>
                            <w:tc>
                              <w:tcPr>
                                <w:tcW w:w="41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7,477</w:t>
                                </w:r>
                              </w:p>
                            </w:tc>
                            <w:tc>
                              <w:tcPr>
                                <w:tcW w:w="48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7,690</w:t>
                                </w:r>
                              </w:p>
                            </w:tc>
                          </w:tr>
                        </w:tbl>
                        <w:p>
                          <w:pPr>
                            <w:widowControl w:val="0"/>
                            <w:rPr>
                              <w:szCs w:val="24"/>
                              <w:lang w:eastAsia="lt-LT"/>
                            </w:rPr>
                          </w:pPr>
                        </w:p>
                        <w:p>
                          <w:pPr>
                            <w:widowControl w:val="0"/>
                            <w:rPr>
                              <w:szCs w:val="24"/>
                              <w:lang w:eastAsia="lt-LT"/>
                            </w:rPr>
                            <w:sectPr>
                              <w:pgSz w:w="11907" w:h="16840" w:code="9"/>
                              <w:pgMar w:top="1134" w:right="1134" w:bottom="1134" w:left="1701" w:header="567" w:footer="284" w:gutter="0"/>
                              <w:cols w:space="1296"/>
                              <w:docGrid w:linePitch="360"/>
                            </w:sectPr>
                          </w:pPr>
                        </w:p>
                        <w:p>
                          <w:pPr>
                            <w:widowControl w:val="0"/>
                            <w:rPr>
                              <w:szCs w:val="24"/>
                              <w:lang w:eastAsia="lt-LT"/>
                            </w:rPr>
                          </w:pPr>
                        </w:p>
                        <w:tbl>
                          <w:tblPr>
                            <w:tblW w:w="14740" w:type="dxa"/>
                            <w:jc w:val="center"/>
                            <w:tblLayout w:type="fixed"/>
                            <w:tblCellMar>
                              <w:left w:w="30" w:type="dxa"/>
                              <w:right w:w="30" w:type="dxa"/>
                            </w:tblCellMar>
                            <w:tblLook w:val="0000" w:firstRow="0" w:lastRow="0" w:firstColumn="0" w:lastColumn="0" w:noHBand="0" w:noVBand="0"/>
                          </w:tblPr>
                          <w:tblGrid>
                            <w:gridCol w:w="14740"/>
                          </w:tblGrid>
                          <w:tr>
                            <w:trPr>
                              <w:trHeight w:val="281"/>
                              <w:jc w:val="center"/>
                            </w:trPr>
                            <w:tc>
                              <w:tcPr>
                                <w:tcW w:w="14740" w:type="dxa"/>
                                <w:tcBorders>
                                  <w:top w:val="nil"/>
                                  <w:left w:val="nil"/>
                                  <w:bottom w:val="nil"/>
                                  <w:right w:val="nil"/>
                                </w:tcBorders>
                              </w:tcPr>
                              <w:p>
                                <w:pPr>
                                  <w:widowControl w:val="0"/>
                                  <w:jc w:val="center"/>
                                  <w:rPr>
                                    <w:b/>
                                    <w:color w:val="000000"/>
                                    <w:szCs w:val="24"/>
                                    <w:lang w:eastAsia="lt-LT"/>
                                  </w:rPr>
                                </w:pPr>
                              </w:p>
                            </w:tc>
                          </w:tr>
                        </w:tbl>
                        <w:p/>
                      </w:sdtContent>
                    </w:sdt>
                    <w:sdt>
                      <w:sdtPr>
                        <w:alias w:val="2 pr. 1.7 pp."/>
                        <w:tag w:val="part_74f1a73eac0c4dfba2cd662e722797de"/>
                        <w:lock w:val="sdtLocked"/>
                        <w:richText/>
                      </w:sdtPr>
                      <w:sdtContent>
                        <w:p>
                          <w:pPr>
                            <w:rPr>
                              <w:szCs w:val="24"/>
                              <w:lang w:eastAsia="lt-LT"/>
                            </w:rPr>
                          </w:pPr>
                          <w:sdt>
                            <w:sdtPr>
                              <w:alias w:val="Numeris"/>
                              <w:tag w:val="nr_74f1a73eac0c4dfba2cd662e722797de"/>
                              <w:lock w:val="sdtLocked"/>
                              <w:richText/>
                            </w:sdtPr>
                            <w:sdtContent>
                              <w:r>
                                <w:rPr>
                                  <w:szCs w:val="24"/>
                                  <w:lang w:eastAsia="lt-LT"/>
                                </w:rPr>
                                <w:t>1.7</w:t>
                              </w:r>
                            </w:sdtContent>
                          </w:sdt>
                          <w:r>
                            <w:rPr>
                              <w:szCs w:val="24"/>
                              <w:lang w:eastAsia="lt-LT"/>
                            </w:rPr>
                            <w:t>. lentelė. Medžių stiebų su žieve tūris. Ąžuolas.</w:t>
                          </w:r>
                        </w:p>
                        <w:tbl>
                          <w:tblPr>
                            <w:tblW w:w="14740" w:type="dxa"/>
                            <w:jc w:val="center"/>
                            <w:tblLayout w:type="fixed"/>
                            <w:tblCellMar>
                              <w:left w:w="30" w:type="dxa"/>
                              <w:right w:w="30" w:type="dxa"/>
                            </w:tblCellMar>
                            <w:tblLook w:val="0000" w:firstRow="0" w:lastRow="0" w:firstColumn="0" w:lastColumn="0" w:noHBand="0" w:noVBand="0"/>
                          </w:tblPr>
                          <w:tblGrid>
                            <w:gridCol w:w="989"/>
                            <w:gridCol w:w="624"/>
                            <w:gridCol w:w="624"/>
                            <w:gridCol w:w="624"/>
                            <w:gridCol w:w="624"/>
                            <w:gridCol w:w="624"/>
                            <w:gridCol w:w="624"/>
                            <w:gridCol w:w="624"/>
                            <w:gridCol w:w="624"/>
                            <w:gridCol w:w="624"/>
                            <w:gridCol w:w="625"/>
                            <w:gridCol w:w="625"/>
                            <w:gridCol w:w="625"/>
                            <w:gridCol w:w="625"/>
                            <w:gridCol w:w="625"/>
                            <w:gridCol w:w="625"/>
                            <w:gridCol w:w="625"/>
                            <w:gridCol w:w="625"/>
                            <w:gridCol w:w="625"/>
                            <w:gridCol w:w="625"/>
                            <w:gridCol w:w="625"/>
                            <w:gridCol w:w="625"/>
                            <w:gridCol w:w="625"/>
                            <w:gridCol w:w="10"/>
                          </w:tblGrid>
                          <w:tr>
                            <w:trPr>
                              <w:trHeight w:val="202"/>
                              <w:tblHeader/>
                              <w:jc w:val="center"/>
                            </w:trPr>
                            <w:tc>
                              <w:tcPr>
                                <w:tcW w:w="989"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13751" w:type="dxa"/>
                                <w:gridSpan w:val="23"/>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gridAfter w:val="1"/>
                              <w:wAfter w:w="10" w:type="dxa"/>
                              <w:trHeight w:val="202"/>
                              <w:tblHeader/>
                              <w:jc w:val="center"/>
                            </w:trPr>
                            <w:tc>
                              <w:tcPr>
                                <w:tcW w:w="989"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624" w:type="dxa"/>
                                <w:tcBorders>
                                  <w:top w:val="single" w:sz="6" w:space="0" w:color="auto"/>
                                  <w:left w:val="single" w:sz="12"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19</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20</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21</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22</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23</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24</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25</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26</w:t>
                                </w:r>
                              </w:p>
                            </w:tc>
                            <w:tc>
                              <w:tcPr>
                                <w:tcW w:w="62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27</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28</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29</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30</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31</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32</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33</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34</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35</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36</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37</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38</w:t>
                                </w:r>
                              </w:p>
                            </w:tc>
                            <w:tc>
                              <w:tcPr>
                                <w:tcW w:w="625" w:type="dxa"/>
                                <w:tcBorders>
                                  <w:top w:val="single" w:sz="6" w:space="0" w:color="auto"/>
                                  <w:left w:val="single" w:sz="6" w:space="0" w:color="auto"/>
                                  <w:bottom w:val="single" w:sz="6" w:space="0" w:color="auto"/>
                                  <w:right w:val="single" w:sz="6" w:space="0" w:color="auto"/>
                                </w:tcBorders>
                                <w:vAlign w:val="center"/>
                              </w:tcPr>
                              <w:p>
                                <w:pPr>
                                  <w:widowControl w:val="0"/>
                                  <w:jc w:val="center"/>
                                  <w:rPr>
                                    <w:sz w:val="16"/>
                                    <w:szCs w:val="24"/>
                                    <w:lang w:eastAsia="lt-LT"/>
                                  </w:rPr>
                                </w:pPr>
                                <w:r>
                                  <w:rPr>
                                    <w:sz w:val="16"/>
                                    <w:szCs w:val="24"/>
                                    <w:lang w:eastAsia="lt-LT"/>
                                  </w:rPr>
                                  <w:t>39</w:t>
                                </w:r>
                              </w:p>
                            </w:tc>
                            <w:tc>
                              <w:tcPr>
                                <w:tcW w:w="625"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trHeight w:val="209"/>
                              <w:tblHeader/>
                              <w:jc w:val="center"/>
                            </w:trPr>
                            <w:tc>
                              <w:tcPr>
                                <w:tcW w:w="98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13751" w:type="dxa"/>
                                <w:gridSpan w:val="23"/>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23"/>
                              <w:jc w:val="center"/>
                            </w:trPr>
                            <w:tc>
                              <w:tcPr>
                                <w:tcW w:w="989" w:type="dxa"/>
                                <w:tcBorders>
                                  <w:top w:val="nil"/>
                                  <w:left w:val="nil"/>
                                  <w:bottom w:val="nil"/>
                                  <w:right w:val="nil"/>
                                </w:tcBorders>
                              </w:tcPr>
                              <w:p>
                                <w:pPr>
                                  <w:widowControl w:val="0"/>
                                  <w:jc w:val="center"/>
                                  <w:rPr>
                                    <w:color w:val="000000"/>
                                    <w:sz w:val="16"/>
                                    <w:szCs w:val="24"/>
                                    <w:lang w:eastAsia="lt-LT"/>
                                  </w:rPr>
                                </w:pPr>
                              </w:p>
                            </w:tc>
                            <w:tc>
                              <w:tcPr>
                                <w:tcW w:w="13751" w:type="dxa"/>
                                <w:gridSpan w:val="23"/>
                                <w:tcBorders>
                                  <w:top w:val="nil"/>
                                  <w:left w:val="nil"/>
                                  <w:bottom w:val="nil"/>
                                  <w:right w:val="nil"/>
                                </w:tcBorders>
                              </w:tcPr>
                              <w:p>
                                <w:pPr>
                                  <w:widowControl w:val="0"/>
                                  <w:jc w:val="center"/>
                                  <w:rPr>
                                    <w:b/>
                                    <w:color w:val="000000"/>
                                    <w:szCs w:val="24"/>
                                    <w:lang w:eastAsia="lt-LT"/>
                                  </w:rPr>
                                </w:pPr>
                                <w:r>
                                  <w:rPr>
                                    <w:b/>
                                    <w:color w:val="000000"/>
                                    <w:szCs w:val="24"/>
                                    <w:lang w:eastAsia="lt-LT"/>
                                  </w:rPr>
                                  <w:t>Ąžuolas</w:t>
                                </w:r>
                              </w:p>
                            </w:tc>
                          </w:tr>
                          <w:tr>
                            <w:trPr>
                              <w:gridAfter w:val="1"/>
                              <w:wAfter w:w="10" w:type="dxa"/>
                              <w:trHeight w:val="83"/>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4,392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4,610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4,828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5,046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5,264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5,482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5,700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5,918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6,136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6,572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6,790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7,008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7,444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7,662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7,880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8,535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8,753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8,971</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4,499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4,723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4,946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5,393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5,616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6,286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7,180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7,403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7,850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8,074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8,520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8,744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9,190</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4,608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4,837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5,066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5,295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5,523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5,752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5,981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6,439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7,583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7,811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8,955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9,413</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4,718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4,953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5,187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5,421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5,656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5,890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6,124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6,358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7,061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7,530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7,764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8,232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8,701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8,935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9,404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9,638</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4,830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5,310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5,549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5,789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6,029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6,509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6,748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7,468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7,708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7,947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8,187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8,907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9,146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9,386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9,866</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4,943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5,188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5,434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5,679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5,924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6,661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6,906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7,642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8,379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8,624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9,115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9,360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9,606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10,096</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5,057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5,308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5,559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6,061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6,312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6,814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7,066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7,568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7,819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8,321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8,572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8,823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9,074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9,576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10,078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10,329</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5,172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5,429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5,686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5,943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6,200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6,456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8,511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8,768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9,024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9,281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10,052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10,308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10,565</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5,289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5,552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5,814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6,077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6,602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6,865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7,127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7,390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7,653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7,915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8,178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8,703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9,491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9,753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10,016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10,278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10,541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10,804</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5,407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5,676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5,944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6,481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6,750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7,018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7,286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7,555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7,823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8,092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8,360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8,629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9,166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9,434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9,702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9,971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10,239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10,508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10,776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11,045</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5,527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5,801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6,075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6,350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6,624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6,898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7,173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7,447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7,722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8,545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8,819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9,368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9,642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10,191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11,014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11,288</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5,647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5,928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6,208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6,488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7,049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7,329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7,890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8,171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8,731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9,012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9,292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9,572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9,853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10,413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10,694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10,974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11,535</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6,056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6,342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6,628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7,201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7,488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7,774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8,061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8,347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8,920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9,206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9,779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10,352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11,211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11,784</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5,893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6,185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6,478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7,355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7,648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8,818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9,403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10,280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10,573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11,158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11,743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12,036</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6,017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6,316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7,212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7,511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7,809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8,108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8,407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8,705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9,004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9,303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9,602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9,900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10,199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11,394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11,991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12,290</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6,143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6,448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6,753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7,058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7,668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7,973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8,278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8,583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9,192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9,497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9,802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10,107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10,412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11,022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11,632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11,937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12,242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12,547</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6,581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6,893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7,204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7,826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8,138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8,449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8,760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9,071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9,383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9,694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10,005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10,939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11,250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11,562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11,873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12,184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12,807</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6,399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6,716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7,034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7,352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7,987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8,304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8,622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9,575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10,846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11,163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11,481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12,116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12,434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12,751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13,069</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6,528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6,852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7,177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7,501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7,825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8,149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8,473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8,797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9,121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9,445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10,741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11,390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11,714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12,362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12,686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13,010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13,334</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6,659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6,990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7,321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7,651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7,982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8,312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8,643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8,974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9,304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9,635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11,618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11,949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12,279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12,940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13,271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13,602</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6,792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7,129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7,466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7,803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8,478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9,152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9,489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10,163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10,500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11,175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11,512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11,849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12,186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12,523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12,860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13,198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13,535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13,872</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6,926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7,957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8,301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8,644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8,988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9,332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9,676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10,020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10,363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10,707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12,082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12,770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13,114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13,457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13,801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14,145</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7,061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7,411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7,761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8,112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8,462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9,514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9,864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10,215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10,565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10,916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11,266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11,617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12,318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12,668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13,019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13,369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13,720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14,421</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7,197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7,554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7,911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8,626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8,983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9,697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10,055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10,412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11,841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12,198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12,555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12,913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13,984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14,342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14,699</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7,334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7,698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8,063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8,427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8,791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9,155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9,519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9,883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10,247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10,611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10,975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11,339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11,703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12,431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12,795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13,159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13,523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13,888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14,252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14,616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14,980</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7,473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7,844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8,215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8,586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8,957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9,328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9,699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10,070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10,441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10,812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11,183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11,554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12,667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13,038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13,409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13,780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14,150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14,521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14,892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15,263</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7,991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8,369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8,747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9,125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9,503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9,881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10,259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10,637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11,015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11,393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12,148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12,526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12,904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13,282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13,660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14,416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14,794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15,172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15,550</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7,755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8,525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9,295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9,680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10,065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10,449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10,834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11,219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11,604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11,989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12,374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12,759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13,144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13,529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13,914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14,299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14,684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15,069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15,454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15,838</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7,898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8,290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8,682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9,074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9,466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9,858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10,250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10,642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11,034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11,818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12,210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12,602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12,994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13,386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13,778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14,170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14,562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14,954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15,346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15,738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16,130</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8,042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8,441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8,840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9,239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9,639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10,038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10,437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10,836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11,235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11,634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12,433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12,832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13,231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13,630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14,029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14,428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14,828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15,227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15,626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16,025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16,424</w:t>
                                </w:r>
                              </w:p>
                            </w:tc>
                          </w:tr>
                          <w:tr>
                            <w:trPr>
                              <w:gridAfter w:val="1"/>
                              <w:wAfter w:w="10" w:type="dxa"/>
                              <w:trHeight w:val="202"/>
                              <w:jc w:val="center"/>
                            </w:trPr>
                            <w:tc>
                              <w:tcPr>
                                <w:tcW w:w="14730" w:type="dxa"/>
                                <w:gridSpan w:val="23"/>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8,187</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8,594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9,000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9,406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9,813</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10,219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10,626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11,032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11,438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11,845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12,251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13,064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13,470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13,877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14,283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14,689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15,096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15,502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15,908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16,315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16,721</w:t>
                                </w:r>
                              </w:p>
                            </w:tc>
                          </w:tr>
                          <w:tr>
                            <w:trPr>
                              <w:gridAfter w:val="1"/>
                              <w:wAfter w:w="10" w:type="dxa"/>
                              <w:trHeight w:val="202"/>
                              <w:jc w:val="center"/>
                            </w:trPr>
                            <w:tc>
                              <w:tcPr>
                                <w:tcW w:w="98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8,334</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8,748</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9,161</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9,575</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9,989</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10,402</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10,816</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11,230</w:t>
                                </w:r>
                              </w:p>
                            </w:tc>
                            <w:tc>
                              <w:tcPr>
                                <w:tcW w:w="624"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11,643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12,057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12,471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12,884</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13,298</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13,711</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14,125</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14,539</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14,952</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15,366</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15,780</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16,193</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16,607</w:t>
                                </w:r>
                              </w:p>
                            </w:tc>
                            <w:tc>
                              <w:tcPr>
                                <w:tcW w:w="625"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17,021</w:t>
                                </w:r>
                              </w:p>
                            </w:tc>
                          </w:tr>
                        </w:tbl>
                        <w:p>
                          <w:pPr>
                            <w:widowControl w:val="0"/>
                            <w:rPr>
                              <w:szCs w:val="24"/>
                              <w:lang w:eastAsia="lt-LT"/>
                            </w:rPr>
                          </w:pPr>
                        </w:p>
                        <w:p>
                          <w:pPr>
                            <w:widowControl w:val="0"/>
                            <w:rPr>
                              <w:szCs w:val="24"/>
                              <w:lang w:eastAsia="lt-LT"/>
                            </w:rPr>
                          </w:pPr>
                        </w:p>
                        <w:p>
                          <w:pPr>
                            <w:widowControl w:val="0"/>
                            <w:rPr>
                              <w:szCs w:val="24"/>
                              <w:lang w:eastAsia="lt-LT"/>
                            </w:rPr>
                            <w:sectPr>
                              <w:pgSz w:w="16840" w:h="11907" w:orient="landscape" w:code="9"/>
                              <w:pgMar w:top="1134" w:right="1134" w:bottom="1701" w:left="1134" w:header="567" w:footer="284" w:gutter="0"/>
                              <w:cols w:space="1296"/>
                              <w:docGrid w:linePitch="360"/>
                            </w:sectPr>
                          </w:pPr>
                        </w:p>
                        <w:p>
                          <w:pPr>
                            <w:widowControl w:val="0"/>
                            <w:rPr>
                              <w:szCs w:val="24"/>
                              <w:lang w:eastAsia="lt-LT"/>
                            </w:rPr>
                          </w:pPr>
                        </w:p>
                        <w:tbl>
                          <w:tblPr>
                            <w:tblW w:w="9070" w:type="dxa"/>
                            <w:tblLayout w:type="fixed"/>
                            <w:tblCellMar>
                              <w:left w:w="30" w:type="dxa"/>
                              <w:right w:w="30" w:type="dxa"/>
                            </w:tblCellMar>
                            <w:tblLook w:val="0000" w:firstRow="0" w:lastRow="0" w:firstColumn="0" w:lastColumn="0" w:noHBand="0" w:noVBand="0"/>
                          </w:tblPr>
                          <w:tblGrid>
                            <w:gridCol w:w="9070"/>
                          </w:tblGrid>
                          <w:tr>
                            <w:trPr>
                              <w:trHeight w:val="20"/>
                            </w:trPr>
                            <w:tc>
                              <w:tcPr>
                                <w:tcW w:w="9070" w:type="dxa"/>
                                <w:tcBorders>
                                  <w:top w:val="nil"/>
                                  <w:left w:val="nil"/>
                                  <w:bottom w:val="nil"/>
                                  <w:right w:val="nil"/>
                                </w:tcBorders>
                              </w:tcPr>
                              <w:p>
                                <w:pPr>
                                  <w:widowControl w:val="0"/>
                                  <w:jc w:val="center"/>
                                  <w:rPr>
                                    <w:b/>
                                    <w:color w:val="000000"/>
                                    <w:szCs w:val="24"/>
                                    <w:lang w:eastAsia="lt-LT"/>
                                  </w:rPr>
                                </w:pPr>
                              </w:p>
                            </w:tc>
                          </w:tr>
                        </w:tbl>
                        <w:p/>
                      </w:sdtContent>
                    </w:sdt>
                    <w:sdt>
                      <w:sdtPr>
                        <w:alias w:val="2 pr. 1.8 pp."/>
                        <w:tag w:val="part_482e1ea56d524c8abaf62cab8378a0a4"/>
                        <w:lock w:val="sdtLocked"/>
                        <w:richText/>
                      </w:sdtPr>
                      <w:sdtContent>
                        <w:p>
                          <w:pPr>
                            <w:rPr>
                              <w:szCs w:val="24"/>
                              <w:lang w:eastAsia="lt-LT"/>
                            </w:rPr>
                          </w:pPr>
                          <w:sdt>
                            <w:sdtPr>
                              <w:alias w:val="Numeris"/>
                              <w:tag w:val="nr_482e1ea56d524c8abaf62cab8378a0a4"/>
                              <w:lock w:val="sdtLocked"/>
                              <w:richText/>
                            </w:sdtPr>
                            <w:sdtContent>
                              <w:r>
                                <w:rPr>
                                  <w:szCs w:val="24"/>
                                  <w:lang w:eastAsia="lt-LT"/>
                                </w:rPr>
                                <w:t>1.8</w:t>
                              </w:r>
                            </w:sdtContent>
                          </w:sdt>
                          <w:r>
                            <w:rPr>
                              <w:szCs w:val="24"/>
                              <w:lang w:eastAsia="lt-LT"/>
                            </w:rPr>
                            <w:t>. lentelė. Medžių stiebų su žieve tūris. Uosis.</w:t>
                          </w:r>
                        </w:p>
                        <w:tbl>
                          <w:tblPr>
                            <w:tblW w:w="9070" w:type="dxa"/>
                            <w:tblLayout w:type="fixed"/>
                            <w:tblCellMar>
                              <w:left w:w="30" w:type="dxa"/>
                              <w:right w:w="30" w:type="dxa"/>
                            </w:tblCellMar>
                            <w:tblLook w:val="0000" w:firstRow="0" w:lastRow="0" w:firstColumn="0" w:lastColumn="0" w:noHBand="0" w:noVBand="0"/>
                          </w:tblPr>
                          <w:tblGrid>
                            <w:gridCol w:w="855"/>
                            <w:gridCol w:w="432"/>
                            <w:gridCol w:w="432"/>
                            <w:gridCol w:w="433"/>
                            <w:gridCol w:w="432"/>
                            <w:gridCol w:w="433"/>
                            <w:gridCol w:w="432"/>
                            <w:gridCol w:w="432"/>
                            <w:gridCol w:w="433"/>
                            <w:gridCol w:w="432"/>
                            <w:gridCol w:w="433"/>
                            <w:gridCol w:w="432"/>
                            <w:gridCol w:w="432"/>
                            <w:gridCol w:w="433"/>
                            <w:gridCol w:w="432"/>
                            <w:gridCol w:w="433"/>
                            <w:gridCol w:w="432"/>
                            <w:gridCol w:w="432"/>
                            <w:gridCol w:w="433"/>
                            <w:gridCol w:w="432"/>
                          </w:tblGrid>
                          <w:tr>
                            <w:trPr>
                              <w:trHeight w:val="20"/>
                              <w:tblHeader/>
                            </w:trPr>
                            <w:tc>
                              <w:tcPr>
                                <w:tcW w:w="855" w:type="dxa"/>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15" w:type="dxa"/>
                                <w:gridSpan w:val="19"/>
                                <w:tcBorders>
                                  <w:top w:val="single" w:sz="12" w:space="0" w:color="auto"/>
                                  <w:left w:val="single" w:sz="12" w:space="0" w:color="auto"/>
                                  <w:bottom w:val="nil"/>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trPr>
                            <w:tc>
                              <w:tcPr>
                                <w:tcW w:w="855" w:type="dxa"/>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32" w:type="dxa"/>
                                <w:tcBorders>
                                  <w:top w:val="single" w:sz="6" w:space="0" w:color="auto"/>
                                  <w:left w:val="single" w:sz="12"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3</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4</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5</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6</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9</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10</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11</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12</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13</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14</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15</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16</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17</w:t>
                                </w:r>
                              </w:p>
                            </w:tc>
                            <w:tc>
                              <w:tcPr>
                                <w:tcW w:w="432"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18</w:t>
                                </w:r>
                              </w:p>
                            </w:tc>
                            <w:tc>
                              <w:tcPr>
                                <w:tcW w:w="433"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16"/>
                                    <w:szCs w:val="24"/>
                                    <w:lang w:eastAsia="lt-LT"/>
                                  </w:rPr>
                                </w:pPr>
                                <w:r>
                                  <w:rPr>
                                    <w:color w:val="000000"/>
                                    <w:sz w:val="16"/>
                                    <w:szCs w:val="24"/>
                                    <w:lang w:eastAsia="lt-LT"/>
                                  </w:rPr>
                                  <w:t>19</w:t>
                                </w:r>
                              </w:p>
                            </w:tc>
                            <w:tc>
                              <w:tcPr>
                                <w:tcW w:w="432" w:type="dxa"/>
                                <w:tcBorders>
                                  <w:top w:val="single" w:sz="6" w:space="0" w:color="auto"/>
                                  <w:left w:val="single" w:sz="6" w:space="0" w:color="auto"/>
                                  <w:bottom w:val="single" w:sz="6"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20</w:t>
                                </w:r>
                              </w:p>
                            </w:tc>
                          </w:tr>
                          <w:tr>
                            <w:trPr>
                              <w:trHeight w:val="20"/>
                              <w:tblHeader/>
                            </w:trPr>
                            <w:tc>
                              <w:tcPr>
                                <w:tcW w:w="855"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15" w:type="dxa"/>
                                <w:gridSpan w:val="19"/>
                                <w:tcBorders>
                                  <w:top w:val="nil"/>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0"/>
                            </w:trPr>
                            <w:tc>
                              <w:tcPr>
                                <w:tcW w:w="855" w:type="dxa"/>
                                <w:tcBorders>
                                  <w:top w:val="nil"/>
                                  <w:left w:val="nil"/>
                                  <w:bottom w:val="single" w:sz="4" w:space="0" w:color="auto"/>
                                  <w:right w:val="nil"/>
                                </w:tcBorders>
                              </w:tcPr>
                              <w:p>
                                <w:pPr>
                                  <w:widowControl w:val="0"/>
                                  <w:jc w:val="center"/>
                                  <w:rPr>
                                    <w:color w:val="000000"/>
                                    <w:sz w:val="16"/>
                                    <w:szCs w:val="24"/>
                                    <w:lang w:eastAsia="lt-LT"/>
                                  </w:rPr>
                                </w:pPr>
                              </w:p>
                            </w:tc>
                            <w:tc>
                              <w:tcPr>
                                <w:tcW w:w="8215" w:type="dxa"/>
                                <w:gridSpan w:val="19"/>
                                <w:tcBorders>
                                  <w:top w:val="nil"/>
                                  <w:left w:val="nil"/>
                                  <w:bottom w:val="single" w:sz="4" w:space="0" w:color="auto"/>
                                  <w:right w:val="nil"/>
                                </w:tcBorders>
                              </w:tcPr>
                              <w:p>
                                <w:pPr>
                                  <w:widowControl w:val="0"/>
                                  <w:jc w:val="center"/>
                                  <w:rPr>
                                    <w:b/>
                                    <w:color w:val="000000"/>
                                    <w:szCs w:val="24"/>
                                    <w:lang w:eastAsia="lt-LT"/>
                                  </w:rPr>
                                </w:pPr>
                                <w:r>
                                  <w:rPr>
                                    <w:b/>
                                    <w:color w:val="000000"/>
                                    <w:szCs w:val="24"/>
                                    <w:lang w:eastAsia="lt-LT"/>
                                  </w:rPr>
                                  <w:t>Uosis</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0,009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0,038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0,090</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0,045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0,124</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0,068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0,143</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0,078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0,097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0,186</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0,109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0,209</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0,234</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0,288</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0,317</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0,379</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0,372</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0,412</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0,339</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0,403</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0,446</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0,436</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0,482</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0,470</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0,519</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0,558</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0,455</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0,598</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0,639</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0,682</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0,657</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0,726</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0,698</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0,741</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0,819</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0,784</w:t>
                                </w: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0,868</w:t>
                                </w:r>
                              </w:p>
                            </w:tc>
                          </w:tr>
                          <w:tr>
                            <w:trPr>
                              <w:trHeight w:val="20"/>
                            </w:trPr>
                            <w:tc>
                              <w:tcPr>
                                <w:tcW w:w="9070" w:type="dxa"/>
                                <w:gridSpan w:val="20"/>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0,917</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0,968</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1,021</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1,075</w:t>
                                </w:r>
                              </w:p>
                            </w:tc>
                          </w:tr>
                          <w:tr>
                            <w:trPr>
                              <w:trHeight w:val="20"/>
                            </w:trPr>
                            <w:tc>
                              <w:tcPr>
                                <w:tcW w:w="85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1,130</w:t>
                                </w:r>
                              </w:p>
                            </w:tc>
                          </w:tr>
                        </w:tbl>
                        <w:p>
                          <w:pPr>
                            <w:widowControl w:val="0"/>
                            <w:rPr>
                              <w:sz w:val="14"/>
                              <w:szCs w:val="24"/>
                              <w:lang w:eastAsia="lt-LT"/>
                            </w:rPr>
                          </w:pPr>
                        </w:p>
                        <w:tbl>
                          <w:tblPr>
                            <w:tblW w:w="9070" w:type="dxa"/>
                            <w:tblLayout w:type="fixed"/>
                            <w:tblCellMar>
                              <w:left w:w="30" w:type="dxa"/>
                              <w:right w:w="30" w:type="dxa"/>
                            </w:tblCellMar>
                            <w:tblLook w:val="0000" w:firstRow="0" w:lastRow="0" w:firstColumn="0" w:lastColumn="0" w:noHBand="0" w:noVBand="0"/>
                          </w:tblPr>
                          <w:tblGrid>
                            <w:gridCol w:w="9070"/>
                          </w:tblGrid>
                          <w:tr>
                            <w:trPr>
                              <w:trHeight w:val="20"/>
                            </w:trPr>
                            <w:tc>
                              <w:tcPr>
                                <w:tcW w:w="9070" w:type="dxa"/>
                              </w:tcPr>
                              <w:p>
                                <w:pPr>
                                  <w:widowControl w:val="0"/>
                                  <w:jc w:val="center"/>
                                  <w:rPr>
                                    <w:b/>
                                    <w:color w:val="000000"/>
                                    <w:szCs w:val="24"/>
                                    <w:lang w:eastAsia="lt-LT"/>
                                  </w:rPr>
                                </w:pPr>
                              </w:p>
                            </w:tc>
                          </w:tr>
                        </w:tbl>
                        <w:p/>
                      </w:sdtContent>
                    </w:sdt>
                    <w:sdt>
                      <w:sdtPr>
                        <w:alias w:val="2 pr. 1.8 pp."/>
                        <w:tag w:val="part_141d32cb907e4ca488e97faef2931526"/>
                        <w:lock w:val="sdtLocked"/>
                        <w:richText/>
                      </w:sdtPr>
                      <w:sdtContent>
                        <w:p>
                          <w:pPr>
                            <w:rPr>
                              <w:szCs w:val="24"/>
                              <w:lang w:eastAsia="lt-LT"/>
                            </w:rPr>
                          </w:pPr>
                          <w:sdt>
                            <w:sdtPr>
                              <w:alias w:val="Numeris"/>
                              <w:tag w:val="nr_141d32cb907e4ca488e97faef2931526"/>
                              <w:lock w:val="sdtLocked"/>
                              <w:richText/>
                            </w:sdtPr>
                            <w:sdtContent>
                              <w:r>
                                <w:rPr>
                                  <w:szCs w:val="24"/>
                                  <w:lang w:eastAsia="lt-LT"/>
                                </w:rPr>
                                <w:t>1.8</w:t>
                              </w:r>
                            </w:sdtContent>
                          </w:sdt>
                          <w:r>
                            <w:rPr>
                              <w:szCs w:val="24"/>
                              <w:lang w:eastAsia="lt-LT"/>
                            </w:rPr>
                            <w:t>. lentelė. Medžių stiebų su žieve tūris. Uosis.</w:t>
                          </w:r>
                        </w:p>
                        <w:tbl>
                          <w:tblPr>
                            <w:tblW w:w="9070" w:type="dxa"/>
                            <w:tblLayout w:type="fixed"/>
                            <w:tblCellMar>
                              <w:left w:w="30" w:type="dxa"/>
                              <w:right w:w="30" w:type="dxa"/>
                            </w:tblCellMar>
                            <w:tblLook w:val="0000" w:firstRow="0" w:lastRow="0" w:firstColumn="0" w:lastColumn="0" w:noHBand="0" w:noVBand="0"/>
                          </w:tblPr>
                          <w:tblGrid>
                            <w:gridCol w:w="786"/>
                            <w:gridCol w:w="27"/>
                            <w:gridCol w:w="388"/>
                            <w:gridCol w:w="28"/>
                            <w:gridCol w:w="386"/>
                            <w:gridCol w:w="28"/>
                            <w:gridCol w:w="387"/>
                            <w:gridCol w:w="28"/>
                            <w:gridCol w:w="386"/>
                            <w:gridCol w:w="28"/>
                            <w:gridCol w:w="386"/>
                            <w:gridCol w:w="26"/>
                            <w:gridCol w:w="386"/>
                            <w:gridCol w:w="27"/>
                            <w:gridCol w:w="385"/>
                            <w:gridCol w:w="27"/>
                            <w:gridCol w:w="386"/>
                            <w:gridCol w:w="27"/>
                            <w:gridCol w:w="385"/>
                            <w:gridCol w:w="27"/>
                            <w:gridCol w:w="386"/>
                            <w:gridCol w:w="26"/>
                            <w:gridCol w:w="386"/>
                            <w:gridCol w:w="27"/>
                            <w:gridCol w:w="385"/>
                            <w:gridCol w:w="27"/>
                            <w:gridCol w:w="386"/>
                            <w:gridCol w:w="27"/>
                            <w:gridCol w:w="385"/>
                            <w:gridCol w:w="27"/>
                            <w:gridCol w:w="386"/>
                            <w:gridCol w:w="26"/>
                            <w:gridCol w:w="386"/>
                            <w:gridCol w:w="27"/>
                            <w:gridCol w:w="385"/>
                            <w:gridCol w:w="27"/>
                            <w:gridCol w:w="386"/>
                            <w:gridCol w:w="27"/>
                            <w:gridCol w:w="385"/>
                            <w:gridCol w:w="27"/>
                            <w:gridCol w:w="386"/>
                            <w:gridCol w:w="26"/>
                          </w:tblGrid>
                          <w:tr>
                            <w:trPr>
                              <w:trHeight w:val="20"/>
                              <w:tblHeader/>
                            </w:trPr>
                            <w:tc>
                              <w:tcPr>
                                <w:tcW w:w="813" w:type="dxa"/>
                                <w:gridSpan w:val="2"/>
                                <w:vMerge w:val="restart"/>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57" w:type="dxa"/>
                                <w:gridSpan w:val="40"/>
                                <w:tcBorders>
                                  <w:top w:val="single" w:sz="12" w:space="0" w:color="auto"/>
                                  <w:left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Medžio aukštis, m</w:t>
                                </w:r>
                              </w:p>
                            </w:tc>
                          </w:tr>
                          <w:tr>
                            <w:trPr>
                              <w:trHeight w:val="20"/>
                              <w:tblHeader/>
                            </w:trPr>
                            <w:tc>
                              <w:tcPr>
                                <w:tcW w:w="813" w:type="dxa"/>
                                <w:gridSpan w:val="2"/>
                                <w:vMerge/>
                                <w:tcBorders>
                                  <w:left w:val="single" w:sz="12" w:space="0" w:color="auto"/>
                                  <w:right w:val="single" w:sz="12" w:space="0" w:color="auto"/>
                                </w:tcBorders>
                                <w:vAlign w:val="center"/>
                              </w:tcPr>
                              <w:p>
                                <w:pPr>
                                  <w:widowControl w:val="0"/>
                                  <w:jc w:val="center"/>
                                  <w:rPr>
                                    <w:color w:val="000000"/>
                                    <w:sz w:val="16"/>
                                    <w:szCs w:val="24"/>
                                    <w:lang w:eastAsia="lt-LT"/>
                                  </w:rPr>
                                </w:pPr>
                              </w:p>
                            </w:tc>
                            <w:tc>
                              <w:tcPr>
                                <w:tcW w:w="416" w:type="dxa"/>
                                <w:gridSpan w:val="2"/>
                                <w:tcBorders>
                                  <w:top w:val="single" w:sz="4" w:space="0" w:color="auto"/>
                                  <w:left w:val="single" w:sz="12"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5"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3"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2"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12"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trHeight w:val="20"/>
                              <w:tblHeader/>
                            </w:trPr>
                            <w:tc>
                              <w:tcPr>
                                <w:tcW w:w="813" w:type="dxa"/>
                                <w:gridSpan w:val="2"/>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57" w:type="dxa"/>
                                <w:gridSpan w:val="40"/>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tūris, m3</w:t>
                                </w:r>
                              </w:p>
                            </w:tc>
                          </w:tr>
                          <w:tr>
                            <w:trPr>
                              <w:trHeight w:val="20"/>
                            </w:trPr>
                            <w:tc>
                              <w:tcPr>
                                <w:tcW w:w="813" w:type="dxa"/>
                                <w:gridSpan w:val="2"/>
                                <w:tcBorders>
                                  <w:bottom w:val="single" w:sz="4" w:space="0" w:color="auto"/>
                                </w:tcBorders>
                              </w:tcPr>
                              <w:p>
                                <w:pPr>
                                  <w:widowControl w:val="0"/>
                                  <w:jc w:val="center"/>
                                  <w:rPr>
                                    <w:color w:val="000000"/>
                                    <w:sz w:val="16"/>
                                    <w:szCs w:val="24"/>
                                    <w:lang w:eastAsia="lt-LT"/>
                                  </w:rPr>
                                </w:pPr>
                              </w:p>
                            </w:tc>
                            <w:tc>
                              <w:tcPr>
                                <w:tcW w:w="8257" w:type="dxa"/>
                                <w:gridSpan w:val="40"/>
                                <w:tcBorders>
                                  <w:bottom w:val="single" w:sz="4" w:space="0" w:color="auto"/>
                                </w:tcBorders>
                              </w:tcPr>
                              <w:p>
                                <w:pPr>
                                  <w:widowControl w:val="0"/>
                                  <w:jc w:val="center"/>
                                  <w:rPr>
                                    <w:b/>
                                    <w:color w:val="000000"/>
                                    <w:szCs w:val="24"/>
                                    <w:lang w:eastAsia="lt-LT"/>
                                  </w:rPr>
                                </w:pPr>
                                <w:r>
                                  <w:rPr>
                                    <w:b/>
                                    <w:color w:val="000000"/>
                                    <w:szCs w:val="24"/>
                                    <w:lang w:eastAsia="lt-LT"/>
                                  </w:rPr>
                                  <w:t>Uosis</w:t>
                                </w: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0,116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0,136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0,157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0,164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0,179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0,187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0,195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0,204</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0,219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0,229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0,239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0,245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0,256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0,267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0,272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0,285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0,297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0,301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0,315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0,329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0,332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0,347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0,363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0,380</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0,397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0,415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0,431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0,451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0,471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0,467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0,489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0,510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hRule="exact" w:val="227"/>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0,505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0,528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0,551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0,544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0,569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0,594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0,585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0,611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0,638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0,627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0,655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0,684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0,670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0,701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0,731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0,715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0,748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0,780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0,761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0,796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0,831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0,809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0,846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0,883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1,142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0,858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0,898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0,937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0,909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0,951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0,992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9070" w:type="dxa"/>
                                <w:gridSpan w:val="4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0,961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1,005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1,049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1,137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1,015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1,061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1,108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1,154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1,070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1,119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1,168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1,315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1,127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1,178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2,107</w:t>
                                </w:r>
                              </w:p>
                            </w:tc>
                          </w:tr>
                          <w:tr>
                            <w:trPr>
                              <w:trHeight w:val="20"/>
                            </w:trPr>
                            <w:tc>
                              <w:tcPr>
                                <w:tcW w:w="8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w:t>
                                </w:r>
                              </w:p>
                            </w:tc>
                            <w:tc>
                              <w:tcPr>
                                <w:tcW w:w="416"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1,185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1,239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1,293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1,402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2,215</w:t>
                                </w:r>
                              </w:p>
                            </w:tc>
                          </w:tr>
                          <w:tr>
                            <w:trPr>
                              <w:gridAfter w:val="1"/>
                              <w:wAfter w:w="26" w:type="dxa"/>
                              <w:trHeight w:val="20"/>
                            </w:trPr>
                            <w:tc>
                              <w:tcPr>
                                <w:tcW w:w="9044"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1,244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1,358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1,415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1,985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1,305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1,424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1,484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1,962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1,367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1,430</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1,555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1,868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1,431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1,628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1,693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2,283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1,496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1,976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2,045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2,319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2,799</w:t>
                                </w:r>
                              </w:p>
                            </w:tc>
                          </w:tr>
                          <w:tr>
                            <w:trPr>
                              <w:gridAfter w:val="1"/>
                              <w:wAfter w:w="26" w:type="dxa"/>
                              <w:trHeight w:val="20"/>
                            </w:trPr>
                            <w:tc>
                              <w:tcPr>
                                <w:tcW w:w="9044"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1,563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2,136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2,924</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1,631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1,781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2,155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2,229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2,304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2,379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2,977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3,051</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1,701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2,402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2,480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3,182</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1,772</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1,853</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1,935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2,584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2,665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2,828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3,315</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1,845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1,929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2,014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2,775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3,197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3,451</w:t>
                                </w:r>
                              </w:p>
                            </w:tc>
                          </w:tr>
                          <w:tr>
                            <w:trPr>
                              <w:gridAfter w:val="1"/>
                              <w:wAfter w:w="26" w:type="dxa"/>
                              <w:trHeight w:val="20"/>
                            </w:trPr>
                            <w:tc>
                              <w:tcPr>
                                <w:tcW w:w="9044"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1,919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2,007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2,095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2,183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2,271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3,062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3,413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3,589</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1,994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2,086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2,177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2,268</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2,908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3,182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3,639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3,731</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2,166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2,261</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2,356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3,020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3,875</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2,248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2,347</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2,445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3,233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4,021</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2,332</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2,434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2,536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2,638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3,149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3,353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4,171</w:t>
                                </w:r>
                              </w:p>
                            </w:tc>
                          </w:tr>
                          <w:tr>
                            <w:trPr>
                              <w:gridAfter w:val="1"/>
                              <w:wAfter w:w="26" w:type="dxa"/>
                              <w:trHeight w:val="20"/>
                            </w:trPr>
                            <w:tc>
                              <w:tcPr>
                                <w:tcW w:w="9044"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2,417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2,523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2,629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2,840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3,370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3,582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3,794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3,899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4,323</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2,503</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2,613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2,723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3,052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3,162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3,710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4,149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4,478</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2,591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2,705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2,819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2,932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3,954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4,068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4,636</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2,681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2,799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2,916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3,151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3,269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4,091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4,561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4,796</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2,894</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3,015</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3,380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3,501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3,623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4,352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4,473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4,716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4,838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4,959</w:t>
                                </w:r>
                              </w:p>
                            </w:tc>
                          </w:tr>
                          <w:tr>
                            <w:trPr>
                              <w:gridAfter w:val="1"/>
                              <w:wAfter w:w="26" w:type="dxa"/>
                              <w:trHeight w:val="20"/>
                            </w:trPr>
                            <w:tc>
                              <w:tcPr>
                                <w:tcW w:w="9044" w:type="dxa"/>
                                <w:gridSpan w:val="4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2,990</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3,116</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3,242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3,493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3,744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4,623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4,874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5,000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5,125</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3,219</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3,608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3,737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3,867</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4,775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4,905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5,034</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5,164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5,294</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3,323</w:t>
                                </w: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3,457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3,590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3,724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3,858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3,992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4,126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4,260</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4,662</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4,929</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5,197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5,331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5,465</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3,567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3,705</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3,843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3,981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4,119</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4,257</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4,534</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4,672</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4,810</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5,225</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5,363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5,501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5,639</w:t>
                                </w:r>
                              </w:p>
                            </w:tc>
                          </w:tr>
                          <w:tr>
                            <w:trPr>
                              <w:gridAfter w:val="1"/>
                              <w:wAfter w:w="26" w:type="dxa"/>
                              <w:trHeight w:val="20"/>
                            </w:trPr>
                            <w:tc>
                              <w:tcPr>
                                <w:tcW w:w="78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w:t>
                                </w: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3,678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3,821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3,963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4,106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4,248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4,391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4,533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4,676</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4,818</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4,961</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5,103</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5,246</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5,388</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5,531</w:t>
                                </w:r>
                              </w:p>
                            </w:tc>
                            <w:tc>
                              <w:tcPr>
                                <w:tcW w:w="412"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5,673</w:t>
                                </w:r>
                              </w:p>
                            </w:tc>
                            <w:tc>
                              <w:tcPr>
                                <w:tcW w:w="413" w:type="dxa"/>
                                <w:gridSpan w:val="2"/>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5,816</w:t>
                                </w:r>
                              </w:p>
                            </w:tc>
                          </w:tr>
                        </w:tbl>
                        <w:p>
                          <w:pPr>
                            <w:widowControl w:val="0"/>
                            <w:rPr>
                              <w:szCs w:val="24"/>
                              <w:lang w:eastAsia="lt-LT"/>
                            </w:rPr>
                          </w:pPr>
                        </w:p>
                        <w:tbl>
                          <w:tblPr>
                            <w:tblW w:w="9070" w:type="dxa"/>
                            <w:tblLayout w:type="fixed"/>
                            <w:tblCellMar>
                              <w:left w:w="30" w:type="dxa"/>
                              <w:right w:w="30" w:type="dxa"/>
                            </w:tblCellMar>
                            <w:tblLook w:val="0000" w:firstRow="0" w:lastRow="0" w:firstColumn="0" w:lastColumn="0" w:noHBand="0" w:noVBand="0"/>
                          </w:tblPr>
                          <w:tblGrid>
                            <w:gridCol w:w="9070"/>
                          </w:tblGrid>
                          <w:tr>
                            <w:trPr>
                              <w:trHeight w:val="20"/>
                            </w:trPr>
                            <w:tc>
                              <w:tcPr>
                                <w:tcW w:w="9070" w:type="dxa"/>
                              </w:tcPr>
                              <w:p>
                                <w:pPr>
                                  <w:widowControl w:val="0"/>
                                  <w:jc w:val="center"/>
                                  <w:rPr>
                                    <w:b/>
                                    <w:color w:val="000000"/>
                                    <w:sz w:val="14"/>
                                    <w:szCs w:val="24"/>
                                    <w:lang w:eastAsia="lt-LT"/>
                                  </w:rPr>
                                </w:pPr>
                              </w:p>
                            </w:tc>
                          </w:tr>
                        </w:tbl>
                        <w:p/>
                      </w:sdtContent>
                    </w:sdt>
                    <w:sdt>
                      <w:sdtPr>
                        <w:alias w:val="2 pr. 1.8 pp."/>
                        <w:tag w:val="part_4ff982181bc94b938e0353784bdd0a97"/>
                        <w:lock w:val="sdtLocked"/>
                        <w:richText/>
                      </w:sdtPr>
                      <w:sdtContent>
                        <w:p>
                          <w:pPr>
                            <w:rPr>
                              <w:szCs w:val="24"/>
                              <w:lang w:eastAsia="lt-LT"/>
                            </w:rPr>
                          </w:pPr>
                          <w:sdt>
                            <w:sdtPr>
                              <w:alias w:val="Numeris"/>
                              <w:tag w:val="nr_4ff982181bc94b938e0353784bdd0a97"/>
                              <w:lock w:val="sdtLocked"/>
                              <w:richText/>
                            </w:sdtPr>
                            <w:sdtContent>
                              <w:r>
                                <w:rPr>
                                  <w:szCs w:val="24"/>
                                  <w:lang w:eastAsia="lt-LT"/>
                                </w:rPr>
                                <w:t>1.8</w:t>
                              </w:r>
                            </w:sdtContent>
                          </w:sdt>
                          <w:r>
                            <w:rPr>
                              <w:szCs w:val="24"/>
                              <w:lang w:eastAsia="lt-LT"/>
                            </w:rPr>
                            <w:t>. lentelė. Medžių stiebų su žieve tūris. Uosis.</w:t>
                          </w:r>
                        </w:p>
                        <w:tbl>
                          <w:tblPr>
                            <w:tblW w:w="9070" w:type="dxa"/>
                            <w:tblLayout w:type="fixed"/>
                            <w:tblCellMar>
                              <w:left w:w="30" w:type="dxa"/>
                              <w:right w:w="30" w:type="dxa"/>
                            </w:tblCellMar>
                            <w:tblLook w:val="0000" w:firstRow="0" w:lastRow="0" w:firstColumn="0" w:lastColumn="0" w:noHBand="0" w:noVBand="0"/>
                          </w:tblPr>
                          <w:tblGrid>
                            <w:gridCol w:w="789"/>
                            <w:gridCol w:w="417"/>
                            <w:gridCol w:w="416"/>
                            <w:gridCol w:w="417"/>
                            <w:gridCol w:w="415"/>
                            <w:gridCol w:w="415"/>
                            <w:gridCol w:w="413"/>
                            <w:gridCol w:w="413"/>
                            <w:gridCol w:w="414"/>
                            <w:gridCol w:w="413"/>
                            <w:gridCol w:w="414"/>
                            <w:gridCol w:w="413"/>
                            <w:gridCol w:w="413"/>
                            <w:gridCol w:w="414"/>
                            <w:gridCol w:w="413"/>
                            <w:gridCol w:w="414"/>
                            <w:gridCol w:w="413"/>
                            <w:gridCol w:w="413"/>
                            <w:gridCol w:w="414"/>
                            <w:gridCol w:w="413"/>
                            <w:gridCol w:w="414"/>
                          </w:tblGrid>
                          <w:tr>
                            <w:trPr>
                              <w:cantSplit/>
                              <w:trHeight w:val="20"/>
                              <w:tblHeader/>
                            </w:trPr>
                            <w:tc>
                              <w:tcPr>
                                <w:tcW w:w="789" w:type="dxa"/>
                                <w:vMerge w:val="restart"/>
                                <w:tcBorders>
                                  <w:top w:val="single" w:sz="12" w:space="0" w:color="auto"/>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Stiebo su žieve skersmuo 1,3 m aukštyje, cm</w:t>
                                </w:r>
                              </w:p>
                            </w:tc>
                            <w:tc>
                              <w:tcPr>
                                <w:tcW w:w="8281" w:type="dxa"/>
                                <w:gridSpan w:val="20"/>
                                <w:tcBorders>
                                  <w:top w:val="single" w:sz="12" w:space="0" w:color="auto"/>
                                  <w:left w:val="single" w:sz="12" w:space="0" w:color="auto"/>
                                  <w:right w:val="single" w:sz="12" w:space="0" w:color="auto"/>
                                </w:tcBorders>
                                <w:vAlign w:val="center"/>
                              </w:tcPr>
                              <w:p>
                                <w:pPr>
                                  <w:widowControl w:val="0"/>
                                  <w:jc w:val="center"/>
                                  <w:rPr>
                                    <w:color w:val="000000"/>
                                    <w:sz w:val="14"/>
                                    <w:szCs w:val="24"/>
                                    <w:lang w:eastAsia="lt-LT"/>
                                  </w:rPr>
                                </w:pPr>
                                <w:r>
                                  <w:rPr>
                                    <w:color w:val="000000"/>
                                    <w:sz w:val="16"/>
                                    <w:szCs w:val="24"/>
                                    <w:lang w:eastAsia="lt-LT"/>
                                  </w:rPr>
                                  <w:t>Medžio aukštis, m</w:t>
                                </w:r>
                              </w:p>
                            </w:tc>
                          </w:tr>
                          <w:tr>
                            <w:trPr>
                              <w:cantSplit/>
                              <w:trHeight w:val="20"/>
                              <w:tblHeader/>
                            </w:trPr>
                            <w:tc>
                              <w:tcPr>
                                <w:tcW w:w="78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417" w:type="dxa"/>
                                <w:tcBorders>
                                  <w:top w:val="single" w:sz="12" w:space="0" w:color="auto"/>
                                  <w:left w:val="single" w:sz="12"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21</w:t>
                                </w:r>
                              </w:p>
                            </w:tc>
                            <w:tc>
                              <w:tcPr>
                                <w:tcW w:w="416"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22</w:t>
                                </w:r>
                              </w:p>
                            </w:tc>
                            <w:tc>
                              <w:tcPr>
                                <w:tcW w:w="417"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23</w:t>
                                </w:r>
                              </w:p>
                            </w:tc>
                            <w:tc>
                              <w:tcPr>
                                <w:tcW w:w="415"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24</w:t>
                                </w:r>
                              </w:p>
                            </w:tc>
                            <w:tc>
                              <w:tcPr>
                                <w:tcW w:w="415"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25</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26</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27</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28</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29</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30</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31</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32</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33</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34</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35</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36</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37</w:t>
                                </w:r>
                              </w:p>
                            </w:tc>
                            <w:tc>
                              <w:tcPr>
                                <w:tcW w:w="414"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38</w:t>
                                </w:r>
                              </w:p>
                            </w:tc>
                            <w:tc>
                              <w:tcPr>
                                <w:tcW w:w="413" w:type="dxa"/>
                                <w:tcBorders>
                                  <w:top w:val="single" w:sz="12" w:space="0" w:color="auto"/>
                                  <w:left w:val="single" w:sz="4" w:space="0" w:color="auto"/>
                                  <w:bottom w:val="single" w:sz="12" w:space="0" w:color="auto"/>
                                  <w:right w:val="single" w:sz="4" w:space="0" w:color="auto"/>
                                </w:tcBorders>
                                <w:vAlign w:val="center"/>
                              </w:tcPr>
                              <w:p>
                                <w:pPr>
                                  <w:widowControl w:val="0"/>
                                  <w:jc w:val="center"/>
                                  <w:rPr>
                                    <w:color w:val="000000"/>
                                    <w:sz w:val="16"/>
                                    <w:szCs w:val="24"/>
                                    <w:lang w:eastAsia="lt-LT"/>
                                  </w:rPr>
                                </w:pPr>
                                <w:r>
                                  <w:rPr>
                                    <w:color w:val="000000"/>
                                    <w:sz w:val="16"/>
                                    <w:szCs w:val="24"/>
                                    <w:lang w:eastAsia="lt-LT"/>
                                  </w:rPr>
                                  <w:t>39</w:t>
                                </w:r>
                              </w:p>
                            </w:tc>
                            <w:tc>
                              <w:tcPr>
                                <w:tcW w:w="414" w:type="dxa"/>
                                <w:tcBorders>
                                  <w:top w:val="single" w:sz="12" w:space="0" w:color="auto"/>
                                  <w:left w:val="single" w:sz="4" w:space="0" w:color="auto"/>
                                  <w:bottom w:val="single" w:sz="12" w:space="0" w:color="auto"/>
                                  <w:right w:val="single" w:sz="12" w:space="0" w:color="auto"/>
                                </w:tcBorders>
                                <w:vAlign w:val="center"/>
                              </w:tcPr>
                              <w:p>
                                <w:pPr>
                                  <w:widowControl w:val="0"/>
                                  <w:jc w:val="center"/>
                                  <w:rPr>
                                    <w:color w:val="000000"/>
                                    <w:sz w:val="16"/>
                                    <w:szCs w:val="24"/>
                                    <w:lang w:eastAsia="lt-LT"/>
                                  </w:rPr>
                                </w:pPr>
                                <w:r>
                                  <w:rPr>
                                    <w:color w:val="000000"/>
                                    <w:sz w:val="16"/>
                                    <w:szCs w:val="24"/>
                                    <w:lang w:eastAsia="lt-LT"/>
                                  </w:rPr>
                                  <w:t>40</w:t>
                                </w:r>
                              </w:p>
                            </w:tc>
                          </w:tr>
                          <w:tr>
                            <w:trPr>
                              <w:cantSplit/>
                              <w:trHeight w:val="20"/>
                              <w:tblHeader/>
                            </w:trPr>
                            <w:tc>
                              <w:tcPr>
                                <w:tcW w:w="789" w:type="dxa"/>
                                <w:vMerge/>
                                <w:tcBorders>
                                  <w:left w:val="single" w:sz="12" w:space="0" w:color="auto"/>
                                  <w:bottom w:val="single" w:sz="12" w:space="0" w:color="auto"/>
                                  <w:right w:val="single" w:sz="12" w:space="0" w:color="auto"/>
                                </w:tcBorders>
                                <w:vAlign w:val="center"/>
                              </w:tcPr>
                              <w:p>
                                <w:pPr>
                                  <w:widowControl w:val="0"/>
                                  <w:jc w:val="center"/>
                                  <w:rPr>
                                    <w:color w:val="000000"/>
                                    <w:sz w:val="16"/>
                                    <w:szCs w:val="24"/>
                                    <w:lang w:eastAsia="lt-LT"/>
                                  </w:rPr>
                                </w:pPr>
                              </w:p>
                            </w:tc>
                            <w:tc>
                              <w:tcPr>
                                <w:tcW w:w="8281" w:type="dxa"/>
                                <w:gridSpan w:val="20"/>
                                <w:tcBorders>
                                  <w:left w:val="single" w:sz="12" w:space="0" w:color="auto"/>
                                  <w:bottom w:val="single" w:sz="12" w:space="0" w:color="auto"/>
                                  <w:right w:val="single" w:sz="12" w:space="0" w:color="auto"/>
                                </w:tcBorders>
                                <w:vAlign w:val="center"/>
                              </w:tcPr>
                              <w:p>
                                <w:pPr>
                                  <w:widowControl w:val="0"/>
                                  <w:jc w:val="center"/>
                                  <w:rPr>
                                    <w:color w:val="000000"/>
                                    <w:sz w:val="14"/>
                                    <w:szCs w:val="24"/>
                                    <w:lang w:eastAsia="lt-LT"/>
                                  </w:rPr>
                                </w:pPr>
                                <w:r>
                                  <w:rPr>
                                    <w:color w:val="000000"/>
                                    <w:sz w:val="16"/>
                                    <w:szCs w:val="24"/>
                                    <w:lang w:eastAsia="lt-LT"/>
                                  </w:rPr>
                                  <w:t>Stiebo su žieve tūris, m3</w:t>
                                </w:r>
                              </w:p>
                            </w:tc>
                          </w:tr>
                          <w:tr>
                            <w:trPr>
                              <w:cantSplit/>
                              <w:trHeight w:val="20"/>
                            </w:trPr>
                            <w:tc>
                              <w:tcPr>
                                <w:tcW w:w="789" w:type="dxa"/>
                                <w:tcBorders>
                                  <w:bottom w:val="single" w:sz="4" w:space="0" w:color="auto"/>
                                </w:tcBorders>
                              </w:tcPr>
                              <w:p>
                                <w:pPr>
                                  <w:widowControl w:val="0"/>
                                  <w:jc w:val="center"/>
                                  <w:rPr>
                                    <w:color w:val="000000"/>
                                    <w:sz w:val="16"/>
                                    <w:szCs w:val="24"/>
                                    <w:lang w:eastAsia="lt-LT"/>
                                  </w:rPr>
                                </w:pPr>
                              </w:p>
                            </w:tc>
                            <w:tc>
                              <w:tcPr>
                                <w:tcW w:w="8281" w:type="dxa"/>
                                <w:gridSpan w:val="20"/>
                                <w:tcBorders>
                                  <w:bottom w:val="single" w:sz="4" w:space="0" w:color="auto"/>
                                </w:tcBorders>
                              </w:tcPr>
                              <w:p>
                                <w:pPr>
                                  <w:widowControl w:val="0"/>
                                  <w:jc w:val="center"/>
                                  <w:rPr>
                                    <w:b/>
                                    <w:color w:val="000000"/>
                                    <w:szCs w:val="24"/>
                                    <w:lang w:eastAsia="lt-LT"/>
                                  </w:rPr>
                                </w:pPr>
                                <w:r>
                                  <w:rPr>
                                    <w:b/>
                                    <w:color w:val="000000"/>
                                    <w:szCs w:val="24"/>
                                    <w:lang w:eastAsia="lt-LT"/>
                                  </w:rPr>
                                  <w:t xml:space="preserve">Uosis </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3,939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4,086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4,379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4,820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5,702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5,995</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4,058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4,210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4,513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4,967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6,026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6,178</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4,336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4,648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4,804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5,115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6,207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6,363</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4,464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4,624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4,785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5,266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6,229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6,550</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4,593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4,759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4,924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5,419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5,750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6,245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6,741</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4,895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5,065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5,235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5,405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5,575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5,745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5,914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6,424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6,594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6,764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6,934</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5,033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5,208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5,383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5,732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6,082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6,606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6,780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6,955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7,130</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5,173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5,353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5,712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5,892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6,071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6,431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6,610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7,329</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74</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5,500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5,685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6,054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6,423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6,792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6,976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7,161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7,345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7,530</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5,649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5,839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6,028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6,218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6,597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6,976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7,165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7,544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7,734</w:t>
                                </w:r>
                              </w:p>
                            </w:tc>
                          </w:tr>
                          <w:tr>
                            <w:trPr>
                              <w:cantSplit/>
                              <w:trHeight w:val="20"/>
                            </w:trPr>
                            <w:tc>
                              <w:tcPr>
                                <w:tcW w:w="9070" w:type="dxa"/>
                                <w:gridSpan w:val="21"/>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76</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5,800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5,995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6,189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6,384</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6,579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6,773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6,968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7,162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7,357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7,552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7,746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7,941</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6,153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6,752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6,952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7,152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7,751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7,951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8,150</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78</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6,313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6,518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6,723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6,928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7,133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7,338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7,748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7,953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8,158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8,363</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6,475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6,686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6,896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7,106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7,316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7,526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7,947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8,157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8,367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8,578</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80</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6,855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7,071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7,286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7,502</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7,718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7,933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8,149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8,364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8,580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8,795</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81</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7,027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7,248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7,469</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7,690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7,911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8,132</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8,353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8,574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8,795</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9,016</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82</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7,201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7,427</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7,654</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7,880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8,107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8,333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8,560</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8,786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9,013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9,239</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83</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7,377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7,609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7,841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8,073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8,305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8,537</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8,769</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9,001</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9,233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9,465</w:t>
                                </w:r>
                              </w:p>
                            </w:tc>
                          </w:tr>
                          <w:tr>
                            <w:trPr>
                              <w:cantSplit/>
                              <w:trHeight w:val="20"/>
                            </w:trPr>
                            <w:tc>
                              <w:tcPr>
                                <w:tcW w:w="7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r>
                                  <w:rPr>
                                    <w:color w:val="000000"/>
                                    <w:sz w:val="14"/>
                                    <w:szCs w:val="24"/>
                                    <w:lang w:eastAsia="lt-LT"/>
                                  </w:rPr>
                                  <w:t>84</w:t>
                                </w: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24"/>
                                    <w:lang w:eastAsia="lt-LT"/>
                                  </w:rPr>
                                </w:pP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7,555</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7,793</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8,030</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8,268</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8,506</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8,743</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8,981</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9,218</w:t>
                                </w:r>
                              </w:p>
                            </w:tc>
                            <w:tc>
                              <w:tcPr>
                                <w:tcW w:w="413"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9,456</w:t>
                                </w:r>
                              </w:p>
                            </w:tc>
                            <w:tc>
                              <w:tcPr>
                                <w:tcW w:w="414" w:type="dxa"/>
                                <w:tcBorders>
                                  <w:top w:val="single" w:sz="4" w:space="0" w:color="auto"/>
                                  <w:left w:val="single" w:sz="4" w:space="0" w:color="auto"/>
                                  <w:bottom w:val="single" w:sz="4" w:space="0" w:color="auto"/>
                                  <w:right w:val="single" w:sz="4" w:space="0" w:color="auto"/>
                                </w:tcBorders>
                              </w:tcPr>
                              <w:p>
                                <w:pPr>
                                  <w:widowControl w:val="0"/>
                                  <w:jc w:val="center"/>
                                  <w:rPr>
                                    <w:sz w:val="14"/>
                                    <w:szCs w:val="24"/>
                                    <w:lang w:eastAsia="lt-LT"/>
                                  </w:rPr>
                                </w:pPr>
                                <w:r>
                                  <w:rPr>
                                    <w:sz w:val="14"/>
                                    <w:szCs w:val="24"/>
                                    <w:lang w:eastAsia="lt-LT"/>
                                  </w:rPr>
                                  <w:t>9,694</w:t>
                                </w:r>
                              </w:p>
                            </w:tc>
                          </w:tr>
                        </w:tbl>
                        <w:p>
                          <w:pPr>
                            <w:widowControl w:val="0"/>
                            <w:rPr>
                              <w:szCs w:val="24"/>
                              <w:lang w:eastAsia="lt-LT"/>
                            </w:rPr>
                          </w:pPr>
                        </w:p>
                        <w:p>
                          <w:pPr>
                            <w:widowControl w:val="0"/>
                            <w:rPr>
                              <w:szCs w:val="24"/>
                              <w:lang w:eastAsia="lt-LT"/>
                            </w:rPr>
                          </w:pPr>
                        </w:p>
                        <w:p>
                          <w:pPr>
                            <w:widowControl w:val="0"/>
                            <w:rPr>
                              <w:szCs w:val="24"/>
                              <w:lang w:eastAsia="lt-LT"/>
                            </w:rPr>
                            <w:sectPr>
                              <w:pgSz w:w="11907" w:h="16840" w:code="9"/>
                              <w:pgMar w:top="1134" w:right="1134" w:bottom="1134" w:left="1701" w:header="567" w:footer="284" w:gutter="0"/>
                              <w:cols w:space="1296"/>
                              <w:docGrid w:linePitch="360"/>
                            </w:sectPr>
                          </w:pPr>
                        </w:p>
                        <w:p>
                          <w:pPr>
                            <w:widowControl w:val="0"/>
                            <w:ind w:firstLine="567"/>
                            <w:jc w:val="both"/>
                            <w:rPr>
                              <w:color w:val="000000"/>
                              <w:szCs w:val="24"/>
                              <w:lang w:eastAsia="lt-LT"/>
                            </w:rPr>
                          </w:pPr>
                        </w:p>
                      </w:sdtContent>
                    </w:sdt>
                  </w:sdtContent>
                </w:sdt>
              </w:sdtContent>
            </w:sdt>
            <w:sdt>
              <w:sdtPr>
                <w:alias w:val="skirsnis"/>
                <w:tag w:val="part_7ed5201723c6443fa838b10f28da0eae"/>
                <w:lock w:val="sdtLocked"/>
                <w:richText/>
              </w:sdtPr>
              <w:sdtContent>
                <w:p>
                  <w:pPr>
                    <w:widowControl w:val="0"/>
                    <w:ind w:firstLine="567"/>
                    <w:jc w:val="center"/>
                    <w:rPr>
                      <w:b/>
                      <w:bCs/>
                      <w:color w:val="000000"/>
                      <w:szCs w:val="24"/>
                      <w:lang w:eastAsia="lt-LT"/>
                    </w:rPr>
                  </w:pPr>
                  <w:sdt>
                    <w:sdtPr>
                      <w:alias w:val="Numeris"/>
                      <w:tag w:val="nr_7ed5201723c6443fa838b10f28da0eae"/>
                      <w:lock w:val="sdtLocked"/>
                      <w:richText/>
                    </w:sdtPr>
                    <w:sdtContent>
                      <w:r>
                        <w:rPr>
                          <w:b/>
                          <w:bCs/>
                          <w:color w:val="000000"/>
                          <w:szCs w:val="24"/>
                          <w:lang w:eastAsia="lt-LT"/>
                        </w:rPr>
                        <w:t>ANTRASIS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7ed5201723c6443fa838b10f28da0eae"/>
                      <w:lock w:val="sdtLocked"/>
                      <w:richText/>
                    </w:sdtPr>
                    <w:sdtContent>
                      <w:r>
                        <w:rPr>
                          <w:b/>
                          <w:bCs/>
                          <w:caps/>
                          <w:color w:val="000000"/>
                          <w:szCs w:val="24"/>
                          <w:lang w:eastAsia="lt-LT"/>
                        </w:rPr>
                        <w:t>Aukštumo klasių lentelės</w:t>
                      </w:r>
                    </w:sdtContent>
                  </w:sdt>
                </w:p>
                <w:p>
                  <w:pPr>
                    <w:widowControl w:val="0"/>
                    <w:ind w:firstLine="567"/>
                    <w:jc w:val="both"/>
                    <w:rPr>
                      <w:color w:val="000000"/>
                      <w:szCs w:val="24"/>
                      <w:lang w:eastAsia="lt-LT"/>
                    </w:rPr>
                  </w:pPr>
                </w:p>
                <w:sdt>
                  <w:sdtPr>
                    <w:alias w:val="2 pr. 4 p."/>
                    <w:tag w:val="part_23779d438324464e9baf99ef49909a2e"/>
                    <w:lock w:val="sdtLocked"/>
                    <w:richText/>
                  </w:sdtPr>
                  <w:sdtContent>
                    <w:p>
                      <w:pPr>
                        <w:widowControl w:val="0"/>
                        <w:ind w:firstLine="567"/>
                        <w:jc w:val="both"/>
                        <w:rPr>
                          <w:color w:val="000000"/>
                          <w:szCs w:val="24"/>
                          <w:lang w:eastAsia="lt-LT"/>
                        </w:rPr>
                      </w:pPr>
                      <w:sdt>
                        <w:sdtPr>
                          <w:alias w:val="Numeris"/>
                          <w:tag w:val="nr_23779d438324464e9baf99ef49909a2e"/>
                          <w:lock w:val="sdtLocked"/>
                          <w:richText/>
                        </w:sdtPr>
                        <w:sdtContent>
                          <w:r>
                            <w:rPr>
                              <w:color w:val="000000"/>
                              <w:szCs w:val="24"/>
                              <w:lang w:eastAsia="lt-LT"/>
                            </w:rPr>
                            <w:t>4</w:t>
                          </w:r>
                        </w:sdtContent>
                      </w:sdt>
                      <w:r>
                        <w:rPr>
                          <w:color w:val="000000"/>
                          <w:szCs w:val="24"/>
                          <w:lang w:eastAsia="lt-LT"/>
                        </w:rPr>
                        <w:t>. Aukštumo klasė – rodiklis, nusakantis biržėje augančių medžių aukščio indeksą, pagal kurį įvairių skersmenų augančių medžių aukštis ir tūris nustatomi taikant atitinkamą normatyvą.</w:t>
                      </w:r>
                    </w:p>
                    <w:p>
                      <w:pPr>
                        <w:widowControl w:val="0"/>
                        <w:ind w:firstLine="567"/>
                        <w:jc w:val="both"/>
                        <w:rPr>
                          <w:color w:val="000000"/>
                          <w:szCs w:val="24"/>
                          <w:lang w:eastAsia="lt-LT"/>
                        </w:rPr>
                      </w:pPr>
                      <w:r>
                        <w:rPr>
                          <w:color w:val="000000"/>
                          <w:szCs w:val="24"/>
                          <w:lang w:eastAsia="lt-LT"/>
                        </w:rPr>
                        <w:t>Aukštumo klasė gali būti nustatyta dviem būdais: arba pagal medžių skersmenį 1,3 m aukštyje ir bendrą aukštį (2.1 lentelė), arba pagal skersmenį 1,2 m aukštyje ir stiebo, nupjauto 15 m atstumu nuo kelmo, laibgalio skersmenį (2.2 lentelė).</w:t>
                      </w:r>
                    </w:p>
                    <w:p>
                      <w:pPr>
                        <w:widowControl w:val="0"/>
                        <w:ind w:firstLine="567"/>
                        <w:jc w:val="both"/>
                        <w:rPr>
                          <w:color w:val="000000"/>
                          <w:szCs w:val="24"/>
                          <w:lang w:eastAsia="lt-LT"/>
                        </w:rPr>
                      </w:pPr>
                      <w:r>
                        <w:rPr>
                          <w:color w:val="000000"/>
                          <w:szCs w:val="24"/>
                          <w:lang w:eastAsia="lt-LT"/>
                        </w:rPr>
                        <w:t>Medyno aukštumo klasių lentelės (2.1 lentelė) pagal medžių su žieve skersmens 1,3 m aukštyje ir aukščio matavimus sudarytos remiantis apibendrinta medžių aukščio ir skersmens tarpusavio ryšio su medyno vidutiniu skersmeniu priklausomybe. Gretimų aukštumo klasių medžių aukščiai skiriasi 2,5 m. Visų medžių rūšių medynai į aukštumo klases suskirstyti pagal 28 cm skersmens, o ąžuolynai – pagal 40 cm skersmens medžių aukščius. Aukštumo klasei nustatyti medyne išmatuojami 7–9 vidutinio skersmens arba storesnių kiekvienos rūšies medžių su žieve skersmenys 1,3 m aukštyje nuo šaknies kaklelio ir aukščiai. Palyginus gautas medžių skersmens ir aukščio vidurkių reikšmes su reikšmėmis lentelėse, kiekvienai medžių rūšiai yra nustatoma aukštumo klasė.</w:t>
                      </w:r>
                    </w:p>
                    <w:p>
                      <w:pPr>
                        <w:widowControl w:val="0"/>
                        <w:ind w:firstLine="567"/>
                        <w:jc w:val="both"/>
                        <w:rPr>
                          <w:color w:val="000000"/>
                          <w:szCs w:val="24"/>
                          <w:lang w:eastAsia="lt-LT"/>
                        </w:rPr>
                      </w:pPr>
                      <w:r>
                        <w:rPr>
                          <w:color w:val="000000"/>
                          <w:szCs w:val="24"/>
                          <w:lang w:eastAsia="lt-LT"/>
                        </w:rPr>
                        <w:t>Norint nustatyti aukštumo klasę pagal beviršūnių stiebų skersmenų matavimus, reikia išmatuoti ne mažiau kaip 10 visų rūšių medžių su žieve skersmenis 1,2 m (0,1 m yra vidutinis kelmo aukštis) ir 15 m atstumu nuo kelmo. Aukštumo klasė nustatoma kiekvienam stiebui, po to surandamas aukštumo klasės vidurkis. Nustatyta šiuo būdu aukštumo klasė yra tapati nustatytai pagal 2.1 lentelę.</w:t>
                      </w:r>
                    </w:p>
                  </w:sdtContent>
                </w:sdt>
                <w:sdt>
                  <w:sdtPr>
                    <w:alias w:val="2 pr. 2 p."/>
                    <w:tag w:val="part_2d58e9a5cd3142e091dcaa53ff400531"/>
                    <w:lock w:val="sdtLocked"/>
                    <w:richText/>
                  </w:sdtPr>
                  <w:sdtContent>
                    <w:p>
                      <w:pPr>
                        <w:widowControl w:val="0"/>
                        <w:rPr>
                          <w:bCs/>
                          <w:szCs w:val="24"/>
                          <w:lang w:eastAsia="lt-LT"/>
                        </w:rPr>
                      </w:pPr>
                      <w:sdt>
                        <w:sdtPr>
                          <w:alias w:val="Numeris"/>
                          <w:tag w:val="nr_2d58e9a5cd3142e091dcaa53ff400531"/>
                          <w:lock w:val="sdtLocked"/>
                          <w:richText/>
                        </w:sdtPr>
                        <w:sdtContent>
                          <w:r>
                            <w:rPr>
                              <w:bCs/>
                              <w:szCs w:val="24"/>
                              <w:lang w:eastAsia="lt-LT"/>
                            </w:rPr>
                            <w:t>2</w:t>
                          </w:r>
                        </w:sdtContent>
                      </w:sdt>
                      <w:r>
                        <w:rPr>
                          <w:bCs/>
                          <w:szCs w:val="24"/>
                          <w:lang w:eastAsia="lt-LT"/>
                        </w:rPr>
                        <w:t>. Medynų aukštumo klasių lentelės:</w:t>
                      </w:r>
                    </w:p>
                    <w:sdt>
                      <w:sdtPr>
                        <w:alias w:val="2 pr. 2.1 pp."/>
                        <w:tag w:val="part_d33542fbd0ce4ddd8cd59741fd76373c"/>
                        <w:lock w:val="sdtLocked"/>
                        <w:richText/>
                      </w:sdtPr>
                      <w:sdtContent>
                        <w:p>
                          <w:pPr>
                            <w:widowControl w:val="0"/>
                            <w:rPr>
                              <w:bCs/>
                              <w:szCs w:val="24"/>
                              <w:lang w:eastAsia="lt-LT"/>
                            </w:rPr>
                          </w:pPr>
                          <w:sdt>
                            <w:sdtPr>
                              <w:alias w:val="Numeris"/>
                              <w:tag w:val="nr_d33542fbd0ce4ddd8cd59741fd76373c"/>
                              <w:lock w:val="sdtLocked"/>
                              <w:richText/>
                            </w:sdtPr>
                            <w:sdtContent>
                              <w:r>
                                <w:rPr>
                                  <w:bCs/>
                                  <w:szCs w:val="24"/>
                                  <w:lang w:eastAsia="lt-LT"/>
                                </w:rPr>
                                <w:t>2.1</w:t>
                              </w:r>
                            </w:sdtContent>
                          </w:sdt>
                          <w:r>
                            <w:rPr>
                              <w:bCs/>
                              <w:szCs w:val="24"/>
                              <w:lang w:eastAsia="lt-LT"/>
                            </w:rPr>
                            <w:t>. lentelė. Aukštumo klasės nustatymas pagal medžių su žieve skersmenį 1,3 m aukštyje ir stiebo aukštį:</w:t>
                          </w:r>
                        </w:p>
                        <w:sdt>
                          <w:sdtPr>
                            <w:alias w:val="2 pr. 2.1.1 pp."/>
                            <w:tag w:val="part_920993efbf0340c0b04353c1aebfd11f"/>
                            <w:lock w:val="sdtLocked"/>
                            <w:richText/>
                          </w:sdtPr>
                          <w:sdtContent>
                            <w:p>
                              <w:pPr>
                                <w:widowControl w:val="0"/>
                                <w:rPr>
                                  <w:bCs/>
                                  <w:szCs w:val="24"/>
                                  <w:lang w:eastAsia="lt-LT"/>
                                </w:rPr>
                              </w:pPr>
                              <w:sdt>
                                <w:sdtPr>
                                  <w:alias w:val="Numeris"/>
                                  <w:tag w:val="nr_920993efbf0340c0b04353c1aebfd11f"/>
                                  <w:lock w:val="sdtLocked"/>
                                  <w:richText/>
                                </w:sdtPr>
                                <w:sdtContent>
                                  <w:r>
                                    <w:rPr>
                                      <w:bCs/>
                                      <w:szCs w:val="24"/>
                                      <w:lang w:eastAsia="lt-LT"/>
                                    </w:rPr>
                                    <w:t>2.1.1</w:t>
                                  </w:r>
                                </w:sdtContent>
                              </w:sdt>
                              <w:r>
                                <w:rPr>
                                  <w:bCs/>
                                  <w:szCs w:val="24"/>
                                  <w:lang w:eastAsia="lt-LT"/>
                                </w:rPr>
                                <w:t>. lentelė. Aukštumo klasės nustatymas pagal medžių su žieve skersmenį 1,3 m aukštyje ir stiebo aukštį. Pušynai.</w:t>
                              </w:r>
                            </w:p>
                            <w:tbl>
                              <w:tblPr>
                                <w:tblW w:w="14740" w:type="dxa"/>
                                <w:jc w:val="center"/>
                                <w:tblLayout w:type="fixed"/>
                                <w:tblLook w:val="0000" w:firstRow="0" w:lastRow="0" w:firstColumn="0" w:lastColumn="0" w:noHBand="0" w:noVBand="0"/>
                              </w:tblPr>
                              <w:tblGrid>
                                <w:gridCol w:w="947"/>
                                <w:gridCol w:w="1968"/>
                                <w:gridCol w:w="1968"/>
                                <w:gridCol w:w="1968"/>
                                <w:gridCol w:w="1968"/>
                                <w:gridCol w:w="1968"/>
                                <w:gridCol w:w="1968"/>
                                <w:gridCol w:w="1985"/>
                              </w:tblGrid>
                              <w:tr>
                                <w:trPr>
                                  <w:jc w:val="center"/>
                                </w:trPr>
                                <w:tc>
                                  <w:tcPr>
                                    <w:tcW w:w="947" w:type="dxa"/>
                                    <w:vMerge w:val="restart"/>
                                    <w:tcBorders>
                                      <w:top w:val="single" w:sz="12" w:space="0" w:color="auto"/>
                                      <w:left w:val="single" w:sz="12" w:space="0" w:color="auto"/>
                                      <w:bottom w:val="single" w:sz="12" w:space="0" w:color="auto"/>
                                    </w:tcBorders>
                                  </w:tcPr>
                                  <w:p>
                                    <w:pPr>
                                      <w:widowControl w:val="0"/>
                                      <w:jc w:val="center"/>
                                      <w:rPr>
                                        <w:sz w:val="22"/>
                                        <w:szCs w:val="24"/>
                                        <w:lang w:eastAsia="lt-LT"/>
                                      </w:rPr>
                                    </w:pPr>
                                    <w:r>
                                      <w:rPr>
                                        <w:sz w:val="22"/>
                                        <w:szCs w:val="24"/>
                                        <w:lang w:eastAsia="lt-LT"/>
                                      </w:rPr>
                                      <w:t>Medžio skersmuo, cm</w:t>
                                    </w:r>
                                  </w:p>
                                </w:tc>
                                <w:tc>
                                  <w:tcPr>
                                    <w:tcW w:w="13793" w:type="dxa"/>
                                    <w:gridSpan w:val="7"/>
                                    <w:tcBorders>
                                      <w:top w:val="single" w:sz="12" w:space="0" w:color="auto"/>
                                      <w:left w:val="single" w:sz="12" w:space="0" w:color="auto"/>
                                      <w:bottom w:val="single" w:sz="6" w:space="0" w:color="auto"/>
                                      <w:right w:val="single" w:sz="12" w:space="0" w:color="auto"/>
                                    </w:tcBorders>
                                  </w:tcPr>
                                  <w:p>
                                    <w:pPr>
                                      <w:widowControl w:val="0"/>
                                      <w:jc w:val="center"/>
                                      <w:rPr>
                                        <w:sz w:val="22"/>
                                        <w:szCs w:val="24"/>
                                        <w:lang w:eastAsia="lt-LT"/>
                                      </w:rPr>
                                    </w:pPr>
                                    <w:r>
                                      <w:rPr>
                                        <w:sz w:val="22"/>
                                        <w:szCs w:val="24"/>
                                        <w:lang w:eastAsia="lt-LT"/>
                                      </w:rPr>
                                      <w:t>Aukštumo klasė</w:t>
                                    </w:r>
                                  </w:p>
                                </w:tc>
                              </w:tr>
                              <w:tr>
                                <w:trPr>
                                  <w:jc w:val="center"/>
                                </w:trPr>
                                <w:tc>
                                  <w:tcPr>
                                    <w:tcW w:w="947" w:type="dxa"/>
                                    <w:vMerge/>
                                    <w:tcBorders>
                                      <w:left w:val="single" w:sz="12" w:space="0" w:color="auto"/>
                                      <w:bottom w:val="single" w:sz="12" w:space="0" w:color="auto"/>
                                    </w:tcBorders>
                                  </w:tcPr>
                                  <w:p>
                                    <w:pPr>
                                      <w:widowControl w:val="0"/>
                                      <w:jc w:val="center"/>
                                      <w:rPr>
                                        <w:sz w:val="22"/>
                                        <w:szCs w:val="24"/>
                                        <w:lang w:eastAsia="lt-LT"/>
                                      </w:rPr>
                                    </w:pP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Ia</w:t>
                                    </w: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w:t>
                                    </w: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II</w:t>
                                    </w: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III</w:t>
                                    </w: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IV</w:t>
                                    </w:r>
                                  </w:p>
                                </w:tc>
                                <w:tc>
                                  <w:tcPr>
                                    <w:tcW w:w="1968"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V</w:t>
                                    </w:r>
                                  </w:p>
                                </w:tc>
                                <w:tc>
                                  <w:tcPr>
                                    <w:tcW w:w="1985"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Va</w:t>
                                    </w:r>
                                  </w:p>
                                </w:tc>
                              </w:tr>
                              <w:tr>
                                <w:trPr>
                                  <w:jc w:val="center"/>
                                </w:trPr>
                                <w:tc>
                                  <w:tcPr>
                                    <w:tcW w:w="947" w:type="dxa"/>
                                    <w:vMerge/>
                                    <w:tcBorders>
                                      <w:left w:val="single" w:sz="12" w:space="0" w:color="auto"/>
                                      <w:bottom w:val="single" w:sz="12" w:space="0" w:color="auto"/>
                                      <w:right w:val="single" w:sz="12" w:space="0" w:color="auto"/>
                                    </w:tcBorders>
                                  </w:tcPr>
                                  <w:p>
                                    <w:pPr>
                                      <w:widowControl w:val="0"/>
                                      <w:jc w:val="center"/>
                                      <w:rPr>
                                        <w:sz w:val="22"/>
                                        <w:szCs w:val="24"/>
                                        <w:lang w:eastAsia="lt-LT"/>
                                      </w:rPr>
                                    </w:pPr>
                                  </w:p>
                                </w:tc>
                                <w:tc>
                                  <w:tcPr>
                                    <w:tcW w:w="13793" w:type="dxa"/>
                                    <w:gridSpan w:val="7"/>
                                    <w:tcBorders>
                                      <w:top w:val="single" w:sz="6" w:space="0" w:color="auto"/>
                                      <w:left w:val="single" w:sz="12" w:space="0" w:color="auto"/>
                                      <w:bottom w:val="single" w:sz="12" w:space="0" w:color="auto"/>
                                      <w:right w:val="single" w:sz="12" w:space="0" w:color="auto"/>
                                    </w:tcBorders>
                                  </w:tcPr>
                                  <w:p>
                                    <w:pPr>
                                      <w:widowControl w:val="0"/>
                                      <w:jc w:val="center"/>
                                      <w:rPr>
                                        <w:sz w:val="22"/>
                                        <w:szCs w:val="24"/>
                                        <w:lang w:eastAsia="lt-LT"/>
                                      </w:rPr>
                                    </w:pPr>
                                    <w:r>
                                      <w:rPr>
                                        <w:sz w:val="22"/>
                                        <w:szCs w:val="24"/>
                                        <w:lang w:eastAsia="lt-LT"/>
                                      </w:rPr>
                                      <w:t>Aukštis, m</w:t>
                                    </w:r>
                                  </w:p>
                                </w:tc>
                              </w:tr>
                              <w:tr>
                                <w:trPr>
                                  <w:jc w:val="center"/>
                                </w:trPr>
                                <w:tc>
                                  <w:tcPr>
                                    <w:tcW w:w="14740" w:type="dxa"/>
                                    <w:gridSpan w:val="8"/>
                                    <w:tcBorders>
                                      <w:top w:val="single" w:sz="12" w:space="0" w:color="auto"/>
                                      <w:bottom w:val="single" w:sz="4" w:space="0" w:color="auto"/>
                                    </w:tcBorders>
                                  </w:tcPr>
                                  <w:p>
                                    <w:pPr>
                                      <w:widowControl w:val="0"/>
                                      <w:jc w:val="center"/>
                                      <w:rPr>
                                        <w:b/>
                                        <w:sz w:val="22"/>
                                        <w:szCs w:val="24"/>
                                        <w:lang w:eastAsia="lt-LT"/>
                                      </w:rPr>
                                    </w:pPr>
                                    <w:r>
                                      <w:rPr>
                                        <w:b/>
                                        <w:sz w:val="22"/>
                                        <w:szCs w:val="24"/>
                                        <w:lang w:eastAsia="lt-LT"/>
                                      </w:rPr>
                                      <w:t>Pušynai</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11.1-11.0-10.9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10.8-10.7-10.6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10.6-10.5-10.3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10.2-10.0- 9.6</w:t>
                                    </w:r>
                                  </w:p>
                                </w:tc>
                                <w:tc>
                                  <w:tcPr>
                                    <w:tcW w:w="1968" w:type="dxa"/>
                                    <w:tcBorders>
                                      <w:top w:val="single" w:sz="4" w:space="0" w:color="auto"/>
                                      <w:left w:val="single" w:sz="4" w:space="0" w:color="auto"/>
                                      <w:bottom w:val="single" w:sz="4" w:space="0" w:color="auto"/>
                                      <w:right w:val="single" w:sz="4" w:space="0" w:color="auto"/>
                                    </w:tcBorders>
                                  </w:tcPr>
                                  <w:p>
                                    <w:pPr>
                                      <w:widowControl w:val="0"/>
                                      <w:ind w:firstLine="57"/>
                                      <w:jc w:val="center"/>
                                      <w:rPr>
                                        <w:sz w:val="22"/>
                                        <w:szCs w:val="24"/>
                                        <w:lang w:eastAsia="lt-LT"/>
                                      </w:rPr>
                                    </w:pPr>
                                    <w:r>
                                      <w:rPr>
                                        <w:sz w:val="22"/>
                                        <w:szCs w:val="24"/>
                                        <w:lang w:eastAsia="lt-LT"/>
                                      </w:rPr>
                                      <w:t>9.5- 9.2- 8.7</w:t>
                                    </w:r>
                                  </w:p>
                                </w:tc>
                                <w:tc>
                                  <w:tcPr>
                                    <w:tcW w:w="1985" w:type="dxa"/>
                                    <w:tcBorders>
                                      <w:top w:val="single" w:sz="4" w:space="0" w:color="auto"/>
                                      <w:left w:val="single" w:sz="4" w:space="0" w:color="auto"/>
                                      <w:bottom w:val="single" w:sz="4" w:space="0" w:color="auto"/>
                                      <w:right w:val="single" w:sz="4" w:space="0" w:color="auto"/>
                                    </w:tcBorders>
                                  </w:tcPr>
                                  <w:p>
                                    <w:pPr>
                                      <w:widowControl w:val="0"/>
                                      <w:ind w:firstLine="57"/>
                                      <w:jc w:val="center"/>
                                      <w:rPr>
                                        <w:sz w:val="22"/>
                                        <w:szCs w:val="24"/>
                                        <w:lang w:eastAsia="lt-LT"/>
                                      </w:rPr>
                                    </w:pPr>
                                    <w:r>
                                      <w:rPr>
                                        <w:sz w:val="22"/>
                                        <w:szCs w:val="24"/>
                                        <w:lang w:eastAsia="lt-LT"/>
                                      </w:rPr>
                                      <w:t>8.6- 8.2- 7.5</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18.7-18.1-17.5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17.4-16.9-16.4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16.3-15.9-15.3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15.2-14.7-14.1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14.0-13.4-12.7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12.6-12.0-11.2</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11.1-10.4- 9.7</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23.4-22.6-21.8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21.7-20.9-20.1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20.0-19.3-18.5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18.4-17.6-16.7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16.6-15.8-14.9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14.8-14.0-13.0</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12.9-12.0-11.1</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26.8-25.8-24.8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24.7-23.8-22.8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22.7-21.8-20.8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20.7-19.7-18.7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18.6-17.6-16.5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16.4-15.4-14.4</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14.3-13.3-12.2</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29.3-28.2-27.1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27.0-25.9-24.8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24.7-23.6-22.5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22.4-21.3-20.1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20.0-18.9-17.8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17.7-16.6-15.4</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15.3-14.2-13.1</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31.2-30.0-28.8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28.7-27.5-26.3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26.2-25.0-23.8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23.7-22.5-21.3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21.2-20.0-18.8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18.7-17.5-16.3</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16.2-15.0-13.8</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32.7-31.4-30.1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30.0-28.8-27.5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27.4-26.1-24.8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24.7-23.5-22.2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22.1-20.9-19.6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19.5-18.2-16.9</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16.8-15.6-14.3</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33.8-32.5-31.2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31.1-29.8-28.4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28.3-27.0-25.7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25.6-24.3-23.0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22.9-21.6-20.3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20.2-18.9-17.6</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17.5-16.2-14.8</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34.8-33.4-32.0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31.9-30.6-29.2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29.1-27.7-26.3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26.2-24.9-23.6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23.5-22.2-20.8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20.7-19.4-18.0</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17.9-16.6-15.2</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35.7-34.2-32.7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32.6-31.2-29.8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29.7-28.3-26.9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26.8-25.5-24.1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24.0-22.7-21.3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21.2-19.8-18.4</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18.3-17.0-15.5</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36.3-34.8-33.3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33.2-31.8-30.3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30.2-28.8-27.4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27.3-26.0-24.6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24.5-23.1-21.7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21.6-20.2-18.8</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18.7-17.3-15.8</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36.8-35.3-33.8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33.7-32.3-30.8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30.7-29.3-37.9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27.8-26.4-25.0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24.9-23.5-22.1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22.0-20.6-19.2</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19.1-17.6-16.1</w:t>
                                    </w: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37.2-35.7-34.2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34.1-32.7-31.2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31.1-29.7-28.2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28.1-26.7-25.3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25.2-23.8-22.4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22.3-20.9-19.5</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37.6-36.1-34.6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34.5-33.0-31.5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31.4-30.0-28.5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28.4-27.0-25.6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25.5-24.1-22.7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22.6-21.2-19.8</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37.9-36.4-34.9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34.8-33.3-31.8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31.7-30.3-28.8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28.7-27.3-25.9</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25.8-24.4-23.0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22.9-21.4-20.0</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38.2-36.7-35.2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35.1-33.6-32.1</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32.0-30.5-29.0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28.9-27.6-26.2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26.1-24.6-23.2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23.1-21.6-21.2</w:t>
                                    </w: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72</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38.5-37.0-35.4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35.3-33.8-32.3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32.2-30.8-29.3</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29.2-27.8-26.4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26.3-24.8-23.4</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38.8-37.2-35.6</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35.5-34.0-32.5</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94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80</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39.0-37.4-35.8</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35.7-34.2-32.7</w:t>
                                    </w: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68"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1985"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bl>
                            <w:p>
                              <w:pPr>
                                <w:widowControl w:val="0"/>
                                <w:rPr>
                                  <w:szCs w:val="24"/>
                                  <w:lang w:eastAsia="lt-LT"/>
                                </w:rPr>
                              </w:pPr>
                            </w:p>
                            <w:p>
                              <w:pPr>
                                <w:widowControl w:val="0"/>
                                <w:rPr>
                                  <w:szCs w:val="24"/>
                                  <w:lang w:eastAsia="lt-LT"/>
                                </w:rPr>
                              </w:pPr>
                              <w:r>
                                <w:rPr>
                                  <w:szCs w:val="24"/>
                                  <w:lang w:eastAsia="lt-LT"/>
                                </w:rPr>
                                <w:br w:type="page"/>
                              </w:r>
                            </w:p>
                          </w:sdtContent>
                        </w:sdt>
                        <w:sdt>
                          <w:sdtPr>
                            <w:alias w:val="2 pr. 2.1.2 pp."/>
                            <w:tag w:val="part_1b4288f9e266451a8abe2de21eeb6cff"/>
                            <w:lock w:val="sdtLocked"/>
                            <w:richText/>
                          </w:sdtPr>
                          <w:sdtContent>
                            <w:p>
                              <w:pPr>
                                <w:widowControl w:val="0"/>
                                <w:rPr>
                                  <w:szCs w:val="24"/>
                                  <w:lang w:eastAsia="lt-LT"/>
                                </w:rPr>
                              </w:pPr>
                              <w:sdt>
                                <w:sdtPr>
                                  <w:alias w:val="Numeris"/>
                                  <w:tag w:val="nr_1b4288f9e266451a8abe2de21eeb6cff"/>
                                  <w:lock w:val="sdtLocked"/>
                                  <w:richText/>
                                </w:sdtPr>
                                <w:sdtContent>
                                  <w:r>
                                    <w:rPr>
                                      <w:szCs w:val="24"/>
                                      <w:lang w:eastAsia="lt-LT"/>
                                    </w:rPr>
                                    <w:t>2.1.2</w:t>
                                  </w:r>
                                </w:sdtContent>
                              </w:sdt>
                              <w:r>
                                <w:rPr>
                                  <w:szCs w:val="24"/>
                                  <w:lang w:eastAsia="lt-LT"/>
                                </w:rPr>
                                <w:t xml:space="preserve">. lentelė. </w:t>
                              </w:r>
                              <w:r>
                                <w:rPr>
                                  <w:bCs/>
                                  <w:szCs w:val="24"/>
                                  <w:lang w:eastAsia="lt-LT"/>
                                </w:rPr>
                                <w:t>Aukštumo klasės nustatymas pagal medžių su žieve skersmenį 1,3 m aukštyje ir stiebo aukštį. Eglynai.</w:t>
                              </w:r>
                            </w:p>
                            <w:tbl>
                              <w:tblPr>
                                <w:tblW w:w="14740" w:type="dxa"/>
                                <w:jc w:val="center"/>
                                <w:tblLayout w:type="fixed"/>
                                <w:tblLook w:val="0000" w:firstRow="0" w:lastRow="0" w:firstColumn="0" w:lastColumn="0" w:noHBand="0" w:noVBand="0"/>
                              </w:tblPr>
                              <w:tblGrid>
                                <w:gridCol w:w="1301"/>
                                <w:gridCol w:w="2243"/>
                                <w:gridCol w:w="2243"/>
                                <w:gridCol w:w="2243"/>
                                <w:gridCol w:w="2243"/>
                                <w:gridCol w:w="2243"/>
                                <w:gridCol w:w="2224"/>
                              </w:tblGrid>
                              <w:tr>
                                <w:trPr>
                                  <w:tblHeader/>
                                  <w:jc w:val="center"/>
                                </w:trPr>
                                <w:tc>
                                  <w:tcPr>
                                    <w:tcW w:w="1301" w:type="dxa"/>
                                    <w:vMerge w:val="restart"/>
                                    <w:tcBorders>
                                      <w:top w:val="single" w:sz="12" w:space="0" w:color="auto"/>
                                      <w:left w:val="single" w:sz="12" w:space="0" w:color="auto"/>
                                      <w:right w:val="single" w:sz="12" w:space="0" w:color="auto"/>
                                    </w:tcBorders>
                                  </w:tcPr>
                                  <w:p>
                                    <w:pPr>
                                      <w:widowControl w:val="0"/>
                                      <w:jc w:val="center"/>
                                      <w:rPr>
                                        <w:sz w:val="22"/>
                                        <w:szCs w:val="24"/>
                                        <w:lang w:eastAsia="lt-LT"/>
                                      </w:rPr>
                                    </w:pPr>
                                    <w:r>
                                      <w:rPr>
                                        <w:sz w:val="22"/>
                                        <w:szCs w:val="24"/>
                                        <w:lang w:eastAsia="lt-LT"/>
                                      </w:rPr>
                                      <w:t>Medžio skersmuo, cm</w:t>
                                    </w:r>
                                  </w:p>
                                </w:tc>
                                <w:tc>
                                  <w:tcPr>
                                    <w:tcW w:w="13439" w:type="dxa"/>
                                    <w:gridSpan w:val="6"/>
                                    <w:tcBorders>
                                      <w:top w:val="single" w:sz="12" w:space="0" w:color="auto"/>
                                      <w:bottom w:val="single" w:sz="6" w:space="0" w:color="auto"/>
                                      <w:right w:val="single" w:sz="12" w:space="0" w:color="auto"/>
                                    </w:tcBorders>
                                  </w:tcPr>
                                  <w:p>
                                    <w:pPr>
                                      <w:widowControl w:val="0"/>
                                      <w:jc w:val="center"/>
                                      <w:rPr>
                                        <w:sz w:val="22"/>
                                        <w:szCs w:val="24"/>
                                        <w:lang w:eastAsia="lt-LT"/>
                                      </w:rPr>
                                    </w:pPr>
                                    <w:r>
                                      <w:rPr>
                                        <w:sz w:val="22"/>
                                        <w:szCs w:val="24"/>
                                        <w:lang w:eastAsia="lt-LT"/>
                                      </w:rPr>
                                      <w:t>Aukštumo klasė</w:t>
                                    </w:r>
                                  </w:p>
                                </w:tc>
                              </w:tr>
                              <w:tr>
                                <w:trPr>
                                  <w:tblHeader/>
                                  <w:jc w:val="center"/>
                                </w:trPr>
                                <w:tc>
                                  <w:tcPr>
                                    <w:tcW w:w="1301" w:type="dxa"/>
                                    <w:vMerge/>
                                    <w:tcBorders>
                                      <w:left w:val="single" w:sz="12" w:space="0" w:color="auto"/>
                                      <w:right w:val="single" w:sz="12" w:space="0" w:color="auto"/>
                                    </w:tcBorders>
                                  </w:tcPr>
                                  <w:p>
                                    <w:pPr>
                                      <w:widowControl w:val="0"/>
                                      <w:jc w:val="center"/>
                                      <w:rPr>
                                        <w:sz w:val="22"/>
                                        <w:szCs w:val="24"/>
                                        <w:lang w:eastAsia="lt-LT"/>
                                      </w:rPr>
                                    </w:pPr>
                                  </w:p>
                                </w:tc>
                                <w:tc>
                                  <w:tcPr>
                                    <w:tcW w:w="2243" w:type="dxa"/>
                                    <w:tcBorders>
                                      <w:top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Ia</w:t>
                                    </w:r>
                                  </w:p>
                                </w:tc>
                                <w:tc>
                                  <w:tcPr>
                                    <w:tcW w:w="2243"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w:t>
                                    </w:r>
                                  </w:p>
                                </w:tc>
                                <w:tc>
                                  <w:tcPr>
                                    <w:tcW w:w="2243"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II</w:t>
                                    </w:r>
                                  </w:p>
                                </w:tc>
                                <w:tc>
                                  <w:tcPr>
                                    <w:tcW w:w="2243"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III</w:t>
                                    </w:r>
                                  </w:p>
                                </w:tc>
                                <w:tc>
                                  <w:tcPr>
                                    <w:tcW w:w="2243"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IV</w:t>
                                    </w:r>
                                  </w:p>
                                </w:tc>
                                <w:tc>
                                  <w:tcPr>
                                    <w:tcW w:w="2224" w:type="dxa"/>
                                    <w:tcBorders>
                                      <w:top w:val="single" w:sz="12" w:space="0" w:color="auto"/>
                                      <w:left w:val="single" w:sz="12" w:space="0" w:color="auto"/>
                                      <w:bottom w:val="single" w:sz="12" w:space="0" w:color="auto"/>
                                      <w:right w:val="single" w:sz="12" w:space="0" w:color="auto"/>
                                    </w:tcBorders>
                                    <w:vAlign w:val="center"/>
                                  </w:tcPr>
                                  <w:p>
                                    <w:pPr>
                                      <w:widowControl w:val="0"/>
                                      <w:jc w:val="center"/>
                                      <w:rPr>
                                        <w:sz w:val="22"/>
                                        <w:szCs w:val="24"/>
                                        <w:lang w:eastAsia="lt-LT"/>
                                      </w:rPr>
                                    </w:pPr>
                                    <w:r>
                                      <w:rPr>
                                        <w:sz w:val="22"/>
                                        <w:szCs w:val="24"/>
                                        <w:lang w:eastAsia="lt-LT"/>
                                      </w:rPr>
                                      <w:t>V</w:t>
                                    </w:r>
                                  </w:p>
                                </w:tc>
                              </w:tr>
                              <w:tr>
                                <w:trPr>
                                  <w:tblHeader/>
                                  <w:jc w:val="center"/>
                                </w:trPr>
                                <w:tc>
                                  <w:tcPr>
                                    <w:tcW w:w="1301" w:type="dxa"/>
                                    <w:vMerge/>
                                    <w:tcBorders>
                                      <w:left w:val="single" w:sz="12" w:space="0" w:color="auto"/>
                                      <w:bottom w:val="single" w:sz="12" w:space="0" w:color="auto"/>
                                      <w:right w:val="single" w:sz="12" w:space="0" w:color="auto"/>
                                    </w:tcBorders>
                                  </w:tcPr>
                                  <w:p>
                                    <w:pPr>
                                      <w:widowControl w:val="0"/>
                                      <w:jc w:val="center"/>
                                      <w:rPr>
                                        <w:sz w:val="22"/>
                                        <w:szCs w:val="24"/>
                                        <w:lang w:eastAsia="lt-LT"/>
                                      </w:rPr>
                                    </w:pPr>
                                  </w:p>
                                </w:tc>
                                <w:tc>
                                  <w:tcPr>
                                    <w:tcW w:w="13439" w:type="dxa"/>
                                    <w:gridSpan w:val="6"/>
                                    <w:tcBorders>
                                      <w:top w:val="single" w:sz="6" w:space="0" w:color="auto"/>
                                      <w:bottom w:val="single" w:sz="12" w:space="0" w:color="auto"/>
                                      <w:right w:val="single" w:sz="12" w:space="0" w:color="auto"/>
                                    </w:tcBorders>
                                  </w:tcPr>
                                  <w:p>
                                    <w:pPr>
                                      <w:widowControl w:val="0"/>
                                      <w:jc w:val="center"/>
                                      <w:rPr>
                                        <w:sz w:val="22"/>
                                        <w:szCs w:val="24"/>
                                        <w:lang w:eastAsia="lt-LT"/>
                                      </w:rPr>
                                    </w:pPr>
                                    <w:r>
                                      <w:rPr>
                                        <w:sz w:val="22"/>
                                        <w:szCs w:val="24"/>
                                        <w:lang w:eastAsia="lt-LT"/>
                                      </w:rPr>
                                      <w:t>Aukštis, m</w:t>
                                    </w:r>
                                  </w:p>
                                </w:tc>
                              </w:tr>
                              <w:tr>
                                <w:trPr>
                                  <w:jc w:val="center"/>
                                </w:trPr>
                                <w:tc>
                                  <w:tcPr>
                                    <w:tcW w:w="14740" w:type="dxa"/>
                                    <w:gridSpan w:val="7"/>
                                    <w:tcBorders>
                                      <w:top w:val="single" w:sz="12" w:space="0" w:color="auto"/>
                                      <w:bottom w:val="single" w:sz="4" w:space="0" w:color="auto"/>
                                    </w:tcBorders>
                                  </w:tcPr>
                                  <w:p>
                                    <w:pPr>
                                      <w:widowControl w:val="0"/>
                                      <w:jc w:val="center"/>
                                      <w:rPr>
                                        <w:b/>
                                        <w:sz w:val="22"/>
                                        <w:szCs w:val="24"/>
                                        <w:lang w:eastAsia="lt-LT"/>
                                      </w:rPr>
                                    </w:pPr>
                                    <w:r>
                                      <w:rPr>
                                        <w:b/>
                                        <w:sz w:val="22"/>
                                        <w:szCs w:val="24"/>
                                        <w:lang w:eastAsia="lt-LT"/>
                                      </w:rPr>
                                      <w:t>Eglynai</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ind w:firstLine="57"/>
                                      <w:jc w:val="center"/>
                                      <w:rPr>
                                        <w:sz w:val="22"/>
                                        <w:szCs w:val="24"/>
                                        <w:lang w:eastAsia="lt-LT"/>
                                      </w:rPr>
                                    </w:pPr>
                                    <w:r>
                                      <w:rPr>
                                        <w:sz w:val="22"/>
                                        <w:szCs w:val="24"/>
                                        <w:lang w:eastAsia="lt-LT"/>
                                      </w:rPr>
                                      <w:t>9.5- 9.3- 9.3</w:t>
                                    </w:r>
                                  </w:p>
                                </w:tc>
                                <w:tc>
                                  <w:tcPr>
                                    <w:tcW w:w="2243" w:type="dxa"/>
                                    <w:tcBorders>
                                      <w:top w:val="single" w:sz="4" w:space="0" w:color="auto"/>
                                      <w:left w:val="single" w:sz="4" w:space="0" w:color="auto"/>
                                      <w:bottom w:val="single" w:sz="4" w:space="0" w:color="auto"/>
                                      <w:right w:val="single" w:sz="4" w:space="0" w:color="auto"/>
                                    </w:tcBorders>
                                  </w:tcPr>
                                  <w:p>
                                    <w:pPr>
                                      <w:widowControl w:val="0"/>
                                      <w:ind w:firstLine="57"/>
                                      <w:jc w:val="center"/>
                                      <w:rPr>
                                        <w:sz w:val="22"/>
                                        <w:szCs w:val="24"/>
                                        <w:lang w:eastAsia="lt-LT"/>
                                      </w:rPr>
                                    </w:pPr>
                                    <w:r>
                                      <w:rPr>
                                        <w:sz w:val="22"/>
                                        <w:szCs w:val="24"/>
                                        <w:lang w:eastAsia="lt-LT"/>
                                      </w:rPr>
                                      <w:t>9.2- 9.1- 8.9</w:t>
                                    </w:r>
                                  </w:p>
                                </w:tc>
                                <w:tc>
                                  <w:tcPr>
                                    <w:tcW w:w="2224" w:type="dxa"/>
                                    <w:tcBorders>
                                      <w:top w:val="single" w:sz="4" w:space="0" w:color="auto"/>
                                      <w:left w:val="single" w:sz="4" w:space="0" w:color="auto"/>
                                      <w:bottom w:val="single" w:sz="4" w:space="0" w:color="auto"/>
                                      <w:right w:val="single" w:sz="4" w:space="0" w:color="auto"/>
                                    </w:tcBorders>
                                  </w:tcPr>
                                  <w:p>
                                    <w:pPr>
                                      <w:widowControl w:val="0"/>
                                      <w:ind w:firstLine="57"/>
                                      <w:jc w:val="center"/>
                                      <w:rPr>
                                        <w:sz w:val="22"/>
                                        <w:szCs w:val="24"/>
                                        <w:lang w:eastAsia="lt-LT"/>
                                      </w:rPr>
                                    </w:pPr>
                                    <w:r>
                                      <w:rPr>
                                        <w:sz w:val="22"/>
                                        <w:szCs w:val="24"/>
                                        <w:lang w:eastAsia="lt-LT"/>
                                      </w:rPr>
                                      <w:t>8.8- 8.7- 8.3</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15.6-15.2-15.0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14.9-14.7-14.4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14.3-14.1-13.7</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13.6-13.2-12.6</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12.5-11.9-11.2</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22.6-21.8-21.1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21.0-20.3-19.7</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19.6-19.0-18.3</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18.2-17.6-16.8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16.7-16.0-15.2</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15.1-14.3-13.4</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26.7-25.7-24.8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24.7-23.8-23.0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22.8-22.1-21.2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21.1-20.2-19.2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19.1-18.1-17.1</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17.0-16.0-15.0</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29.8-28.7-27.6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27.5-26.5-25.4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25.3-24.3-23.2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23.1-22.0-20.9</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20.8-19.7-18.6</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18.5-17.4-16.3</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32.2-31.0-29.8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29.7-28.5-27.3</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27.2-26.0-24.8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24.7-23.5-22.3</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22.2-21.0-19.8</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19.7-18.5-17.3</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33.2-32.8-31.4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31.3-30.1-28.7</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28.6-27.3-26.0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25.9-24.7-23.4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23.3-22.0-20.7</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20.6-19.4-18.1</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35.8-34.3-32.8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32.7-31.4-29.9</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29.8-28.4-27.0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26.9-25.6-24.2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24.1-22.9-21.5</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21.4-20.1-18.7</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37.0-35.5-34.0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33.9-32.4-30.8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30.7-29.3-27.8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27.7-26.4-25.0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24.9-23.6-22.2</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22.1-20.8-19.4</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38.2-36.5-34.8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34.7-33.2-31.6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31.5-30.0-28.5</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28.4-27.0-25.6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25.5-24.2-22.8</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22.7-21.3-19.8</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39.0-37.3-35.6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35.5-34.0-32.3</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32.2-30.6-29.1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29.0-27.6-26.2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26.1-24.7-23.2</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23.1-21.8-20.2</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39.7-38.0-36.3</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36.2-34.6-32.9</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32.8-31.2-29.6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29.5-28.1-26.6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26.5-25.2-23.7</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23.6-22.2-20.6</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40.4-38.6-36.8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36.7-35.1-33.4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33.3-31.6-30.1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30.0-28.5-27.1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27.0-25.6-24.2</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24.1-22.5-21.0</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41.1-39.2-37.4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37.3-35.5-33.8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33.7-32.0-30.4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30.3-28.9-27.5</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27.4-25.9-24.5</w:t>
                                    </w: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24.4-22.8-21.4</w:t>
                                    </w: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64</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41.4-39.6-37.8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37.7-35.9-34.1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34.0-32.3-30.8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30.7-29.2-27.9</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41.8-40.0-38.2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38.1-36.3-34.5</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72</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42.3-40.4-38.5</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38.4-36.6-34.9</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76</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42.6-40.7-38.8</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rPr>
                                  <w:jc w:val="center"/>
                                </w:trPr>
                                <w:tc>
                                  <w:tcPr>
                                    <w:tcW w:w="1301"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80</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42.9-41.0-39.1</w:t>
                                    </w: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22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bl>
                            <w:p>
                              <w:pPr>
                                <w:widowControl w:val="0"/>
                                <w:rPr>
                                  <w:szCs w:val="24"/>
                                  <w:lang w:eastAsia="lt-LT"/>
                                </w:rPr>
                              </w:pPr>
                            </w:p>
                          </w:sdtContent>
                        </w:sdt>
                        <w:sdt>
                          <w:sdtPr>
                            <w:alias w:val="2 pr. 2.1.3 pp."/>
                            <w:tag w:val="part_73cac7b820cc48238650d69656f63aea"/>
                            <w:lock w:val="sdtLocked"/>
                            <w:richText/>
                          </w:sdtPr>
                          <w:sdtContent>
                            <w:p>
                              <w:pPr>
                                <w:widowControl w:val="0"/>
                                <w:rPr>
                                  <w:bCs/>
                                  <w:szCs w:val="24"/>
                                  <w:lang w:eastAsia="lt-LT"/>
                                </w:rPr>
                              </w:pPr>
                              <w:sdt>
                                <w:sdtPr>
                                  <w:alias w:val="Numeris"/>
                                  <w:tag w:val="nr_73cac7b820cc48238650d69656f63aea"/>
                                  <w:lock w:val="sdtLocked"/>
                                  <w:richText/>
                                </w:sdtPr>
                                <w:sdtContent>
                                  <w:r>
                                    <w:rPr>
                                      <w:szCs w:val="24"/>
                                      <w:lang w:eastAsia="lt-LT"/>
                                    </w:rPr>
                                    <w:t>2.1.3</w:t>
                                  </w:r>
                                </w:sdtContent>
                              </w:sdt>
                              <w:r>
                                <w:rPr>
                                  <w:szCs w:val="24"/>
                                  <w:lang w:eastAsia="lt-LT"/>
                                </w:rPr>
                                <w:t xml:space="preserve">. lentelė. </w:t>
                              </w:r>
                              <w:r>
                                <w:rPr>
                                  <w:bCs/>
                                  <w:szCs w:val="24"/>
                                  <w:lang w:eastAsia="lt-LT"/>
                                </w:rPr>
                                <w:t>Aukštumo klasės nustatymas pagal medžių su žieve skersmenį 1,3 m aukštyje ir stiebo aukštį. Beržynai.</w:t>
                              </w:r>
                            </w:p>
                            <w:tbl>
                              <w:tblPr>
                                <w:tblW w:w="14740" w:type="dxa"/>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1563"/>
                                <w:gridCol w:w="2196"/>
                                <w:gridCol w:w="2196"/>
                                <w:gridCol w:w="2196"/>
                                <w:gridCol w:w="2196"/>
                                <w:gridCol w:w="2196"/>
                                <w:gridCol w:w="2197"/>
                              </w:tblGrid>
                              <w:tr>
                                <w:trPr>
                                  <w:tblHeader/>
                                </w:trPr>
                                <w:tc>
                                  <w:tcPr>
                                    <w:tcW w:w="1563" w:type="dxa"/>
                                    <w:vMerge w:val="restart"/>
                                    <w:tcBorders>
                                      <w:top w:val="single" w:sz="12" w:space="0" w:color="auto"/>
                                    </w:tcBorders>
                                  </w:tcPr>
                                  <w:p>
                                    <w:pPr>
                                      <w:widowControl w:val="0"/>
                                      <w:jc w:val="center"/>
                                      <w:rPr>
                                        <w:sz w:val="22"/>
                                        <w:szCs w:val="24"/>
                                        <w:lang w:eastAsia="lt-LT"/>
                                      </w:rPr>
                                    </w:pPr>
                                    <w:r>
                                      <w:rPr>
                                        <w:sz w:val="22"/>
                                        <w:szCs w:val="24"/>
                                        <w:lang w:eastAsia="lt-LT"/>
                                      </w:rPr>
                                      <w:t>Medžio skersmuo, cm</w:t>
                                    </w:r>
                                  </w:p>
                                </w:tc>
                                <w:tc>
                                  <w:tcPr>
                                    <w:tcW w:w="13177" w:type="dxa"/>
                                    <w:gridSpan w:val="6"/>
                                    <w:tcBorders>
                                      <w:top w:val="single" w:sz="12" w:space="0" w:color="auto"/>
                                      <w:left w:val="nil"/>
                                      <w:bottom w:val="single" w:sz="12" w:space="0" w:color="auto"/>
                                    </w:tcBorders>
                                  </w:tcPr>
                                  <w:p>
                                    <w:pPr>
                                      <w:widowControl w:val="0"/>
                                      <w:jc w:val="center"/>
                                      <w:rPr>
                                        <w:sz w:val="22"/>
                                        <w:szCs w:val="24"/>
                                        <w:lang w:eastAsia="lt-LT"/>
                                      </w:rPr>
                                    </w:pPr>
                                    <w:r>
                                      <w:rPr>
                                        <w:sz w:val="22"/>
                                        <w:szCs w:val="24"/>
                                        <w:lang w:eastAsia="lt-LT"/>
                                      </w:rPr>
                                      <w:t>Aukštumo klasė</w:t>
                                    </w:r>
                                  </w:p>
                                </w:tc>
                              </w:tr>
                              <w:tr>
                                <w:trPr>
                                  <w:tblHeader/>
                                </w:trPr>
                                <w:tc>
                                  <w:tcPr>
                                    <w:tcW w:w="1563" w:type="dxa"/>
                                    <w:vMerge/>
                                  </w:tcPr>
                                  <w:p>
                                    <w:pPr>
                                      <w:widowControl w:val="0"/>
                                      <w:jc w:val="center"/>
                                      <w:rPr>
                                        <w:sz w:val="22"/>
                                        <w:szCs w:val="24"/>
                                        <w:lang w:eastAsia="lt-LT"/>
                                      </w:rPr>
                                    </w:pPr>
                                  </w:p>
                                </w:tc>
                                <w:tc>
                                  <w:tcPr>
                                    <w:tcW w:w="2196"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Ia</w:t>
                                    </w:r>
                                  </w:p>
                                </w:tc>
                                <w:tc>
                                  <w:tcPr>
                                    <w:tcW w:w="2196"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w:t>
                                    </w:r>
                                  </w:p>
                                </w:tc>
                                <w:tc>
                                  <w:tcPr>
                                    <w:tcW w:w="2196"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II</w:t>
                                    </w:r>
                                  </w:p>
                                </w:tc>
                                <w:tc>
                                  <w:tcPr>
                                    <w:tcW w:w="2196"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III</w:t>
                                    </w:r>
                                  </w:p>
                                </w:tc>
                                <w:tc>
                                  <w:tcPr>
                                    <w:tcW w:w="2196"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IV</w:t>
                                    </w:r>
                                  </w:p>
                                </w:tc>
                                <w:tc>
                                  <w:tcPr>
                                    <w:tcW w:w="2197"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V</w:t>
                                    </w:r>
                                  </w:p>
                                </w:tc>
                              </w:tr>
                              <w:tr>
                                <w:trPr>
                                  <w:tblHeader/>
                                </w:trPr>
                                <w:tc>
                                  <w:tcPr>
                                    <w:tcW w:w="1563" w:type="dxa"/>
                                    <w:vMerge/>
                                    <w:tcBorders>
                                      <w:bottom w:val="single" w:sz="12" w:space="0" w:color="auto"/>
                                    </w:tcBorders>
                                  </w:tcPr>
                                  <w:p>
                                    <w:pPr>
                                      <w:widowControl w:val="0"/>
                                      <w:jc w:val="center"/>
                                      <w:rPr>
                                        <w:sz w:val="22"/>
                                        <w:szCs w:val="24"/>
                                        <w:lang w:eastAsia="lt-LT"/>
                                      </w:rPr>
                                    </w:pPr>
                                  </w:p>
                                </w:tc>
                                <w:tc>
                                  <w:tcPr>
                                    <w:tcW w:w="13177" w:type="dxa"/>
                                    <w:gridSpan w:val="6"/>
                                    <w:tcBorders>
                                      <w:top w:val="single" w:sz="12" w:space="0" w:color="auto"/>
                                      <w:left w:val="nil"/>
                                      <w:bottom w:val="single" w:sz="12" w:space="0" w:color="auto"/>
                                    </w:tcBorders>
                                  </w:tcPr>
                                  <w:p>
                                    <w:pPr>
                                      <w:widowControl w:val="0"/>
                                      <w:jc w:val="center"/>
                                      <w:rPr>
                                        <w:sz w:val="22"/>
                                        <w:szCs w:val="24"/>
                                        <w:lang w:eastAsia="lt-LT"/>
                                      </w:rPr>
                                    </w:pPr>
                                    <w:r>
                                      <w:rPr>
                                        <w:sz w:val="22"/>
                                        <w:szCs w:val="24"/>
                                        <w:lang w:eastAsia="lt-LT"/>
                                      </w:rPr>
                                      <w:t>Aukštis, m</w:t>
                                    </w:r>
                                  </w:p>
                                </w:tc>
                              </w:tr>
                              <w:tr>
                                <w:trPr>
                                  <w:tblHeader/>
                                </w:trPr>
                                <w:tc>
                                  <w:tcPr>
                                    <w:tcW w:w="14740" w:type="dxa"/>
                                    <w:gridSpan w:val="7"/>
                                    <w:tcBorders>
                                      <w:top w:val="single" w:sz="12" w:space="0" w:color="auto"/>
                                      <w:left w:val="nil"/>
                                      <w:bottom w:val="single" w:sz="4" w:space="0" w:color="auto"/>
                                      <w:right w:val="nil"/>
                                    </w:tcBorders>
                                  </w:tcPr>
                                  <w:p>
                                    <w:pPr>
                                      <w:widowControl w:val="0"/>
                                      <w:jc w:val="center"/>
                                      <w:rPr>
                                        <w:sz w:val="22"/>
                                        <w:szCs w:val="24"/>
                                        <w:lang w:eastAsia="lt-LT"/>
                                      </w:rPr>
                                    </w:pPr>
                                    <w:r>
                                      <w:rPr>
                                        <w:b/>
                                        <w:sz w:val="22"/>
                                        <w:szCs w:val="24"/>
                                        <w:lang w:eastAsia="lt-LT"/>
                                      </w:rPr>
                                      <w:t>Beržynai</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12.1-11.8-11.6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11.5-11.3-11.1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11.0-10.8-10.4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10.3- 9.9- 9.5</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21.2-20.2-19.3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19.2-18.3-17.5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17.4-16.7-16.1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16.0-15.4-14.8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14.7-14.1-13.4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13.3-12.6-11.9</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25.2-23.9-22.9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22.8-21.8-20.9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20.8-19.9-19.0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18.9-18.1-17.2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17.1-16.3-15.4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15.3-14.5-13.6</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27.8-26.6-25.5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25.4-24.3-23.3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23.2-22.2-21.1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21.0-20.0-19.0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18.9-17.9-16.9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16.8-15.8-14.8</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29.7-28.5-27.3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27.2-26.1-25.0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24.9-23.8-22.6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22.5-21.4-20.3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20.2-19.1-17.9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17.8-16.7-15.5</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31.3-30.0-28.8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28.7-27.5-26.3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26.2-25.0-23.8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23.7-22.5-21.3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21.2-20.0-18.8</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18.7-17.5-16.3</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32.5-31.2-29.9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29.8-28.6-27.3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27.2-26.0-24.7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24.6-23.3-22.0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21.9-20.7-19.4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19.3-18.1-16.8</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33.5-32.1-30.8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30.7-29.4-28.1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28.0-26.7-25.4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25.3-24.0-22.7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22.6-21.3-20.0</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19.9-18.6-17.3</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34.2-32.8-31.5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31.4-30.1-28.7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28.6-27.3-26.0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25.9-24.6-23.3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23.2-21.9-20.5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20.4-19.0-17.6</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34.8-33.4-32.0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31.9-30.6-29.2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29.1-27.8-26.5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26.4-25.1-23.7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23.6-22.3-20.9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20.8-19.4-18.0</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35.3-33.9-32.5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32.4-31.1-29.7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29.6-28.3-26.9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26.8-25.5-24.1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24.0-22.6-21.2</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21.1-19.7-18.3</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35.9-34.4-33.0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32.9-31.5-30.1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30.0-28.6-27.4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27.1-25.8-24.4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24.3-23.0-21.5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21.4-19.9-18.4</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36.2-34.7-33.3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33.2-31.8-30.4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30.3-28.9-27.5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27.4-26.1-24.7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24.6-23.2-21.7</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21.6-20.2-18.7</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36.5-35.0-33.6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33.5-32.1-30.7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30.6-29.2-27.8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27.7-26.4-25.0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24.9-23.4-21.9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21.8-20.4-19.0</w:t>
                                    </w: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36.8-35.3-33.8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33.7-32.3-30.9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30.8-29.4-28.0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27.9-26.6-25.4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37.0-35.5-34.1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34.0-32.6-31.1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31.0-29.6-28.2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28.1-26.8-25.7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37.2-35.7-34.3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34.2-32.8-31.3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37.4-35.9-34.4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34.3-32.9-31.5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bl>
                            <w:p>
                              <w:pPr>
                                <w:widowControl w:val="0"/>
                                <w:rPr>
                                  <w:szCs w:val="24"/>
                                  <w:lang w:eastAsia="lt-LT"/>
                                </w:rPr>
                              </w:pPr>
                            </w:p>
                          </w:sdtContent>
                        </w:sdt>
                        <w:sdt>
                          <w:sdtPr>
                            <w:alias w:val="2 pr. 2.1.4 pp."/>
                            <w:tag w:val="part_b68490f54fc64cbb86b79bcf74150b68"/>
                            <w:lock w:val="sdtLocked"/>
                            <w:richText/>
                          </w:sdtPr>
                          <w:sdtContent>
                            <w:p>
                              <w:pPr>
                                <w:widowControl w:val="0"/>
                                <w:rPr>
                                  <w:szCs w:val="24"/>
                                  <w:lang w:eastAsia="lt-LT"/>
                                </w:rPr>
                              </w:pPr>
                              <w:sdt>
                                <w:sdtPr>
                                  <w:alias w:val="Numeris"/>
                                  <w:tag w:val="nr_b68490f54fc64cbb86b79bcf74150b68"/>
                                  <w:lock w:val="sdtLocked"/>
                                  <w:richText/>
                                </w:sdtPr>
                                <w:sdtContent>
                                  <w:r>
                                    <w:rPr>
                                      <w:szCs w:val="24"/>
                                      <w:lang w:eastAsia="lt-LT"/>
                                    </w:rPr>
                                    <w:t>2.1.4</w:t>
                                  </w:r>
                                </w:sdtContent>
                              </w:sdt>
                              <w:r>
                                <w:rPr>
                                  <w:szCs w:val="24"/>
                                  <w:lang w:eastAsia="lt-LT"/>
                                </w:rPr>
                                <w:t xml:space="preserve">. lentelė. </w:t>
                              </w:r>
                              <w:r>
                                <w:rPr>
                                  <w:bCs/>
                                  <w:szCs w:val="24"/>
                                  <w:lang w:eastAsia="lt-LT"/>
                                </w:rPr>
                                <w:t>Aukštumo klasės nustatymas pagal medžių su žieve skersmenį 1,3 m aukštyje ir stiebo aukštį. Drebulynai</w:t>
                              </w:r>
                            </w:p>
                            <w:tbl>
                              <w:tblPr>
                                <w:tblW w:w="14740" w:type="dxa"/>
                                <w:jc w:val="center"/>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1563"/>
                                <w:gridCol w:w="2196"/>
                                <w:gridCol w:w="2196"/>
                                <w:gridCol w:w="2196"/>
                                <w:gridCol w:w="2196"/>
                                <w:gridCol w:w="2196"/>
                                <w:gridCol w:w="2197"/>
                              </w:tblGrid>
                              <w:tr>
                                <w:trPr>
                                  <w:tblHeader/>
                                  <w:jc w:val="center"/>
                                </w:trPr>
                                <w:tc>
                                  <w:tcPr>
                                    <w:tcW w:w="1563" w:type="dxa"/>
                                    <w:vMerge w:val="restart"/>
                                    <w:tcBorders>
                                      <w:top w:val="single" w:sz="12" w:space="0" w:color="auto"/>
                                    </w:tcBorders>
                                    <w:vAlign w:val="center"/>
                                  </w:tcPr>
                                  <w:p>
                                    <w:pPr>
                                      <w:widowControl w:val="0"/>
                                      <w:jc w:val="center"/>
                                      <w:rPr>
                                        <w:sz w:val="22"/>
                                        <w:szCs w:val="22"/>
                                        <w:lang w:eastAsia="lt-LT"/>
                                      </w:rPr>
                                    </w:pPr>
                                    <w:r>
                                      <w:rPr>
                                        <w:sz w:val="22"/>
                                        <w:szCs w:val="22"/>
                                        <w:lang w:eastAsia="lt-LT"/>
                                      </w:rPr>
                                      <w:t>Medžio skersmuo, cm</w:t>
                                    </w:r>
                                  </w:p>
                                </w:tc>
                                <w:tc>
                                  <w:tcPr>
                                    <w:tcW w:w="13177"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Aukštumo klasė</w:t>
                                    </w:r>
                                  </w:p>
                                </w:tc>
                              </w:tr>
                              <w:tr>
                                <w:trPr>
                                  <w:tblHeader/>
                                  <w:jc w:val="center"/>
                                </w:trPr>
                                <w:tc>
                                  <w:tcPr>
                                    <w:tcW w:w="1563" w:type="dxa"/>
                                    <w:vMerge/>
                                    <w:vAlign w:val="center"/>
                                  </w:tcPr>
                                  <w:p>
                                    <w:pPr>
                                      <w:widowControl w:val="0"/>
                                      <w:jc w:val="center"/>
                                      <w:rPr>
                                        <w:sz w:val="22"/>
                                        <w:szCs w:val="22"/>
                                        <w:lang w:eastAsia="lt-LT"/>
                                      </w:rPr>
                                    </w:pP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Ib</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Ia</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III</w:t>
                                    </w:r>
                                  </w:p>
                                </w:tc>
                                <w:tc>
                                  <w:tcPr>
                                    <w:tcW w:w="2197"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IV</w:t>
                                    </w:r>
                                  </w:p>
                                </w:tc>
                              </w:tr>
                              <w:tr>
                                <w:trPr>
                                  <w:tblHeader/>
                                  <w:jc w:val="center"/>
                                </w:trPr>
                                <w:tc>
                                  <w:tcPr>
                                    <w:tcW w:w="1563" w:type="dxa"/>
                                    <w:vMerge/>
                                    <w:tcBorders>
                                      <w:bottom w:val="single" w:sz="12" w:space="0" w:color="auto"/>
                                    </w:tcBorders>
                                    <w:vAlign w:val="center"/>
                                  </w:tcPr>
                                  <w:p>
                                    <w:pPr>
                                      <w:widowControl w:val="0"/>
                                      <w:jc w:val="center"/>
                                      <w:rPr>
                                        <w:sz w:val="22"/>
                                        <w:szCs w:val="22"/>
                                        <w:lang w:eastAsia="lt-LT"/>
                                      </w:rPr>
                                    </w:pPr>
                                  </w:p>
                                </w:tc>
                                <w:tc>
                                  <w:tcPr>
                                    <w:tcW w:w="13177"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Aukštis, m</w:t>
                                    </w:r>
                                  </w:p>
                                </w:tc>
                              </w:tr>
                              <w:tr>
                                <w:trPr>
                                  <w:tblHeader/>
                                  <w:jc w:val="center"/>
                                </w:trPr>
                                <w:tc>
                                  <w:tcPr>
                                    <w:tcW w:w="14740" w:type="dxa"/>
                                    <w:gridSpan w:val="7"/>
                                    <w:tcBorders>
                                      <w:top w:val="single" w:sz="12" w:space="0" w:color="auto"/>
                                      <w:left w:val="nil"/>
                                      <w:bottom w:val="single" w:sz="4" w:space="0" w:color="auto"/>
                                      <w:right w:val="nil"/>
                                    </w:tcBorders>
                                  </w:tcPr>
                                  <w:p>
                                    <w:pPr>
                                      <w:widowControl w:val="0"/>
                                      <w:jc w:val="center"/>
                                      <w:rPr>
                                        <w:b/>
                                        <w:sz w:val="22"/>
                                        <w:szCs w:val="22"/>
                                        <w:lang w:eastAsia="lt-LT"/>
                                      </w:rPr>
                                    </w:pPr>
                                    <w:r>
                                      <w:rPr>
                                        <w:b/>
                                        <w:sz w:val="22"/>
                                        <w:szCs w:val="22"/>
                                        <w:lang w:eastAsia="lt-LT"/>
                                      </w:rPr>
                                      <w:t>Drebulynai</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13.6-13.5-13.4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13.3-13.3-12.9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12.7-12.5-11.9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11.8-11.3-10.7</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19.6-19.4-19.2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19.1-19.0-18.7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18.6-18.3-17.8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17.7-17.2-16.5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16.4-15.7-14.9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14.8-14.1-13.3</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24.8-24.1-23.5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23.4-22.8-22.1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22.0-21.4-20.6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20.5-19.7-18.8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18.7-17.9-16.9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16.8-15.9-14.9</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28.4-27.4-26.5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26.4-25.5-24.6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24.5-23.6-22.6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22.5-21.6-20.5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20.4-19.4-18.3</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18.2-17.2-16.1</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30.8-29.7-28.6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28.5-27.5-26.4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26.3-25.2-24.1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24.0-22.9-21.8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21.7-20.6-19.4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19.3-18.2-17.0</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32.8-31.5-30.3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30.2-29.0-27.8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27.7-26.5-25.3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25.2-24.0-22.8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22.7-21.5-20.3</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20.2-19.0-17.8</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34.2-32.8-31.5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31.4-30.1-28.8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28.7-27.5-26.2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26.1-24.8-23.5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23.4-22.2-20.9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20.8-19.6-18.3</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35.4-33.9-32.5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32.4-31.0-29.7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29.6-28.3-26.9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26.8-25.5-24.2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24.1-22.8-21.5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21.4-20.1-18.8</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36.2-34.7-33.3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33.2-31.8-30.4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30.3-28.9-27.5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27.4-26.1-24.7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24.6-23.3-21.9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21.8-20.5-19.1</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36.9-35.4-33.9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33.8-32.4-31.0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30.9-29.5-28.1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28.0-26.6-25.2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25.1-23.7-22.3</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22.2-20.9-19.5</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37.4-35.9-34.4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34.3-32.9-31.4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31.3-29.9-28.5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28.4-27.0-25.6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25.5-24.1-22.7</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22.6-21.2-19.8</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37.8-36.3-34.8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34.7-33.3-31.8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31.7-30.3-28.9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28.8-27.4-25.9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25.8-24.4-23.0</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22.9-21.5-20.1</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38.3-36.7-35.2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35.1-33.6-32.2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32.1-30.7-29.2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29.1-27.7-26.2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26.1-24.7-23.2</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23.1-21.7-20.2</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38.6-37.0-35.5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35.4-33.9-32.4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32.3-30.9-29.5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29.4-28.0-26.5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26.4-24.9-23.5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38.9-37.3-35.8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35.7-34.2-32.7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32.6-31.2-29.7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29.6-28.2-26.8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39.1-37.5-36.0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35.9-34.4-32.9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32.8-31.4-29.9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39.3-37.7-36.2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36.1-34.6-33.1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39.3-37.8-36.3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36.2-34.8-33.3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bl>
                            <w:p>
                              <w:pPr>
                                <w:widowControl w:val="0"/>
                                <w:rPr>
                                  <w:szCs w:val="24"/>
                                  <w:lang w:eastAsia="lt-LT"/>
                                </w:rPr>
                              </w:pPr>
                            </w:p>
                          </w:sdtContent>
                        </w:sdt>
                        <w:sdt>
                          <w:sdtPr>
                            <w:alias w:val="2 pr. 2.1.5 pp."/>
                            <w:tag w:val="part_d7966551ba9d4186983f72107b215254"/>
                            <w:lock w:val="sdtLocked"/>
                            <w:richText/>
                          </w:sdtPr>
                          <w:sdtContent>
                            <w:p>
                              <w:pPr>
                                <w:widowControl w:val="0"/>
                                <w:rPr>
                                  <w:szCs w:val="24"/>
                                  <w:lang w:eastAsia="lt-LT"/>
                                </w:rPr>
                              </w:pPr>
                              <w:sdt>
                                <w:sdtPr>
                                  <w:alias w:val="Numeris"/>
                                  <w:tag w:val="nr_d7966551ba9d4186983f72107b215254"/>
                                  <w:lock w:val="sdtLocked"/>
                                  <w:richText/>
                                </w:sdtPr>
                                <w:sdtContent>
                                  <w:r>
                                    <w:rPr>
                                      <w:szCs w:val="24"/>
                                      <w:lang w:eastAsia="lt-LT"/>
                                    </w:rPr>
                                    <w:t>2.1.5</w:t>
                                  </w:r>
                                </w:sdtContent>
                              </w:sdt>
                              <w:r>
                                <w:rPr>
                                  <w:szCs w:val="24"/>
                                  <w:lang w:eastAsia="lt-LT"/>
                                </w:rPr>
                                <w:t xml:space="preserve">. lentelė. </w:t>
                              </w:r>
                              <w:r>
                                <w:rPr>
                                  <w:bCs/>
                                  <w:szCs w:val="24"/>
                                  <w:lang w:eastAsia="lt-LT"/>
                                </w:rPr>
                                <w:t>Aukštumo klasės nustatymas pagal medžių su žieve skersmenį 1,3 m aukštyje ir stiebo aukštį. Juodalksnynai</w:t>
                              </w:r>
                            </w:p>
                            <w:tbl>
                              <w:tblPr>
                                <w:tblW w:w="14740" w:type="dxa"/>
                                <w:jc w:val="center"/>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1563"/>
                                <w:gridCol w:w="2196"/>
                                <w:gridCol w:w="2196"/>
                                <w:gridCol w:w="2196"/>
                                <w:gridCol w:w="2196"/>
                                <w:gridCol w:w="2196"/>
                                <w:gridCol w:w="2197"/>
                              </w:tblGrid>
                              <w:tr>
                                <w:trPr>
                                  <w:tblHeader/>
                                  <w:jc w:val="center"/>
                                </w:trPr>
                                <w:tc>
                                  <w:tcPr>
                                    <w:tcW w:w="1563" w:type="dxa"/>
                                    <w:vMerge w:val="restart"/>
                                    <w:tcBorders>
                                      <w:top w:val="single" w:sz="12" w:space="0" w:color="auto"/>
                                    </w:tcBorders>
                                    <w:vAlign w:val="center"/>
                                  </w:tcPr>
                                  <w:p>
                                    <w:pPr>
                                      <w:widowControl w:val="0"/>
                                      <w:jc w:val="center"/>
                                      <w:rPr>
                                        <w:sz w:val="22"/>
                                        <w:szCs w:val="22"/>
                                        <w:lang w:eastAsia="lt-LT"/>
                                      </w:rPr>
                                    </w:pPr>
                                    <w:r>
                                      <w:rPr>
                                        <w:sz w:val="22"/>
                                        <w:szCs w:val="22"/>
                                        <w:lang w:eastAsia="lt-LT"/>
                                      </w:rPr>
                                      <w:t>Medžio skersmuo, cm</w:t>
                                    </w:r>
                                  </w:p>
                                </w:tc>
                                <w:tc>
                                  <w:tcPr>
                                    <w:tcW w:w="13177"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Aukštumo klasė</w:t>
                                    </w:r>
                                  </w:p>
                                </w:tc>
                              </w:tr>
                              <w:tr>
                                <w:trPr>
                                  <w:tblHeader/>
                                  <w:jc w:val="center"/>
                                </w:trPr>
                                <w:tc>
                                  <w:tcPr>
                                    <w:tcW w:w="1563" w:type="dxa"/>
                                    <w:vMerge/>
                                    <w:vAlign w:val="center"/>
                                  </w:tcPr>
                                  <w:p>
                                    <w:pPr>
                                      <w:widowControl w:val="0"/>
                                      <w:jc w:val="center"/>
                                      <w:rPr>
                                        <w:sz w:val="22"/>
                                        <w:szCs w:val="22"/>
                                        <w:lang w:eastAsia="lt-LT"/>
                                      </w:rPr>
                                    </w:pP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Ia</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III</w:t>
                                    </w:r>
                                  </w:p>
                                </w:tc>
                                <w:tc>
                                  <w:tcPr>
                                    <w:tcW w:w="2196"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IV</w:t>
                                    </w:r>
                                  </w:p>
                                </w:tc>
                                <w:tc>
                                  <w:tcPr>
                                    <w:tcW w:w="2197"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V</w:t>
                                    </w:r>
                                  </w:p>
                                </w:tc>
                              </w:tr>
                              <w:tr>
                                <w:trPr>
                                  <w:tblHeader/>
                                  <w:jc w:val="center"/>
                                </w:trPr>
                                <w:tc>
                                  <w:tcPr>
                                    <w:tcW w:w="1563" w:type="dxa"/>
                                    <w:vMerge/>
                                    <w:tcBorders>
                                      <w:bottom w:val="single" w:sz="12" w:space="0" w:color="auto"/>
                                    </w:tcBorders>
                                    <w:vAlign w:val="center"/>
                                  </w:tcPr>
                                  <w:p>
                                    <w:pPr>
                                      <w:widowControl w:val="0"/>
                                      <w:jc w:val="center"/>
                                      <w:rPr>
                                        <w:sz w:val="22"/>
                                        <w:szCs w:val="22"/>
                                        <w:lang w:eastAsia="lt-LT"/>
                                      </w:rPr>
                                    </w:pPr>
                                  </w:p>
                                </w:tc>
                                <w:tc>
                                  <w:tcPr>
                                    <w:tcW w:w="13177"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Aukštis, m</w:t>
                                    </w:r>
                                  </w:p>
                                </w:tc>
                              </w:tr>
                              <w:tr>
                                <w:trPr>
                                  <w:tblHeader/>
                                  <w:jc w:val="center"/>
                                </w:trPr>
                                <w:tc>
                                  <w:tcPr>
                                    <w:tcW w:w="14740" w:type="dxa"/>
                                    <w:gridSpan w:val="7"/>
                                    <w:tcBorders>
                                      <w:top w:val="single" w:sz="12" w:space="0" w:color="auto"/>
                                      <w:left w:val="nil"/>
                                      <w:bottom w:val="single" w:sz="4" w:space="0" w:color="auto"/>
                                      <w:right w:val="nil"/>
                                    </w:tcBorders>
                                  </w:tcPr>
                                  <w:p>
                                    <w:pPr>
                                      <w:widowControl w:val="0"/>
                                      <w:jc w:val="center"/>
                                      <w:outlineLvl w:val="3"/>
                                      <w:rPr>
                                        <w:b/>
                                        <w:sz w:val="22"/>
                                        <w:szCs w:val="22"/>
                                      </w:rPr>
                                    </w:pPr>
                                    <w:r>
                                      <w:rPr>
                                        <w:b/>
                                        <w:sz w:val="22"/>
                                        <w:szCs w:val="22"/>
                                      </w:rPr>
                                      <w:t>Juodalksnynai</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10.7-10.7-10.7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10.6-10.7-10.5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10.4-10.3-10.1</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17.3-16.9-16.5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16.4-16.1-15.9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15.8-15.6-15.4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15.3-15.1-14.7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14.6-14.2-13.6</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13.5-13.0-12.4</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22.9-22.1-21.3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21.2-20.5-19.9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19.8-19.2-18.6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18.5-18.0-17.3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17.2-16.5-15.7</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15.6-14.8-14.0</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26.6-25.6-24.6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24.5-23.6-22.7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22.6-21.8-20.9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20.8-20.0-19.0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18.9-18.0-17.0</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16.9-16.0-15.0</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29.2-28.1-27.0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26.9-25.9-24.8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24.7-23.6-22.5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22.4-21.4-20.3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20.2-19.1-18.0</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17.9-16.8-15.7</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31.3-30.0-28.8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28.7-27.5-26.3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26.2-25.0-23.8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23.7-22.5-21.3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21.2-20.0-18.8</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18.7-17.5-16.3</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32.7-31.4-30.1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30.0-28.8-27.5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27.4-26.1-24.8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24.7-23.4-22.1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22.0-20.7-19.4</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19.3-18.0-16.7</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33.9-32.5-31.1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30.0-29.7-28.3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28.2-26.9-25.5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25.4-24.1-22.7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22.6-21.2-19.8</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19.7-18.4-17.0</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34.7-33.3-31.9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31.8-30.5-29.1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29.0-27.6-26.1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26.0-24.6-23.2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23.1-21.7-20.3</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20.2-18.8-17.4</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35.4-34.0-32.6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32.5-31.2-29.7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29.6-28.2-26.7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26.6-25.1-23.6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23.5-22.1-20.6</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20.5-19.1-17.6</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35.9-34.5-33.1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33.0-31.7-30.2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30.1-28.7-27.1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27.0-25.5-24.0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23.9-22.4-20.9</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20.8-19.3-17.8</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36.3-34.9-33.5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33.4-32.1-30.6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30.5-29.1-27.5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27.4-25.9-24.3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24.2-22.6-21.1</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21.0-19.5-18.0</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36.7-35.3-33.9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33.8-32.5-31.0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29.9-29.5-27.9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27.8-26.2-24.6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24.5-22.9-21.3</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21.2-19.7-18.2</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37.0-35.6-34.2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34.1-32.8-31.3</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31.2-29.8-28.1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28.0-26.4-24.8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24.7-23.1-21.5</w:t>
                                    </w: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21.4-19.9-18.4</w:t>
                                    </w: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37.2-35.8-34.5</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34.4-33.1-31.6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31.5-30.1-28.4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37.4-36.0-34.7</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34.6-33.3-31.8</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72</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37.6-36.2-34.9</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34.8-33.5-32.1</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156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76</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37.6-36.3-35.0</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34.9-33.7-32.4</w:t>
                                    </w: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97"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bl>
                            <w:p>
                              <w:pPr>
                                <w:widowControl w:val="0"/>
                                <w:rPr>
                                  <w:szCs w:val="24"/>
                                  <w:lang w:eastAsia="lt-LT"/>
                                </w:rPr>
                              </w:pPr>
                            </w:p>
                          </w:sdtContent>
                        </w:sdt>
                        <w:sdt>
                          <w:sdtPr>
                            <w:alias w:val="2 pr. 2.1.6 pp."/>
                            <w:tag w:val="part_ed8343ee233d4f0fb6ee4c04ca6abff4"/>
                            <w:lock w:val="sdtLocked"/>
                            <w:richText/>
                          </w:sdtPr>
                          <w:sdtContent>
                            <w:p>
                              <w:pPr>
                                <w:widowControl w:val="0"/>
                                <w:rPr>
                                  <w:bCs/>
                                  <w:szCs w:val="24"/>
                                  <w:lang w:eastAsia="lt-LT"/>
                                </w:rPr>
                              </w:pPr>
                              <w:sdt>
                                <w:sdtPr>
                                  <w:alias w:val="Numeris"/>
                                  <w:tag w:val="nr_ed8343ee233d4f0fb6ee4c04ca6abff4"/>
                                  <w:lock w:val="sdtLocked"/>
                                  <w:richText/>
                                </w:sdtPr>
                                <w:sdtContent>
                                  <w:r>
                                    <w:rPr>
                                      <w:szCs w:val="24"/>
                                      <w:lang w:eastAsia="lt-LT"/>
                                    </w:rPr>
                                    <w:t>2.1.6</w:t>
                                  </w:r>
                                </w:sdtContent>
                              </w:sdt>
                              <w:r>
                                <w:rPr>
                                  <w:szCs w:val="24"/>
                                  <w:lang w:eastAsia="lt-LT"/>
                                </w:rPr>
                                <w:t xml:space="preserve">. lentelė. </w:t>
                              </w:r>
                              <w:r>
                                <w:rPr>
                                  <w:bCs/>
                                  <w:szCs w:val="24"/>
                                  <w:lang w:eastAsia="lt-LT"/>
                                </w:rPr>
                                <w:t>Aukštumo klasės nustatymas pagal medžių su žieve skersmenį 1,3 m aukštyje ir stiebo aukštį. Baltalksnynai.</w:t>
                              </w:r>
                            </w:p>
                            <w:tbl>
                              <w:tblPr>
                                <w:tblW w:w="14740" w:type="dxa"/>
                                <w:jc w:val="center"/>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2249"/>
                                <w:gridCol w:w="3130"/>
                                <w:gridCol w:w="3130"/>
                                <w:gridCol w:w="3130"/>
                                <w:gridCol w:w="3101"/>
                              </w:tblGrid>
                              <w:tr>
                                <w:trPr>
                                  <w:tblHeader/>
                                  <w:jc w:val="center"/>
                                </w:trPr>
                                <w:tc>
                                  <w:tcPr>
                                    <w:tcW w:w="2249" w:type="dxa"/>
                                    <w:vMerge w:val="restart"/>
                                    <w:tcBorders>
                                      <w:top w:val="single" w:sz="12" w:space="0" w:color="auto"/>
                                    </w:tcBorders>
                                    <w:vAlign w:val="center"/>
                                  </w:tcPr>
                                  <w:p>
                                    <w:pPr>
                                      <w:widowControl w:val="0"/>
                                      <w:jc w:val="center"/>
                                      <w:rPr>
                                        <w:sz w:val="22"/>
                                        <w:szCs w:val="22"/>
                                        <w:lang w:eastAsia="lt-LT"/>
                                      </w:rPr>
                                    </w:pPr>
                                    <w:r>
                                      <w:rPr>
                                        <w:sz w:val="22"/>
                                        <w:szCs w:val="22"/>
                                        <w:lang w:eastAsia="lt-LT"/>
                                      </w:rPr>
                                      <w:t>Medžio skersmuo, cm</w:t>
                                    </w:r>
                                  </w:p>
                                </w:tc>
                                <w:tc>
                                  <w:tcPr>
                                    <w:tcW w:w="12491" w:type="dxa"/>
                                    <w:gridSpan w:val="4"/>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Aukštumo klasė</w:t>
                                    </w:r>
                                  </w:p>
                                </w:tc>
                              </w:tr>
                              <w:tr>
                                <w:trPr>
                                  <w:tblHeader/>
                                  <w:jc w:val="center"/>
                                </w:trPr>
                                <w:tc>
                                  <w:tcPr>
                                    <w:tcW w:w="2249" w:type="dxa"/>
                                    <w:vMerge/>
                                    <w:vAlign w:val="center"/>
                                  </w:tcPr>
                                  <w:p>
                                    <w:pPr>
                                      <w:widowControl w:val="0"/>
                                      <w:jc w:val="center"/>
                                      <w:rPr>
                                        <w:sz w:val="22"/>
                                        <w:szCs w:val="22"/>
                                        <w:lang w:eastAsia="lt-LT"/>
                                      </w:rPr>
                                    </w:pPr>
                                  </w:p>
                                </w:tc>
                                <w:tc>
                                  <w:tcPr>
                                    <w:tcW w:w="3130"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w:t>
                                    </w:r>
                                  </w:p>
                                </w:tc>
                                <w:tc>
                                  <w:tcPr>
                                    <w:tcW w:w="3130"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III</w:t>
                                    </w:r>
                                  </w:p>
                                </w:tc>
                                <w:tc>
                                  <w:tcPr>
                                    <w:tcW w:w="3130"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IV</w:t>
                                    </w:r>
                                  </w:p>
                                </w:tc>
                                <w:tc>
                                  <w:tcPr>
                                    <w:tcW w:w="3101"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V</w:t>
                                    </w:r>
                                  </w:p>
                                </w:tc>
                              </w:tr>
                              <w:tr>
                                <w:trPr>
                                  <w:tblHeader/>
                                  <w:jc w:val="center"/>
                                </w:trPr>
                                <w:tc>
                                  <w:tcPr>
                                    <w:tcW w:w="2249" w:type="dxa"/>
                                    <w:vMerge/>
                                    <w:tcBorders>
                                      <w:bottom w:val="single" w:sz="12" w:space="0" w:color="auto"/>
                                    </w:tcBorders>
                                    <w:vAlign w:val="center"/>
                                  </w:tcPr>
                                  <w:p>
                                    <w:pPr>
                                      <w:widowControl w:val="0"/>
                                      <w:jc w:val="center"/>
                                      <w:rPr>
                                        <w:sz w:val="22"/>
                                        <w:szCs w:val="22"/>
                                        <w:lang w:eastAsia="lt-LT"/>
                                      </w:rPr>
                                    </w:pPr>
                                  </w:p>
                                </w:tc>
                                <w:tc>
                                  <w:tcPr>
                                    <w:tcW w:w="12491" w:type="dxa"/>
                                    <w:gridSpan w:val="4"/>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Aukštis, m</w:t>
                                    </w:r>
                                  </w:p>
                                </w:tc>
                              </w:tr>
                              <w:tr>
                                <w:trPr>
                                  <w:jc w:val="center"/>
                                </w:trPr>
                                <w:tc>
                                  <w:tcPr>
                                    <w:tcW w:w="14740" w:type="dxa"/>
                                    <w:gridSpan w:val="5"/>
                                    <w:tcBorders>
                                      <w:top w:val="single" w:sz="12" w:space="0" w:color="auto"/>
                                      <w:left w:val="nil"/>
                                      <w:bottom w:val="single" w:sz="4" w:space="0" w:color="auto"/>
                                      <w:right w:val="nil"/>
                                    </w:tcBorders>
                                  </w:tcPr>
                                  <w:p>
                                    <w:pPr>
                                      <w:widowControl w:val="0"/>
                                      <w:jc w:val="center"/>
                                      <w:rPr>
                                        <w:b/>
                                        <w:sz w:val="22"/>
                                        <w:szCs w:val="22"/>
                                        <w:lang w:eastAsia="lt-LT"/>
                                      </w:rPr>
                                    </w:pPr>
                                    <w:r>
                                      <w:rPr>
                                        <w:b/>
                                        <w:sz w:val="22"/>
                                        <w:szCs w:val="22"/>
                                        <w:lang w:eastAsia="lt-LT"/>
                                      </w:rPr>
                                      <w:t>Baltalksnynai</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7.8- 7.6- 7.6</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7.5- 7.5- 7.3</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7.2- 7.0- 6.8</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15.5-14.9-14.3</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14.2-13.6-13.0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12.9-12.3-11.6</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11.5-10.9-10.3</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19.7-18.8-17.9</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17.8-17.0-16.1</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16.0-15.1-14.2</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14.1-13.2-12.4</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22.4-21.3-20.2</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20.1-19.1-18.0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17.9-16.9-15.9</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15.8-14.8-13.9</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24.1-22.9-21.8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21.7-20.6-19.5</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19.4-18.3-17.2</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17.1-16.0-14.9</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25.3-24.1-22.9</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22.8-21.7-20.5</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20.4-19.2-18.0</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17.9-16.8-15.7</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26.2-25.0-23.8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23.7-22.5-21.3</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21.2-20.0-18.8</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18.7-17.5-16.3</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27.0-25.7-24.4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24.3-23.1-21.9</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21.8-20.6-19.3</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19.2-18.0-16.7</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27.5-26.2-25.0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24.9-23.7-22.4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22.3-21.1-19.8</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19.7-18.5-17.2</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28.0-26.7-25.4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25.3-24.1-22.8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22.7-21.5-20.2</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20.1-18.8-17.5</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28.5-27.1-25.8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25.7-24.4-23.2</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23.1-21.9-20.5</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20.4-19.1-17.7</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28.8-27.4-26.1</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26.0-24.7-23.5</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23.4-22.2-20.8</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20.7-19.4-18.0</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52</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29.1-27.7-26.4</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26.3-25.0-23.7</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23.6-22.4-21.0</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20.9-19.6-18.3</w:t>
                                    </w: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56</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29.3-27.9-26.6</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26.5-25.2-24.0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23.9-22.7-21.5</w:t>
                                    </w: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jc w:val="center"/>
                                </w:trPr>
                                <w:tc>
                                  <w:tcPr>
                                    <w:tcW w:w="2249"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60</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29.5-28.1-26.8</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26.7-25.4-24.1</w:t>
                                    </w:r>
                                  </w:p>
                                </w:tc>
                                <w:tc>
                                  <w:tcPr>
                                    <w:tcW w:w="3130"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3101"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bl>
                            <w:p>
                              <w:pPr>
                                <w:widowControl w:val="0"/>
                                <w:rPr>
                                  <w:szCs w:val="24"/>
                                  <w:lang w:eastAsia="lt-LT"/>
                                </w:rPr>
                              </w:pPr>
                            </w:p>
                          </w:sdtContent>
                        </w:sdt>
                        <w:sdt>
                          <w:sdtPr>
                            <w:alias w:val="2 pr. 2.1.7 pp."/>
                            <w:tag w:val="part_a827297b09464f3d99ea215f84dbb2ff"/>
                            <w:lock w:val="sdtLocked"/>
                            <w:richText/>
                          </w:sdtPr>
                          <w:sdtContent>
                            <w:p>
                              <w:pPr>
                                <w:widowControl w:val="0"/>
                                <w:rPr>
                                  <w:szCs w:val="24"/>
                                  <w:lang w:eastAsia="lt-LT"/>
                                </w:rPr>
                              </w:pPr>
                              <w:sdt>
                                <w:sdtPr>
                                  <w:alias w:val="Numeris"/>
                                  <w:tag w:val="nr_a827297b09464f3d99ea215f84dbb2ff"/>
                                  <w:lock w:val="sdtLocked"/>
                                  <w:richText/>
                                </w:sdtPr>
                                <w:sdtContent>
                                  <w:r>
                                    <w:rPr>
                                      <w:szCs w:val="24"/>
                                      <w:lang w:eastAsia="lt-LT"/>
                                    </w:rPr>
                                    <w:t>2.1.7</w:t>
                                  </w:r>
                                </w:sdtContent>
                              </w:sdt>
                              <w:r>
                                <w:rPr>
                                  <w:szCs w:val="24"/>
                                  <w:lang w:eastAsia="lt-LT"/>
                                </w:rPr>
                                <w:t xml:space="preserve"> lentelė. </w:t>
                              </w:r>
                              <w:r>
                                <w:rPr>
                                  <w:bCs/>
                                  <w:szCs w:val="24"/>
                                  <w:lang w:eastAsia="lt-LT"/>
                                </w:rPr>
                                <w:t>Aukštumo klasės nustatymas pagal medžių su žieve skersmenį 1,3 m aukštyje ir stiebo aukštį. Ąžuolynai.</w:t>
                              </w:r>
                            </w:p>
                            <w:tbl>
                              <w:tblPr>
                                <w:tblW w:w="14740" w:type="dxa"/>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1563"/>
                                <w:gridCol w:w="2196"/>
                                <w:gridCol w:w="2196"/>
                                <w:gridCol w:w="2196"/>
                                <w:gridCol w:w="2196"/>
                                <w:gridCol w:w="2196"/>
                                <w:gridCol w:w="2197"/>
                              </w:tblGrid>
                              <w:tr>
                                <w:trPr>
                                  <w:cantSplit/>
                                  <w:trHeight w:val="20"/>
                                  <w:tblHeader/>
                                </w:trPr>
                                <w:tc>
                                  <w:tcPr>
                                    <w:tcW w:w="1526" w:type="dxa"/>
                                    <w:vMerge w:val="restart"/>
                                    <w:tcBorders>
                                      <w:top w:val="single" w:sz="12" w:space="0" w:color="auto"/>
                                    </w:tcBorders>
                                    <w:vAlign w:val="center"/>
                                  </w:tcPr>
                                  <w:p>
                                    <w:pPr>
                                      <w:widowControl w:val="0"/>
                                      <w:jc w:val="center"/>
                                      <w:rPr>
                                        <w:sz w:val="22"/>
                                        <w:szCs w:val="22"/>
                                        <w:lang w:eastAsia="lt-LT"/>
                                      </w:rPr>
                                    </w:pPr>
                                    <w:r>
                                      <w:rPr>
                                        <w:sz w:val="22"/>
                                        <w:szCs w:val="22"/>
                                        <w:lang w:eastAsia="lt-LT"/>
                                      </w:rPr>
                                      <w:t>Medžio skersmuo, cm</w:t>
                                    </w:r>
                                  </w:p>
                                </w:tc>
                                <w:tc>
                                  <w:tcPr>
                                    <w:tcW w:w="12859"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Aukštumo klasė</w:t>
                                    </w:r>
                                  </w:p>
                                </w:tc>
                              </w:tr>
                              <w:tr>
                                <w:trPr>
                                  <w:cantSplit/>
                                  <w:trHeight w:val="20"/>
                                  <w:tblHeader/>
                                </w:trPr>
                                <w:tc>
                                  <w:tcPr>
                                    <w:tcW w:w="1526" w:type="dxa"/>
                                    <w:vMerge/>
                                    <w:vAlign w:val="center"/>
                                  </w:tcPr>
                                  <w:p>
                                    <w:pPr>
                                      <w:widowControl w:val="0"/>
                                      <w:jc w:val="center"/>
                                      <w:rPr>
                                        <w:sz w:val="22"/>
                                        <w:szCs w:val="22"/>
                                        <w:lang w:eastAsia="lt-LT"/>
                                      </w:rPr>
                                    </w:pPr>
                                  </w:p>
                                </w:tc>
                                <w:tc>
                                  <w:tcPr>
                                    <w:tcW w:w="2143"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Ia</w:t>
                                    </w:r>
                                  </w:p>
                                </w:tc>
                                <w:tc>
                                  <w:tcPr>
                                    <w:tcW w:w="2143"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w:t>
                                    </w:r>
                                  </w:p>
                                </w:tc>
                                <w:tc>
                                  <w:tcPr>
                                    <w:tcW w:w="2143"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w:t>
                                    </w:r>
                                  </w:p>
                                </w:tc>
                                <w:tc>
                                  <w:tcPr>
                                    <w:tcW w:w="2143"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III</w:t>
                                    </w:r>
                                  </w:p>
                                </w:tc>
                                <w:tc>
                                  <w:tcPr>
                                    <w:tcW w:w="2143"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IV</w:t>
                                    </w:r>
                                  </w:p>
                                </w:tc>
                                <w:tc>
                                  <w:tcPr>
                                    <w:tcW w:w="2144" w:type="dxa"/>
                                    <w:tcBorders>
                                      <w:top w:val="single" w:sz="12" w:space="0" w:color="auto"/>
                                      <w:bottom w:val="single" w:sz="12" w:space="0" w:color="auto"/>
                                    </w:tcBorders>
                                    <w:vAlign w:val="center"/>
                                  </w:tcPr>
                                  <w:p>
                                    <w:pPr>
                                      <w:widowControl w:val="0"/>
                                      <w:jc w:val="center"/>
                                      <w:rPr>
                                        <w:sz w:val="22"/>
                                        <w:szCs w:val="22"/>
                                        <w:lang w:eastAsia="lt-LT"/>
                                      </w:rPr>
                                    </w:pPr>
                                    <w:r>
                                      <w:rPr>
                                        <w:sz w:val="22"/>
                                        <w:szCs w:val="22"/>
                                        <w:lang w:eastAsia="lt-LT"/>
                                      </w:rPr>
                                      <w:t>V</w:t>
                                    </w:r>
                                  </w:p>
                                </w:tc>
                              </w:tr>
                              <w:tr>
                                <w:trPr>
                                  <w:cantSplit/>
                                  <w:trHeight w:val="20"/>
                                  <w:tblHeader/>
                                </w:trPr>
                                <w:tc>
                                  <w:tcPr>
                                    <w:tcW w:w="1526" w:type="dxa"/>
                                    <w:vMerge/>
                                    <w:tcBorders>
                                      <w:bottom w:val="single" w:sz="12" w:space="0" w:color="auto"/>
                                    </w:tcBorders>
                                    <w:vAlign w:val="center"/>
                                  </w:tcPr>
                                  <w:p>
                                    <w:pPr>
                                      <w:widowControl w:val="0"/>
                                      <w:jc w:val="center"/>
                                      <w:rPr>
                                        <w:sz w:val="22"/>
                                        <w:szCs w:val="22"/>
                                        <w:lang w:eastAsia="lt-LT"/>
                                      </w:rPr>
                                    </w:pPr>
                                  </w:p>
                                </w:tc>
                                <w:tc>
                                  <w:tcPr>
                                    <w:tcW w:w="12859" w:type="dxa"/>
                                    <w:gridSpan w:val="6"/>
                                    <w:tcBorders>
                                      <w:top w:val="single" w:sz="12" w:space="0" w:color="auto"/>
                                      <w:left w:val="nil"/>
                                      <w:bottom w:val="single" w:sz="12" w:space="0" w:color="auto"/>
                                    </w:tcBorders>
                                    <w:vAlign w:val="center"/>
                                  </w:tcPr>
                                  <w:p>
                                    <w:pPr>
                                      <w:widowControl w:val="0"/>
                                      <w:jc w:val="center"/>
                                      <w:rPr>
                                        <w:sz w:val="22"/>
                                        <w:szCs w:val="22"/>
                                        <w:lang w:eastAsia="lt-LT"/>
                                      </w:rPr>
                                    </w:pPr>
                                    <w:r>
                                      <w:rPr>
                                        <w:sz w:val="22"/>
                                        <w:szCs w:val="22"/>
                                        <w:lang w:eastAsia="lt-LT"/>
                                      </w:rPr>
                                      <w:t>Aukštis, m</w:t>
                                    </w:r>
                                  </w:p>
                                </w:tc>
                              </w:tr>
                              <w:tr>
                                <w:trPr>
                                  <w:trHeight w:val="20"/>
                                </w:trPr>
                                <w:tc>
                                  <w:tcPr>
                                    <w:tcW w:w="14385" w:type="dxa"/>
                                    <w:gridSpan w:val="7"/>
                                    <w:tcBorders>
                                      <w:top w:val="single" w:sz="12" w:space="0" w:color="auto"/>
                                      <w:left w:val="nil"/>
                                      <w:bottom w:val="single" w:sz="4" w:space="0" w:color="auto"/>
                                      <w:right w:val="nil"/>
                                    </w:tcBorders>
                                  </w:tcPr>
                                  <w:p>
                                    <w:pPr>
                                      <w:widowControl w:val="0"/>
                                      <w:jc w:val="center"/>
                                      <w:rPr>
                                        <w:b/>
                                        <w:sz w:val="22"/>
                                        <w:szCs w:val="22"/>
                                        <w:lang w:eastAsia="lt-LT"/>
                                      </w:rPr>
                                    </w:pPr>
                                    <w:r>
                                      <w:rPr>
                                        <w:b/>
                                        <w:sz w:val="22"/>
                                        <w:szCs w:val="22"/>
                                        <w:lang w:eastAsia="lt-LT"/>
                                      </w:rPr>
                                      <w:t>Ąžuolynai</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12.0-11.7-11.5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11.4-11.2-10.9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10.8-10.5-10.1</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10.0- 9.6- 9.2</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17.2-17.1-17.0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16.9-16.7-16.4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16.3-15.9-15.4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15.3-14.8-14.2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14.1-13.5-12.9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12.8-12.1-11.4</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21.5-21.0-20.6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20.5-20.0-19.4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19.3-18.7-18.0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17.9-17.2-16.4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16.3-15.5-14.6</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14.5-13.7-12.9</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24.4-23.7-23.0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22.9-22.3-21.5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21.4-20.6-19.7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19.6-18.8-17.9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17.8-16.9-15.9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15.8-14.8-13.8</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26.6-25.7-24.8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24.7-23.9-23.0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22.9-22.0-21.0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20.9-20.0-18.9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18.8-17.8-16.8</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16.7-15.7-14.7</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28.2-27.2-26.2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26.1-25.2-24.2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24.1-23.1-22.0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21.9-20.9-19.8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19.7-18.6-17.5</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17.4-16.3-15.2</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29.6-28.4-27.3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27.2-26.1-25.0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24.9-23.9-22.7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22.6-21.5-20.4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20.3-19.2-18.0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17.9-16.8-15.7</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30.5-29.3-28.1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28.0-26.9-25.7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25.6-24.5-23.3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23.2-22.1-20.9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20.8-19.6-18.4</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18.3-17.2-16.1</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40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31.2-30.0-28.8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28.7-27.5-26.3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26.2-25.0-23.8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23.7-22.5-21.3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21.2-20.0-18.8</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lang w:eastAsia="lt-LT"/>
                                      </w:rPr>
                                    </w:pPr>
                                    <w:r>
                                      <w:rPr>
                                        <w:b/>
                                        <w:sz w:val="22"/>
                                        <w:szCs w:val="22"/>
                                        <w:lang w:eastAsia="lt-LT"/>
                                      </w:rPr>
                                      <w:t>18.7-17.5-16.3</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31.9-30.6-29.3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29.2-28.0-26.7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26.6-25.4-24.2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24.1-22.9-21.6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21.5-20.3-19.1</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19.0-17.8-16.6</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48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32.4-31.1-29.8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29.7-28.4-27.1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27.0-25.7-24.5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24.4-23.2-21.9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21.8-20.6-19.3</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19.2-18.0-16.8</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32.9-31.5-30.1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30.0-28.7-27.4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27.3-26.0-24.7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24.6-23.4-22.1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22.0-20.8-19.5</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19.4-18.2-17.0</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56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33.2-31.8-30.4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30.3-29.0-27.7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27.6-26.3-25.0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24.9-23.6-22.3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22.2-21.0-19.7</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19.6-18.4-17.2</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33.5-32.1-30.7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30.6-29.2-27.9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27.8-26.5-25.2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25.1-23.8-22.5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22.4-21.2-19.9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19.8-18.5-17.3</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33.8-32.3-30.9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30.8-29.4-28.1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28.0-26.7-25.4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25.3-24.0-22.7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22.6-21.3-20.0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19.9-18.7-17.4</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68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34.0-32.5-31.1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31.0-29.6-28.2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28.1-26.8-25.5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25.4-24.1-22.8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22.7-21.4-20.1</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20.0-18.8-17.5</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34.2-32.7-31.3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31.2-29.8-28.4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28.3-26.9-25.6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25.5-24.2-22.9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22.8-21.6-20.3</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20.2-18.9-17.6</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76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34.4-32.9-31.4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31.3-29.9-28.5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28.4-27.1-25.7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25.6-24.3-23.0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22.9-21.7-20.4</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20.3-19.0-17.7</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34.5-33.0-31.5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31.4-30.0-28.6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28.5-27.2-25.8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25.7-24.4-23.1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23.0-21.8-20.5</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20.4-19.1-17.8</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34.6-33.1-31.6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31.5-30.1-28.7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28.6-27.3-25.9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25.8-24.5-23.2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23.1-21.8-20.5</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20.4-19.2-17.9</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88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34.7-33.2-31.7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31.6-30.2-28.8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28.7-27.4-26.0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25.9-24.6-23.3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23.2-21.9-20.6</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20.5-19.2-17.9</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92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34.8-33.3-31.8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31.7-30.3-28.9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28.8-27.4-26.1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26.0-24.6-23.3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23.2-22.0-20.7</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20.6-19.3-18.0</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96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34.9-33.4-31.9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31.8-30.3-29.0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28.9-27.5-26.2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26.1-24.7-23.4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23.3-22.1-20.8</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20.7-19.4-18.1</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35.0-33.5-32.0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31.9-30.4-29.0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28.9-27.5-26.2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26.1-24.8-23.5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23.4-22.1-20.8</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20.7-19.4-18.1</w:t>
                                    </w: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35.1-33.6-32.1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32.0-30.5-29.1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29.0-27.6-26.3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26.2-24.9-23.6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23.5-22.2-20.9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108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35.1-33.6-32.1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32.0-30.5-29.1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29.0-27.7-26.3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26.2-24.9-23.6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23.5-22.2-20.9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r>
                                <w:trPr>
                                  <w:trHeight w:val="2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112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35.2-33.7-32.2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32.1-30.6-29.2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29.1-27.7-26.4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26.3-25.0-23.7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r>
                                      <w:rPr>
                                        <w:sz w:val="22"/>
                                        <w:szCs w:val="22"/>
                                        <w:lang w:eastAsia="lt-LT"/>
                                      </w:rPr>
                                      <w:t>22.6-22.3-21.0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2"/>
                                        <w:lang w:eastAsia="lt-LT"/>
                                      </w:rPr>
                                    </w:pPr>
                                  </w:p>
                                </w:tc>
                              </w:tr>
                            </w:tbl>
                            <w:p>
                              <w:pPr>
                                <w:widowControl w:val="0"/>
                                <w:rPr>
                                  <w:szCs w:val="24"/>
                                  <w:lang w:eastAsia="lt-LT"/>
                                </w:rPr>
                              </w:pPr>
                            </w:p>
                          </w:sdtContent>
                        </w:sdt>
                        <w:sdt>
                          <w:sdtPr>
                            <w:alias w:val="2 pr. 2.1.8 pp."/>
                            <w:tag w:val="part_db500dbbbf49489cac7a42f258c87077"/>
                            <w:lock w:val="sdtLocked"/>
                            <w:richText/>
                          </w:sdtPr>
                          <w:sdtContent>
                            <w:p>
                              <w:pPr>
                                <w:keepNext/>
                                <w:rPr>
                                  <w:szCs w:val="24"/>
                                  <w:lang w:eastAsia="lt-LT"/>
                                </w:rPr>
                              </w:pPr>
                              <w:sdt>
                                <w:sdtPr>
                                  <w:alias w:val="Numeris"/>
                                  <w:tag w:val="nr_db500dbbbf49489cac7a42f258c87077"/>
                                  <w:lock w:val="sdtLocked"/>
                                  <w:richText/>
                                </w:sdtPr>
                                <w:sdtContent>
                                  <w:r>
                                    <w:rPr>
                                      <w:szCs w:val="24"/>
                                      <w:lang w:eastAsia="lt-LT"/>
                                    </w:rPr>
                                    <w:t>2.1.8</w:t>
                                  </w:r>
                                </w:sdtContent>
                              </w:sdt>
                              <w:r>
                                <w:rPr>
                                  <w:szCs w:val="24"/>
                                  <w:lang w:eastAsia="lt-LT"/>
                                </w:rPr>
                                <w:t>. lentelė. Aukštumo klasės nustatymas pagal medžių su žieve skersmenį 1,3 m aukštyje ir stiebo aukštį. Uosynai</w:t>
                              </w:r>
                            </w:p>
                            <w:tbl>
                              <w:tblPr>
                                <w:tblW w:w="14740" w:type="dxa"/>
                                <w:tblBorders>
                                  <w:top w:val="single" w:sz="12" w:space="0" w:color="auto"/>
                                  <w:left w:val="single" w:sz="12" w:space="0" w:color="auto"/>
                                  <w:bottom w:val="single" w:sz="12" w:space="0" w:color="auto"/>
                                  <w:right w:val="single" w:sz="12" w:space="0" w:color="auto"/>
                                  <w:insideV w:val="single" w:sz="12" w:space="0" w:color="auto"/>
                                </w:tblBorders>
                                <w:tblLayout w:type="fixed"/>
                                <w:tblLook w:val="0000" w:firstRow="0" w:lastRow="0" w:firstColumn="0" w:lastColumn="0" w:noHBand="0" w:noVBand="0"/>
                              </w:tblPr>
                              <w:tblGrid>
                                <w:gridCol w:w="1563"/>
                                <w:gridCol w:w="2196"/>
                                <w:gridCol w:w="2196"/>
                                <w:gridCol w:w="2196"/>
                                <w:gridCol w:w="2196"/>
                                <w:gridCol w:w="2196"/>
                                <w:gridCol w:w="2197"/>
                              </w:tblGrid>
                              <w:tr>
                                <w:trPr>
                                  <w:cantSplit/>
                                  <w:tblHeader/>
                                </w:trPr>
                                <w:tc>
                                  <w:tcPr>
                                    <w:tcW w:w="1526" w:type="dxa"/>
                                    <w:vMerge w:val="restart"/>
                                    <w:tcBorders>
                                      <w:top w:val="single" w:sz="12" w:space="0" w:color="auto"/>
                                    </w:tcBorders>
                                    <w:vAlign w:val="center"/>
                                  </w:tcPr>
                                  <w:p>
                                    <w:pPr>
                                      <w:widowControl w:val="0"/>
                                      <w:jc w:val="center"/>
                                      <w:rPr>
                                        <w:sz w:val="22"/>
                                        <w:szCs w:val="24"/>
                                        <w:lang w:eastAsia="lt-LT"/>
                                      </w:rPr>
                                    </w:pPr>
                                    <w:r>
                                      <w:rPr>
                                        <w:sz w:val="22"/>
                                        <w:szCs w:val="24"/>
                                        <w:lang w:eastAsia="lt-LT"/>
                                      </w:rPr>
                                      <w:t>Medžio skersmuo, cm</w:t>
                                    </w:r>
                                  </w:p>
                                </w:tc>
                                <w:tc>
                                  <w:tcPr>
                                    <w:tcW w:w="12859" w:type="dxa"/>
                                    <w:gridSpan w:val="6"/>
                                    <w:tcBorders>
                                      <w:top w:val="single" w:sz="12" w:space="0" w:color="auto"/>
                                      <w:left w:val="nil"/>
                                      <w:bottom w:val="single" w:sz="12" w:space="0" w:color="auto"/>
                                    </w:tcBorders>
                                    <w:vAlign w:val="center"/>
                                  </w:tcPr>
                                  <w:p>
                                    <w:pPr>
                                      <w:widowControl w:val="0"/>
                                      <w:jc w:val="center"/>
                                      <w:rPr>
                                        <w:sz w:val="22"/>
                                        <w:szCs w:val="24"/>
                                        <w:lang w:eastAsia="lt-LT"/>
                                      </w:rPr>
                                    </w:pPr>
                                    <w:r>
                                      <w:rPr>
                                        <w:sz w:val="22"/>
                                        <w:szCs w:val="24"/>
                                        <w:lang w:eastAsia="lt-LT"/>
                                      </w:rPr>
                                      <w:t>Aukštumo klasė</w:t>
                                    </w:r>
                                  </w:p>
                                </w:tc>
                              </w:tr>
                              <w:tr>
                                <w:trPr>
                                  <w:cantSplit/>
                                  <w:tblHeader/>
                                </w:trPr>
                                <w:tc>
                                  <w:tcPr>
                                    <w:tcW w:w="1526" w:type="dxa"/>
                                    <w:vMerge/>
                                    <w:vAlign w:val="center"/>
                                  </w:tcPr>
                                  <w:p>
                                    <w:pPr>
                                      <w:widowControl w:val="0"/>
                                      <w:jc w:val="center"/>
                                      <w:rPr>
                                        <w:sz w:val="22"/>
                                        <w:szCs w:val="24"/>
                                        <w:lang w:eastAsia="lt-LT"/>
                                      </w:rPr>
                                    </w:pPr>
                                  </w:p>
                                </w:tc>
                                <w:tc>
                                  <w:tcPr>
                                    <w:tcW w:w="2143"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Ia</w:t>
                                    </w:r>
                                  </w:p>
                                </w:tc>
                                <w:tc>
                                  <w:tcPr>
                                    <w:tcW w:w="2143"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w:t>
                                    </w:r>
                                  </w:p>
                                </w:tc>
                                <w:tc>
                                  <w:tcPr>
                                    <w:tcW w:w="2143"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II</w:t>
                                    </w:r>
                                  </w:p>
                                </w:tc>
                                <w:tc>
                                  <w:tcPr>
                                    <w:tcW w:w="2143"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III</w:t>
                                    </w:r>
                                  </w:p>
                                </w:tc>
                                <w:tc>
                                  <w:tcPr>
                                    <w:tcW w:w="2143"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IV</w:t>
                                    </w:r>
                                  </w:p>
                                </w:tc>
                                <w:tc>
                                  <w:tcPr>
                                    <w:tcW w:w="2144" w:type="dxa"/>
                                    <w:tcBorders>
                                      <w:top w:val="single" w:sz="12" w:space="0" w:color="auto"/>
                                      <w:bottom w:val="single" w:sz="12" w:space="0" w:color="auto"/>
                                    </w:tcBorders>
                                    <w:vAlign w:val="center"/>
                                  </w:tcPr>
                                  <w:p>
                                    <w:pPr>
                                      <w:widowControl w:val="0"/>
                                      <w:jc w:val="center"/>
                                      <w:rPr>
                                        <w:sz w:val="22"/>
                                        <w:szCs w:val="24"/>
                                        <w:lang w:eastAsia="lt-LT"/>
                                      </w:rPr>
                                    </w:pPr>
                                    <w:r>
                                      <w:rPr>
                                        <w:sz w:val="22"/>
                                        <w:szCs w:val="24"/>
                                        <w:lang w:eastAsia="lt-LT"/>
                                      </w:rPr>
                                      <w:t>V</w:t>
                                    </w:r>
                                  </w:p>
                                </w:tc>
                              </w:tr>
                              <w:tr>
                                <w:trPr>
                                  <w:cantSplit/>
                                  <w:tblHeader/>
                                </w:trPr>
                                <w:tc>
                                  <w:tcPr>
                                    <w:tcW w:w="1526" w:type="dxa"/>
                                    <w:vMerge/>
                                    <w:tcBorders>
                                      <w:bottom w:val="single" w:sz="4" w:space="0" w:color="auto"/>
                                    </w:tcBorders>
                                    <w:vAlign w:val="center"/>
                                  </w:tcPr>
                                  <w:p>
                                    <w:pPr>
                                      <w:widowControl w:val="0"/>
                                      <w:jc w:val="center"/>
                                      <w:rPr>
                                        <w:sz w:val="22"/>
                                        <w:szCs w:val="24"/>
                                        <w:lang w:eastAsia="lt-LT"/>
                                      </w:rPr>
                                    </w:pPr>
                                  </w:p>
                                </w:tc>
                                <w:tc>
                                  <w:tcPr>
                                    <w:tcW w:w="12859" w:type="dxa"/>
                                    <w:gridSpan w:val="6"/>
                                    <w:tcBorders>
                                      <w:top w:val="single" w:sz="12" w:space="0" w:color="auto"/>
                                      <w:left w:val="nil"/>
                                      <w:bottom w:val="single" w:sz="4" w:space="0" w:color="auto"/>
                                    </w:tcBorders>
                                    <w:vAlign w:val="center"/>
                                  </w:tcPr>
                                  <w:p>
                                    <w:pPr>
                                      <w:widowControl w:val="0"/>
                                      <w:jc w:val="center"/>
                                      <w:rPr>
                                        <w:sz w:val="22"/>
                                        <w:szCs w:val="24"/>
                                        <w:lang w:eastAsia="lt-LT"/>
                                      </w:rPr>
                                    </w:pPr>
                                    <w:r>
                                      <w:rPr>
                                        <w:sz w:val="22"/>
                                        <w:szCs w:val="24"/>
                                        <w:lang w:eastAsia="lt-LT"/>
                                      </w:rPr>
                                      <w:t>Aukštis, m</w:t>
                                    </w:r>
                                  </w:p>
                                </w:tc>
                              </w:tr>
                              <w:tr>
                                <w:trPr>
                                  <w:trHeight w:val="385"/>
                                </w:trPr>
                                <w:tc>
                                  <w:tcPr>
                                    <w:tcW w:w="14385" w:type="dxa"/>
                                    <w:gridSpan w:val="7"/>
                                    <w:tcBorders>
                                      <w:top w:val="single" w:sz="4" w:space="0" w:color="auto"/>
                                      <w:left w:val="single" w:sz="4" w:space="0" w:color="auto"/>
                                      <w:bottom w:val="single" w:sz="4" w:space="0" w:color="auto"/>
                                      <w:right w:val="single" w:sz="4" w:space="0" w:color="auto"/>
                                    </w:tcBorders>
                                    <w:vAlign w:val="center"/>
                                  </w:tcPr>
                                  <w:p>
                                    <w:pPr>
                                      <w:widowControl w:val="0"/>
                                      <w:jc w:val="center"/>
                                      <w:rPr>
                                        <w:b/>
                                        <w:sz w:val="22"/>
                                        <w:szCs w:val="24"/>
                                        <w:lang w:eastAsia="lt-LT"/>
                                      </w:rPr>
                                    </w:pPr>
                                    <w:r>
                                      <w:rPr>
                                        <w:b/>
                                        <w:sz w:val="22"/>
                                        <w:szCs w:val="24"/>
                                        <w:lang w:eastAsia="lt-LT"/>
                                      </w:rPr>
                                      <w:t>Uosynai</w:t>
                                    </w:r>
                                  </w:p>
                                </w:tc>
                              </w:tr>
                              <w:tr>
                                <w:trPr>
                                  <w:trHeight w:val="80"/>
                                </w:trP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12.9-12.7-12.6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12.5-12.4-12.0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11.9-11.5-11.1</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11.0-10.7-10.3</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18.4-18.1-17.9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17.8-17.6-17.3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17.2-17.0-16.5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16.4-15.9-15.2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15.1-14.5-13.9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13.8-13.2-12.6</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23.3-22.6-22.0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21.9-21.3-20.6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20.5-19.9-19.1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19.0-18.3-17.5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17.4-16.6-15.7</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15.6-14.8-13.9</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26.7-25.8-24.9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24.8-24.0-23.1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23.0-22.1-21.1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21.0-20.1-19.1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19.0-18.0-17.0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16.9-16.0-15.0</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29.3-28.2-27.1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27.0-26.0-24.9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24.8-23.7-22.6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22.5-21.4-20.3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20.2-19.1-18.0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17.9-16.8-15.7</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31.3-30.0-28.8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28.7-27.5-26.3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26.2-25.0-23.8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23.7-22.5-21.3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21.2-20.0-18.8</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b/>
                                        <w:sz w:val="22"/>
                                        <w:szCs w:val="24"/>
                                        <w:lang w:eastAsia="lt-LT"/>
                                      </w:rPr>
                                    </w:pPr>
                                    <w:r>
                                      <w:rPr>
                                        <w:b/>
                                        <w:sz w:val="22"/>
                                        <w:szCs w:val="24"/>
                                        <w:lang w:eastAsia="lt-LT"/>
                                      </w:rPr>
                                      <w:t>18.7-17.5-16.3</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32.8-31.4-30.1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30.0-28.7-27.4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27.3-26.0-24.7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24.6-23.4-22.1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22.0-20.7-19.4</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19.3-18.0-16.7</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33.9-32.5-31.1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31.0-29.7-28.3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28.2-26.9-25.5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25.4-24.1-22.7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22.6-21.3-19.9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19.8-18.5-17.1</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34.9-33.4-32.0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31.9-30.5-29.1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29.0-27.6-26.1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26.0-24.6-23.2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23.1-21.7-20.3</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20.2-18.8-17.4</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35.7-34.2-32.7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32.6-31.2-29.7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29.6-28.2-26.7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26.6-25.1-23.7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23.6-22.2-20.7</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20.6-19.1-17.6</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48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36.4-34.8-33.3</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33.2-31.7-30.2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30.1-28.7-27.2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27.1-25.6-24.1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24.0-22.5-21.0</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20.9-19.4-17.9</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36.9-35.3-33.8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33.7-32.2-30.7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30.6-29.1-27.5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27.4-25.9-24.4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24.3-22.8-21.2</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21.1-19.6-18.0</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56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37.3-35.7-34.2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34.1-32.6-31.1</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31.0-29.5-27.9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27.8-26.3-24.7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24.6-23.1-21.5</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21.4-19.8-18.2</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37.7-36.1-34.6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34.5-33.0-31.4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31.3-29.8-28.2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28.1-26.6-25.0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24.9-23.3-21.7</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21.6-20.0-18.4</w:t>
                                    </w: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38.0-36.4-34.9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34.8-33.3-31.7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31.6-30.1-28.5</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28.4-26.8-25.2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25.1-23.5-21.9</w:t>
                                    </w: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68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38.3-36.7-35.2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35.1-33.6-32.0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31.9-30.4-28.7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28.6-27.0-25.7</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38.6-37.0-35.4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35.3-33.8-32.2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32.1-30.6-28.9</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76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38.8-37.2-35.6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35.5-34.0-32.4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32.3-30.8-29.2</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39.0-37.4-35.8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35.7-34.2-32.6</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r>
                                <w:tc>
                                  <w:tcPr>
                                    <w:tcW w:w="1526"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84</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39.1-37.5-36.0</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35.9-34.4-32.8</w:t>
                                    </w: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c>
                                  <w:tcPr>
                                    <w:tcW w:w="2144"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p>
                                </w:tc>
                              </w:tr>
                            </w:tbl>
                            <w:p>
                              <w:pPr>
                                <w:widowControl w:val="0"/>
                                <w:rPr>
                                  <w:szCs w:val="24"/>
                                  <w:lang w:eastAsia="lt-LT"/>
                                </w:rPr>
                              </w:pPr>
                            </w:p>
                            <w:p>
                              <w:pPr>
                                <w:widowControl w:val="0"/>
                                <w:rPr>
                                  <w:szCs w:val="24"/>
                                  <w:lang w:eastAsia="lt-LT"/>
                                </w:rPr>
                              </w:pPr>
                            </w:p>
                            <w:p>
                              <w:pPr>
                                <w:widowControl w:val="0"/>
                                <w:rPr>
                                  <w:szCs w:val="24"/>
                                  <w:lang w:eastAsia="lt-LT"/>
                                </w:rPr>
                                <w:sectPr>
                                  <w:pgSz w:w="16840" w:h="11907" w:orient="landscape" w:code="9"/>
                                  <w:pgMar w:top="1134" w:right="1134" w:bottom="1701" w:left="1134" w:header="567" w:footer="284" w:gutter="0"/>
                                  <w:cols w:space="1296"/>
                                  <w:docGrid w:linePitch="360"/>
                                </w:sectPr>
                              </w:pPr>
                            </w:p>
                            <w:p>
                              <w:pPr>
                                <w:widowControl w:val="0"/>
                                <w:rPr>
                                  <w:szCs w:val="24"/>
                                  <w:lang w:eastAsia="lt-LT"/>
                                </w:rPr>
                              </w:pPr>
                            </w:p>
                          </w:sdtContent>
                        </w:sdt>
                      </w:sdtContent>
                    </w:sdt>
                    <w:sdt>
                      <w:sdtPr>
                        <w:alias w:val="2 pr. 2.2 pp."/>
                        <w:tag w:val="part_b12b243fc6024f49b1f8e27c52f8533a"/>
                        <w:lock w:val="sdtLocked"/>
                        <w:richText/>
                      </w:sdtPr>
                      <w:sdtContent>
                        <w:p>
                          <w:pPr>
                            <w:widowControl w:val="0"/>
                            <w:rPr>
                              <w:bCs/>
                              <w:szCs w:val="24"/>
                              <w:lang w:eastAsia="lt-LT"/>
                            </w:rPr>
                          </w:pPr>
                          <w:sdt>
                            <w:sdtPr>
                              <w:alias w:val="Numeris"/>
                              <w:tag w:val="nr_b12b243fc6024f49b1f8e27c52f8533a"/>
                              <w:lock w:val="sdtLocked"/>
                              <w:richText/>
                            </w:sdtPr>
                            <w:sdtContent>
                              <w:r>
                                <w:rPr>
                                  <w:bCs/>
                                  <w:szCs w:val="24"/>
                                  <w:lang w:eastAsia="lt-LT"/>
                                </w:rPr>
                                <w:t>2.2</w:t>
                              </w:r>
                            </w:sdtContent>
                          </w:sdt>
                          <w:r>
                            <w:rPr>
                              <w:bCs/>
                              <w:szCs w:val="24"/>
                              <w:lang w:eastAsia="lt-LT"/>
                            </w:rPr>
                            <w:t>. Aukštumo klasės nustatymas pagal stiebų su žieve skersmenį 1,2 ir 15 m aukščiuose:</w:t>
                          </w:r>
                        </w:p>
                        <w:sdt>
                          <w:sdtPr>
                            <w:alias w:val="2 pr. 2.2.1 pp."/>
                            <w:tag w:val="part_460b0e35719a43d7ac987a2185141906"/>
                            <w:lock w:val="sdtLocked"/>
                            <w:richText/>
                          </w:sdtPr>
                          <w:sdtContent>
                            <w:p>
                              <w:pPr>
                                <w:widowControl w:val="0"/>
                                <w:rPr>
                                  <w:bCs/>
                                  <w:sz w:val="16"/>
                                  <w:szCs w:val="24"/>
                                  <w:lang w:eastAsia="lt-LT"/>
                                </w:rPr>
                              </w:pPr>
                              <w:sdt>
                                <w:sdtPr>
                                  <w:alias w:val="Numeris"/>
                                  <w:tag w:val="nr_460b0e35719a43d7ac987a2185141906"/>
                                  <w:lock w:val="sdtLocked"/>
                                  <w:richText/>
                                </w:sdtPr>
                                <w:sdtContent>
                                  <w:r>
                                    <w:rPr>
                                      <w:szCs w:val="24"/>
                                      <w:lang w:eastAsia="lt-LT"/>
                                    </w:rPr>
                                    <w:t>2.2.1</w:t>
                                  </w:r>
                                </w:sdtContent>
                              </w:sdt>
                              <w:r>
                                <w:rPr>
                                  <w:szCs w:val="24"/>
                                  <w:lang w:eastAsia="lt-LT"/>
                                </w:rPr>
                                <w:t>. lentelė.</w:t>
                              </w:r>
                              <w:r>
                                <w:rPr>
                                  <w:b/>
                                  <w:szCs w:val="24"/>
                                  <w:lang w:eastAsia="lt-LT"/>
                                </w:rPr>
                                <w:t xml:space="preserve"> </w:t>
                              </w:r>
                              <w:r>
                                <w:rPr>
                                  <w:bCs/>
                                  <w:szCs w:val="24"/>
                                  <w:lang w:eastAsia="lt-LT"/>
                                </w:rPr>
                                <w:t>Aukštumo klasės nustatymas pagal stiebų su žieve skersmenį 1,2 ir 15 m aukščiuose. Pušis, eglė.</w:t>
                              </w:r>
                            </w:p>
                            <w:tbl>
                              <w:tblPr>
                                <w:tblW w:w="9070" w:type="dxa"/>
                                <w:tblLayout w:type="fixed"/>
                                <w:tblCellMar>
                                  <w:left w:w="79" w:type="dxa"/>
                                  <w:right w:w="79" w:type="dxa"/>
                                </w:tblCellMar>
                                <w:tblLook w:val="0000" w:firstRow="0" w:lastRow="0" w:firstColumn="0" w:lastColumn="0" w:noHBand="0" w:noVBand="0"/>
                              </w:tblPr>
                              <w:tblGrid>
                                <w:gridCol w:w="919"/>
                                <w:gridCol w:w="967"/>
                                <w:gridCol w:w="1174"/>
                                <w:gridCol w:w="1174"/>
                                <w:gridCol w:w="1173"/>
                                <w:gridCol w:w="1174"/>
                                <w:gridCol w:w="1173"/>
                                <w:gridCol w:w="1316"/>
                              </w:tblGrid>
                              <w:tr>
                                <w:trPr>
                                  <w:tblHeader/>
                                </w:trPr>
                                <w:tc>
                                  <w:tcPr>
                                    <w:tcW w:w="919" w:type="dxa"/>
                                    <w:vMerge w:val="restart"/>
                                    <w:tcBorders>
                                      <w:top w:val="single" w:sz="12" w:space="0" w:color="auto"/>
                                      <w:left w:val="single" w:sz="12" w:space="0" w:color="auto"/>
                                      <w:right w:val="single" w:sz="12" w:space="0" w:color="auto"/>
                                    </w:tcBorders>
                                  </w:tcPr>
                                  <w:p>
                                    <w:pPr>
                                      <w:widowControl w:val="0"/>
                                      <w:jc w:val="center"/>
                                      <w:rPr>
                                        <w:sz w:val="16"/>
                                        <w:szCs w:val="24"/>
                                        <w:lang w:eastAsia="lt-LT"/>
                                      </w:rPr>
                                    </w:pPr>
                                    <w:r>
                                      <w:rPr>
                                        <w:sz w:val="16"/>
                                        <w:szCs w:val="24"/>
                                        <w:lang w:eastAsia="lt-LT"/>
                                      </w:rPr>
                                      <w:t>Stiebo skersmuo 1,2 m aukštyje, cm</w:t>
                                    </w:r>
                                  </w:p>
                                </w:tc>
                                <w:tc>
                                  <w:tcPr>
                                    <w:tcW w:w="8151" w:type="dxa"/>
                                    <w:gridSpan w:val="7"/>
                                    <w:tcBorders>
                                      <w:top w:val="single" w:sz="12" w:space="0" w:color="auto"/>
                                      <w:left w:val="nil"/>
                                      <w:bottom w:val="single" w:sz="6" w:space="0" w:color="auto"/>
                                      <w:right w:val="single" w:sz="12" w:space="0" w:color="auto"/>
                                    </w:tcBorders>
                                  </w:tcPr>
                                  <w:p>
                                    <w:pPr>
                                      <w:widowControl w:val="0"/>
                                      <w:jc w:val="center"/>
                                      <w:rPr>
                                        <w:sz w:val="16"/>
                                        <w:szCs w:val="24"/>
                                        <w:lang w:eastAsia="lt-LT"/>
                                      </w:rPr>
                                    </w:pPr>
                                  </w:p>
                                  <w:p>
                                    <w:pPr>
                                      <w:widowControl w:val="0"/>
                                      <w:jc w:val="center"/>
                                      <w:rPr>
                                        <w:sz w:val="16"/>
                                        <w:szCs w:val="24"/>
                                        <w:lang w:eastAsia="lt-LT"/>
                                      </w:rPr>
                                    </w:pPr>
                                    <w:r>
                                      <w:rPr>
                                        <w:sz w:val="16"/>
                                        <w:szCs w:val="24"/>
                                        <w:lang w:eastAsia="lt-LT"/>
                                      </w:rPr>
                                      <w:t>15 -os metrų beviršūnio stiebo su žieve plongalio skersmuo, cm</w:t>
                                    </w:r>
                                  </w:p>
                                  <w:p>
                                    <w:pPr>
                                      <w:widowControl w:val="0"/>
                                      <w:jc w:val="center"/>
                                      <w:rPr>
                                        <w:sz w:val="16"/>
                                        <w:szCs w:val="24"/>
                                        <w:lang w:eastAsia="lt-LT"/>
                                      </w:rPr>
                                    </w:pPr>
                                  </w:p>
                                  <w:p>
                                    <w:pPr>
                                      <w:widowControl w:val="0"/>
                                      <w:jc w:val="center"/>
                                      <w:rPr>
                                        <w:sz w:val="16"/>
                                        <w:szCs w:val="24"/>
                                        <w:lang w:eastAsia="lt-LT"/>
                                      </w:rPr>
                                    </w:pPr>
                                    <w:r>
                                      <w:rPr>
                                        <w:sz w:val="16"/>
                                        <w:szCs w:val="24"/>
                                        <w:lang w:eastAsia="lt-LT"/>
                                      </w:rPr>
                                      <w:t>Aukštumo klasė</w:t>
                                    </w:r>
                                  </w:p>
                                </w:tc>
                              </w:tr>
                              <w:tr>
                                <w:trPr>
                                  <w:trHeight w:val="189"/>
                                  <w:tblHeader/>
                                </w:trPr>
                                <w:tc>
                                  <w:tcPr>
                                    <w:tcW w:w="919" w:type="dxa"/>
                                    <w:vMerge/>
                                    <w:tcBorders>
                                      <w:left w:val="single" w:sz="12" w:space="0" w:color="auto"/>
                                      <w:bottom w:val="single" w:sz="12" w:space="0" w:color="auto"/>
                                      <w:right w:val="single" w:sz="12" w:space="0" w:color="auto"/>
                                    </w:tcBorders>
                                  </w:tcPr>
                                  <w:p>
                                    <w:pPr>
                                      <w:widowControl w:val="0"/>
                                      <w:jc w:val="center"/>
                                      <w:rPr>
                                        <w:sz w:val="16"/>
                                        <w:szCs w:val="24"/>
                                        <w:lang w:eastAsia="lt-LT"/>
                                      </w:rPr>
                                    </w:pPr>
                                  </w:p>
                                </w:tc>
                                <w:tc>
                                  <w:tcPr>
                                    <w:tcW w:w="967"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Ia</w:t>
                                    </w:r>
                                  </w:p>
                                </w:tc>
                                <w:tc>
                                  <w:tcPr>
                                    <w:tcW w:w="1174"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w:t>
                                    </w:r>
                                  </w:p>
                                </w:tc>
                                <w:tc>
                                  <w:tcPr>
                                    <w:tcW w:w="1174"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w:t>
                                    </w:r>
                                  </w:p>
                                </w:tc>
                                <w:tc>
                                  <w:tcPr>
                                    <w:tcW w:w="1173"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III</w:t>
                                    </w:r>
                                  </w:p>
                                </w:tc>
                                <w:tc>
                                  <w:tcPr>
                                    <w:tcW w:w="1174"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IV</w:t>
                                    </w:r>
                                  </w:p>
                                </w:tc>
                                <w:tc>
                                  <w:tcPr>
                                    <w:tcW w:w="1173" w:type="dxa"/>
                                    <w:tcBorders>
                                      <w:top w:val="single" w:sz="6" w:space="0" w:color="auto"/>
                                      <w:left w:val="nil"/>
                                      <w:bottom w:val="single" w:sz="12" w:space="0" w:color="auto"/>
                                      <w:right w:val="single" w:sz="12" w:space="0" w:color="auto"/>
                                    </w:tcBorders>
                                  </w:tcPr>
                                  <w:p>
                                    <w:pPr>
                                      <w:widowControl w:val="0"/>
                                      <w:jc w:val="center"/>
                                      <w:rPr>
                                        <w:sz w:val="16"/>
                                        <w:szCs w:val="24"/>
                                        <w:lang w:eastAsia="lt-LT"/>
                                      </w:rPr>
                                    </w:pPr>
                                    <w:r>
                                      <w:rPr>
                                        <w:sz w:val="16"/>
                                        <w:szCs w:val="24"/>
                                        <w:lang w:eastAsia="lt-LT"/>
                                      </w:rPr>
                                      <w:t>V</w:t>
                                    </w:r>
                                  </w:p>
                                </w:tc>
                                <w:tc>
                                  <w:tcPr>
                                    <w:tcW w:w="1316" w:type="dxa"/>
                                    <w:tcBorders>
                                      <w:top w:val="single" w:sz="6" w:space="0" w:color="auto"/>
                                      <w:left w:val="nil"/>
                                      <w:bottom w:val="single" w:sz="12" w:space="0" w:color="auto"/>
                                      <w:right w:val="single" w:sz="12" w:space="0" w:color="auto"/>
                                    </w:tcBorders>
                                  </w:tcPr>
                                  <w:p>
                                    <w:pPr>
                                      <w:widowControl w:val="0"/>
                                      <w:jc w:val="center"/>
                                      <w:rPr>
                                        <w:sz w:val="16"/>
                                        <w:szCs w:val="24"/>
                                        <w:lang w:eastAsia="lt-LT"/>
                                      </w:rPr>
                                    </w:pPr>
                                    <w:r>
                                      <w:rPr>
                                        <w:sz w:val="16"/>
                                        <w:szCs w:val="24"/>
                                        <w:lang w:eastAsia="lt-LT"/>
                                      </w:rPr>
                                      <w:t>Va</w:t>
                                    </w:r>
                                  </w:p>
                                </w:tc>
                              </w:tr>
                              <w:tr>
                                <w:trPr>
                                  <w:trHeight w:val="189"/>
                                </w:trPr>
                                <w:tc>
                                  <w:tcPr>
                                    <w:tcW w:w="919" w:type="dxa"/>
                                    <w:tcBorders>
                                      <w:top w:val="single" w:sz="12" w:space="0" w:color="auto"/>
                                      <w:bottom w:val="single" w:sz="4" w:space="0" w:color="auto"/>
                                    </w:tcBorders>
                                  </w:tcPr>
                                  <w:p>
                                    <w:pPr>
                                      <w:widowControl w:val="0"/>
                                      <w:jc w:val="center"/>
                                      <w:rPr>
                                        <w:sz w:val="16"/>
                                        <w:szCs w:val="24"/>
                                        <w:lang w:eastAsia="lt-LT"/>
                                      </w:rPr>
                                    </w:pPr>
                                  </w:p>
                                </w:tc>
                                <w:tc>
                                  <w:tcPr>
                                    <w:tcW w:w="8151" w:type="dxa"/>
                                    <w:gridSpan w:val="7"/>
                                    <w:tcBorders>
                                      <w:top w:val="single" w:sz="12" w:space="0" w:color="auto"/>
                                      <w:bottom w:val="single" w:sz="4" w:space="0" w:color="auto"/>
                                    </w:tcBorders>
                                  </w:tcPr>
                                  <w:p>
                                    <w:pPr>
                                      <w:widowControl w:val="0"/>
                                      <w:jc w:val="center"/>
                                      <w:rPr>
                                        <w:sz w:val="16"/>
                                        <w:szCs w:val="24"/>
                                        <w:lang w:eastAsia="lt-LT"/>
                                      </w:rPr>
                                    </w:pPr>
                                    <w:r>
                                      <w:rPr>
                                        <w:b/>
                                        <w:szCs w:val="24"/>
                                        <w:lang w:eastAsia="lt-LT"/>
                                      </w:rPr>
                                      <w:t>Pušis</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4.7–3.7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3.6–2.4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2.3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7.1–6.2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6.1–5.2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5.1–3.6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3.5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9.0–8.1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8.0–7.3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7.2–5.9</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5.8–3.6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3.5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10.4–9.8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9.7–9.3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9.2–7.8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7.7–5.7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5.6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11.8–11.3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11.2–10.6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10.5–9.5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9.4–7.4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7.3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24.0 </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14.5–14.1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14.0–13.5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13.4–12.5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12.4–10.8 </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10.7–7.5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7.4 </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28.0 </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17.2–16.8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16.7–16.2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16.1–15.3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15.2–13.7 </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13.6–10.5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10.4 </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32.0 </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19.6–19.4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19.3–18.8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18.7–17.9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17.8–16.4 </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16.3–13.5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13.4–7.4</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36.0 </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22.5–22.0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21.9–21.4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21.3–20.5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20.4–19.0 </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18.9–16.2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16.1–10.3</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10.2</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40.0 </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25.2–24.7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24.6–24.0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23.9–23.1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23.0–21.6 </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21.5–18.9 </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18.8–13.8</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13.7–5.5</w:t>
                                    </w: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27.8–27.3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27.2–26.6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26.5–25.7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25.6–24.2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24.1–21.4</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21.3–15.5</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15.4–8.4</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30.4–29.9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29.8–29.2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29.1–28.2</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28.1–26.7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26.6–23.9</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23.8–18.0</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17.9–11.3</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33.0–32.5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32.4–31.7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31.6–30.7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30.6–29.2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29.1–26.4</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26.3–20.4</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20.3–14.3</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35.6–35.0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34.9–34.3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34.2–33.3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33.2–31.7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31.6–28.6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28.5–22.7</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38.3–37.6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37.5–36.8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36.7–35.8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35.7–34.2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34.1–30.7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30.6–24.9</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40.9–40.2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40.1–39.3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39.2–38.3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38.2–36.6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36.5–33.6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33.5–27.1</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43.5–42.8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42.7–41.9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41.8–40.7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40.6–39.0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38.9–36.0</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35.9–29.2</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46.3–45.4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45.3–44.4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44.3–43.2</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43.1–41.2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41.1–38.2</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48.6–47.9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47.8–46.8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51.3–50.3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50.2–49.1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Cs w:val="24"/>
                                        <w:lang w:eastAsia="lt-LT"/>
                                      </w:rPr>
                                      <w:t>Eglė</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5.0–4.1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4.0–2.9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2.8–1.1</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1.0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8.5–7.7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7.6–6.8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6.7–5.7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5.6–3.7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3.7–1.3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1.2 </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10.1–9.6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9.5–8.9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8.8–7.8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7.7–6.0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5.9–2.5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2.4 </w:t>
                                    </w: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11.7–11.2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11.1–10.6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10.5–9.6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9.5–7.9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7.8–5.0</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4.9–1.6</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14.6–14.2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14.1–13.6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13.5–12.7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12.6–11.3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11.2–8.7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8.6–3.5</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17.3–16.9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16.8–16.4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16.3–15.6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15.5–14.2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14.1–11.8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11.7–7.2</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20.0–19.6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19.5–19.1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19.0–18.3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18.2–17.1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17.0–14.8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14.7–10.3</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22.6–22.2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22.1–21.8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21.7–21.0</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20.9–19.7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19.6–17.5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17.4–13.1</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25.3–24.8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24.7–24.4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24.3–23.6</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23.5–22.4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22.3–20.2</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20.1–15.9 </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27.8–27.4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27.3–26.9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26.8–26.2</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26.1–24.9</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24.8–22.7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22.6–18.5</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30.5–30.0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29.9–29.5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29.4–28.7</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28.6–27.5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27.4–25.4</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25.3–21.0</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33.1–32.6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32.5–32.1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32.9–31.3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31.2–30.1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30.0–28.0</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27.9–23.4 </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35.6–35.1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35.0–34.6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34.5–33.8</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33.7–32.6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32.5–30.5</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30.4–25.6</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38.2–37.7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37.6–37.1</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37.0–36.3</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36.2–35.5</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35.4–33.4</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33.3–27.8</w:t>
                                    </w: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40.7–40.2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40.1–39.7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39.6–38.9</w:t>
                                    </w: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38.8–38.0</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43.2–42.8</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42.7–42.2</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45.9–45.3</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45.2–44.7</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48.8–47.6</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80.0</w:t>
                                    </w:r>
                                  </w:p>
                                </w:tc>
                                <w:tc>
                                  <w:tcPr>
                                    <w:tcW w:w="96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51.6–49.4</w:t>
                                    </w: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4"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17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6"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bl>
                            <w:p>
                              <w:pPr>
                                <w:widowControl w:val="0"/>
                                <w:rPr>
                                  <w:sz w:val="16"/>
                                  <w:szCs w:val="16"/>
                                  <w:lang w:eastAsia="lt-LT"/>
                                </w:rPr>
                              </w:pPr>
                            </w:p>
                            <w:p>
                              <w:pPr>
                                <w:widowControl w:val="0"/>
                                <w:jc w:val="center"/>
                                <w:rPr>
                                  <w:szCs w:val="24"/>
                                  <w:lang w:eastAsia="lt-LT"/>
                                </w:rPr>
                              </w:pPr>
                            </w:p>
                          </w:sdtContent>
                        </w:sdt>
                        <w:sdt>
                          <w:sdtPr>
                            <w:alias w:val="2 pr. 2.2.2 pp."/>
                            <w:tag w:val="part_cb50a392ca4d4ae3b0c4487dbd7697f9"/>
                            <w:lock w:val="sdtLocked"/>
                            <w:richText/>
                          </w:sdtPr>
                          <w:sdtContent>
                            <w:p>
                              <w:pPr>
                                <w:widowControl w:val="0"/>
                                <w:rPr>
                                  <w:bCs/>
                                  <w:sz w:val="16"/>
                                  <w:szCs w:val="24"/>
                                  <w:lang w:eastAsia="lt-LT"/>
                                </w:rPr>
                              </w:pPr>
                              <w:sdt>
                                <w:sdtPr>
                                  <w:alias w:val="Numeris"/>
                                  <w:tag w:val="nr_cb50a392ca4d4ae3b0c4487dbd7697f9"/>
                                  <w:lock w:val="sdtLocked"/>
                                  <w:richText/>
                                </w:sdtPr>
                                <w:sdtContent>
                                  <w:r>
                                    <w:rPr>
                                      <w:szCs w:val="24"/>
                                      <w:lang w:eastAsia="lt-LT"/>
                                    </w:rPr>
                                    <w:t>2.2.2</w:t>
                                  </w:r>
                                </w:sdtContent>
                              </w:sdt>
                              <w:r>
                                <w:rPr>
                                  <w:szCs w:val="24"/>
                                  <w:lang w:eastAsia="lt-LT"/>
                                </w:rPr>
                                <w:t>. lentelė.</w:t>
                              </w:r>
                              <w:r>
                                <w:rPr>
                                  <w:sz w:val="16"/>
                                  <w:szCs w:val="24"/>
                                  <w:lang w:eastAsia="lt-LT"/>
                                </w:rPr>
                                <w:t xml:space="preserve"> </w:t>
                              </w:r>
                              <w:r>
                                <w:rPr>
                                  <w:bCs/>
                                  <w:szCs w:val="24"/>
                                  <w:lang w:eastAsia="lt-LT"/>
                                </w:rPr>
                                <w:t>Aukštumo klasės nustatymas pagal stiebų su žieve skersmenį 1,2 ir 15 m aukščiuose. Beržas, drebulė.</w:t>
                              </w:r>
                            </w:p>
                            <w:tbl>
                              <w:tblPr>
                                <w:tblW w:w="9070" w:type="dxa"/>
                                <w:tblLayout w:type="fixed"/>
                                <w:tblCellMar>
                                  <w:left w:w="79" w:type="dxa"/>
                                  <w:right w:w="79" w:type="dxa"/>
                                </w:tblCellMar>
                                <w:tblLook w:val="0000" w:firstRow="0" w:lastRow="0" w:firstColumn="0" w:lastColumn="0" w:noHBand="0" w:noVBand="0"/>
                              </w:tblPr>
                              <w:tblGrid>
                                <w:gridCol w:w="917"/>
                                <w:gridCol w:w="1029"/>
                                <w:gridCol w:w="1239"/>
                                <w:gridCol w:w="1239"/>
                                <w:gridCol w:w="1239"/>
                                <w:gridCol w:w="1239"/>
                                <w:gridCol w:w="849"/>
                                <w:gridCol w:w="1319"/>
                              </w:tblGrid>
                              <w:tr>
                                <w:trPr>
                                  <w:tblHeader/>
                                </w:trPr>
                                <w:tc>
                                  <w:tcPr>
                                    <w:tcW w:w="917" w:type="dxa"/>
                                    <w:vMerge w:val="restart"/>
                                    <w:tcBorders>
                                      <w:top w:val="single" w:sz="12" w:space="0" w:color="auto"/>
                                      <w:left w:val="single" w:sz="12" w:space="0" w:color="auto"/>
                                      <w:right w:val="single" w:sz="12" w:space="0" w:color="auto"/>
                                    </w:tcBorders>
                                  </w:tcPr>
                                  <w:p>
                                    <w:pPr>
                                      <w:widowControl w:val="0"/>
                                      <w:jc w:val="center"/>
                                      <w:rPr>
                                        <w:sz w:val="16"/>
                                        <w:szCs w:val="24"/>
                                        <w:lang w:eastAsia="lt-LT"/>
                                      </w:rPr>
                                    </w:pPr>
                                    <w:r>
                                      <w:rPr>
                                        <w:sz w:val="16"/>
                                        <w:szCs w:val="24"/>
                                        <w:lang w:eastAsia="lt-LT"/>
                                      </w:rPr>
                                      <w:t>Stiebo skersmuo 1,2 m aukštyje, cm</w:t>
                                    </w:r>
                                  </w:p>
                                </w:tc>
                                <w:tc>
                                  <w:tcPr>
                                    <w:tcW w:w="8153" w:type="dxa"/>
                                    <w:gridSpan w:val="7"/>
                                    <w:tcBorders>
                                      <w:top w:val="single" w:sz="12" w:space="0" w:color="auto"/>
                                      <w:left w:val="nil"/>
                                      <w:bottom w:val="single" w:sz="6" w:space="0" w:color="auto"/>
                                      <w:right w:val="single" w:sz="12" w:space="0" w:color="auto"/>
                                    </w:tcBorders>
                                  </w:tcPr>
                                  <w:p>
                                    <w:pPr>
                                      <w:widowControl w:val="0"/>
                                      <w:jc w:val="center"/>
                                      <w:rPr>
                                        <w:sz w:val="16"/>
                                        <w:szCs w:val="24"/>
                                        <w:lang w:eastAsia="lt-LT"/>
                                      </w:rPr>
                                    </w:pPr>
                                  </w:p>
                                  <w:p>
                                    <w:pPr>
                                      <w:widowControl w:val="0"/>
                                      <w:jc w:val="center"/>
                                      <w:rPr>
                                        <w:sz w:val="16"/>
                                        <w:szCs w:val="24"/>
                                        <w:lang w:eastAsia="lt-LT"/>
                                      </w:rPr>
                                    </w:pPr>
                                    <w:r>
                                      <w:rPr>
                                        <w:sz w:val="16"/>
                                        <w:szCs w:val="24"/>
                                        <w:lang w:eastAsia="lt-LT"/>
                                      </w:rPr>
                                      <w:t xml:space="preserve">15 -os metrų  beviršūnio stiebo su žieve  plongalio skersmuo, cm</w:t>
                                    </w:r>
                                  </w:p>
                                  <w:p>
                                    <w:pPr>
                                      <w:widowControl w:val="0"/>
                                      <w:jc w:val="center"/>
                                      <w:rPr>
                                        <w:sz w:val="16"/>
                                        <w:szCs w:val="24"/>
                                        <w:lang w:eastAsia="lt-LT"/>
                                      </w:rPr>
                                    </w:pPr>
                                  </w:p>
                                  <w:p>
                                    <w:pPr>
                                      <w:widowControl w:val="0"/>
                                      <w:jc w:val="center"/>
                                      <w:rPr>
                                        <w:sz w:val="16"/>
                                        <w:szCs w:val="24"/>
                                        <w:lang w:eastAsia="lt-LT"/>
                                      </w:rPr>
                                    </w:pPr>
                                    <w:r>
                                      <w:rPr>
                                        <w:sz w:val="16"/>
                                        <w:szCs w:val="24"/>
                                        <w:lang w:eastAsia="lt-LT"/>
                                      </w:rPr>
                                      <w:t>Aukštumo klasė</w:t>
                                    </w:r>
                                  </w:p>
                                </w:tc>
                              </w:tr>
                              <w:tr>
                                <w:trPr>
                                  <w:trHeight w:val="189"/>
                                  <w:tblHeader/>
                                </w:trPr>
                                <w:tc>
                                  <w:tcPr>
                                    <w:tcW w:w="917" w:type="dxa"/>
                                    <w:vMerge/>
                                    <w:tcBorders>
                                      <w:left w:val="single" w:sz="12" w:space="0" w:color="auto"/>
                                      <w:bottom w:val="single" w:sz="12" w:space="0" w:color="auto"/>
                                      <w:right w:val="single" w:sz="12" w:space="0" w:color="auto"/>
                                    </w:tcBorders>
                                  </w:tcPr>
                                  <w:p>
                                    <w:pPr>
                                      <w:widowControl w:val="0"/>
                                      <w:jc w:val="center"/>
                                      <w:rPr>
                                        <w:sz w:val="16"/>
                                        <w:szCs w:val="24"/>
                                        <w:lang w:eastAsia="lt-LT"/>
                                      </w:rPr>
                                    </w:pPr>
                                  </w:p>
                                </w:tc>
                                <w:tc>
                                  <w:tcPr>
                                    <w:tcW w:w="102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Ib</w:t>
                                    </w:r>
                                  </w:p>
                                </w:tc>
                                <w:tc>
                                  <w:tcPr>
                                    <w:tcW w:w="123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Ia</w:t>
                                    </w:r>
                                  </w:p>
                                </w:tc>
                                <w:tc>
                                  <w:tcPr>
                                    <w:tcW w:w="123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w:t>
                                    </w:r>
                                  </w:p>
                                </w:tc>
                                <w:tc>
                                  <w:tcPr>
                                    <w:tcW w:w="123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w:t>
                                    </w:r>
                                  </w:p>
                                </w:tc>
                                <w:tc>
                                  <w:tcPr>
                                    <w:tcW w:w="123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III</w:t>
                                    </w:r>
                                  </w:p>
                                </w:tc>
                                <w:tc>
                                  <w:tcPr>
                                    <w:tcW w:w="84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IV</w:t>
                                    </w:r>
                                  </w:p>
                                </w:tc>
                                <w:tc>
                                  <w:tcPr>
                                    <w:tcW w:w="1319" w:type="dxa"/>
                                    <w:tcBorders>
                                      <w:top w:val="single" w:sz="6" w:space="0" w:color="auto"/>
                                      <w:left w:val="nil"/>
                                      <w:bottom w:val="single" w:sz="12" w:space="0" w:color="auto"/>
                                      <w:right w:val="single" w:sz="12" w:space="0" w:color="auto"/>
                                    </w:tcBorders>
                                  </w:tcPr>
                                  <w:p>
                                    <w:pPr>
                                      <w:widowControl w:val="0"/>
                                      <w:jc w:val="center"/>
                                      <w:rPr>
                                        <w:sz w:val="16"/>
                                        <w:szCs w:val="24"/>
                                        <w:lang w:eastAsia="lt-LT"/>
                                      </w:rPr>
                                    </w:pPr>
                                    <w:r>
                                      <w:rPr>
                                        <w:sz w:val="16"/>
                                        <w:szCs w:val="24"/>
                                        <w:lang w:eastAsia="lt-LT"/>
                                      </w:rPr>
                                      <w:t>V</w:t>
                                    </w:r>
                                  </w:p>
                                </w:tc>
                              </w:tr>
                              <w:tr>
                                <w:trPr>
                                  <w:trHeight w:val="189"/>
                                </w:trPr>
                                <w:tc>
                                  <w:tcPr>
                                    <w:tcW w:w="917" w:type="dxa"/>
                                    <w:tcBorders>
                                      <w:top w:val="single" w:sz="12" w:space="0" w:color="auto"/>
                                    </w:tcBorders>
                                  </w:tcPr>
                                  <w:p>
                                    <w:pPr>
                                      <w:widowControl w:val="0"/>
                                      <w:jc w:val="center"/>
                                      <w:rPr>
                                        <w:sz w:val="16"/>
                                        <w:szCs w:val="24"/>
                                        <w:lang w:eastAsia="lt-LT"/>
                                      </w:rPr>
                                    </w:pPr>
                                  </w:p>
                                </w:tc>
                                <w:tc>
                                  <w:tcPr>
                                    <w:tcW w:w="8153" w:type="dxa"/>
                                    <w:gridSpan w:val="7"/>
                                    <w:tcBorders>
                                      <w:top w:val="single" w:sz="12" w:space="0" w:color="auto"/>
                                    </w:tcBorders>
                                  </w:tcPr>
                                  <w:p>
                                    <w:pPr>
                                      <w:widowControl w:val="0"/>
                                      <w:jc w:val="center"/>
                                      <w:rPr>
                                        <w:sz w:val="16"/>
                                        <w:szCs w:val="24"/>
                                        <w:lang w:eastAsia="lt-LT"/>
                                      </w:rPr>
                                    </w:pPr>
                                    <w:r>
                                      <w:rPr>
                                        <w:b/>
                                        <w:szCs w:val="24"/>
                                        <w:lang w:eastAsia="lt-LT"/>
                                      </w:rPr>
                                      <w:t>Beržas</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4.0–3.2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3.1–2.1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2.0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5.5–4.7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4.6–3.7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3.6–2.6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2.5 </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6.9–6.2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6.1–5.2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5.1–4.0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3.9–2.5</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2.4–0.8</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0.7 </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8.4–7.5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7.4–6.6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6.5–5.4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5.3–3.7</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3.6–1.4</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 xml:space="preserve">1.3 </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9.5–8.8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8.7–7.9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7.8–6.6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6.5–4.9</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4.8–2.5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2.4–0.6</w:t>
                                    </w: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11.9–11.2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11.1–10.3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10.2–9.0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8.9–7.2</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7.1–4.5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4.4–1.5</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14.2–13.5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13.4–12.6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12.5–11.3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11.2–9.4</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9.3–6.5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6.4–2.4</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16.5–15.8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15.7–14.9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14.8–13.5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13.4–11.5</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11.4–8.4</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8.3–3.3</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18.7–18.0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17.9–17.1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17.0–15.7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15.6–13.6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13.5–10.3</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10.2–4.2</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20.9–20.2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20.1–19.3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19.2–17.8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17.7–15.6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15.5–12.1</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12.0–5.0</w:t>
                                    </w: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23.1–22.4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22.3–21.4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21.3–20.0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19.9–17.7</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17.6–14.0</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13.9–5.9</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25.3–24.6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24.5–23.6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23.5–22.0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21.9–19.6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19.5–15.8</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15.7–6.7</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27.4–26.7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26.6–25.7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25.6–24.1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24.0–21.7</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21.6–17.6</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17.5–7.6</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29.6–28.9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28.8–27.8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27.7–26.2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26.1–23.6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23.5–19.4</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19.3–8.4</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31.7–31.0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30.9–29.9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29.8–28.3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28.2–25.5</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25.4–21.2</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21.1–9.1</w:t>
                                    </w: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33.9–33.1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33.1–32.0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31.9–30.3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30.2–27.4 </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36.2–35.3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35.2–34.0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33.9–32.3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32.2–29.2</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38.2–37.4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37.3–35.9 </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40.3–39.5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39.4–37.7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153"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b/>
                                        <w:szCs w:val="24"/>
                                        <w:lang w:eastAsia="lt-LT"/>
                                      </w:rPr>
                                      <w:t>Drebulė</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4.6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4.5–4.0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4.0–3.5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3.4–2.1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2.0</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6.8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6.7–6.3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6.2–5.4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5.3–4.0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3.9–1.6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vanish/>
                                        <w:sz w:val="16"/>
                                        <w:szCs w:val="16"/>
                                        <w:lang w:eastAsia="lt-LT"/>
                                      </w:rPr>
                                      <w:t>&lt;=</w:t>
                                    </w:r>
                                    <w:r>
                                      <w:rPr>
                                        <w:sz w:val="16"/>
                                        <w:szCs w:val="16"/>
                                        <w:lang w:eastAsia="lt-LT"/>
                                      </w:rPr>
                                      <w:sym w:font="Symbol" w:char="F0A3"/>
                                      <w:t>1.5</w:t>
                                    </w: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8.6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8.5–8.0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7.9–7.1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7.0–5.7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5.6–3.4</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3.3–1.0</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10.3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10.2–9.7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9.6–8.8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8.7–7.3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7.2–4.9</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4.8–1.8</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&lt;11.9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11.8–11.3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11.2–10.3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10.2–8.8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8.7–6.4</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6.3–2.5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14.9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14.8–14.3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14.2–13.3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13.2–11.7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11.6–9.3</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9.2–3.9</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17.9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17.8–17.2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17.1–16.1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16.0–14.5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14.4–12.0</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11.9–5.2</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20.6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20.5–20.0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19.9–18.9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18.8–17.2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17.1–14.5</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14.4–6.5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23.4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23.3–22.7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22.6–21.6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21.5–19.9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19.8–17.1</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17.0–7.7</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26.1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26.0–25.4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25.3–24.3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24.2–22.6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22.5–19.6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19.5–8.9</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28.9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28.8–28.1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28.0–27.0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26.9–25.2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25.1–22.2</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22.1–10.2</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31.6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31.5–30.8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30.7–29.7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29.6–27.8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27.7–24.6</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24.5–11.4</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34.3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34.2–33.5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33.4–32.3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32.2–30.4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30.3–27.1</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27.0–12.5</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37.0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36.9–36.8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35.8–35.0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34.9–33.0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32.9–29.5</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29.4–13.7</w:t>
                                    </w: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60.0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39.7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39.6–38.9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38.8–37.7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37.6–35.5</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35.4–31.9</w:t>
                                    </w: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8"/>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42.4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42.3–41.6</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41.5–40.3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40.2–38.0</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45.1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45.0–44.2</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44.1–42.9</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47.8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47.7–46.8</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46.7–45.4</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17"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76.0</w:t>
                                    </w:r>
                                  </w:p>
                                </w:tc>
                                <w:tc>
                                  <w:tcPr>
                                    <w:tcW w:w="102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B3"/>
                                    </w:r>
                                    <w:r>
                                      <w:rPr>
                                        <w:vanish/>
                                        <w:sz w:val="16"/>
                                        <w:szCs w:val="16"/>
                                        <w:lang w:eastAsia="lt-LT"/>
                                      </w:rPr>
                                      <w:t>&gt;=</w:t>
                                    </w:r>
                                    <w:r>
                                      <w:rPr>
                                        <w:sz w:val="16"/>
                                        <w:szCs w:val="16"/>
                                        <w:lang w:eastAsia="lt-LT"/>
                                      </w:rPr>
                                      <w:t>50.3</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50.2–49.1</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49.1–47.7</w:t>
                                    </w: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3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1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bl>
                            <w:p>
                              <w:pPr>
                                <w:widowControl w:val="0"/>
                                <w:rPr>
                                  <w:b/>
                                  <w:szCs w:val="24"/>
                                  <w:lang w:eastAsia="lt-LT"/>
                                </w:rPr>
                              </w:pPr>
                            </w:p>
                          </w:sdtContent>
                        </w:sdt>
                        <w:sdt>
                          <w:sdtPr>
                            <w:alias w:val="2 pr. 2.2.3 pp."/>
                            <w:tag w:val="part_4017a39d1ad34ca2912321805283f649"/>
                            <w:lock w:val="sdtLocked"/>
                            <w:richText/>
                          </w:sdtPr>
                          <w:sdtContent>
                            <w:p>
                              <w:pPr>
                                <w:widowControl w:val="0"/>
                                <w:rPr>
                                  <w:bCs/>
                                  <w:sz w:val="16"/>
                                  <w:szCs w:val="24"/>
                                  <w:lang w:eastAsia="lt-LT"/>
                                </w:rPr>
                              </w:pPr>
                              <w:sdt>
                                <w:sdtPr>
                                  <w:alias w:val="Numeris"/>
                                  <w:tag w:val="nr_4017a39d1ad34ca2912321805283f649"/>
                                  <w:lock w:val="sdtLocked"/>
                                  <w:richText/>
                                </w:sdtPr>
                                <w:sdtContent>
                                  <w:r>
                                    <w:rPr>
                                      <w:szCs w:val="24"/>
                                      <w:lang w:eastAsia="lt-LT"/>
                                    </w:rPr>
                                    <w:t>2.2.3</w:t>
                                  </w:r>
                                </w:sdtContent>
                              </w:sdt>
                              <w:r>
                                <w:rPr>
                                  <w:szCs w:val="24"/>
                                  <w:lang w:eastAsia="lt-LT"/>
                                </w:rPr>
                                <w:t>. lentelė.</w:t>
                              </w:r>
                              <w:r>
                                <w:rPr>
                                  <w:sz w:val="16"/>
                                  <w:szCs w:val="24"/>
                                  <w:lang w:eastAsia="lt-LT"/>
                                </w:rPr>
                                <w:t xml:space="preserve"> </w:t>
                              </w:r>
                              <w:r>
                                <w:rPr>
                                  <w:bCs/>
                                  <w:szCs w:val="24"/>
                                  <w:lang w:eastAsia="lt-LT"/>
                                </w:rPr>
                                <w:t>Aukštumo klasės nustatymas pagal stiebų su žieve skersmenį 1,2 ir 15 m aukščiuose. Juodalksnis, baltalksnis.</w:t>
                              </w:r>
                            </w:p>
                            <w:tbl>
                              <w:tblPr>
                                <w:tblW w:w="9070" w:type="dxa"/>
                                <w:tblLayout w:type="fixed"/>
                                <w:tblCellMar>
                                  <w:left w:w="79" w:type="dxa"/>
                                  <w:right w:w="79" w:type="dxa"/>
                                </w:tblCellMar>
                                <w:tblLook w:val="0000" w:firstRow="0" w:lastRow="0" w:firstColumn="0" w:lastColumn="0" w:noHBand="0" w:noVBand="0"/>
                              </w:tblPr>
                              <w:tblGrid>
                                <w:gridCol w:w="1309"/>
                                <w:gridCol w:w="1422"/>
                                <w:gridCol w:w="1259"/>
                                <w:gridCol w:w="1259"/>
                                <w:gridCol w:w="1259"/>
                                <w:gridCol w:w="1259"/>
                                <w:gridCol w:w="1303"/>
                              </w:tblGrid>
                              <w:tr>
                                <w:trPr>
                                  <w:tblHeader/>
                                </w:trPr>
                                <w:tc>
                                  <w:tcPr>
                                    <w:tcW w:w="1309" w:type="dxa"/>
                                    <w:vMerge w:val="restart"/>
                                    <w:tcBorders>
                                      <w:top w:val="single" w:sz="12" w:space="0" w:color="auto"/>
                                      <w:left w:val="single" w:sz="12" w:space="0" w:color="auto"/>
                                      <w:right w:val="single" w:sz="12" w:space="0" w:color="auto"/>
                                    </w:tcBorders>
                                  </w:tcPr>
                                  <w:p>
                                    <w:pPr>
                                      <w:widowControl w:val="0"/>
                                      <w:jc w:val="center"/>
                                      <w:rPr>
                                        <w:sz w:val="16"/>
                                        <w:szCs w:val="24"/>
                                        <w:lang w:eastAsia="lt-LT"/>
                                      </w:rPr>
                                    </w:pPr>
                                    <w:r>
                                      <w:rPr>
                                        <w:sz w:val="16"/>
                                        <w:szCs w:val="24"/>
                                        <w:lang w:eastAsia="lt-LT"/>
                                      </w:rPr>
                                      <w:t>Stiebo skersmuo 1,2 m aukštyje, cm</w:t>
                                    </w:r>
                                  </w:p>
                                </w:tc>
                                <w:tc>
                                  <w:tcPr>
                                    <w:tcW w:w="7761" w:type="dxa"/>
                                    <w:gridSpan w:val="6"/>
                                    <w:tcBorders>
                                      <w:top w:val="single" w:sz="12" w:space="0" w:color="auto"/>
                                      <w:left w:val="nil"/>
                                      <w:bottom w:val="single" w:sz="6" w:space="0" w:color="auto"/>
                                      <w:right w:val="single" w:sz="12" w:space="0" w:color="auto"/>
                                    </w:tcBorders>
                                  </w:tcPr>
                                  <w:p>
                                    <w:pPr>
                                      <w:widowControl w:val="0"/>
                                      <w:jc w:val="center"/>
                                      <w:rPr>
                                        <w:sz w:val="16"/>
                                        <w:szCs w:val="24"/>
                                        <w:lang w:eastAsia="lt-LT"/>
                                      </w:rPr>
                                    </w:pPr>
                                  </w:p>
                                  <w:p>
                                    <w:pPr>
                                      <w:widowControl w:val="0"/>
                                      <w:jc w:val="center"/>
                                      <w:rPr>
                                        <w:sz w:val="16"/>
                                        <w:szCs w:val="24"/>
                                        <w:lang w:eastAsia="lt-LT"/>
                                      </w:rPr>
                                    </w:pPr>
                                    <w:r>
                                      <w:rPr>
                                        <w:sz w:val="16"/>
                                        <w:szCs w:val="24"/>
                                        <w:lang w:eastAsia="lt-LT"/>
                                      </w:rPr>
                                      <w:t>15 -os metrų beviršūnio stiebo su žieve plongalio skersmuo, cm</w:t>
                                    </w:r>
                                  </w:p>
                                  <w:p>
                                    <w:pPr>
                                      <w:widowControl w:val="0"/>
                                      <w:jc w:val="center"/>
                                      <w:rPr>
                                        <w:sz w:val="16"/>
                                        <w:szCs w:val="24"/>
                                        <w:lang w:eastAsia="lt-LT"/>
                                      </w:rPr>
                                    </w:pPr>
                                  </w:p>
                                  <w:p>
                                    <w:pPr>
                                      <w:widowControl w:val="0"/>
                                      <w:jc w:val="center"/>
                                      <w:rPr>
                                        <w:sz w:val="16"/>
                                        <w:szCs w:val="24"/>
                                        <w:lang w:eastAsia="lt-LT"/>
                                      </w:rPr>
                                    </w:pPr>
                                    <w:r>
                                      <w:rPr>
                                        <w:sz w:val="16"/>
                                        <w:szCs w:val="24"/>
                                        <w:lang w:eastAsia="lt-LT"/>
                                      </w:rPr>
                                      <w:t>Aukštumo klasė</w:t>
                                    </w:r>
                                  </w:p>
                                </w:tc>
                              </w:tr>
                              <w:tr>
                                <w:trPr>
                                  <w:trHeight w:val="189"/>
                                  <w:tblHeader/>
                                </w:trPr>
                                <w:tc>
                                  <w:tcPr>
                                    <w:tcW w:w="1309" w:type="dxa"/>
                                    <w:vMerge/>
                                    <w:tcBorders>
                                      <w:left w:val="single" w:sz="12" w:space="0" w:color="auto"/>
                                      <w:bottom w:val="single" w:sz="12" w:space="0" w:color="auto"/>
                                      <w:right w:val="single" w:sz="12" w:space="0" w:color="auto"/>
                                    </w:tcBorders>
                                  </w:tcPr>
                                  <w:p>
                                    <w:pPr>
                                      <w:widowControl w:val="0"/>
                                      <w:jc w:val="center"/>
                                      <w:rPr>
                                        <w:sz w:val="16"/>
                                        <w:szCs w:val="24"/>
                                        <w:lang w:eastAsia="lt-LT"/>
                                      </w:rPr>
                                    </w:pPr>
                                  </w:p>
                                </w:tc>
                                <w:tc>
                                  <w:tcPr>
                                    <w:tcW w:w="1422"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Ia</w:t>
                                    </w:r>
                                  </w:p>
                                </w:tc>
                                <w:tc>
                                  <w:tcPr>
                                    <w:tcW w:w="125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w:t>
                                    </w:r>
                                  </w:p>
                                </w:tc>
                                <w:tc>
                                  <w:tcPr>
                                    <w:tcW w:w="125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w:t>
                                    </w:r>
                                  </w:p>
                                </w:tc>
                                <w:tc>
                                  <w:tcPr>
                                    <w:tcW w:w="125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III</w:t>
                                    </w:r>
                                  </w:p>
                                </w:tc>
                                <w:tc>
                                  <w:tcPr>
                                    <w:tcW w:w="1259"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IV</w:t>
                                    </w:r>
                                  </w:p>
                                </w:tc>
                                <w:tc>
                                  <w:tcPr>
                                    <w:tcW w:w="1303" w:type="dxa"/>
                                    <w:tcBorders>
                                      <w:top w:val="single" w:sz="6" w:space="0" w:color="auto"/>
                                      <w:left w:val="nil"/>
                                      <w:bottom w:val="single" w:sz="12" w:space="0" w:color="auto"/>
                                      <w:right w:val="single" w:sz="12" w:space="0" w:color="auto"/>
                                    </w:tcBorders>
                                  </w:tcPr>
                                  <w:p>
                                    <w:pPr>
                                      <w:widowControl w:val="0"/>
                                      <w:jc w:val="center"/>
                                      <w:rPr>
                                        <w:sz w:val="16"/>
                                        <w:szCs w:val="24"/>
                                        <w:lang w:eastAsia="lt-LT"/>
                                      </w:rPr>
                                    </w:pPr>
                                    <w:r>
                                      <w:rPr>
                                        <w:sz w:val="16"/>
                                        <w:szCs w:val="24"/>
                                        <w:lang w:eastAsia="lt-LT"/>
                                      </w:rPr>
                                      <w:t>V</w:t>
                                    </w:r>
                                  </w:p>
                                </w:tc>
                              </w:tr>
                              <w:tr>
                                <w:trPr>
                                  <w:trHeight w:val="189"/>
                                </w:trPr>
                                <w:tc>
                                  <w:tcPr>
                                    <w:tcW w:w="1309" w:type="dxa"/>
                                    <w:tcBorders>
                                      <w:top w:val="single" w:sz="12" w:space="0" w:color="auto"/>
                                      <w:bottom w:val="single" w:sz="4" w:space="0" w:color="auto"/>
                                    </w:tcBorders>
                                  </w:tcPr>
                                  <w:p>
                                    <w:pPr>
                                      <w:widowControl w:val="0"/>
                                      <w:jc w:val="center"/>
                                      <w:rPr>
                                        <w:sz w:val="16"/>
                                        <w:szCs w:val="24"/>
                                        <w:lang w:eastAsia="lt-LT"/>
                                      </w:rPr>
                                    </w:pPr>
                                  </w:p>
                                </w:tc>
                                <w:tc>
                                  <w:tcPr>
                                    <w:tcW w:w="7761" w:type="dxa"/>
                                    <w:gridSpan w:val="6"/>
                                    <w:tcBorders>
                                      <w:top w:val="single" w:sz="12" w:space="0" w:color="auto"/>
                                      <w:bottom w:val="single" w:sz="4" w:space="0" w:color="auto"/>
                                    </w:tcBorders>
                                  </w:tcPr>
                                  <w:p>
                                    <w:pPr>
                                      <w:widowControl w:val="0"/>
                                      <w:jc w:val="center"/>
                                      <w:rPr>
                                        <w:sz w:val="16"/>
                                        <w:szCs w:val="24"/>
                                        <w:lang w:eastAsia="lt-LT"/>
                                      </w:rPr>
                                    </w:pPr>
                                    <w:r>
                                      <w:rPr>
                                        <w:b/>
                                        <w:szCs w:val="24"/>
                                        <w:lang w:eastAsia="lt-LT"/>
                                      </w:rPr>
                                      <w:t>Juodalksnis</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2.6–1.9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1.8–1.1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sym w:font="Symbol" w:char="F0A3"/>
                                    </w:r>
                                    <w:r>
                                      <w:rPr>
                                        <w:vanish/>
                                        <w:sz w:val="16"/>
                                        <w:szCs w:val="16"/>
                                        <w:lang w:eastAsia="lt-LT"/>
                                      </w:rPr>
                                      <w:t>&lt;=</w:t>
                                    </w:r>
                                    <w:r>
                                      <w:rPr>
                                        <w:sz w:val="16"/>
                                        <w:szCs w:val="16"/>
                                        <w:lang w:eastAsia="lt-LT"/>
                                      </w:rPr>
                                      <w:t>1.0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5.5–4.7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4.6–3.9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3.8–3.0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rFonts w:ascii="Courier New" w:hAnsi="Courier New"/>
                                        <w:sz w:val="16"/>
                                        <w:szCs w:val="24"/>
                                        <w:lang w:eastAsia="lt-LT"/>
                                      </w:rPr>
                                      <w:sym w:font="Symbol" w:char="F0A3"/>
                                    </w:r>
                                    <w:r>
                                      <w:rPr>
                                        <w:rFonts w:ascii="Courier New" w:hAnsi="Courier New"/>
                                        <w:vanish/>
                                        <w:sz w:val="16"/>
                                        <w:szCs w:val="24"/>
                                        <w:lang w:eastAsia="lt-LT"/>
                                      </w:rPr>
                                      <w:t>&lt;=</w:t>
                                    </w:r>
                                    <w:r>
                                      <w:rPr>
                                        <w:sz w:val="16"/>
                                        <w:szCs w:val="16"/>
                                        <w:lang w:eastAsia="lt-LT"/>
                                      </w:rPr>
                                      <w:t>2.9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7.6–6.9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6.8–6.0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5.9–4.9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4.8–3.4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rFonts w:ascii="Courier New" w:hAnsi="Courier New"/>
                                        <w:vanish/>
                                        <w:sz w:val="16"/>
                                        <w:szCs w:val="24"/>
                                        <w:lang w:eastAsia="lt-LT"/>
                                      </w:rPr>
                                      <w:t>&lt;=</w:t>
                                    </w:r>
                                    <w:r>
                                      <w:rPr>
                                        <w:rFonts w:ascii="Courier New" w:hAnsi="Courier New"/>
                                        <w:sz w:val="16"/>
                                        <w:szCs w:val="24"/>
                                        <w:lang w:eastAsia="lt-LT"/>
                                      </w:rPr>
                                      <w:sym w:font="Symbol" w:char="F0A3"/>
                                    </w:r>
                                    <w:r>
                                      <w:rPr>
                                        <w:sz w:val="16"/>
                                        <w:szCs w:val="16"/>
                                        <w:lang w:eastAsia="lt-LT"/>
                                      </w:rPr>
                                      <w:t>3.3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9.4–8.7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8.6–7.8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7.7–6.7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6.6–5.1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rFonts w:ascii="Courier New" w:hAnsi="Courier New"/>
                                        <w:vanish/>
                                        <w:sz w:val="16"/>
                                        <w:szCs w:val="24"/>
                                        <w:lang w:eastAsia="lt-LT"/>
                                      </w:rPr>
                                      <w:t>&lt;=</w:t>
                                    </w:r>
                                    <w:r>
                                      <w:rPr>
                                        <w:rFonts w:ascii="Courier New" w:hAnsi="Courier New"/>
                                        <w:sz w:val="16"/>
                                        <w:szCs w:val="24"/>
                                        <w:lang w:eastAsia="lt-LT"/>
                                      </w:rPr>
                                      <w:sym w:font="Symbol" w:char="F0A3"/>
                                    </w:r>
                                    <w:r>
                                      <w:rPr>
                                        <w:sz w:val="16"/>
                                        <w:szCs w:val="16"/>
                                        <w:lang w:eastAsia="lt-LT"/>
                                      </w:rPr>
                                      <w:t>5.0</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10.9–10.2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10.1–9.4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9.3–8.2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8.1–6.5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6.4–3.8</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rFonts w:ascii="Courier New" w:hAnsi="Courier New"/>
                                        <w:vanish/>
                                        <w:sz w:val="16"/>
                                        <w:szCs w:val="24"/>
                                        <w:lang w:eastAsia="lt-LT"/>
                                      </w:rPr>
                                      <w:t>&lt;=</w:t>
                                    </w:r>
                                    <w:r>
                                      <w:rPr>
                                        <w:rFonts w:ascii="Courier New" w:hAnsi="Courier New"/>
                                        <w:sz w:val="16"/>
                                        <w:szCs w:val="24"/>
                                        <w:lang w:eastAsia="lt-LT"/>
                                      </w:rPr>
                                      <w:sym w:font="Symbol" w:char="F0A3"/>
                                    </w:r>
                                    <w:r>
                                      <w:rPr>
                                        <w:sz w:val="16"/>
                                        <w:szCs w:val="16"/>
                                        <w:lang w:eastAsia="lt-LT"/>
                                      </w:rPr>
                                      <w:t>3.7</w:t>
                                    </w:r>
                                  </w:p>
                                </w:tc>
                              </w:tr>
                              <w:tr>
                                <w:trPr>
                                  <w:trHeight w:val="189"/>
                                  <w:hidden/>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rFonts w:ascii="Courier New" w:hAnsi="Courier New"/>
                                        <w:vanish/>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13.7–13.1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13.0–12.3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12.2–11.1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11.0–9.2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9.1–6.3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6.2–3.2 </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16.4–15.8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15.7–15.0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14.9–13.7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13.6–11.8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11.7–8.6</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8.5–5.3 </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18.8–18.3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18.2–17.6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17.5–16.3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16.2–14.3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14.2–10.8</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10.7–7.2   </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21.3–20.8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20.7–19.9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20.0–18.8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18.7–16.6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16.5–13.0</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12.9–9.2 </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23.8–23.3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23.2–22.6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22.5–21.3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21.2–19.0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18.9–15.1</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15.0–10.7</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26.2–25.7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25.6–25.0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24.9–23.7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23.6–21.4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21.3–17.3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17.2–13.8</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28.7–28.2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28.1–27.5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27.4–26.1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26.0–23.6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23.5–19.3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19.2–14.8  </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31.1–30.6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30.5–29.9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29.8–28.5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28.4–25.9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25.8–21.4</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21.3–16.7</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56.0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33.5–33.0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32.9–32.3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32.2–30.9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30.8–28.2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28.1–23.4</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23.3–18.5</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35.9–35.4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35.3–34.7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34.6–33.3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33.2–30.5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30.4–25.6</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25.5–20.1</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38.4–37.9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37.8–37.1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37.0–35.6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68.0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40.8–40.3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 xml:space="preserve">40.2–39.6 </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43.2–42.7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42.6–41.9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76.0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sz w:val="16"/>
                                        <w:szCs w:val="16"/>
                                        <w:lang w:eastAsia="lt-LT"/>
                                      </w:rPr>
                                      <w:t>45.6 44.9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16"/>
                                        <w:lang w:eastAsia="lt-LT"/>
                                      </w:rPr>
                                    </w:pPr>
                                    <w:r>
                                      <w:rPr>
                                        <w:b/>
                                        <w:szCs w:val="24"/>
                                        <w:lang w:eastAsia="lt-LT"/>
                                      </w:rPr>
                                      <w:t>Baltalksnis</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3.1–1.3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rFonts w:ascii="Courier New" w:hAnsi="Courier New"/>
                                        <w:sz w:val="16"/>
                                        <w:szCs w:val="24"/>
                                        <w:lang w:eastAsia="lt-LT"/>
                                      </w:rPr>
                                      <w:sym w:font="Symbol" w:char="F0A3"/>
                                    </w:r>
                                    <w:r>
                                      <w:rPr>
                                        <w:sz w:val="16"/>
                                        <w:szCs w:val="24"/>
                                        <w:lang w:eastAsia="lt-LT"/>
                                      </w:rPr>
                                      <w:t>1.2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6.2–4.7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4.6–2.8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2.7</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7.6–6.1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6.0–4.3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4.1–1.6</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1.5</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8.9–7.5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7.4–5.6</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5.5–2.3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2.1</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10.2–8.8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8.7–6.9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6.8–4.0</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2.9–1.1</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12.7–11.3</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11.2–9.4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9.3–6.4</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6.3–2.3</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15.1–13.7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13.6–11.8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11.7–8.6</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8.5–3.4</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17.6–16.1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16.0–14.1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14.0–10.8</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10.7–4.4</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20.0–18.5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18.4–16.4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16.3–13.0</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12.9–6.9</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22.4–20.8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20.7–18.7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18.6–15.1</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15.0–8.7</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24.8–23.2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23.1–20.9</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20.8–17.2</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17.1–10.4</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27.2–25.5</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25.4–23.2</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23.1–19.3</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19.2–12.0</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29.5–27.8</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27.7–25.4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25.3–21.4</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21.3–13.5</w:t>
                                    </w: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31.9–30.1</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30.0–27.7</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27.6–23.4</w:t>
                                    </w: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30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60.0</w:t>
                                    </w:r>
                                  </w:p>
                                </w:tc>
                                <w:tc>
                                  <w:tcPr>
                                    <w:tcW w:w="1422"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34.4–32.4</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32.3–30.0</w:t>
                                    </w:r>
                                  </w:p>
                                </w:tc>
                                <w:tc>
                                  <w:tcPr>
                                    <w:tcW w:w="125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0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bl>
                            <w:p>
                              <w:pPr>
                                <w:widowControl w:val="0"/>
                                <w:rPr>
                                  <w:szCs w:val="24"/>
                                  <w:lang w:eastAsia="lt-LT"/>
                                </w:rPr>
                              </w:pPr>
                            </w:p>
                          </w:sdtContent>
                        </w:sdt>
                        <w:sdt>
                          <w:sdtPr>
                            <w:alias w:val="2 pr. 2.2.4 pp."/>
                            <w:tag w:val="part_c65f7e19acc84b1fa5e26c6e81ace4f6"/>
                            <w:lock w:val="sdtLocked"/>
                            <w:richText/>
                          </w:sdtPr>
                          <w:sdtContent>
                            <w:p>
                              <w:pPr>
                                <w:widowControl w:val="0"/>
                                <w:rPr>
                                  <w:bCs/>
                                  <w:sz w:val="16"/>
                                  <w:szCs w:val="24"/>
                                  <w:lang w:eastAsia="lt-LT"/>
                                </w:rPr>
                              </w:pPr>
                              <w:sdt>
                                <w:sdtPr>
                                  <w:alias w:val="Numeris"/>
                                  <w:tag w:val="nr_c65f7e19acc84b1fa5e26c6e81ace4f6"/>
                                  <w:lock w:val="sdtLocked"/>
                                  <w:richText/>
                                </w:sdtPr>
                                <w:sdtContent>
                                  <w:r>
                                    <w:rPr>
                                      <w:szCs w:val="24"/>
                                      <w:lang w:eastAsia="lt-LT"/>
                                    </w:rPr>
                                    <w:t>2.2.4</w:t>
                                  </w:r>
                                </w:sdtContent>
                              </w:sdt>
                              <w:r>
                                <w:rPr>
                                  <w:szCs w:val="24"/>
                                  <w:lang w:eastAsia="lt-LT"/>
                                </w:rPr>
                                <w:t>. lentelė.</w:t>
                              </w:r>
                              <w:r>
                                <w:rPr>
                                  <w:sz w:val="16"/>
                                  <w:szCs w:val="24"/>
                                  <w:lang w:eastAsia="lt-LT"/>
                                </w:rPr>
                                <w:t xml:space="preserve"> </w:t>
                              </w:r>
                              <w:r>
                                <w:rPr>
                                  <w:bCs/>
                                  <w:szCs w:val="24"/>
                                  <w:lang w:eastAsia="lt-LT"/>
                                </w:rPr>
                                <w:t>Aukštumo klasės nustatymas pagal stiebų su žieve skersmenį 1,2 ir 15 m aukščiuose. Ąžuolas, uosis.</w:t>
                              </w:r>
                            </w:p>
                            <w:tbl>
                              <w:tblPr>
                                <w:tblW w:w="9070" w:type="dxa"/>
                                <w:tblLayout w:type="fixed"/>
                                <w:tblCellMar>
                                  <w:left w:w="79" w:type="dxa"/>
                                  <w:right w:w="79" w:type="dxa"/>
                                </w:tblCellMar>
                                <w:tblLook w:val="0000" w:firstRow="0" w:lastRow="0" w:firstColumn="0" w:lastColumn="0" w:noHBand="0" w:noVBand="0"/>
                              </w:tblPr>
                              <w:tblGrid>
                                <w:gridCol w:w="1039"/>
                                <w:gridCol w:w="1118"/>
                                <w:gridCol w:w="1373"/>
                                <w:gridCol w:w="1373"/>
                                <w:gridCol w:w="1373"/>
                                <w:gridCol w:w="1373"/>
                                <w:gridCol w:w="1421"/>
                              </w:tblGrid>
                              <w:tr>
                                <w:trPr>
                                  <w:tblHeader/>
                                </w:trPr>
                                <w:tc>
                                  <w:tcPr>
                                    <w:tcW w:w="1039" w:type="dxa"/>
                                    <w:vMerge w:val="restart"/>
                                    <w:tcBorders>
                                      <w:top w:val="single" w:sz="12" w:space="0" w:color="auto"/>
                                      <w:left w:val="single" w:sz="12" w:space="0" w:color="auto"/>
                                      <w:right w:val="single" w:sz="12" w:space="0" w:color="auto"/>
                                    </w:tcBorders>
                                  </w:tcPr>
                                  <w:p>
                                    <w:pPr>
                                      <w:widowControl w:val="0"/>
                                      <w:jc w:val="center"/>
                                      <w:rPr>
                                        <w:sz w:val="16"/>
                                        <w:szCs w:val="24"/>
                                        <w:lang w:eastAsia="lt-LT"/>
                                      </w:rPr>
                                    </w:pPr>
                                    <w:r>
                                      <w:rPr>
                                        <w:sz w:val="16"/>
                                        <w:szCs w:val="24"/>
                                        <w:lang w:eastAsia="lt-LT"/>
                                      </w:rPr>
                                      <w:t>Stiebo skersmuo 1,2 m aukštyje, cm</w:t>
                                    </w:r>
                                  </w:p>
                                </w:tc>
                                <w:tc>
                                  <w:tcPr>
                                    <w:tcW w:w="8031" w:type="dxa"/>
                                    <w:gridSpan w:val="6"/>
                                    <w:tcBorders>
                                      <w:top w:val="single" w:sz="12" w:space="0" w:color="auto"/>
                                      <w:left w:val="nil"/>
                                      <w:bottom w:val="single" w:sz="6" w:space="0" w:color="auto"/>
                                      <w:right w:val="single" w:sz="12" w:space="0" w:color="auto"/>
                                    </w:tcBorders>
                                  </w:tcPr>
                                  <w:p>
                                    <w:pPr>
                                      <w:widowControl w:val="0"/>
                                      <w:jc w:val="center"/>
                                      <w:rPr>
                                        <w:sz w:val="16"/>
                                        <w:szCs w:val="24"/>
                                        <w:lang w:eastAsia="lt-LT"/>
                                      </w:rPr>
                                    </w:pPr>
                                  </w:p>
                                  <w:p>
                                    <w:pPr>
                                      <w:widowControl w:val="0"/>
                                      <w:jc w:val="center"/>
                                      <w:rPr>
                                        <w:sz w:val="16"/>
                                        <w:szCs w:val="24"/>
                                        <w:lang w:eastAsia="lt-LT"/>
                                      </w:rPr>
                                    </w:pPr>
                                    <w:r>
                                      <w:rPr>
                                        <w:sz w:val="16"/>
                                        <w:szCs w:val="24"/>
                                        <w:lang w:eastAsia="lt-LT"/>
                                      </w:rPr>
                                      <w:t>15 -os metrų beviršūnio stiebo su žieve plongalio skersmuo, cm</w:t>
                                    </w:r>
                                  </w:p>
                                  <w:p>
                                    <w:pPr>
                                      <w:widowControl w:val="0"/>
                                      <w:jc w:val="center"/>
                                      <w:rPr>
                                        <w:sz w:val="16"/>
                                        <w:szCs w:val="24"/>
                                        <w:lang w:eastAsia="lt-LT"/>
                                      </w:rPr>
                                    </w:pPr>
                                  </w:p>
                                  <w:p>
                                    <w:pPr>
                                      <w:widowControl w:val="0"/>
                                      <w:jc w:val="center"/>
                                      <w:rPr>
                                        <w:sz w:val="16"/>
                                        <w:szCs w:val="24"/>
                                        <w:lang w:eastAsia="lt-LT"/>
                                      </w:rPr>
                                    </w:pPr>
                                    <w:r>
                                      <w:rPr>
                                        <w:sz w:val="16"/>
                                        <w:szCs w:val="24"/>
                                        <w:lang w:eastAsia="lt-LT"/>
                                      </w:rPr>
                                      <w:t>Aukštumo klasė</w:t>
                                    </w:r>
                                  </w:p>
                                </w:tc>
                              </w:tr>
                              <w:tr>
                                <w:trPr>
                                  <w:trHeight w:val="189"/>
                                  <w:tblHeader/>
                                </w:trPr>
                                <w:tc>
                                  <w:tcPr>
                                    <w:tcW w:w="1039" w:type="dxa"/>
                                    <w:vMerge/>
                                    <w:tcBorders>
                                      <w:left w:val="single" w:sz="12" w:space="0" w:color="auto"/>
                                      <w:bottom w:val="single" w:sz="12" w:space="0" w:color="auto"/>
                                      <w:right w:val="single" w:sz="12" w:space="0" w:color="auto"/>
                                    </w:tcBorders>
                                  </w:tcPr>
                                  <w:p>
                                    <w:pPr>
                                      <w:widowControl w:val="0"/>
                                      <w:jc w:val="center"/>
                                      <w:rPr>
                                        <w:sz w:val="16"/>
                                        <w:szCs w:val="24"/>
                                        <w:lang w:eastAsia="lt-LT"/>
                                      </w:rPr>
                                    </w:pPr>
                                  </w:p>
                                </w:tc>
                                <w:tc>
                                  <w:tcPr>
                                    <w:tcW w:w="1118"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IA</w:t>
                                    </w:r>
                                  </w:p>
                                </w:tc>
                                <w:tc>
                                  <w:tcPr>
                                    <w:tcW w:w="1373"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w:t>
                                    </w:r>
                                  </w:p>
                                </w:tc>
                                <w:tc>
                                  <w:tcPr>
                                    <w:tcW w:w="1373"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w:t>
                                    </w:r>
                                  </w:p>
                                </w:tc>
                                <w:tc>
                                  <w:tcPr>
                                    <w:tcW w:w="1373"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III</w:t>
                                    </w:r>
                                  </w:p>
                                </w:tc>
                                <w:tc>
                                  <w:tcPr>
                                    <w:tcW w:w="1373" w:type="dxa"/>
                                    <w:tcBorders>
                                      <w:top w:val="single" w:sz="6" w:space="0" w:color="auto"/>
                                      <w:left w:val="nil"/>
                                      <w:bottom w:val="single" w:sz="12" w:space="0" w:color="auto"/>
                                      <w:right w:val="single" w:sz="6" w:space="0" w:color="auto"/>
                                    </w:tcBorders>
                                  </w:tcPr>
                                  <w:p>
                                    <w:pPr>
                                      <w:widowControl w:val="0"/>
                                      <w:jc w:val="center"/>
                                      <w:rPr>
                                        <w:sz w:val="16"/>
                                        <w:szCs w:val="24"/>
                                        <w:lang w:eastAsia="lt-LT"/>
                                      </w:rPr>
                                    </w:pPr>
                                    <w:r>
                                      <w:rPr>
                                        <w:sz w:val="16"/>
                                        <w:szCs w:val="24"/>
                                        <w:lang w:eastAsia="lt-LT"/>
                                      </w:rPr>
                                      <w:t>IV</w:t>
                                    </w:r>
                                  </w:p>
                                </w:tc>
                                <w:tc>
                                  <w:tcPr>
                                    <w:tcW w:w="1421" w:type="dxa"/>
                                    <w:tcBorders>
                                      <w:top w:val="single" w:sz="6" w:space="0" w:color="auto"/>
                                      <w:left w:val="nil"/>
                                      <w:bottom w:val="single" w:sz="12" w:space="0" w:color="auto"/>
                                      <w:right w:val="single" w:sz="12" w:space="0" w:color="auto"/>
                                    </w:tcBorders>
                                  </w:tcPr>
                                  <w:p>
                                    <w:pPr>
                                      <w:widowControl w:val="0"/>
                                      <w:jc w:val="center"/>
                                      <w:rPr>
                                        <w:sz w:val="16"/>
                                        <w:szCs w:val="24"/>
                                        <w:lang w:eastAsia="lt-LT"/>
                                      </w:rPr>
                                    </w:pPr>
                                    <w:r>
                                      <w:rPr>
                                        <w:sz w:val="16"/>
                                        <w:szCs w:val="24"/>
                                        <w:lang w:eastAsia="lt-LT"/>
                                      </w:rPr>
                                      <w:t>V</w:t>
                                    </w:r>
                                  </w:p>
                                </w:tc>
                              </w:tr>
                              <w:tr>
                                <w:trPr>
                                  <w:trHeight w:val="189"/>
                                </w:trPr>
                                <w:tc>
                                  <w:tcPr>
                                    <w:tcW w:w="1039" w:type="dxa"/>
                                  </w:tcPr>
                                  <w:p>
                                    <w:pPr>
                                      <w:widowControl w:val="0"/>
                                      <w:jc w:val="center"/>
                                      <w:rPr>
                                        <w:sz w:val="16"/>
                                        <w:szCs w:val="24"/>
                                        <w:lang w:eastAsia="lt-LT"/>
                                      </w:rPr>
                                    </w:pPr>
                                  </w:p>
                                </w:tc>
                                <w:tc>
                                  <w:tcPr>
                                    <w:tcW w:w="8031" w:type="dxa"/>
                                    <w:gridSpan w:val="6"/>
                                  </w:tcPr>
                                  <w:p>
                                    <w:pPr>
                                      <w:widowControl w:val="0"/>
                                      <w:jc w:val="center"/>
                                      <w:rPr>
                                        <w:sz w:val="16"/>
                                        <w:szCs w:val="24"/>
                                        <w:lang w:eastAsia="lt-LT"/>
                                      </w:rPr>
                                    </w:pPr>
                                    <w:r>
                                      <w:rPr>
                                        <w:b/>
                                        <w:szCs w:val="24"/>
                                        <w:lang w:eastAsia="lt-LT"/>
                                      </w:rPr>
                                      <w:t>Ąžuolas</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3.8–3.4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3.3–2.8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2.7–1.8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1.7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5.6–5.1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5.0–4.3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4.2–3.1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3.0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7.2–6.6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6.5–5.7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5.6–4.4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4.3–2.6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2.5</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8.8–8.1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8.0–7.1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7.0–5.7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5.6–3.7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3.6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11.7–10.8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10.7–9.6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9.5–8.1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8.0–5.9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5.8–2.9</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2.8</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14.3–13.3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13.2–12.1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12.0–10.3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10.2–7.9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7.8–4.5</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4.4</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16.8–15.7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15.6–14.4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14.3–12.6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12.5–9.9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9.8–6.1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6.0–5.3</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19.3–18.2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18.1–16.7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16.6–14.7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14.6–11.8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11.7–7.7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7.6–6.2</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21.6–20.5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20.4–19.0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18.9–16.8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16.7–16.7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13.6–9.3</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9.2–7.1</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24.0–22.8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22.7–21.2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21.1–18.9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18.8–15.6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15.5–10.9</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10.8–8.0</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26.5–25.2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25.1–23.5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23.4–21.0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20.9–17.5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17.4–12.4</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12.3–8.9</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28.8–27.4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27.3–25.6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25.5–23.1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23.0–19.4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19.3–14.0</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13.9–9.8</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31.1–29.7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29.6–27.8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27.7–25.1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25.0–21.2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21.1–15.5</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15.4–10.7</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33.5–32.0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31.9–30.0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29.9–27.1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27.0–23.0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22.9–17.1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17.0–11.6</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35.8–34.2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34.1–32.2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32.1–30.0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29.9–24.8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24.7–18.5</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18.4–12.6</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38.2–36.5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36.4–34.3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34.2–31.2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31.1–26.7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26.6–20.1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20.0–13.4</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40.5–38.7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38.6–36.5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36.4–33.2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33.1–28.4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28.3–21.6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21.5–14.4</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43.0–40.2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40.1–38.6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38.5–35.2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35.1–30.2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30.1–23.1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23.0–15.3</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45.5–42.7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42.6–40.6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40.5–37.2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37.1–32.0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31.9–24.6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24.5–16.1</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47.9–45.0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44.9–43.0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42.9–39.2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39.1–33.9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33.8–26.1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26.0–17.1</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50.2–47.4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47.3–45.2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45.1–41.2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41.1–35.7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35.6–27.7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27.6–18.0</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52.1–49.9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49.8–47.1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47.0–43.2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43.1–37.5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37.4–29.2</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29.1–18.9</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54.4–52.1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52.0–49.2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49.1–45.2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45.1–39.3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39.2–30.7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30.6–19.8</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56.8–54.3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54.2–51.3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51.2–47.2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47.1–41.1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41.0–32.2</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32.1–20.7</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59.1–56.6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56.5–53.5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53.4–49.2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49.1–42.9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42.8–33.7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61.4–58.7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58.6–55.6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55.5–51.2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51.1–44.7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44.6–35.1</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63.7–61.0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59.9–57.7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57.6–53.1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52.0–46.5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46.4–36.4</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8031" w:type="dxa"/>
                                    <w:gridSpan w:val="6"/>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b/>
                                        <w:szCs w:val="24"/>
                                        <w:lang w:eastAsia="lt-LT"/>
                                      </w:rPr>
                                      <w:t>Uosis</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3.1–2.7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2.6–2.0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1.9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5.3–4.8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4.7–4.1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4.0–3.2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3.1–1.7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1.6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7.3–6.6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6.5–5.8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5.7–4.7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4.6–3.1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3.0</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9.0–8.3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8.2–7.4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7.3–6.2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6.1–4.4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4.3</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10.5–9.8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9.7–8.9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8.8–7.6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7.5–5.8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5.7–3.2</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rFonts w:ascii="Courier New" w:hAnsi="Courier New"/>
                                        <w:vanish/>
                                        <w:sz w:val="16"/>
                                        <w:szCs w:val="24"/>
                                        <w:lang w:eastAsia="lt-LT"/>
                                      </w:rPr>
                                      <w:t>&lt;=</w:t>
                                    </w:r>
                                    <w:r>
                                      <w:rPr>
                                        <w:sz w:val="16"/>
                                        <w:szCs w:val="24"/>
                                        <w:lang w:eastAsia="lt-LT"/>
                                      </w:rPr>
                                      <w:sym w:font="Symbol" w:char="F0A3"/>
                                      <w:t>3.1</w:t>
                                    </w:r>
                                  </w:p>
                                </w:tc>
                              </w:tr>
                              <w:tr>
                                <w:trPr>
                                  <w:trHeight w:val="189"/>
                                  <w:hidden/>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rFonts w:ascii="Courier New" w:hAnsi="Courier New"/>
                                        <w:vanish/>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13.4–12.7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12.6–11.7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11.6–10.3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10.2–8.3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8.2–5.3</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5.2–3.7</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16.1–15.4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15.3–14.4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14.3–13.0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12.9–10.8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10.7–7.5</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7.4–5.0</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18.7–18.0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17.9–16.8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16.9–15.5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15.4–13.2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13.1–9.6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9.5–6.3</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21.2–20.5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20.4–19.6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19.5–18.0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17.9–15.5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15.4–11.6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11.5–7.7</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23.8–23.1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23.0–22.1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22.0–20.4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20.3–17.8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17.7–13.4</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13.3–9.0</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26.2–25.5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25.4–25.5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24.4–22.8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22.7–20.6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20.5–15.7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15.6–10.3</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28.7–28.0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27.9–27.0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26.9–25.3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25.2–22.4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22.3–17.7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17.6–11.6</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31.2–30.5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30.4–29.4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29.3–27.7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27.6–24.7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24.6–19.7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19.6–13.0</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33.6–32.9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32.8–31.9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31.8–30.0</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29.9–26.9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26.8–21.7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21.6–14.3</w:t>
                                    </w: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36.0–35.3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35.2–34.3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34.2–32.4</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32.3–29.2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29.1–23.7</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23.6–15.6</w:t>
                                    </w: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38.5–37.8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37.7–36.7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36.6–34.8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34.7–31.5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31.4–25.6</w:t>
                                    </w: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68.0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40.9–40.2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40.1–39.1</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39.0–37.2</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37.1–33.9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72.0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43.3–42.6</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42.5–41.5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41.4–39.7</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9070" w:type="dxa"/>
                                    <w:gridSpan w:val="7"/>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76.0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45.8–44.9</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44.8–43.8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43.7–42.5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80.0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48.3–47.5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47.4–46.3</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r>
                                <w:trPr>
                                  <w:trHeight w:val="189"/>
                                </w:trPr>
                                <w:tc>
                                  <w:tcPr>
                                    <w:tcW w:w="1039"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84.0</w:t>
                                    </w:r>
                                  </w:p>
                                </w:tc>
                                <w:tc>
                                  <w:tcPr>
                                    <w:tcW w:w="1118"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50.7–49.8</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r>
                                      <w:rPr>
                                        <w:sz w:val="16"/>
                                        <w:szCs w:val="24"/>
                                        <w:lang w:eastAsia="lt-LT"/>
                                      </w:rPr>
                                      <w:t>49.7–48.5</w:t>
                                    </w: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373"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c>
                                  <w:tcPr>
                                    <w:tcW w:w="1421" w:type="dxa"/>
                                    <w:tcBorders>
                                      <w:top w:val="single" w:sz="4" w:space="0" w:color="auto"/>
                                      <w:left w:val="single" w:sz="4" w:space="0" w:color="auto"/>
                                      <w:bottom w:val="single" w:sz="4" w:space="0" w:color="auto"/>
                                      <w:right w:val="single" w:sz="4" w:space="0" w:color="auto"/>
                                    </w:tcBorders>
                                  </w:tcPr>
                                  <w:p>
                                    <w:pPr>
                                      <w:widowControl w:val="0"/>
                                      <w:jc w:val="center"/>
                                      <w:rPr>
                                        <w:sz w:val="16"/>
                                        <w:szCs w:val="24"/>
                                        <w:lang w:eastAsia="lt-LT"/>
                                      </w:rPr>
                                    </w:pPr>
                                  </w:p>
                                </w:tc>
                              </w:tr>
                            </w:tbl>
                            <w:p>
                              <w:pPr>
                                <w:widowControl w:val="0"/>
                                <w:rPr>
                                  <w:szCs w:val="24"/>
                                  <w:lang w:eastAsia="lt-LT"/>
                                </w:rPr>
                              </w:pPr>
                            </w:p>
                          </w:sdtContent>
                        </w:sdt>
                      </w:sdtContent>
                    </w:sdt>
                  </w:sdtContent>
                </w:sdt>
              </w:sdtContent>
            </w:sdt>
            <w:sdt>
              <w:sdtPr>
                <w:alias w:val="skirsnis"/>
                <w:tag w:val="part_6e77be117c1a4e9298a31d2fddcf998c"/>
                <w:lock w:val="sdtLocked"/>
                <w:richText/>
              </w:sdtPr>
              <w:sdtContent>
                <w:p>
                  <w:pPr>
                    <w:widowControl w:val="0"/>
                    <w:ind w:firstLine="567"/>
                    <w:jc w:val="center"/>
                    <w:rPr>
                      <w:b/>
                      <w:bCs/>
                      <w:color w:val="000000"/>
                      <w:szCs w:val="24"/>
                      <w:lang w:eastAsia="lt-LT"/>
                    </w:rPr>
                  </w:pPr>
                  <w:sdt>
                    <w:sdtPr>
                      <w:alias w:val="Numeris"/>
                      <w:tag w:val="nr_6e77be117c1a4e9298a31d2fddcf998c"/>
                      <w:lock w:val="sdtLocked"/>
                      <w:richText/>
                    </w:sdtPr>
                    <w:sdtContent>
                      <w:r>
                        <w:rPr>
                          <w:b/>
                          <w:bCs/>
                          <w:color w:val="000000"/>
                          <w:szCs w:val="24"/>
                          <w:lang w:eastAsia="lt-LT"/>
                        </w:rPr>
                        <w:t>TREČIASIS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6e77be117c1a4e9298a31d2fddcf998c"/>
                      <w:lock w:val="sdtLocked"/>
                      <w:richText/>
                    </w:sdtPr>
                    <w:sdtContent>
                      <w:r>
                        <w:rPr>
                          <w:b/>
                          <w:bCs/>
                          <w:caps/>
                          <w:color w:val="000000"/>
                          <w:szCs w:val="24"/>
                          <w:lang w:eastAsia="lt-LT"/>
                        </w:rPr>
                        <w:t>Medžių tūrio struktūros lentelės</w:t>
                      </w:r>
                    </w:sdtContent>
                  </w:sdt>
                </w:p>
                <w:p>
                  <w:pPr>
                    <w:widowControl w:val="0"/>
                    <w:ind w:firstLine="567"/>
                    <w:jc w:val="both"/>
                    <w:rPr>
                      <w:color w:val="000000"/>
                      <w:szCs w:val="24"/>
                      <w:lang w:eastAsia="lt-LT"/>
                    </w:rPr>
                  </w:pPr>
                </w:p>
                <w:sdt>
                  <w:sdtPr>
                    <w:alias w:val="2 pr. 5 p."/>
                    <w:tag w:val="part_d9d2a704c4c24320acb0ab6cb8ccd513"/>
                    <w:lock w:val="sdtLocked"/>
                    <w:richText/>
                  </w:sdtPr>
                  <w:sdtContent>
                    <w:p>
                      <w:pPr>
                        <w:widowControl w:val="0"/>
                        <w:ind w:firstLine="567"/>
                        <w:jc w:val="both"/>
                        <w:rPr>
                          <w:color w:val="000000"/>
                          <w:szCs w:val="24"/>
                          <w:lang w:eastAsia="lt-LT"/>
                        </w:rPr>
                      </w:pPr>
                      <w:sdt>
                        <w:sdtPr>
                          <w:alias w:val="Numeris"/>
                          <w:tag w:val="nr_d9d2a704c4c24320acb0ab6cb8ccd513"/>
                          <w:lock w:val="sdtLocked"/>
                          <w:richText/>
                        </w:sdtPr>
                        <w:sdtContent>
                          <w:r>
                            <w:rPr>
                              <w:color w:val="000000"/>
                              <w:szCs w:val="24"/>
                              <w:lang w:eastAsia="lt-LT"/>
                            </w:rPr>
                            <w:t>5</w:t>
                          </w:r>
                        </w:sdtContent>
                      </w:sdt>
                      <w:r>
                        <w:rPr>
                          <w:color w:val="000000"/>
                          <w:szCs w:val="24"/>
                          <w:lang w:eastAsia="lt-LT"/>
                        </w:rPr>
                        <w:t>. Medžių tūrio struktūros lentelėms sudaryti (3 lentelė) panaudotos stiebų tūrio lentelės (1 lentelė), aukštumo klasių lentelės (2 lentelė), taip pat sortimentinės lentelės, išlaikant originalią santykinę stiebų tūrio struktūrą.</w:t>
                      </w:r>
                    </w:p>
                    <w:p>
                      <w:pPr>
                        <w:widowControl w:val="0"/>
                        <w:ind w:firstLine="567"/>
                        <w:jc w:val="both"/>
                        <w:rPr>
                          <w:color w:val="000000"/>
                          <w:szCs w:val="24"/>
                          <w:lang w:eastAsia="lt-LT"/>
                        </w:rPr>
                      </w:pPr>
                      <w:r>
                        <w:rPr>
                          <w:color w:val="000000"/>
                          <w:szCs w:val="24"/>
                          <w:lang w:eastAsia="lt-LT"/>
                        </w:rPr>
                        <w:t>Pateikiamas konkrečių medynų medžių stiebų ir atskirai šakų tūris, stiebų tūrio dalijimas į padarinės be žievės medienos, malkinės su žieve medienos ir atliekų tūrį, padarinės medienos tūrio skirstymas į stambumo kategorijas.</w:t>
                      </w:r>
                    </w:p>
                    <w:p>
                      <w:pPr>
                        <w:widowControl w:val="0"/>
                        <w:ind w:firstLine="567"/>
                        <w:jc w:val="both"/>
                        <w:rPr>
                          <w:color w:val="000000"/>
                          <w:szCs w:val="24"/>
                          <w:lang w:eastAsia="lt-LT"/>
                        </w:rPr>
                      </w:pPr>
                      <w:r>
                        <w:rPr>
                          <w:color w:val="000000"/>
                          <w:szCs w:val="24"/>
                          <w:lang w:eastAsia="lt-LT"/>
                        </w:rPr>
                        <w:t>Padarinė mediena skirstoma į keturias kategorijas: I, kai skersmuo laibgalyje be žievės – 25,1 cm ir daugiau, II – 17,1–25,0 cm, III – 13,6–17,0 cm ir IV – 5,6–13,5 cm. Į malkinės medienos tūrį įskaičiuojama žievė.</w:t>
                      </w:r>
                    </w:p>
                    <w:p>
                      <w:pPr>
                        <w:widowControl w:val="0"/>
                        <w:ind w:firstLine="567"/>
                        <w:jc w:val="both"/>
                        <w:rPr>
                          <w:color w:val="000000"/>
                          <w:szCs w:val="24"/>
                          <w:lang w:eastAsia="lt-LT"/>
                        </w:rPr>
                      </w:pPr>
                      <w:r>
                        <w:rPr>
                          <w:color w:val="000000"/>
                          <w:szCs w:val="24"/>
                          <w:lang w:eastAsia="lt-LT"/>
                        </w:rPr>
                        <w:t>Atliekas sudaro stiebo kelmo antžeminė dalis, padarinės medienos žievė, susmulkinta pjūvių mediena, padarinių sortimentų užlaidos, viršūnė. Lentelėse pateiktas malkinių stiebų likvidinis tūris, kuris dėl viršūnių, pjūvių medienos, kelmo yra mažesnis už viso stiebo tūrį, bei stiebo žievės tūris, kuris gautas kaip stiebų sudaromosios sukinių su žieve ir be žievės tūrių skirtumas.</w:t>
                      </w:r>
                    </w:p>
                    <w:p>
                      <w:pPr>
                        <w:widowControl w:val="0"/>
                        <w:ind w:firstLine="567"/>
                        <w:jc w:val="both"/>
                        <w:rPr>
                          <w:color w:val="000000"/>
                          <w:szCs w:val="24"/>
                          <w:lang w:eastAsia="lt-LT"/>
                        </w:rPr>
                      </w:pPr>
                      <w:r>
                        <w:rPr>
                          <w:color w:val="000000"/>
                          <w:szCs w:val="24"/>
                          <w:lang w:eastAsia="lt-LT"/>
                        </w:rPr>
                        <w:t>Medyno stiebų tūris pagal pateiktus normatyvus gali būti skaičiuojamas priskiriant medyną vidutinei aukštumo klasei arba pagal išmatuotus medžių skersmenis ir aukščius nustačius individualią kiekvieno medyno aukščio kreivę. Medyno tūris (≈ 700 m</w:t>
                      </w:r>
                      <w:r>
                        <w:rPr>
                          <w:color w:val="000000"/>
                          <w:szCs w:val="24"/>
                          <w:vertAlign w:val="superscript"/>
                          <w:lang w:eastAsia="lt-LT"/>
                        </w:rPr>
                        <w:t>3</w:t>
                      </w:r>
                      <w:r>
                        <w:rPr>
                          <w:color w:val="000000"/>
                          <w:szCs w:val="24"/>
                          <w:lang w:eastAsia="lt-LT"/>
                        </w:rPr>
                        <w:t>) pagal vidutinę aukštumo klasę nustatomas ±10% tikslumu. Didėjant taksuojamų medynų skaičiui, tūrio nustatymo paklaida keičiasi atvirkščiai proporcingai kvadratinei šakniai iš medynų skaičiaus.</w:t>
                      </w:r>
                    </w:p>
                    <w:p>
                      <w:pPr>
                        <w:widowControl w:val="0"/>
                        <w:ind w:firstLine="567"/>
                        <w:jc w:val="both"/>
                        <w:rPr>
                          <w:color w:val="000000"/>
                          <w:szCs w:val="24"/>
                          <w:lang w:eastAsia="lt-LT"/>
                        </w:rPr>
                      </w:pPr>
                      <w:r>
                        <w:rPr>
                          <w:color w:val="000000"/>
                          <w:szCs w:val="24"/>
                          <w:lang w:eastAsia="lt-LT"/>
                        </w:rPr>
                        <w:t>Lentelės gali būti panaudotos ir atskirų medžių grupių (15–20 medžių) tūriui įvertinti. Tūrio tikslumas sumažės iki ±10–15%.</w:t>
                      </w:r>
                    </w:p>
                    <w:p>
                      <w:pPr>
                        <w:widowControl w:val="0"/>
                        <w:rPr>
                          <w:szCs w:val="24"/>
                          <w:lang w:eastAsia="lt-LT"/>
                        </w:rPr>
                      </w:pPr>
                    </w:p>
                    <w:sdt>
                      <w:sdtPr>
                        <w:alias w:val="2 pr. 3.1 pp."/>
                        <w:tag w:val="part_0ca2a89a3f8547d6a3151461735769d5"/>
                        <w:lock w:val="sdtLocked"/>
                        <w:richText/>
                      </w:sdtPr>
                      <w:sdtContent>
                        <w:p>
                          <w:pPr>
                            <w:widowControl w:val="0"/>
                            <w:rPr>
                              <w:szCs w:val="24"/>
                              <w:lang w:eastAsia="lt-LT"/>
                            </w:rPr>
                          </w:pPr>
                          <w:sdt>
                            <w:sdtPr>
                              <w:alias w:val="Numeris"/>
                              <w:tag w:val="nr_0ca2a89a3f8547d6a3151461735769d5"/>
                              <w:lock w:val="sdtLocked"/>
                              <w:richText/>
                            </w:sdtPr>
                            <w:sdtContent>
                              <w:r>
                                <w:rPr>
                                  <w:szCs w:val="24"/>
                                  <w:lang w:eastAsia="lt-LT"/>
                                </w:rPr>
                                <w:t>3.1</w:t>
                              </w:r>
                            </w:sdtContent>
                          </w:sdt>
                          <w:r>
                            <w:rPr>
                              <w:szCs w:val="24"/>
                              <w:lang w:eastAsia="lt-LT"/>
                            </w:rPr>
                            <w:t>. lentelė. Medžių tūrio struktūra. Pušis.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6"/>
                            <w:gridCol w:w="485"/>
                            <w:gridCol w:w="484"/>
                            <w:gridCol w:w="406"/>
                            <w:gridCol w:w="406"/>
                            <w:gridCol w:w="562"/>
                            <w:gridCol w:w="536"/>
                            <w:gridCol w:w="562"/>
                            <w:gridCol w:w="536"/>
                            <w:gridCol w:w="562"/>
                            <w:gridCol w:w="432"/>
                            <w:gridCol w:w="874"/>
                            <w:gridCol w:w="562"/>
                            <w:gridCol w:w="615"/>
                            <w:gridCol w:w="511"/>
                            <w:gridCol w:w="408"/>
                            <w:gridCol w:w="563"/>
                          </w:tblGrid>
                          <w:tr>
                            <w:trPr>
                              <w:trHeight w:val="360"/>
                              <w:tblHeader/>
                            </w:trPr>
                            <w:tc>
                              <w:tcPr>
                                <w:tcW w:w="566"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 xml:space="preserve">aukštyje, </w:t>
                                </w:r>
                              </w:p>
                              <w:p>
                                <w:pPr>
                                  <w:widowControl w:val="0"/>
                                  <w:jc w:val="center"/>
                                  <w:rPr>
                                    <w:sz w:val="14"/>
                                    <w:szCs w:val="14"/>
                                    <w:lang w:eastAsia="lt-LT"/>
                                  </w:rPr>
                                </w:pPr>
                                <w:r>
                                  <w:rPr>
                                    <w:sz w:val="14"/>
                                    <w:szCs w:val="14"/>
                                    <w:lang w:eastAsia="lt-LT"/>
                                  </w:rPr>
                                  <w:t>cm</w:t>
                                </w:r>
                              </w:p>
                            </w:tc>
                            <w:tc>
                              <w:tcPr>
                                <w:tcW w:w="485"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4" w:type="dxa"/>
                                <w:vMerge w:val="restart"/>
                                <w:vAlign w:val="center"/>
                              </w:tcPr>
                              <w:p>
                                <w:pPr>
                                  <w:widowControl w:val="0"/>
                                  <w:jc w:val="center"/>
                                  <w:rPr>
                                    <w:sz w:val="14"/>
                                    <w:szCs w:val="14"/>
                                    <w:lang w:eastAsia="lt-LT"/>
                                  </w:rPr>
                                </w:pPr>
                                <w:r>
                                  <w:rPr>
                                    <w:sz w:val="14"/>
                                    <w:szCs w:val="14"/>
                                    <w:lang w:eastAsia="lt-LT"/>
                                  </w:rPr>
                                  <w:t xml:space="preserve">Stiebo tūris </w:t>
                                </w:r>
                              </w:p>
                              <w:p>
                                <w:pPr>
                                  <w:widowControl w:val="0"/>
                                  <w:jc w:val="center"/>
                                  <w:rPr>
                                    <w:sz w:val="14"/>
                                    <w:szCs w:val="14"/>
                                    <w:lang w:eastAsia="lt-LT"/>
                                  </w:rPr>
                                </w:pPr>
                                <w:r>
                                  <w:rPr>
                                    <w:sz w:val="14"/>
                                    <w:szCs w:val="14"/>
                                    <w:lang w:eastAsia="lt-LT"/>
                                  </w:rPr>
                                  <w:t xml:space="preserve">(su žieve),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 xml:space="preserve">Stiebo žievės tūris,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64"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(be žievės), m</w:t>
                                </w:r>
                                <w:r>
                                  <w:rPr>
                                    <w:color w:val="000000"/>
                                    <w:sz w:val="14"/>
                                    <w:szCs w:val="14"/>
                                    <w:vertAlign w:val="superscript"/>
                                    <w:lang w:eastAsia="lt-LT"/>
                                  </w:rPr>
                                  <w:t>3</w:t>
                                </w:r>
                              </w:p>
                            </w:tc>
                            <w:tc>
                              <w:tcPr>
                                <w:tcW w:w="1306"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vertAlign w:val="superscript"/>
                                    <w:lang w:eastAsia="lt-LT"/>
                                  </w:rPr>
                                </w:pPr>
                                <w:r>
                                  <w:rPr>
                                    <w:sz w:val="14"/>
                                    <w:szCs w:val="14"/>
                                    <w:lang w:eastAsia="lt-LT"/>
                                  </w:rPr>
                                  <w:t>Malkinio stiebo likvidinis tūris, m</w:t>
                                </w:r>
                                <w:r>
                                  <w:rPr>
                                    <w:sz w:val="14"/>
                                    <w:szCs w:val="14"/>
                                    <w:vertAlign w:val="superscript"/>
                                    <w:lang w:eastAsia="lt-LT"/>
                                  </w:rPr>
                                  <w:t>3</w:t>
                                </w:r>
                              </w:p>
                            </w:tc>
                            <w:tc>
                              <w:tcPr>
                                <w:tcW w:w="615"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11"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71"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02"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 xml:space="preserve">Iš viso </w:t>
                                </w:r>
                              </w:p>
                            </w:tc>
                            <w:tc>
                              <w:tcPr>
                                <w:tcW w:w="874"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11" w:type="dxa"/>
                                <w:vMerge/>
                                <w:vAlign w:val="center"/>
                              </w:tcPr>
                              <w:p>
                                <w:pPr>
                                  <w:widowControl w:val="0"/>
                                  <w:jc w:val="center"/>
                                  <w:rPr>
                                    <w:sz w:val="14"/>
                                    <w:szCs w:val="14"/>
                                    <w:lang w:eastAsia="lt-LT"/>
                                  </w:rPr>
                                </w:pPr>
                              </w:p>
                            </w:tc>
                            <w:tc>
                              <w:tcPr>
                                <w:tcW w:w="408" w:type="dxa"/>
                                <w:vMerge w:val="restart"/>
                                <w:vAlign w:val="center"/>
                              </w:tcPr>
                              <w:p>
                                <w:pPr>
                                  <w:widowControl w:val="0"/>
                                  <w:jc w:val="center"/>
                                  <w:rPr>
                                    <w:sz w:val="14"/>
                                    <w:szCs w:val="14"/>
                                    <w:lang w:eastAsia="lt-LT"/>
                                  </w:rPr>
                                </w:pPr>
                                <w:r>
                                  <w:rPr>
                                    <w:sz w:val="14"/>
                                    <w:szCs w:val="14"/>
                                    <w:lang w:eastAsia="lt-LT"/>
                                  </w:rPr>
                                  <w:t xml:space="preserve">Iš viso </w:t>
                                </w:r>
                              </w:p>
                            </w:tc>
                            <w:tc>
                              <w:tcPr>
                                <w:tcW w:w="563"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36" w:type="dxa"/>
                                <w:vAlign w:val="center"/>
                              </w:tcPr>
                              <w:p>
                                <w:pPr>
                                  <w:widowControl w:val="0"/>
                                  <w:jc w:val="center"/>
                                  <w:rPr>
                                    <w:color w:val="000000"/>
                                    <w:sz w:val="14"/>
                                    <w:szCs w:val="14"/>
                                    <w:lang w:eastAsia="lt-LT"/>
                                  </w:rPr>
                                </w:pPr>
                                <w:r>
                                  <w:rPr>
                                    <w:color w:val="000000"/>
                                    <w:sz w:val="14"/>
                                    <w:szCs w:val="14"/>
                                    <w:lang w:eastAsia="lt-LT"/>
                                  </w:rPr>
                                  <w:t>13,6-17,0</w:t>
                                </w:r>
                              </w:p>
                            </w:tc>
                            <w:tc>
                              <w:tcPr>
                                <w:tcW w:w="562"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11" w:type="dxa"/>
                                <w:vMerge/>
                                <w:vAlign w:val="center"/>
                              </w:tcPr>
                              <w:p>
                                <w:pPr>
                                  <w:widowControl w:val="0"/>
                                  <w:jc w:val="center"/>
                                  <w:rPr>
                                    <w:sz w:val="14"/>
                                    <w:szCs w:val="14"/>
                                    <w:lang w:eastAsia="lt-LT"/>
                                  </w:rPr>
                                </w:pPr>
                              </w:p>
                            </w:tc>
                            <w:tc>
                              <w:tcPr>
                                <w:tcW w:w="408"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Pušis Ia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0,506</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1,118</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0,984</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1,272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1,279</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1,613</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2,228</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1,990</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2,677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2,401</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3,216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3,166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2,851</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3,312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3,690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3,334</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36,1</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3,833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4,259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3,860</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4,195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4,389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4,865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4,421</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5,608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4,986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5,512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5,022</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1,234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5,393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5,626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6,207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5,669</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6,294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6,929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6,342</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7,834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6,713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7,003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7,693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7,056</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Pušis I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0,176</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0,470</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0,760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0,670</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0,908</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1,184</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1,492</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2,034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1,834</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2,488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2,208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2,450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2,222</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2,628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3,084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3,385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3,105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3,966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3,574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3,901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3,599</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4,106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4,457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4,135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5,141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4,681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5,053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4,715</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5,778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5,287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5,677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5,327</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1,241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0,192</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5,938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6,342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5,983</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7,173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6,633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7,044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6,683</w:t>
                                </w:r>
                              </w:p>
                            </w:tc>
                            <w:tc>
                              <w:tcPr>
                                <w:tcW w:w="51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1,544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0,240</w:t>
                                </w:r>
                              </w:p>
                            </w:tc>
                          </w:tr>
                        </w:tbl>
                        <w:p>
                          <w:pPr>
                            <w:widowControl w:val="0"/>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1 pp."/>
                        <w:tag w:val="part_e930766dbe0d4c018ad54e0fafbfea7b"/>
                        <w:lock w:val="sdtLocked"/>
                        <w:richText/>
                      </w:sdtPr>
                      <w:sdtContent>
                        <w:p>
                          <w:pPr>
                            <w:widowControl w:val="0"/>
                            <w:rPr>
                              <w:szCs w:val="24"/>
                              <w:lang w:eastAsia="lt-LT"/>
                            </w:rPr>
                          </w:pPr>
                          <w:sdt>
                            <w:sdtPr>
                              <w:alias w:val="Numeris"/>
                              <w:tag w:val="nr_e930766dbe0d4c018ad54e0fafbfea7b"/>
                              <w:lock w:val="sdtLocked"/>
                              <w:richText/>
                            </w:sdtPr>
                            <w:sdtContent>
                              <w:r>
                                <w:rPr>
                                  <w:szCs w:val="24"/>
                                  <w:lang w:eastAsia="lt-LT"/>
                                </w:rPr>
                                <w:t>3.1</w:t>
                              </w:r>
                            </w:sdtContent>
                          </w:sdt>
                          <w:r>
                            <w:rPr>
                              <w:szCs w:val="24"/>
                              <w:lang w:eastAsia="lt-LT"/>
                            </w:rPr>
                            <w:t>. lentelė. Medžių tūrio struktūra. Pušis.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3"/>
                            <w:gridCol w:w="483"/>
                            <w:gridCol w:w="483"/>
                            <w:gridCol w:w="406"/>
                            <w:gridCol w:w="406"/>
                            <w:gridCol w:w="562"/>
                            <w:gridCol w:w="562"/>
                            <w:gridCol w:w="549"/>
                            <w:gridCol w:w="536"/>
                            <w:gridCol w:w="562"/>
                            <w:gridCol w:w="418"/>
                            <w:gridCol w:w="886"/>
                            <w:gridCol w:w="562"/>
                            <w:gridCol w:w="614"/>
                            <w:gridCol w:w="510"/>
                            <w:gridCol w:w="406"/>
                            <w:gridCol w:w="562"/>
                          </w:tblGrid>
                          <w:tr>
                            <w:trPr>
                              <w:trHeight w:val="360"/>
                              <w:tblHeader/>
                            </w:trPr>
                            <w:tc>
                              <w:tcPr>
                                <w:tcW w:w="563"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 xml:space="preserve">aukštyje, </w:t>
                                </w:r>
                              </w:p>
                              <w:p>
                                <w:pPr>
                                  <w:widowControl w:val="0"/>
                                  <w:jc w:val="center"/>
                                  <w:rPr>
                                    <w:sz w:val="14"/>
                                    <w:szCs w:val="14"/>
                                    <w:lang w:eastAsia="lt-LT"/>
                                  </w:rPr>
                                </w:pPr>
                                <w:r>
                                  <w:rPr>
                                    <w:sz w:val="14"/>
                                    <w:szCs w:val="14"/>
                                    <w:lang w:eastAsia="lt-LT"/>
                                  </w:rPr>
                                  <w:t>cm</w:t>
                                </w:r>
                              </w:p>
                            </w:tc>
                            <w:tc>
                              <w:tcPr>
                                <w:tcW w:w="483"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3" w:type="dxa"/>
                                <w:vMerge w:val="restart"/>
                                <w:vAlign w:val="center"/>
                              </w:tcPr>
                              <w:p>
                                <w:pPr>
                                  <w:widowControl w:val="0"/>
                                  <w:jc w:val="center"/>
                                  <w:rPr>
                                    <w:sz w:val="14"/>
                                    <w:szCs w:val="14"/>
                                    <w:lang w:eastAsia="lt-LT"/>
                                  </w:rPr>
                                </w:pPr>
                                <w:r>
                                  <w:rPr>
                                    <w:sz w:val="14"/>
                                    <w:szCs w:val="14"/>
                                    <w:lang w:eastAsia="lt-LT"/>
                                  </w:rPr>
                                  <w:t xml:space="preserve">Stiebo tūris </w:t>
                                </w:r>
                              </w:p>
                              <w:p>
                                <w:pPr>
                                  <w:widowControl w:val="0"/>
                                  <w:jc w:val="center"/>
                                  <w:rPr>
                                    <w:sz w:val="14"/>
                                    <w:szCs w:val="14"/>
                                    <w:lang w:eastAsia="lt-LT"/>
                                  </w:rPr>
                                </w:pPr>
                                <w:r>
                                  <w:rPr>
                                    <w:sz w:val="14"/>
                                    <w:szCs w:val="14"/>
                                    <w:lang w:eastAsia="lt-LT"/>
                                  </w:rPr>
                                  <w:t xml:space="preserve">(su žieve),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 xml:space="preserve">Stiebo žievės tūris,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77"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(be žievės), m</w:t>
                                </w:r>
                                <w:r>
                                  <w:rPr>
                                    <w:color w:val="000000"/>
                                    <w:sz w:val="14"/>
                                    <w:szCs w:val="14"/>
                                    <w:vertAlign w:val="superscript"/>
                                    <w:lang w:eastAsia="lt-LT"/>
                                  </w:rPr>
                                  <w:t>3</w:t>
                                </w:r>
                              </w:p>
                            </w:tc>
                            <w:tc>
                              <w:tcPr>
                                <w:tcW w:w="1304"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vertAlign w:val="superscript"/>
                                    <w:lang w:eastAsia="lt-LT"/>
                                  </w:rPr>
                                </w:pPr>
                                <w:r>
                                  <w:rPr>
                                    <w:sz w:val="14"/>
                                    <w:szCs w:val="14"/>
                                    <w:lang w:eastAsia="lt-LT"/>
                                  </w:rPr>
                                  <w:t>Malkinio stiebo likvidinis tūris, m</w:t>
                                </w:r>
                                <w:r>
                                  <w:rPr>
                                    <w:sz w:val="14"/>
                                    <w:szCs w:val="14"/>
                                    <w:vertAlign w:val="superscript"/>
                                    <w:lang w:eastAsia="lt-LT"/>
                                  </w:rPr>
                                  <w:t>3</w:t>
                                </w:r>
                              </w:p>
                            </w:tc>
                            <w:tc>
                              <w:tcPr>
                                <w:tcW w:w="614"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1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68"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15"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18" w:type="dxa"/>
                                <w:vMerge w:val="restart"/>
                                <w:vAlign w:val="center"/>
                              </w:tcPr>
                              <w:p>
                                <w:pPr>
                                  <w:widowControl w:val="0"/>
                                  <w:jc w:val="center"/>
                                  <w:rPr>
                                    <w:sz w:val="14"/>
                                    <w:szCs w:val="14"/>
                                    <w:lang w:eastAsia="lt-LT"/>
                                  </w:rPr>
                                </w:pPr>
                                <w:r>
                                  <w:rPr>
                                    <w:sz w:val="14"/>
                                    <w:szCs w:val="14"/>
                                    <w:lang w:eastAsia="lt-LT"/>
                                  </w:rPr>
                                  <w:t xml:space="preserve">Iš viso </w:t>
                                </w:r>
                              </w:p>
                            </w:tc>
                            <w:tc>
                              <w:tcPr>
                                <w:tcW w:w="886"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restart"/>
                                <w:vAlign w:val="center"/>
                              </w:tcPr>
                              <w:p>
                                <w:pPr>
                                  <w:widowControl w:val="0"/>
                                  <w:jc w:val="center"/>
                                  <w:rPr>
                                    <w:sz w:val="14"/>
                                    <w:szCs w:val="14"/>
                                    <w:lang w:eastAsia="lt-LT"/>
                                  </w:rPr>
                                </w:pPr>
                                <w:r>
                                  <w:rPr>
                                    <w:sz w:val="14"/>
                                    <w:szCs w:val="14"/>
                                    <w:lang w:eastAsia="lt-LT"/>
                                  </w:rPr>
                                  <w:t xml:space="preserve">Iš viso </w:t>
                                </w:r>
                              </w:p>
                            </w:tc>
                            <w:tc>
                              <w:tcPr>
                                <w:tcW w:w="562"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62" w:type="dxa"/>
                                <w:vAlign w:val="center"/>
                              </w:tcPr>
                              <w:p>
                                <w:pPr>
                                  <w:widowControl w:val="0"/>
                                  <w:jc w:val="center"/>
                                  <w:rPr>
                                    <w:color w:val="000000"/>
                                    <w:sz w:val="14"/>
                                    <w:szCs w:val="14"/>
                                    <w:lang w:eastAsia="lt-LT"/>
                                  </w:rPr>
                                </w:pPr>
                                <w:r>
                                  <w:rPr>
                                    <w:color w:val="000000"/>
                                    <w:sz w:val="14"/>
                                    <w:szCs w:val="14"/>
                                    <w:lang w:eastAsia="lt-LT"/>
                                  </w:rPr>
                                  <w:t>13,6-17,0</w:t>
                                </w:r>
                              </w:p>
                            </w:tc>
                            <w:tc>
                              <w:tcPr>
                                <w:tcW w:w="549"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18" w:type="dxa"/>
                                <w:vMerge/>
                                <w:vAlign w:val="center"/>
                              </w:tcPr>
                              <w:p>
                                <w:pPr>
                                  <w:widowControl w:val="0"/>
                                  <w:jc w:val="center"/>
                                  <w:rPr>
                                    <w:sz w:val="14"/>
                                    <w:szCs w:val="14"/>
                                    <w:lang w:eastAsia="lt-LT"/>
                                  </w:rPr>
                                </w:pPr>
                              </w:p>
                            </w:tc>
                            <w:tc>
                              <w:tcPr>
                                <w:tcW w:w="886"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Pušis II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0,822</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0,765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1,068</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1,531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1,657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1,849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2,002</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2,677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2,635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2,804</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3,079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3,252</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3,276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3,739</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4,060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3,767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0,155</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4,676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4,255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4,288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4,823</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5,181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4,861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Pušis III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0,548</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0,740</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0,964</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1,213</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1,361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1,695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1,497</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1,647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1,811</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2,155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2,379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2,348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2,526</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2,545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2,933</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3,204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2,956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3,375</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3,666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3,401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4,238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3,856</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4,166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3,887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4,097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4,360</w:t>
                                </w:r>
                              </w:p>
                            </w:tc>
                            <w:tc>
                              <w:tcPr>
                                <w:tcW w:w="41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4,685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4,396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0,280</w:t>
                                </w:r>
                              </w:p>
                            </w:tc>
                          </w:tr>
                        </w:tbl>
                        <w:p>
                          <w:pPr>
                            <w:widowControl w:val="0"/>
                            <w:tabs>
                              <w:tab w:val="left" w:pos="5880"/>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1 pp."/>
                        <w:tag w:val="part_85cd2bbab6464dfe985ac3ae0143b95d"/>
                        <w:lock w:val="sdtLocked"/>
                        <w:richText/>
                      </w:sdtPr>
                      <w:sdtContent>
                        <w:p>
                          <w:pPr>
                            <w:widowControl w:val="0"/>
                            <w:rPr>
                              <w:szCs w:val="24"/>
                              <w:lang w:eastAsia="lt-LT"/>
                            </w:rPr>
                          </w:pPr>
                          <w:sdt>
                            <w:sdtPr>
                              <w:alias w:val="Numeris"/>
                              <w:tag w:val="nr_85cd2bbab6464dfe985ac3ae0143b95d"/>
                              <w:lock w:val="sdtLocked"/>
                              <w:richText/>
                            </w:sdtPr>
                            <w:sdtContent>
                              <w:r>
                                <w:rPr>
                                  <w:szCs w:val="24"/>
                                  <w:lang w:eastAsia="lt-LT"/>
                                </w:rPr>
                                <w:t>3.1</w:t>
                              </w:r>
                            </w:sdtContent>
                          </w:sdt>
                          <w:r>
                            <w:rPr>
                              <w:szCs w:val="24"/>
                              <w:lang w:eastAsia="lt-LT"/>
                            </w:rPr>
                            <w:t>. lentelė. Medžių tūrio struktūra. Pušis.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3"/>
                            <w:gridCol w:w="483"/>
                            <w:gridCol w:w="13"/>
                            <w:gridCol w:w="471"/>
                            <w:gridCol w:w="406"/>
                            <w:gridCol w:w="406"/>
                            <w:gridCol w:w="562"/>
                            <w:gridCol w:w="549"/>
                            <w:gridCol w:w="562"/>
                            <w:gridCol w:w="536"/>
                            <w:gridCol w:w="562"/>
                            <w:gridCol w:w="431"/>
                            <w:gridCol w:w="873"/>
                            <w:gridCol w:w="562"/>
                            <w:gridCol w:w="613"/>
                            <w:gridCol w:w="510"/>
                            <w:gridCol w:w="406"/>
                            <w:gridCol w:w="562"/>
                          </w:tblGrid>
                          <w:tr>
                            <w:trPr>
                              <w:trHeight w:val="367"/>
                              <w:tblHeader/>
                            </w:trPr>
                            <w:tc>
                              <w:tcPr>
                                <w:tcW w:w="563"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 xml:space="preserve">aukštyje, </w:t>
                                </w:r>
                              </w:p>
                              <w:p>
                                <w:pPr>
                                  <w:widowControl w:val="0"/>
                                  <w:jc w:val="center"/>
                                  <w:rPr>
                                    <w:sz w:val="14"/>
                                    <w:szCs w:val="14"/>
                                    <w:lang w:eastAsia="lt-LT"/>
                                  </w:rPr>
                                </w:pPr>
                                <w:r>
                                  <w:rPr>
                                    <w:sz w:val="14"/>
                                    <w:szCs w:val="14"/>
                                    <w:lang w:eastAsia="lt-LT"/>
                                  </w:rPr>
                                  <w:t>cm</w:t>
                                </w:r>
                              </w:p>
                            </w:tc>
                            <w:tc>
                              <w:tcPr>
                                <w:tcW w:w="483"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4" w:type="dxa"/>
                                <w:gridSpan w:val="2"/>
                                <w:vMerge w:val="restart"/>
                                <w:vAlign w:val="center"/>
                              </w:tcPr>
                              <w:p>
                                <w:pPr>
                                  <w:widowControl w:val="0"/>
                                  <w:jc w:val="center"/>
                                  <w:rPr>
                                    <w:sz w:val="14"/>
                                    <w:szCs w:val="14"/>
                                    <w:lang w:eastAsia="lt-LT"/>
                                  </w:rPr>
                                </w:pPr>
                                <w:r>
                                  <w:rPr>
                                    <w:sz w:val="14"/>
                                    <w:szCs w:val="14"/>
                                    <w:lang w:eastAsia="lt-LT"/>
                                  </w:rPr>
                                  <w:t xml:space="preserve">Stiebo tūris </w:t>
                                </w:r>
                              </w:p>
                              <w:p>
                                <w:pPr>
                                  <w:widowControl w:val="0"/>
                                  <w:jc w:val="center"/>
                                  <w:rPr>
                                    <w:sz w:val="14"/>
                                    <w:szCs w:val="14"/>
                                    <w:lang w:eastAsia="lt-LT"/>
                                  </w:rPr>
                                </w:pPr>
                                <w:r>
                                  <w:rPr>
                                    <w:sz w:val="14"/>
                                    <w:szCs w:val="14"/>
                                    <w:lang w:eastAsia="lt-LT"/>
                                  </w:rPr>
                                  <w:t xml:space="preserve">(su žieve),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 xml:space="preserve">Stiebo žievės tūris, </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77"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(be žievės), m</w:t>
                                </w:r>
                                <w:r>
                                  <w:rPr>
                                    <w:color w:val="000000"/>
                                    <w:sz w:val="14"/>
                                    <w:szCs w:val="14"/>
                                    <w:vertAlign w:val="superscript"/>
                                    <w:lang w:eastAsia="lt-LT"/>
                                  </w:rPr>
                                  <w:t>3</w:t>
                                </w:r>
                              </w:p>
                            </w:tc>
                            <w:tc>
                              <w:tcPr>
                                <w:tcW w:w="1304"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vertAlign w:val="superscript"/>
                                    <w:lang w:eastAsia="lt-LT"/>
                                  </w:rPr>
                                </w:pPr>
                                <w:r>
                                  <w:rPr>
                                    <w:sz w:val="14"/>
                                    <w:szCs w:val="14"/>
                                    <w:lang w:eastAsia="lt-LT"/>
                                  </w:rPr>
                                  <w:t>Malkinio stiebo likvidinis tūris, m</w:t>
                                </w:r>
                                <w:r>
                                  <w:rPr>
                                    <w:sz w:val="14"/>
                                    <w:szCs w:val="14"/>
                                    <w:vertAlign w:val="superscript"/>
                                    <w:lang w:eastAsia="lt-LT"/>
                                  </w:rPr>
                                  <w:t>3</w:t>
                                </w:r>
                              </w:p>
                            </w:tc>
                            <w:tc>
                              <w:tcPr>
                                <w:tcW w:w="613"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1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68"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9"/>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4" w:type="dxa"/>
                                <w:gridSpan w:val="2"/>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15"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1" w:type="dxa"/>
                                <w:vMerge w:val="restart"/>
                                <w:vAlign w:val="center"/>
                              </w:tcPr>
                              <w:p>
                                <w:pPr>
                                  <w:widowControl w:val="0"/>
                                  <w:jc w:val="center"/>
                                  <w:rPr>
                                    <w:sz w:val="14"/>
                                    <w:szCs w:val="14"/>
                                    <w:lang w:eastAsia="lt-LT"/>
                                  </w:rPr>
                                </w:pPr>
                                <w:r>
                                  <w:rPr>
                                    <w:sz w:val="14"/>
                                    <w:szCs w:val="14"/>
                                    <w:lang w:eastAsia="lt-LT"/>
                                  </w:rPr>
                                  <w:t xml:space="preserve">Iš viso </w:t>
                                </w:r>
                              </w:p>
                            </w:tc>
                            <w:tc>
                              <w:tcPr>
                                <w:tcW w:w="873"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3"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restart"/>
                                <w:vAlign w:val="center"/>
                              </w:tcPr>
                              <w:p>
                                <w:pPr>
                                  <w:widowControl w:val="0"/>
                                  <w:jc w:val="center"/>
                                  <w:rPr>
                                    <w:sz w:val="14"/>
                                    <w:szCs w:val="14"/>
                                    <w:lang w:eastAsia="lt-LT"/>
                                  </w:rPr>
                                </w:pPr>
                                <w:r>
                                  <w:rPr>
                                    <w:sz w:val="14"/>
                                    <w:szCs w:val="14"/>
                                    <w:lang w:eastAsia="lt-LT"/>
                                  </w:rPr>
                                  <w:t xml:space="preserve">Iš viso </w:t>
                                </w:r>
                              </w:p>
                            </w:tc>
                            <w:tc>
                              <w:tcPr>
                                <w:tcW w:w="562"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4" w:type="dxa"/>
                                <w:gridSpan w:val="2"/>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49" w:type="dxa"/>
                                <w:vAlign w:val="center"/>
                              </w:tcPr>
                              <w:p>
                                <w:pPr>
                                  <w:widowControl w:val="0"/>
                                  <w:jc w:val="center"/>
                                  <w:rPr>
                                    <w:color w:val="000000"/>
                                    <w:sz w:val="14"/>
                                    <w:szCs w:val="14"/>
                                    <w:lang w:eastAsia="lt-LT"/>
                                  </w:rPr>
                                </w:pPr>
                                <w:r>
                                  <w:rPr>
                                    <w:color w:val="000000"/>
                                    <w:sz w:val="14"/>
                                    <w:szCs w:val="14"/>
                                    <w:lang w:eastAsia="lt-LT"/>
                                  </w:rPr>
                                  <w:t>13,6-17,0</w:t>
                                </w:r>
                              </w:p>
                            </w:tc>
                            <w:tc>
                              <w:tcPr>
                                <w:tcW w:w="562"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1" w:type="dxa"/>
                                <w:vMerge/>
                                <w:vAlign w:val="center"/>
                              </w:tcPr>
                              <w:p>
                                <w:pPr>
                                  <w:widowControl w:val="0"/>
                                  <w:jc w:val="center"/>
                                  <w:rPr>
                                    <w:sz w:val="14"/>
                                    <w:szCs w:val="14"/>
                                    <w:lang w:eastAsia="lt-LT"/>
                                  </w:rPr>
                                </w:pPr>
                              </w:p>
                            </w:tc>
                            <w:tc>
                              <w:tcPr>
                                <w:tcW w:w="873"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3"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r>
                          <w:tr>
                            <w:trPr>
                              <w:trHeight w:val="183"/>
                            </w:trPr>
                            <w:tc>
                              <w:tcPr>
                                <w:tcW w:w="9070" w:type="dxa"/>
                                <w:gridSpan w:val="18"/>
                                <w:tcBorders>
                                  <w:bottom w:val="single" w:sz="4" w:space="0" w:color="auto"/>
                                </w:tcBorders>
                              </w:tcPr>
                              <w:p>
                                <w:pPr>
                                  <w:widowControl w:val="0"/>
                                  <w:jc w:val="center"/>
                                  <w:rPr>
                                    <w:b/>
                                    <w:sz w:val="16"/>
                                    <w:szCs w:val="16"/>
                                    <w:lang w:eastAsia="lt-LT"/>
                                  </w:rPr>
                                </w:pPr>
                                <w:r>
                                  <w:rPr>
                                    <w:b/>
                                    <w:sz w:val="16"/>
                                    <w:szCs w:val="16"/>
                                    <w:lang w:eastAsia="lt-LT"/>
                                  </w:rPr>
                                  <w:t>Pušis IV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18,9</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0,395</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0,863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1,217</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22,7</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23,1</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1,614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23,5</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1,923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2,123</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1,936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0,096</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2,479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2,274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2,624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2,867</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24,4</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3,024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3,284</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3,047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3,787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3,445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3,722</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3,473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24,8</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4,264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3,899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4,190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3,931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r>
                          <w:tr>
                            <w:trPr>
                              <w:trHeight w:val="183"/>
                            </w:trPr>
                            <w:tc>
                              <w:tcPr>
                                <w:tcW w:w="9070" w:type="dxa"/>
                                <w:gridSpan w:val="18"/>
                                <w:tcBorders>
                                  <w:bottom w:val="single" w:sz="4" w:space="0" w:color="auto"/>
                                </w:tcBorders>
                              </w:tcPr>
                              <w:p>
                                <w:pPr>
                                  <w:widowControl w:val="0"/>
                                  <w:jc w:val="center"/>
                                  <w:rPr>
                                    <w:b/>
                                    <w:sz w:val="16"/>
                                    <w:szCs w:val="16"/>
                                    <w:lang w:eastAsia="lt-LT"/>
                                  </w:rPr>
                                </w:pPr>
                                <w:r>
                                  <w:rPr>
                                    <w:b/>
                                    <w:sz w:val="16"/>
                                    <w:szCs w:val="16"/>
                                    <w:lang w:eastAsia="lt-LT"/>
                                  </w:rPr>
                                  <w:t>Pušis V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9,2</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14,0</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0,137</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15,4</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17,5</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0,657</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18,9</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0,863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1,066</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19,8</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1,305</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1,573</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1,692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1,868</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1,990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2,184</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2,333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0,177</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21,4</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2,662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2,891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w:t>
                                </w:r>
                              </w:p>
                            </w:tc>
                            <w:tc>
                              <w:tcPr>
                                <w:tcW w:w="484"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2,793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3,035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3,277</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3,058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r>
                          <w:tr>
                            <w:trPr>
                              <w:trHeight w:val="183"/>
                            </w:trPr>
                            <w:tc>
                              <w:tcPr>
                                <w:tcW w:w="9070" w:type="dxa"/>
                                <w:gridSpan w:val="18"/>
                                <w:tcBorders>
                                  <w:bottom w:val="single" w:sz="4" w:space="0" w:color="auto"/>
                                </w:tcBorders>
                              </w:tcPr>
                              <w:p>
                                <w:pPr>
                                  <w:widowControl w:val="0"/>
                                  <w:jc w:val="center"/>
                                  <w:rPr>
                                    <w:b/>
                                    <w:sz w:val="16"/>
                                    <w:szCs w:val="16"/>
                                    <w:lang w:eastAsia="lt-LT"/>
                                  </w:rPr>
                                </w:pPr>
                                <w:r>
                                  <w:rPr>
                                    <w:b/>
                                    <w:sz w:val="16"/>
                                    <w:szCs w:val="16"/>
                                    <w:lang w:eastAsia="lt-LT"/>
                                  </w:rPr>
                                  <w:t>Pušis Va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8,2</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0,424</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15,6</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0,566</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0,735</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0,920</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r>
                          <w:tr>
                            <w:trPr>
                              <w:trHeight w:val="183"/>
                            </w:trPr>
                            <w:tc>
                              <w:tcPr>
                                <w:tcW w:w="9070" w:type="dxa"/>
                                <w:gridSpan w:val="18"/>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1,125</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1,014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17,3</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1,352</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96"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w:t>
                                </w:r>
                              </w:p>
                            </w:tc>
                            <w:tc>
                              <w:tcPr>
                                <w:tcW w:w="4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1,603</w:t>
                                </w:r>
                              </w:p>
                            </w:tc>
                            <w:tc>
                              <w:tcPr>
                                <w:tcW w:w="61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r>
                        </w:tbl>
                        <w:p>
                          <w:pPr>
                            <w:widowControl w:val="0"/>
                            <w:tabs>
                              <w:tab w:val="left" w:pos="5880"/>
                            </w:tabs>
                            <w:jc w:val="center"/>
                            <w:rPr>
                              <w:sz w:val="20"/>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2 pp."/>
                        <w:tag w:val="part_872a90758401472c8ac10e80c7b211f0"/>
                        <w:lock w:val="sdtLocked"/>
                        <w:richText/>
                      </w:sdtPr>
                      <w:sdtContent>
                        <w:p>
                          <w:pPr>
                            <w:widowControl w:val="0"/>
                            <w:rPr>
                              <w:szCs w:val="24"/>
                              <w:lang w:eastAsia="lt-LT"/>
                            </w:rPr>
                          </w:pPr>
                          <w:sdt>
                            <w:sdtPr>
                              <w:alias w:val="Numeris"/>
                              <w:tag w:val="nr_872a90758401472c8ac10e80c7b211f0"/>
                              <w:lock w:val="sdtLocked"/>
                              <w:richText/>
                            </w:sdtPr>
                            <w:sdtContent>
                              <w:r>
                                <w:rPr>
                                  <w:szCs w:val="24"/>
                                  <w:lang w:eastAsia="lt-LT"/>
                                </w:rPr>
                                <w:t>3.2</w:t>
                              </w:r>
                            </w:sdtContent>
                          </w:sdt>
                          <w:r>
                            <w:rPr>
                              <w:szCs w:val="24"/>
                              <w:lang w:eastAsia="lt-LT"/>
                            </w:rPr>
                            <w:t>. lentelė. Medžių tūrio struktūra. Eglė.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1"/>
                            <w:gridCol w:w="481"/>
                            <w:gridCol w:w="481"/>
                            <w:gridCol w:w="403"/>
                            <w:gridCol w:w="403"/>
                            <w:gridCol w:w="558"/>
                            <w:gridCol w:w="545"/>
                            <w:gridCol w:w="558"/>
                            <w:gridCol w:w="532"/>
                            <w:gridCol w:w="558"/>
                            <w:gridCol w:w="428"/>
                            <w:gridCol w:w="867"/>
                            <w:gridCol w:w="558"/>
                            <w:gridCol w:w="609"/>
                            <w:gridCol w:w="558"/>
                            <w:gridCol w:w="970"/>
                          </w:tblGrid>
                          <w:tr>
                            <w:trPr>
                              <w:trHeight w:val="360"/>
                            </w:trPr>
                            <w:tc>
                              <w:tcPr>
                                <w:tcW w:w="561"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1"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1"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3"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54"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295"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58"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09"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58"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70"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rPr>
                            <w:tc>
                              <w:tcPr>
                                <w:tcW w:w="561" w:type="dxa"/>
                                <w:vMerge/>
                                <w:vAlign w:val="center"/>
                              </w:tcPr>
                              <w:p>
                                <w:pPr>
                                  <w:widowControl w:val="0"/>
                                  <w:jc w:val="center"/>
                                  <w:rPr>
                                    <w:sz w:val="14"/>
                                    <w:szCs w:val="14"/>
                                    <w:lang w:eastAsia="lt-LT"/>
                                  </w:rPr>
                                </w:pPr>
                              </w:p>
                            </w:tc>
                            <w:tc>
                              <w:tcPr>
                                <w:tcW w:w="481" w:type="dxa"/>
                                <w:vMerge/>
                                <w:vAlign w:val="center"/>
                              </w:tcPr>
                              <w:p>
                                <w:pPr>
                                  <w:widowControl w:val="0"/>
                                  <w:jc w:val="center"/>
                                  <w:rPr>
                                    <w:sz w:val="14"/>
                                    <w:szCs w:val="14"/>
                                    <w:lang w:eastAsia="lt-LT"/>
                                  </w:rPr>
                                </w:pPr>
                              </w:p>
                            </w:tc>
                            <w:tc>
                              <w:tcPr>
                                <w:tcW w:w="481" w:type="dxa"/>
                                <w:vMerge/>
                                <w:vAlign w:val="center"/>
                              </w:tcPr>
                              <w:p>
                                <w:pPr>
                                  <w:widowControl w:val="0"/>
                                  <w:jc w:val="center"/>
                                  <w:rPr>
                                    <w:sz w:val="14"/>
                                    <w:szCs w:val="14"/>
                                    <w:lang w:eastAsia="lt-LT"/>
                                  </w:rPr>
                                </w:pPr>
                              </w:p>
                            </w:tc>
                            <w:tc>
                              <w:tcPr>
                                <w:tcW w:w="403" w:type="dxa"/>
                                <w:vMerge/>
                                <w:vAlign w:val="center"/>
                              </w:tcPr>
                              <w:p>
                                <w:pPr>
                                  <w:widowControl w:val="0"/>
                                  <w:jc w:val="center"/>
                                  <w:rPr>
                                    <w:sz w:val="14"/>
                                    <w:szCs w:val="14"/>
                                    <w:lang w:eastAsia="lt-LT"/>
                                  </w:rPr>
                                </w:pPr>
                              </w:p>
                            </w:tc>
                            <w:tc>
                              <w:tcPr>
                                <w:tcW w:w="2596"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58" w:type="dxa"/>
                                <w:vMerge w:val="restart"/>
                                <w:vAlign w:val="center"/>
                              </w:tcPr>
                              <w:p>
                                <w:pPr>
                                  <w:widowControl w:val="0"/>
                                  <w:jc w:val="center"/>
                                  <w:rPr>
                                    <w:sz w:val="14"/>
                                    <w:szCs w:val="14"/>
                                    <w:lang w:eastAsia="lt-LT"/>
                                  </w:rPr>
                                </w:pPr>
                                <w:r>
                                  <w:rPr>
                                    <w:sz w:val="14"/>
                                    <w:szCs w:val="14"/>
                                    <w:lang w:eastAsia="lt-LT"/>
                                  </w:rPr>
                                  <w:t>Iš viso padarinės medienos</w:t>
                                </w:r>
                              </w:p>
                            </w:tc>
                            <w:tc>
                              <w:tcPr>
                                <w:tcW w:w="428" w:type="dxa"/>
                                <w:vMerge w:val="restart"/>
                                <w:vAlign w:val="center"/>
                              </w:tcPr>
                              <w:p>
                                <w:pPr>
                                  <w:widowControl w:val="0"/>
                                  <w:jc w:val="center"/>
                                  <w:rPr>
                                    <w:sz w:val="14"/>
                                    <w:szCs w:val="14"/>
                                    <w:lang w:eastAsia="lt-LT"/>
                                  </w:rPr>
                                </w:pPr>
                                <w:r>
                                  <w:rPr>
                                    <w:sz w:val="14"/>
                                    <w:szCs w:val="14"/>
                                    <w:lang w:eastAsia="lt-LT"/>
                                  </w:rPr>
                                  <w:t xml:space="preserve">Iš viso </w:t>
                                </w:r>
                              </w:p>
                            </w:tc>
                            <w:tc>
                              <w:tcPr>
                                <w:tcW w:w="867"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58" w:type="dxa"/>
                                <w:vMerge/>
                                <w:vAlign w:val="center"/>
                              </w:tcPr>
                              <w:p>
                                <w:pPr>
                                  <w:widowControl w:val="0"/>
                                  <w:jc w:val="center"/>
                                  <w:rPr>
                                    <w:sz w:val="14"/>
                                    <w:szCs w:val="14"/>
                                    <w:lang w:eastAsia="lt-LT"/>
                                  </w:rPr>
                                </w:pPr>
                              </w:p>
                            </w:tc>
                            <w:tc>
                              <w:tcPr>
                                <w:tcW w:w="609" w:type="dxa"/>
                                <w:vMerge/>
                                <w:vAlign w:val="center"/>
                              </w:tcPr>
                              <w:p>
                                <w:pPr>
                                  <w:widowControl w:val="0"/>
                                  <w:jc w:val="center"/>
                                  <w:rPr>
                                    <w:sz w:val="14"/>
                                    <w:szCs w:val="14"/>
                                    <w:lang w:eastAsia="lt-LT"/>
                                  </w:rPr>
                                </w:pPr>
                              </w:p>
                            </w:tc>
                            <w:tc>
                              <w:tcPr>
                                <w:tcW w:w="558" w:type="dxa"/>
                                <w:vMerge/>
                                <w:vAlign w:val="center"/>
                              </w:tcPr>
                              <w:p>
                                <w:pPr>
                                  <w:widowControl w:val="0"/>
                                  <w:jc w:val="center"/>
                                  <w:rPr>
                                    <w:sz w:val="14"/>
                                    <w:szCs w:val="14"/>
                                    <w:lang w:eastAsia="lt-LT"/>
                                  </w:rPr>
                                </w:pPr>
                              </w:p>
                            </w:tc>
                            <w:tc>
                              <w:tcPr>
                                <w:tcW w:w="970" w:type="dxa"/>
                                <w:vMerge/>
                                <w:vAlign w:val="center"/>
                              </w:tcPr>
                              <w:p>
                                <w:pPr>
                                  <w:widowControl w:val="0"/>
                                  <w:jc w:val="center"/>
                                  <w:rPr>
                                    <w:sz w:val="14"/>
                                    <w:szCs w:val="14"/>
                                    <w:lang w:eastAsia="lt-LT"/>
                                  </w:rPr>
                                </w:pPr>
                              </w:p>
                            </w:tc>
                          </w:tr>
                          <w:tr>
                            <w:trPr>
                              <w:trHeight w:val="183"/>
                            </w:trPr>
                            <w:tc>
                              <w:tcPr>
                                <w:tcW w:w="561" w:type="dxa"/>
                                <w:vMerge/>
                                <w:vAlign w:val="center"/>
                              </w:tcPr>
                              <w:p>
                                <w:pPr>
                                  <w:widowControl w:val="0"/>
                                  <w:jc w:val="center"/>
                                  <w:rPr>
                                    <w:sz w:val="14"/>
                                    <w:szCs w:val="14"/>
                                    <w:lang w:eastAsia="lt-LT"/>
                                  </w:rPr>
                                </w:pPr>
                              </w:p>
                            </w:tc>
                            <w:tc>
                              <w:tcPr>
                                <w:tcW w:w="481" w:type="dxa"/>
                                <w:vMerge/>
                                <w:vAlign w:val="center"/>
                              </w:tcPr>
                              <w:p>
                                <w:pPr>
                                  <w:widowControl w:val="0"/>
                                  <w:jc w:val="center"/>
                                  <w:rPr>
                                    <w:sz w:val="14"/>
                                    <w:szCs w:val="14"/>
                                    <w:lang w:eastAsia="lt-LT"/>
                                  </w:rPr>
                                </w:pPr>
                              </w:p>
                            </w:tc>
                            <w:tc>
                              <w:tcPr>
                                <w:tcW w:w="481" w:type="dxa"/>
                                <w:vMerge/>
                                <w:vAlign w:val="center"/>
                              </w:tcPr>
                              <w:p>
                                <w:pPr>
                                  <w:widowControl w:val="0"/>
                                  <w:jc w:val="center"/>
                                  <w:rPr>
                                    <w:sz w:val="14"/>
                                    <w:szCs w:val="14"/>
                                    <w:lang w:eastAsia="lt-LT"/>
                                  </w:rPr>
                                </w:pPr>
                              </w:p>
                            </w:tc>
                            <w:tc>
                              <w:tcPr>
                                <w:tcW w:w="403" w:type="dxa"/>
                                <w:vMerge/>
                                <w:vAlign w:val="center"/>
                              </w:tcPr>
                              <w:p>
                                <w:pPr>
                                  <w:widowControl w:val="0"/>
                                  <w:jc w:val="center"/>
                                  <w:rPr>
                                    <w:sz w:val="14"/>
                                    <w:szCs w:val="14"/>
                                    <w:lang w:eastAsia="lt-LT"/>
                                  </w:rPr>
                                </w:pPr>
                              </w:p>
                            </w:tc>
                            <w:tc>
                              <w:tcPr>
                                <w:tcW w:w="403"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58" w:type="dxa"/>
                                <w:vAlign w:val="center"/>
                              </w:tcPr>
                              <w:p>
                                <w:pPr>
                                  <w:widowControl w:val="0"/>
                                  <w:jc w:val="center"/>
                                  <w:rPr>
                                    <w:color w:val="000000"/>
                                    <w:sz w:val="14"/>
                                    <w:szCs w:val="14"/>
                                    <w:lang w:eastAsia="lt-LT"/>
                                  </w:rPr>
                                </w:pPr>
                                <w:r>
                                  <w:rPr>
                                    <w:color w:val="000000"/>
                                    <w:sz w:val="14"/>
                                    <w:szCs w:val="14"/>
                                    <w:lang w:eastAsia="lt-LT"/>
                                  </w:rPr>
                                  <w:t>17,1-25,0</w:t>
                                </w:r>
                              </w:p>
                            </w:tc>
                            <w:tc>
                              <w:tcPr>
                                <w:tcW w:w="545" w:type="dxa"/>
                                <w:vAlign w:val="center"/>
                              </w:tcPr>
                              <w:p>
                                <w:pPr>
                                  <w:widowControl w:val="0"/>
                                  <w:jc w:val="center"/>
                                  <w:rPr>
                                    <w:color w:val="000000"/>
                                    <w:sz w:val="14"/>
                                    <w:szCs w:val="14"/>
                                    <w:lang w:eastAsia="lt-LT"/>
                                  </w:rPr>
                                </w:pPr>
                                <w:r>
                                  <w:rPr>
                                    <w:color w:val="000000"/>
                                    <w:sz w:val="14"/>
                                    <w:szCs w:val="14"/>
                                    <w:lang w:eastAsia="lt-LT"/>
                                  </w:rPr>
                                  <w:t>13,6-17,0</w:t>
                                </w:r>
                              </w:p>
                            </w:tc>
                            <w:tc>
                              <w:tcPr>
                                <w:tcW w:w="558" w:type="dxa"/>
                                <w:vAlign w:val="center"/>
                              </w:tcPr>
                              <w:p>
                                <w:pPr>
                                  <w:widowControl w:val="0"/>
                                  <w:jc w:val="center"/>
                                  <w:rPr>
                                    <w:color w:val="000000"/>
                                    <w:sz w:val="14"/>
                                    <w:szCs w:val="14"/>
                                    <w:lang w:eastAsia="lt-LT"/>
                                  </w:rPr>
                                </w:pPr>
                                <w:r>
                                  <w:rPr>
                                    <w:color w:val="000000"/>
                                    <w:sz w:val="14"/>
                                    <w:szCs w:val="14"/>
                                    <w:lang w:eastAsia="lt-LT"/>
                                  </w:rPr>
                                  <w:t>13,6-25,0</w:t>
                                </w:r>
                              </w:p>
                            </w:tc>
                            <w:tc>
                              <w:tcPr>
                                <w:tcW w:w="532" w:type="dxa"/>
                                <w:vAlign w:val="center"/>
                              </w:tcPr>
                              <w:p>
                                <w:pPr>
                                  <w:widowControl w:val="0"/>
                                  <w:jc w:val="center"/>
                                  <w:rPr>
                                    <w:color w:val="000000"/>
                                    <w:sz w:val="14"/>
                                    <w:szCs w:val="14"/>
                                    <w:lang w:eastAsia="lt-LT"/>
                                  </w:rPr>
                                </w:pPr>
                                <w:r>
                                  <w:rPr>
                                    <w:color w:val="000000"/>
                                    <w:sz w:val="14"/>
                                    <w:szCs w:val="14"/>
                                    <w:lang w:eastAsia="lt-LT"/>
                                  </w:rPr>
                                  <w:t>5,6-13,5</w:t>
                                </w:r>
                              </w:p>
                            </w:tc>
                            <w:tc>
                              <w:tcPr>
                                <w:tcW w:w="558" w:type="dxa"/>
                                <w:vMerge/>
                                <w:vAlign w:val="center"/>
                              </w:tcPr>
                              <w:p>
                                <w:pPr>
                                  <w:widowControl w:val="0"/>
                                  <w:jc w:val="center"/>
                                  <w:rPr>
                                    <w:sz w:val="14"/>
                                    <w:szCs w:val="14"/>
                                    <w:lang w:eastAsia="lt-LT"/>
                                  </w:rPr>
                                </w:pPr>
                              </w:p>
                            </w:tc>
                            <w:tc>
                              <w:tcPr>
                                <w:tcW w:w="428" w:type="dxa"/>
                                <w:vMerge/>
                                <w:vAlign w:val="center"/>
                              </w:tcPr>
                              <w:p>
                                <w:pPr>
                                  <w:widowControl w:val="0"/>
                                  <w:jc w:val="center"/>
                                  <w:rPr>
                                    <w:sz w:val="14"/>
                                    <w:szCs w:val="14"/>
                                    <w:lang w:eastAsia="lt-LT"/>
                                  </w:rPr>
                                </w:pPr>
                              </w:p>
                            </w:tc>
                            <w:tc>
                              <w:tcPr>
                                <w:tcW w:w="867" w:type="dxa"/>
                                <w:vMerge/>
                                <w:vAlign w:val="center"/>
                              </w:tcPr>
                              <w:p>
                                <w:pPr>
                                  <w:widowControl w:val="0"/>
                                  <w:jc w:val="center"/>
                                  <w:rPr>
                                    <w:sz w:val="14"/>
                                    <w:szCs w:val="14"/>
                                    <w:lang w:eastAsia="lt-LT"/>
                                  </w:rPr>
                                </w:pPr>
                              </w:p>
                            </w:tc>
                            <w:tc>
                              <w:tcPr>
                                <w:tcW w:w="558" w:type="dxa"/>
                                <w:vMerge/>
                                <w:vAlign w:val="center"/>
                              </w:tcPr>
                              <w:p>
                                <w:pPr>
                                  <w:widowControl w:val="0"/>
                                  <w:jc w:val="center"/>
                                  <w:rPr>
                                    <w:sz w:val="14"/>
                                    <w:szCs w:val="14"/>
                                    <w:lang w:eastAsia="lt-LT"/>
                                  </w:rPr>
                                </w:pPr>
                              </w:p>
                            </w:tc>
                            <w:tc>
                              <w:tcPr>
                                <w:tcW w:w="609" w:type="dxa"/>
                                <w:vMerge/>
                                <w:vAlign w:val="center"/>
                              </w:tcPr>
                              <w:p>
                                <w:pPr>
                                  <w:widowControl w:val="0"/>
                                  <w:jc w:val="center"/>
                                  <w:rPr>
                                    <w:sz w:val="14"/>
                                    <w:szCs w:val="14"/>
                                    <w:lang w:eastAsia="lt-LT"/>
                                  </w:rPr>
                                </w:pPr>
                              </w:p>
                            </w:tc>
                            <w:tc>
                              <w:tcPr>
                                <w:tcW w:w="558" w:type="dxa"/>
                                <w:vMerge/>
                                <w:vAlign w:val="center"/>
                              </w:tcPr>
                              <w:p>
                                <w:pPr>
                                  <w:widowControl w:val="0"/>
                                  <w:jc w:val="center"/>
                                  <w:rPr>
                                    <w:sz w:val="14"/>
                                    <w:szCs w:val="14"/>
                                    <w:lang w:eastAsia="lt-LT"/>
                                  </w:rPr>
                                </w:pPr>
                              </w:p>
                            </w:tc>
                            <w:tc>
                              <w:tcPr>
                                <w:tcW w:w="970"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 xml:space="preserve">Eglė  Ia aukštumo</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25,7</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0,431</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0,423</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28,7</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0,565</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0,665</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0,971</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0,307</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0,483</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0,956</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1,312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0,288</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0,451</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1,140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1,292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34,3</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1,701</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0,387</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1,675</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2,136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1,834</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2,103</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1,916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0,220</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36,5</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2,615</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1,933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0,273</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2,231</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2,574</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2,356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3,136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0,209</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2,628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3,086</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0,300</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3,703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0,315</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2,793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0,141</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3,040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0,319</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3,642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3,359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4,312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3,222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0,206</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3,469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0,454</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4,239</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3,923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0,389</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4,963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0,405</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3,631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0,237</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3,912</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0,615</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4,878</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4,527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0,436</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0,567</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5,658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4,149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0,271</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4,472</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0,702</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5,559</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5,174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6,395</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4,700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0,307</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5,066</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0,795</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6,281</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5,861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0,731</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7,174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5,283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5,694</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0,894</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7,044</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6,588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0,586</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40,7</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7,998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0,607</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5,900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0,310</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6,360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0,998</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7,850</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7,358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0,640</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0,913</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8,858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6,547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0,344</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0,428</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7,057</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1,107</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8,692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8,164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1,012</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Eglė I aukštumo</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20,3</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0,317</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0,386</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26,5</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0,266</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0,459</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0,512</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0,603</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28,5</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0,878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0,294</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0,453</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0,865</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0,279</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1,028</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1,166</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1,532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0,367</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1,324</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1,509</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1,368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1,921</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0,177</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1,650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1,892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1,723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2,349</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1,733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2,003</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2,312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2,116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2,817</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2,118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2,772</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2,547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0,270</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3,323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2,473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2,729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0,286</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3,268</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0,308</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35,1</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3,868</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2,852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3,111</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0,408</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3,803</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3,519</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0,349</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0,499</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4,452</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3,212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3,509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0,552</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4,375</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4,061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0,567</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35,9</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5,074</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3,670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0,292</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4,009</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0,631</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4,985</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4,640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0,434</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0,646</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36,3</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5,733</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0,450</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4,157</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0,330</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4,540</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0,714</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5,631</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5,254</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0,479</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0,730</w:t>
                                </w:r>
                              </w:p>
                            </w:tc>
                          </w:tr>
                          <w:tr>
                            <w:trPr>
                              <w:trHeight w:val="183"/>
                            </w:trPr>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36,6</w:t>
                                </w:r>
                              </w:p>
                            </w:tc>
                            <w:tc>
                              <w:tcPr>
                                <w:tcW w:w="48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6,431</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0,496</w:t>
                                </w:r>
                              </w:p>
                            </w:tc>
                            <w:tc>
                              <w:tcPr>
                                <w:tcW w:w="40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4,672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54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0,371</w:t>
                                </w:r>
                              </w:p>
                            </w:tc>
                            <w:tc>
                              <w:tcPr>
                                <w:tcW w:w="5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5,103</w:t>
                                </w:r>
                              </w:p>
                            </w:tc>
                            <w:tc>
                              <w:tcPr>
                                <w:tcW w:w="42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0,803</w:t>
                                </w:r>
                              </w:p>
                            </w:tc>
                            <w:tc>
                              <w:tcPr>
                                <w:tcW w:w="86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0,332</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6,314</w:t>
                                </w:r>
                              </w:p>
                            </w:tc>
                            <w:tc>
                              <w:tcPr>
                                <w:tcW w:w="6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5,906</w:t>
                                </w:r>
                              </w:p>
                            </w:tc>
                            <w:tc>
                              <w:tcPr>
                                <w:tcW w:w="55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0,525</w:t>
                                </w:r>
                              </w:p>
                            </w:tc>
                            <w:tc>
                              <w:tcPr>
                                <w:tcW w:w="97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0,819</w:t>
                                </w:r>
                              </w:p>
                            </w:tc>
                          </w:tr>
                        </w:tbl>
                        <w:p>
                          <w:pPr>
                            <w:widowControl w:val="0"/>
                            <w:rPr>
                              <w:szCs w:val="24"/>
                              <w:lang w:eastAsia="lt-LT"/>
                            </w:rPr>
                          </w:pPr>
                        </w:p>
                        <w:p>
                          <w:pPr>
                            <w:widowControl w:val="0"/>
                            <w:rPr>
                              <w:szCs w:val="24"/>
                              <w:lang w:eastAsia="lt-LT"/>
                            </w:rPr>
                          </w:pPr>
                          <w:r>
                            <w:rPr>
                              <w:szCs w:val="24"/>
                              <w:lang w:eastAsia="lt-LT"/>
                            </w:rPr>
                            <w:br w:type="page"/>
                          </w: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2 pp."/>
                        <w:tag w:val="part_06972b34e64346e8bf42642ef1c991bf"/>
                        <w:lock w:val="sdtLocked"/>
                        <w:richText/>
                      </w:sdtPr>
                      <w:sdtContent>
                        <w:p>
                          <w:pPr>
                            <w:widowControl w:val="0"/>
                            <w:rPr>
                              <w:szCs w:val="24"/>
                              <w:lang w:eastAsia="lt-LT"/>
                            </w:rPr>
                          </w:pPr>
                          <w:sdt>
                            <w:sdtPr>
                              <w:alias w:val="Numeris"/>
                              <w:tag w:val="nr_06972b34e64346e8bf42642ef1c991bf"/>
                              <w:lock w:val="sdtLocked"/>
                              <w:richText/>
                            </w:sdtPr>
                            <w:sdtContent>
                              <w:r>
                                <w:rPr>
                                  <w:szCs w:val="24"/>
                                  <w:lang w:eastAsia="lt-LT"/>
                                </w:rPr>
                                <w:t>3.2</w:t>
                              </w:r>
                            </w:sdtContent>
                          </w:sdt>
                          <w:r>
                            <w:rPr>
                              <w:szCs w:val="24"/>
                              <w:lang w:eastAsia="lt-LT"/>
                            </w:rPr>
                            <w:t>. lentelė. Medžių tūrio struktūra. Eglė.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71"/>
                            <w:gridCol w:w="487"/>
                            <w:gridCol w:w="408"/>
                            <w:gridCol w:w="408"/>
                            <w:gridCol w:w="406"/>
                            <w:gridCol w:w="562"/>
                            <w:gridCol w:w="536"/>
                            <w:gridCol w:w="575"/>
                            <w:gridCol w:w="536"/>
                            <w:gridCol w:w="562"/>
                            <w:gridCol w:w="431"/>
                            <w:gridCol w:w="873"/>
                            <w:gridCol w:w="562"/>
                            <w:gridCol w:w="614"/>
                            <w:gridCol w:w="562"/>
                            <w:gridCol w:w="977"/>
                          </w:tblGrid>
                          <w:tr>
                            <w:trPr>
                              <w:trHeight w:val="360"/>
                              <w:tblHeader/>
                            </w:trPr>
                            <w:tc>
                              <w:tcPr>
                                <w:tcW w:w="571"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7"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08"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8"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77"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4"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4"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77"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71" w:type="dxa"/>
                                <w:vMerge/>
                                <w:vAlign w:val="center"/>
                              </w:tcPr>
                              <w:p>
                                <w:pPr>
                                  <w:widowControl w:val="0"/>
                                  <w:jc w:val="center"/>
                                  <w:rPr>
                                    <w:sz w:val="14"/>
                                    <w:szCs w:val="14"/>
                                    <w:lang w:eastAsia="lt-LT"/>
                                  </w:rPr>
                                </w:pPr>
                              </w:p>
                            </w:tc>
                            <w:tc>
                              <w:tcPr>
                                <w:tcW w:w="487" w:type="dxa"/>
                                <w:vMerge/>
                                <w:vAlign w:val="center"/>
                              </w:tcPr>
                              <w:p>
                                <w:pPr>
                                  <w:widowControl w:val="0"/>
                                  <w:jc w:val="center"/>
                                  <w:rPr>
                                    <w:sz w:val="14"/>
                                    <w:szCs w:val="14"/>
                                    <w:lang w:eastAsia="lt-LT"/>
                                  </w:rPr>
                                </w:pPr>
                              </w:p>
                            </w:tc>
                            <w:tc>
                              <w:tcPr>
                                <w:tcW w:w="408" w:type="dxa"/>
                                <w:vMerge/>
                                <w:vAlign w:val="center"/>
                              </w:tcPr>
                              <w:p>
                                <w:pPr>
                                  <w:widowControl w:val="0"/>
                                  <w:jc w:val="center"/>
                                  <w:rPr>
                                    <w:sz w:val="14"/>
                                    <w:szCs w:val="14"/>
                                    <w:lang w:eastAsia="lt-LT"/>
                                  </w:rPr>
                                </w:pPr>
                              </w:p>
                            </w:tc>
                            <w:tc>
                              <w:tcPr>
                                <w:tcW w:w="408" w:type="dxa"/>
                                <w:vMerge/>
                                <w:vAlign w:val="center"/>
                              </w:tcPr>
                              <w:p>
                                <w:pPr>
                                  <w:widowControl w:val="0"/>
                                  <w:jc w:val="center"/>
                                  <w:rPr>
                                    <w:sz w:val="14"/>
                                    <w:szCs w:val="14"/>
                                    <w:lang w:eastAsia="lt-LT"/>
                                  </w:rPr>
                                </w:pPr>
                              </w:p>
                            </w:tc>
                            <w:tc>
                              <w:tcPr>
                                <w:tcW w:w="2615"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1" w:type="dxa"/>
                                <w:vMerge w:val="restart"/>
                                <w:vAlign w:val="center"/>
                              </w:tcPr>
                              <w:p>
                                <w:pPr>
                                  <w:widowControl w:val="0"/>
                                  <w:jc w:val="center"/>
                                  <w:rPr>
                                    <w:sz w:val="14"/>
                                    <w:szCs w:val="14"/>
                                    <w:lang w:eastAsia="lt-LT"/>
                                  </w:rPr>
                                </w:pPr>
                                <w:r>
                                  <w:rPr>
                                    <w:sz w:val="14"/>
                                    <w:szCs w:val="14"/>
                                    <w:lang w:eastAsia="lt-LT"/>
                                  </w:rPr>
                                  <w:t>Iš viso</w:t>
                                </w:r>
                              </w:p>
                            </w:tc>
                            <w:tc>
                              <w:tcPr>
                                <w:tcW w:w="873"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977" w:type="dxa"/>
                                <w:vMerge/>
                                <w:vAlign w:val="center"/>
                              </w:tcPr>
                              <w:p>
                                <w:pPr>
                                  <w:widowControl w:val="0"/>
                                  <w:jc w:val="center"/>
                                  <w:rPr>
                                    <w:sz w:val="14"/>
                                    <w:szCs w:val="14"/>
                                    <w:lang w:eastAsia="lt-LT"/>
                                  </w:rPr>
                                </w:pPr>
                              </w:p>
                            </w:tc>
                          </w:tr>
                          <w:tr>
                            <w:trPr>
                              <w:trHeight w:val="183"/>
                              <w:tblHeader/>
                            </w:trPr>
                            <w:tc>
                              <w:tcPr>
                                <w:tcW w:w="571" w:type="dxa"/>
                                <w:vMerge/>
                                <w:vAlign w:val="center"/>
                              </w:tcPr>
                              <w:p>
                                <w:pPr>
                                  <w:widowControl w:val="0"/>
                                  <w:jc w:val="center"/>
                                  <w:rPr>
                                    <w:sz w:val="14"/>
                                    <w:szCs w:val="14"/>
                                    <w:lang w:eastAsia="lt-LT"/>
                                  </w:rPr>
                                </w:pPr>
                              </w:p>
                            </w:tc>
                            <w:tc>
                              <w:tcPr>
                                <w:tcW w:w="487" w:type="dxa"/>
                                <w:vMerge/>
                                <w:vAlign w:val="center"/>
                              </w:tcPr>
                              <w:p>
                                <w:pPr>
                                  <w:widowControl w:val="0"/>
                                  <w:jc w:val="center"/>
                                  <w:rPr>
                                    <w:sz w:val="14"/>
                                    <w:szCs w:val="14"/>
                                    <w:lang w:eastAsia="lt-LT"/>
                                  </w:rPr>
                                </w:pPr>
                              </w:p>
                            </w:tc>
                            <w:tc>
                              <w:tcPr>
                                <w:tcW w:w="408" w:type="dxa"/>
                                <w:vMerge/>
                                <w:vAlign w:val="center"/>
                              </w:tcPr>
                              <w:p>
                                <w:pPr>
                                  <w:widowControl w:val="0"/>
                                  <w:jc w:val="center"/>
                                  <w:rPr>
                                    <w:sz w:val="14"/>
                                    <w:szCs w:val="14"/>
                                    <w:lang w:eastAsia="lt-LT"/>
                                  </w:rPr>
                                </w:pPr>
                              </w:p>
                            </w:tc>
                            <w:tc>
                              <w:tcPr>
                                <w:tcW w:w="408"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36" w:type="dxa"/>
                                <w:vAlign w:val="center"/>
                              </w:tcPr>
                              <w:p>
                                <w:pPr>
                                  <w:widowControl w:val="0"/>
                                  <w:jc w:val="center"/>
                                  <w:rPr>
                                    <w:color w:val="000000"/>
                                    <w:sz w:val="14"/>
                                    <w:szCs w:val="14"/>
                                    <w:lang w:eastAsia="lt-LT"/>
                                  </w:rPr>
                                </w:pPr>
                                <w:r>
                                  <w:rPr>
                                    <w:color w:val="000000"/>
                                    <w:sz w:val="14"/>
                                    <w:szCs w:val="14"/>
                                    <w:lang w:eastAsia="lt-LT"/>
                                  </w:rPr>
                                  <w:t>13,6-17,0</w:t>
                                </w:r>
                              </w:p>
                            </w:tc>
                            <w:tc>
                              <w:tcPr>
                                <w:tcW w:w="575"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1" w:type="dxa"/>
                                <w:vMerge/>
                                <w:vAlign w:val="center"/>
                              </w:tcPr>
                              <w:p>
                                <w:pPr>
                                  <w:widowControl w:val="0"/>
                                  <w:jc w:val="center"/>
                                  <w:rPr>
                                    <w:sz w:val="14"/>
                                    <w:szCs w:val="14"/>
                                    <w:lang w:eastAsia="lt-LT"/>
                                  </w:rPr>
                                </w:pPr>
                              </w:p>
                            </w:tc>
                            <w:tc>
                              <w:tcPr>
                                <w:tcW w:w="873"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977"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Eglė II aukštumo</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0,787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1,059</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1,367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0,118</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1,711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0,176</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1,783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2,058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2,466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0,240</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2,957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2,427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0,274</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3,444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2,767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3,386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0,310</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3,962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3,118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3,894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0,348</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4,518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3,564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4,439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0,638</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 xml:space="preserve">Eglė  III aukštumo</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8,8</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24,7</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1,522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0,103</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1,365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27,0</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1,862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2,234</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2,198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0,214</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28,1</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2,639</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2,595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0,245</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3,076</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2,563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3,024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0,499</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28,9</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3,545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2,912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3,484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0,311</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r>
                          <w:tr>
                            <w:trPr>
                              <w:trHeight w:val="183"/>
                            </w:trPr>
                            <w:tc>
                              <w:tcPr>
                                <w:tcW w:w="57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29,2</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4,045</w:t>
                                </w:r>
                              </w:p>
                            </w:tc>
                            <w:tc>
                              <w:tcPr>
                                <w:tcW w:w="40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3,331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3,974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97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0,639</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2 pp."/>
                        <w:tag w:val="part_6a559bb08e5b492ead1aa56e91bcce71"/>
                        <w:lock w:val="sdtLocked"/>
                        <w:richText/>
                      </w:sdtPr>
                      <w:sdtContent>
                        <w:p>
                          <w:pPr>
                            <w:widowControl w:val="0"/>
                            <w:rPr>
                              <w:szCs w:val="24"/>
                              <w:lang w:eastAsia="lt-LT"/>
                            </w:rPr>
                          </w:pPr>
                          <w:sdt>
                            <w:sdtPr>
                              <w:alias w:val="Numeris"/>
                              <w:tag w:val="nr_6a559bb08e5b492ead1aa56e91bcce71"/>
                              <w:lock w:val="sdtLocked"/>
                              <w:richText/>
                            </w:sdtPr>
                            <w:sdtContent>
                              <w:r>
                                <w:rPr>
                                  <w:szCs w:val="24"/>
                                  <w:lang w:eastAsia="lt-LT"/>
                                </w:rPr>
                                <w:t>3.2</w:t>
                              </w:r>
                            </w:sdtContent>
                          </w:sdt>
                          <w:r>
                            <w:rPr>
                              <w:szCs w:val="24"/>
                              <w:lang w:eastAsia="lt-LT"/>
                            </w:rPr>
                            <w:t>. lentelė. Medžių tūrio struktūra. Eglė.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4"/>
                            <w:gridCol w:w="484"/>
                            <w:gridCol w:w="406"/>
                            <w:gridCol w:w="406"/>
                            <w:gridCol w:w="420"/>
                            <w:gridCol w:w="563"/>
                            <w:gridCol w:w="537"/>
                            <w:gridCol w:w="537"/>
                            <w:gridCol w:w="537"/>
                            <w:gridCol w:w="589"/>
                            <w:gridCol w:w="432"/>
                            <w:gridCol w:w="875"/>
                            <w:gridCol w:w="563"/>
                            <w:gridCol w:w="615"/>
                            <w:gridCol w:w="563"/>
                            <w:gridCol w:w="979"/>
                          </w:tblGrid>
                          <w:tr>
                            <w:trPr>
                              <w:trHeight w:val="360"/>
                              <w:tblHeader/>
                            </w:trPr>
                            <w:tc>
                              <w:tcPr>
                                <w:tcW w:w="564"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4"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06"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83"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7"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3"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5"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3"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79"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594"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89"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5"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3"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979" w:type="dxa"/>
                                <w:vMerge/>
                                <w:vAlign w:val="center"/>
                              </w:tcPr>
                              <w:p>
                                <w:pPr>
                                  <w:widowControl w:val="0"/>
                                  <w:jc w:val="center"/>
                                  <w:rPr>
                                    <w:sz w:val="14"/>
                                    <w:szCs w:val="14"/>
                                    <w:lang w:eastAsia="lt-LT"/>
                                  </w:rPr>
                                </w:pPr>
                              </w:p>
                            </w:tc>
                          </w:tr>
                          <w:tr>
                            <w:trPr>
                              <w:trHeight w:val="183"/>
                              <w:tblHeader/>
                            </w:trPr>
                            <w:tc>
                              <w:tcPr>
                                <w:tcW w:w="56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20"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3" w:type="dxa"/>
                                <w:vAlign w:val="center"/>
                              </w:tcPr>
                              <w:p>
                                <w:pPr>
                                  <w:widowControl w:val="0"/>
                                  <w:jc w:val="center"/>
                                  <w:rPr>
                                    <w:color w:val="000000"/>
                                    <w:sz w:val="14"/>
                                    <w:szCs w:val="14"/>
                                    <w:lang w:eastAsia="lt-LT"/>
                                  </w:rPr>
                                </w:pPr>
                                <w:r>
                                  <w:rPr>
                                    <w:color w:val="000000"/>
                                    <w:sz w:val="14"/>
                                    <w:szCs w:val="14"/>
                                    <w:lang w:eastAsia="lt-LT"/>
                                  </w:rPr>
                                  <w:t>17,1-25,0</w:t>
                                </w:r>
                              </w:p>
                            </w:tc>
                            <w:tc>
                              <w:tcPr>
                                <w:tcW w:w="537" w:type="dxa"/>
                                <w:vAlign w:val="center"/>
                              </w:tcPr>
                              <w:p>
                                <w:pPr>
                                  <w:widowControl w:val="0"/>
                                  <w:jc w:val="center"/>
                                  <w:rPr>
                                    <w:color w:val="000000"/>
                                    <w:sz w:val="14"/>
                                    <w:szCs w:val="14"/>
                                    <w:lang w:eastAsia="lt-LT"/>
                                  </w:rPr>
                                </w:pPr>
                                <w:r>
                                  <w:rPr>
                                    <w:color w:val="000000"/>
                                    <w:sz w:val="14"/>
                                    <w:szCs w:val="14"/>
                                    <w:lang w:eastAsia="lt-LT"/>
                                  </w:rPr>
                                  <w:t>13,6-17,0</w:t>
                                </w:r>
                              </w:p>
                            </w:tc>
                            <w:tc>
                              <w:tcPr>
                                <w:tcW w:w="537" w:type="dxa"/>
                                <w:vAlign w:val="center"/>
                              </w:tcPr>
                              <w:p>
                                <w:pPr>
                                  <w:widowControl w:val="0"/>
                                  <w:jc w:val="center"/>
                                  <w:rPr>
                                    <w:color w:val="000000"/>
                                    <w:sz w:val="14"/>
                                    <w:szCs w:val="14"/>
                                    <w:lang w:eastAsia="lt-LT"/>
                                  </w:rPr>
                                </w:pPr>
                                <w:r>
                                  <w:rPr>
                                    <w:color w:val="000000"/>
                                    <w:sz w:val="14"/>
                                    <w:szCs w:val="14"/>
                                    <w:lang w:eastAsia="lt-LT"/>
                                  </w:rPr>
                                  <w:t>13,6-25,0</w:t>
                                </w:r>
                              </w:p>
                            </w:tc>
                            <w:tc>
                              <w:tcPr>
                                <w:tcW w:w="537" w:type="dxa"/>
                                <w:vAlign w:val="center"/>
                              </w:tcPr>
                              <w:p>
                                <w:pPr>
                                  <w:widowControl w:val="0"/>
                                  <w:jc w:val="center"/>
                                  <w:rPr>
                                    <w:color w:val="000000"/>
                                    <w:sz w:val="14"/>
                                    <w:szCs w:val="14"/>
                                    <w:lang w:eastAsia="lt-LT"/>
                                  </w:rPr>
                                </w:pPr>
                                <w:r>
                                  <w:rPr>
                                    <w:color w:val="000000"/>
                                    <w:sz w:val="14"/>
                                    <w:szCs w:val="14"/>
                                    <w:lang w:eastAsia="lt-LT"/>
                                  </w:rPr>
                                  <w:t>5,6-13,5</w:t>
                                </w:r>
                              </w:p>
                            </w:tc>
                            <w:tc>
                              <w:tcPr>
                                <w:tcW w:w="589"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979"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 xml:space="preserve">Eglė  IV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0,818</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1,408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1,431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1,953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1,927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2,311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2,132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1,913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2,205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2,697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0,499</w:t>
                                </w:r>
                              </w:p>
                            </w:tc>
                          </w:tr>
                          <w:tr>
                            <w:trPr>
                              <w:trHeight w:val="236"/>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3,112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2,889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0,278</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Eglė V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1,010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1,737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1,234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1,571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0,166</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0,175</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1,865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0,217</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42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2,119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2,535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0,244</w:t>
                                </w:r>
                              </w:p>
                            </w:tc>
                            <w:tc>
                              <w:tcPr>
                                <w:tcW w:w="97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r>
                        </w:tbl>
                        <w:p>
                          <w:pPr>
                            <w:widowControl w:val="0"/>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3 pp."/>
                        <w:tag w:val="part_d9a5ce29f22041078a920c499b3b68f6"/>
                        <w:lock w:val="sdtLocked"/>
                        <w:richText/>
                      </w:sdtPr>
                      <w:sdtContent>
                        <w:p>
                          <w:pPr>
                            <w:widowControl w:val="0"/>
                            <w:rPr>
                              <w:szCs w:val="24"/>
                              <w:lang w:eastAsia="lt-LT"/>
                            </w:rPr>
                          </w:pPr>
                          <w:sdt>
                            <w:sdtPr>
                              <w:alias w:val="Numeris"/>
                              <w:tag w:val="nr_d9a5ce29f22041078a920c499b3b68f6"/>
                              <w:lock w:val="sdtLocked"/>
                              <w:richText/>
                            </w:sdtPr>
                            <w:sdtContent>
                              <w:r>
                                <w:rPr>
                                  <w:szCs w:val="24"/>
                                  <w:lang w:eastAsia="lt-LT"/>
                                </w:rPr>
                                <w:t>3.3</w:t>
                              </w:r>
                            </w:sdtContent>
                          </w:sdt>
                          <w:r>
                            <w:rPr>
                              <w:szCs w:val="24"/>
                              <w:lang w:eastAsia="lt-LT"/>
                            </w:rPr>
                            <w:t>. lentelė. Medžių tūrio struktūra. Beržas.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4"/>
                            <w:gridCol w:w="487"/>
                            <w:gridCol w:w="486"/>
                            <w:gridCol w:w="407"/>
                            <w:gridCol w:w="407"/>
                            <w:gridCol w:w="562"/>
                            <w:gridCol w:w="549"/>
                            <w:gridCol w:w="562"/>
                            <w:gridCol w:w="536"/>
                            <w:gridCol w:w="562"/>
                            <w:gridCol w:w="432"/>
                            <w:gridCol w:w="874"/>
                            <w:gridCol w:w="562"/>
                            <w:gridCol w:w="601"/>
                            <w:gridCol w:w="510"/>
                            <w:gridCol w:w="407"/>
                            <w:gridCol w:w="562"/>
                          </w:tblGrid>
                          <w:tr>
                            <w:trPr>
                              <w:trHeight w:val="360"/>
                              <w:tblHeader/>
                            </w:trPr>
                            <w:tc>
                              <w:tcPr>
                                <w:tcW w:w="564"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487"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aukštis,</w:t>
                                </w:r>
                              </w:p>
                              <w:p>
                                <w:pPr>
                                  <w:widowControl w:val="0"/>
                                  <w:jc w:val="center"/>
                                  <w:rPr>
                                    <w:sz w:val="14"/>
                                    <w:szCs w:val="14"/>
                                    <w:lang w:eastAsia="lt-LT"/>
                                  </w:rPr>
                                </w:pPr>
                                <w:r>
                                  <w:rPr>
                                    <w:sz w:val="14"/>
                                    <w:szCs w:val="14"/>
                                    <w:lang w:eastAsia="lt-LT"/>
                                  </w:rPr>
                                  <w:t>m</w:t>
                                </w:r>
                              </w:p>
                            </w:tc>
                            <w:tc>
                              <w:tcPr>
                                <w:tcW w:w="486"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7" w:type="dxa"/>
                                <w:vMerge w:val="restart"/>
                                <w:vAlign w:val="center"/>
                              </w:tcPr>
                              <w:p>
                                <w:pPr>
                                  <w:widowControl w:val="0"/>
                                  <w:jc w:val="center"/>
                                  <w:rPr>
                                    <w:sz w:val="14"/>
                                    <w:szCs w:val="14"/>
                                    <w:lang w:eastAsia="lt-LT"/>
                                  </w:rPr>
                                </w:pPr>
                                <w:r>
                                  <w:rPr>
                                    <w:sz w:val="14"/>
                                    <w:szCs w:val="14"/>
                                    <w:lang w:eastAsia="lt-LT"/>
                                  </w:rPr>
                                  <w:t>Stiebo</w:t>
                                </w:r>
                              </w:p>
                              <w:p>
                                <w:pPr>
                                  <w:widowControl w:val="0"/>
                                  <w:jc w:val="center"/>
                                  <w:rPr>
                                    <w:sz w:val="14"/>
                                    <w:szCs w:val="14"/>
                                    <w:lang w:eastAsia="lt-LT"/>
                                  </w:rPr>
                                </w:pPr>
                                <w:r>
                                  <w:rPr>
                                    <w:sz w:val="14"/>
                                    <w:szCs w:val="14"/>
                                    <w:lang w:eastAsia="lt-LT"/>
                                  </w:rPr>
                                  <w:t>žievės tūris, m</w:t>
                                </w:r>
                                <w:r>
                                  <w:rPr>
                                    <w:sz w:val="14"/>
                                    <w:szCs w:val="14"/>
                                    <w:vertAlign w:val="superscript"/>
                                    <w:lang w:eastAsia="lt-LT"/>
                                  </w:rPr>
                                  <w:t>3</w:t>
                                </w:r>
                              </w:p>
                            </w:tc>
                            <w:tc>
                              <w:tcPr>
                                <w:tcW w:w="3178"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6"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01"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1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69"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564" w:type="dxa"/>
                                <w:vMerge/>
                                <w:vAlign w:val="center"/>
                              </w:tcPr>
                              <w:p>
                                <w:pPr>
                                  <w:widowControl w:val="0"/>
                                  <w:jc w:val="center"/>
                                  <w:rPr>
                                    <w:sz w:val="14"/>
                                    <w:szCs w:val="14"/>
                                    <w:lang w:eastAsia="lt-LT"/>
                                  </w:rPr>
                                </w:pPr>
                              </w:p>
                            </w:tc>
                            <w:tc>
                              <w:tcPr>
                                <w:tcW w:w="487" w:type="dxa"/>
                                <w:vMerge/>
                                <w:vAlign w:val="center"/>
                              </w:tcPr>
                              <w:p>
                                <w:pPr>
                                  <w:widowControl w:val="0"/>
                                  <w:jc w:val="center"/>
                                  <w:rPr>
                                    <w:sz w:val="14"/>
                                    <w:szCs w:val="14"/>
                                    <w:lang w:eastAsia="lt-LT"/>
                                  </w:rPr>
                                </w:pPr>
                              </w:p>
                            </w:tc>
                            <w:tc>
                              <w:tcPr>
                                <w:tcW w:w="486"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2616"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4"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01"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7" w:type="dxa"/>
                                <w:vMerge w:val="restart"/>
                                <w:vAlign w:val="center"/>
                              </w:tcPr>
                              <w:p>
                                <w:pPr>
                                  <w:widowControl w:val="0"/>
                                  <w:jc w:val="center"/>
                                  <w:rPr>
                                    <w:sz w:val="14"/>
                                    <w:szCs w:val="14"/>
                                    <w:lang w:eastAsia="lt-LT"/>
                                  </w:rPr>
                                </w:pPr>
                                <w:r>
                                  <w:rPr>
                                    <w:sz w:val="14"/>
                                    <w:szCs w:val="14"/>
                                    <w:lang w:eastAsia="lt-LT"/>
                                  </w:rPr>
                                  <w:t xml:space="preserve">Iš viso </w:t>
                                </w:r>
                              </w:p>
                            </w:tc>
                            <w:tc>
                              <w:tcPr>
                                <w:tcW w:w="562"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564" w:type="dxa"/>
                                <w:vMerge/>
                                <w:vAlign w:val="center"/>
                              </w:tcPr>
                              <w:p>
                                <w:pPr>
                                  <w:widowControl w:val="0"/>
                                  <w:jc w:val="center"/>
                                  <w:rPr>
                                    <w:sz w:val="14"/>
                                    <w:szCs w:val="14"/>
                                    <w:lang w:eastAsia="lt-LT"/>
                                  </w:rPr>
                                </w:pPr>
                              </w:p>
                            </w:tc>
                            <w:tc>
                              <w:tcPr>
                                <w:tcW w:w="487" w:type="dxa"/>
                                <w:vMerge/>
                                <w:vAlign w:val="center"/>
                              </w:tcPr>
                              <w:p>
                                <w:pPr>
                                  <w:widowControl w:val="0"/>
                                  <w:jc w:val="center"/>
                                  <w:rPr>
                                    <w:sz w:val="14"/>
                                    <w:szCs w:val="14"/>
                                    <w:lang w:eastAsia="lt-LT"/>
                                  </w:rPr>
                                </w:pPr>
                              </w:p>
                            </w:tc>
                            <w:tc>
                              <w:tcPr>
                                <w:tcW w:w="486"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40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49" w:type="dxa"/>
                                <w:vAlign w:val="center"/>
                              </w:tcPr>
                              <w:p>
                                <w:pPr>
                                  <w:widowControl w:val="0"/>
                                  <w:jc w:val="center"/>
                                  <w:rPr>
                                    <w:color w:val="000000"/>
                                    <w:sz w:val="14"/>
                                    <w:szCs w:val="14"/>
                                    <w:lang w:eastAsia="lt-LT"/>
                                  </w:rPr>
                                </w:pPr>
                                <w:r>
                                  <w:rPr>
                                    <w:color w:val="000000"/>
                                    <w:sz w:val="14"/>
                                    <w:szCs w:val="14"/>
                                    <w:lang w:eastAsia="lt-LT"/>
                                  </w:rPr>
                                  <w:t>13,6-17,0</w:t>
                                </w:r>
                              </w:p>
                            </w:tc>
                            <w:tc>
                              <w:tcPr>
                                <w:tcW w:w="562"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01"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Ia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23,9</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0,213</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26,6</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0,367</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28,5</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0,563</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30,0</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0,797</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1,070</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0,876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32,1</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1,384</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1,133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1,771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1,736</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33,4</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2,128</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1,938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2,557</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34,4</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3,090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2,146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3,024</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2,485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34,7</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3,610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3,531</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35,0</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4,171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2,742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0,614</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4,077</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3,356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0,315</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35,3</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4,770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3,137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0,702</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4,660</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3,839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0,361</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5,408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3,557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5,280</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4,353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35,7</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6,087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0,876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4,005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0,896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5,940</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4,901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35,9</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6,805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4,478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1,002</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6,638</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5,480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0,514</w:t>
                                </w: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I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24,3</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0,337</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0,515</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0,729</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28,6</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0,981</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29,4</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1,293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1,268</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1,038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1,589</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30,6</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1,989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1,949</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31,1</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2,392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1,775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2,343</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1,923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31,5</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2,772</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2,277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31,8</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3,308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3,236</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2,661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32,1</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3,821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2,514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3,735</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3,074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32,3</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4,370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2,876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0,641</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4,269</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3,517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32,6</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3,262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0,727</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4,838</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3,989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0,871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5,578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3,672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0,819</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5,444</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4,491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0,471</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32,9</w:t>
                                </w:r>
                              </w:p>
                            </w:tc>
                            <w:tc>
                              <w:tcPr>
                                <w:tcW w:w="4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6,234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0,897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4,105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4,105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0,915</w:t>
                                </w:r>
                              </w:p>
                            </w:tc>
                            <w:tc>
                              <w:tcPr>
                                <w:tcW w:w="87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6,081</w:t>
                                </w:r>
                              </w:p>
                            </w:tc>
                            <w:tc>
                              <w:tcPr>
                                <w:tcW w:w="60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5,020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0,527</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3 pp."/>
                        <w:tag w:val="part_a2ca1d1d03bd472ca8f952798b706750"/>
                        <w:lock w:val="sdtLocked"/>
                        <w:richText/>
                      </w:sdtPr>
                      <w:sdtContent>
                        <w:p>
                          <w:pPr>
                            <w:widowControl w:val="0"/>
                            <w:rPr>
                              <w:szCs w:val="24"/>
                              <w:lang w:eastAsia="lt-LT"/>
                            </w:rPr>
                          </w:pPr>
                          <w:sdt>
                            <w:sdtPr>
                              <w:alias w:val="Numeris"/>
                              <w:tag w:val="nr_a2ca1d1d03bd472ca8f952798b706750"/>
                              <w:lock w:val="sdtLocked"/>
                              <w:richText/>
                            </w:sdtPr>
                            <w:sdtContent>
                              <w:r>
                                <w:rPr>
                                  <w:szCs w:val="24"/>
                                  <w:lang w:eastAsia="lt-LT"/>
                                </w:rPr>
                                <w:t>3.3</w:t>
                              </w:r>
                            </w:sdtContent>
                          </w:sdt>
                          <w:r>
                            <w:rPr>
                              <w:szCs w:val="24"/>
                              <w:lang w:eastAsia="lt-LT"/>
                            </w:rPr>
                            <w:t>. lentelė. Medžių tūrio struktūra. Beržas.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4"/>
                            <w:gridCol w:w="483"/>
                            <w:gridCol w:w="483"/>
                            <w:gridCol w:w="405"/>
                            <w:gridCol w:w="405"/>
                            <w:gridCol w:w="561"/>
                            <w:gridCol w:w="548"/>
                            <w:gridCol w:w="561"/>
                            <w:gridCol w:w="535"/>
                            <w:gridCol w:w="561"/>
                            <w:gridCol w:w="430"/>
                            <w:gridCol w:w="872"/>
                            <w:gridCol w:w="561"/>
                            <w:gridCol w:w="626"/>
                            <w:gridCol w:w="509"/>
                            <w:gridCol w:w="405"/>
                            <w:gridCol w:w="561"/>
                          </w:tblGrid>
                          <w:tr>
                            <w:trPr>
                              <w:trHeight w:val="360"/>
                            </w:trPr>
                            <w:tc>
                              <w:tcPr>
                                <w:tcW w:w="564"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483"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aukštis,</w:t>
                                </w:r>
                              </w:p>
                              <w:p>
                                <w:pPr>
                                  <w:widowControl w:val="0"/>
                                  <w:jc w:val="center"/>
                                  <w:rPr>
                                    <w:sz w:val="14"/>
                                    <w:szCs w:val="14"/>
                                    <w:lang w:eastAsia="lt-LT"/>
                                  </w:rPr>
                                </w:pPr>
                                <w:r>
                                  <w:rPr>
                                    <w:sz w:val="14"/>
                                    <w:szCs w:val="14"/>
                                    <w:lang w:eastAsia="lt-LT"/>
                                  </w:rPr>
                                  <w:t>m</w:t>
                                </w:r>
                              </w:p>
                            </w:tc>
                            <w:tc>
                              <w:tcPr>
                                <w:tcW w:w="483"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5" w:type="dxa"/>
                                <w:vMerge w:val="restart"/>
                                <w:vAlign w:val="center"/>
                              </w:tcPr>
                              <w:p>
                                <w:pPr>
                                  <w:widowControl w:val="0"/>
                                  <w:jc w:val="center"/>
                                  <w:rPr>
                                    <w:sz w:val="14"/>
                                    <w:szCs w:val="14"/>
                                    <w:lang w:eastAsia="lt-LT"/>
                                  </w:rPr>
                                </w:pPr>
                                <w:r>
                                  <w:rPr>
                                    <w:sz w:val="14"/>
                                    <w:szCs w:val="14"/>
                                    <w:lang w:eastAsia="lt-LT"/>
                                  </w:rPr>
                                  <w:t>Stiebo</w:t>
                                </w:r>
                              </w:p>
                              <w:p>
                                <w:pPr>
                                  <w:widowControl w:val="0"/>
                                  <w:jc w:val="center"/>
                                  <w:rPr>
                                    <w:sz w:val="14"/>
                                    <w:szCs w:val="14"/>
                                    <w:lang w:eastAsia="lt-LT"/>
                                  </w:rPr>
                                </w:pPr>
                                <w:r>
                                  <w:rPr>
                                    <w:sz w:val="14"/>
                                    <w:szCs w:val="14"/>
                                    <w:lang w:eastAsia="lt-LT"/>
                                  </w:rPr>
                                  <w:t>žievės tūris, m</w:t>
                                </w:r>
                                <w:r>
                                  <w:rPr>
                                    <w:sz w:val="14"/>
                                    <w:szCs w:val="14"/>
                                    <w:vertAlign w:val="superscript"/>
                                    <w:lang w:eastAsia="lt-LT"/>
                                  </w:rPr>
                                  <w:t>3</w:t>
                                </w:r>
                              </w:p>
                            </w:tc>
                            <w:tc>
                              <w:tcPr>
                                <w:tcW w:w="3171"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2"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1"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26"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09"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66"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rPr>
                            <w:tc>
                              <w:tcPr>
                                <w:tcW w:w="564"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5" w:type="dxa"/>
                                <w:vMerge/>
                                <w:vAlign w:val="center"/>
                              </w:tcPr>
                              <w:p>
                                <w:pPr>
                                  <w:widowControl w:val="0"/>
                                  <w:jc w:val="center"/>
                                  <w:rPr>
                                    <w:sz w:val="14"/>
                                    <w:szCs w:val="14"/>
                                    <w:lang w:eastAsia="lt-LT"/>
                                  </w:rPr>
                                </w:pPr>
                              </w:p>
                            </w:tc>
                            <w:tc>
                              <w:tcPr>
                                <w:tcW w:w="2610"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1" w:type="dxa"/>
                                <w:vMerge w:val="restart"/>
                                <w:vAlign w:val="center"/>
                              </w:tcPr>
                              <w:p>
                                <w:pPr>
                                  <w:widowControl w:val="0"/>
                                  <w:jc w:val="center"/>
                                  <w:rPr>
                                    <w:sz w:val="14"/>
                                    <w:szCs w:val="14"/>
                                    <w:lang w:eastAsia="lt-LT"/>
                                  </w:rPr>
                                </w:pPr>
                                <w:r>
                                  <w:rPr>
                                    <w:sz w:val="14"/>
                                    <w:szCs w:val="14"/>
                                    <w:lang w:eastAsia="lt-LT"/>
                                  </w:rPr>
                                  <w:t>Iš viso padarinės medienos</w:t>
                                </w:r>
                              </w:p>
                            </w:tc>
                            <w:tc>
                              <w:tcPr>
                                <w:tcW w:w="430" w:type="dxa"/>
                                <w:vMerge w:val="restart"/>
                                <w:vAlign w:val="center"/>
                              </w:tcPr>
                              <w:p>
                                <w:pPr>
                                  <w:widowControl w:val="0"/>
                                  <w:jc w:val="center"/>
                                  <w:rPr>
                                    <w:sz w:val="14"/>
                                    <w:szCs w:val="14"/>
                                    <w:lang w:eastAsia="lt-LT"/>
                                  </w:rPr>
                                </w:pPr>
                                <w:r>
                                  <w:rPr>
                                    <w:sz w:val="14"/>
                                    <w:szCs w:val="14"/>
                                    <w:lang w:eastAsia="lt-LT"/>
                                  </w:rPr>
                                  <w:t>Iš viso</w:t>
                                </w:r>
                              </w:p>
                            </w:tc>
                            <w:tc>
                              <w:tcPr>
                                <w:tcW w:w="872"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1" w:type="dxa"/>
                                <w:vMerge/>
                                <w:vAlign w:val="center"/>
                              </w:tcPr>
                              <w:p>
                                <w:pPr>
                                  <w:widowControl w:val="0"/>
                                  <w:jc w:val="center"/>
                                  <w:rPr>
                                    <w:sz w:val="14"/>
                                    <w:szCs w:val="14"/>
                                    <w:lang w:eastAsia="lt-LT"/>
                                  </w:rPr>
                                </w:pPr>
                              </w:p>
                            </w:tc>
                            <w:tc>
                              <w:tcPr>
                                <w:tcW w:w="626" w:type="dxa"/>
                                <w:vMerge/>
                                <w:vAlign w:val="center"/>
                              </w:tcPr>
                              <w:p>
                                <w:pPr>
                                  <w:widowControl w:val="0"/>
                                  <w:jc w:val="center"/>
                                  <w:rPr>
                                    <w:sz w:val="14"/>
                                    <w:szCs w:val="14"/>
                                    <w:lang w:eastAsia="lt-LT"/>
                                  </w:rPr>
                                </w:pPr>
                              </w:p>
                            </w:tc>
                            <w:tc>
                              <w:tcPr>
                                <w:tcW w:w="509" w:type="dxa"/>
                                <w:vMerge/>
                                <w:vAlign w:val="center"/>
                              </w:tcPr>
                              <w:p>
                                <w:pPr>
                                  <w:widowControl w:val="0"/>
                                  <w:jc w:val="center"/>
                                  <w:rPr>
                                    <w:sz w:val="14"/>
                                    <w:szCs w:val="14"/>
                                    <w:lang w:eastAsia="lt-LT"/>
                                  </w:rPr>
                                </w:pPr>
                              </w:p>
                            </w:tc>
                            <w:tc>
                              <w:tcPr>
                                <w:tcW w:w="405" w:type="dxa"/>
                                <w:vMerge w:val="restart"/>
                                <w:vAlign w:val="center"/>
                              </w:tcPr>
                              <w:p>
                                <w:pPr>
                                  <w:widowControl w:val="0"/>
                                  <w:jc w:val="center"/>
                                  <w:rPr>
                                    <w:sz w:val="14"/>
                                    <w:szCs w:val="14"/>
                                    <w:lang w:eastAsia="lt-LT"/>
                                  </w:rPr>
                                </w:pPr>
                                <w:r>
                                  <w:rPr>
                                    <w:sz w:val="14"/>
                                    <w:szCs w:val="14"/>
                                    <w:lang w:eastAsia="lt-LT"/>
                                  </w:rPr>
                                  <w:t xml:space="preserve">Iš viso </w:t>
                                </w:r>
                              </w:p>
                            </w:tc>
                            <w:tc>
                              <w:tcPr>
                                <w:tcW w:w="561"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rPr>
                            <w:tc>
                              <w:tcPr>
                                <w:tcW w:w="564"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5" w:type="dxa"/>
                                <w:vMerge/>
                                <w:vAlign w:val="center"/>
                              </w:tcPr>
                              <w:p>
                                <w:pPr>
                                  <w:widowControl w:val="0"/>
                                  <w:jc w:val="center"/>
                                  <w:rPr>
                                    <w:sz w:val="14"/>
                                    <w:szCs w:val="14"/>
                                    <w:lang w:eastAsia="lt-LT"/>
                                  </w:rPr>
                                </w:pPr>
                              </w:p>
                            </w:tc>
                            <w:tc>
                              <w:tcPr>
                                <w:tcW w:w="405"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1" w:type="dxa"/>
                                <w:vAlign w:val="center"/>
                              </w:tcPr>
                              <w:p>
                                <w:pPr>
                                  <w:widowControl w:val="0"/>
                                  <w:jc w:val="center"/>
                                  <w:rPr>
                                    <w:color w:val="000000"/>
                                    <w:sz w:val="14"/>
                                    <w:szCs w:val="14"/>
                                    <w:lang w:eastAsia="lt-LT"/>
                                  </w:rPr>
                                </w:pPr>
                                <w:r>
                                  <w:rPr>
                                    <w:color w:val="000000"/>
                                    <w:sz w:val="14"/>
                                    <w:szCs w:val="14"/>
                                    <w:lang w:eastAsia="lt-LT"/>
                                  </w:rPr>
                                  <w:t>17,1-25,0</w:t>
                                </w:r>
                              </w:p>
                            </w:tc>
                            <w:tc>
                              <w:tcPr>
                                <w:tcW w:w="548" w:type="dxa"/>
                                <w:vAlign w:val="center"/>
                              </w:tcPr>
                              <w:p>
                                <w:pPr>
                                  <w:widowControl w:val="0"/>
                                  <w:jc w:val="center"/>
                                  <w:rPr>
                                    <w:color w:val="000000"/>
                                    <w:sz w:val="14"/>
                                    <w:szCs w:val="14"/>
                                    <w:lang w:eastAsia="lt-LT"/>
                                  </w:rPr>
                                </w:pPr>
                                <w:r>
                                  <w:rPr>
                                    <w:color w:val="000000"/>
                                    <w:sz w:val="14"/>
                                    <w:szCs w:val="14"/>
                                    <w:lang w:eastAsia="lt-LT"/>
                                  </w:rPr>
                                  <w:t>13,6-17,0</w:t>
                                </w:r>
                              </w:p>
                            </w:tc>
                            <w:tc>
                              <w:tcPr>
                                <w:tcW w:w="561" w:type="dxa"/>
                                <w:vAlign w:val="center"/>
                              </w:tcPr>
                              <w:p>
                                <w:pPr>
                                  <w:widowControl w:val="0"/>
                                  <w:jc w:val="center"/>
                                  <w:rPr>
                                    <w:color w:val="000000"/>
                                    <w:sz w:val="14"/>
                                    <w:szCs w:val="14"/>
                                    <w:lang w:eastAsia="lt-LT"/>
                                  </w:rPr>
                                </w:pPr>
                                <w:r>
                                  <w:rPr>
                                    <w:color w:val="000000"/>
                                    <w:sz w:val="14"/>
                                    <w:szCs w:val="14"/>
                                    <w:lang w:eastAsia="lt-LT"/>
                                  </w:rPr>
                                  <w:t>13,6-25,0</w:t>
                                </w:r>
                              </w:p>
                            </w:tc>
                            <w:tc>
                              <w:tcPr>
                                <w:tcW w:w="535" w:type="dxa"/>
                                <w:vAlign w:val="center"/>
                              </w:tcPr>
                              <w:p>
                                <w:pPr>
                                  <w:widowControl w:val="0"/>
                                  <w:jc w:val="center"/>
                                  <w:rPr>
                                    <w:color w:val="000000"/>
                                    <w:sz w:val="14"/>
                                    <w:szCs w:val="14"/>
                                    <w:lang w:eastAsia="lt-LT"/>
                                  </w:rPr>
                                </w:pPr>
                                <w:r>
                                  <w:rPr>
                                    <w:color w:val="000000"/>
                                    <w:sz w:val="14"/>
                                    <w:szCs w:val="14"/>
                                    <w:lang w:eastAsia="lt-LT"/>
                                  </w:rPr>
                                  <w:t>5,6-13,5</w:t>
                                </w:r>
                              </w:p>
                            </w:tc>
                            <w:tc>
                              <w:tcPr>
                                <w:tcW w:w="561" w:type="dxa"/>
                                <w:vMerge/>
                                <w:vAlign w:val="center"/>
                              </w:tcPr>
                              <w:p>
                                <w:pPr>
                                  <w:widowControl w:val="0"/>
                                  <w:jc w:val="center"/>
                                  <w:rPr>
                                    <w:sz w:val="14"/>
                                    <w:szCs w:val="14"/>
                                    <w:lang w:eastAsia="lt-LT"/>
                                  </w:rPr>
                                </w:pPr>
                              </w:p>
                            </w:tc>
                            <w:tc>
                              <w:tcPr>
                                <w:tcW w:w="430" w:type="dxa"/>
                                <w:vMerge/>
                                <w:vAlign w:val="center"/>
                              </w:tcPr>
                              <w:p>
                                <w:pPr>
                                  <w:widowControl w:val="0"/>
                                  <w:jc w:val="center"/>
                                  <w:rPr>
                                    <w:sz w:val="14"/>
                                    <w:szCs w:val="14"/>
                                    <w:lang w:eastAsia="lt-LT"/>
                                  </w:rPr>
                                </w:pPr>
                              </w:p>
                            </w:tc>
                            <w:tc>
                              <w:tcPr>
                                <w:tcW w:w="872" w:type="dxa"/>
                                <w:vMerge/>
                                <w:vAlign w:val="center"/>
                              </w:tcPr>
                              <w:p>
                                <w:pPr>
                                  <w:widowControl w:val="0"/>
                                  <w:jc w:val="center"/>
                                  <w:rPr>
                                    <w:sz w:val="14"/>
                                    <w:szCs w:val="14"/>
                                    <w:lang w:eastAsia="lt-LT"/>
                                  </w:rPr>
                                </w:pPr>
                              </w:p>
                            </w:tc>
                            <w:tc>
                              <w:tcPr>
                                <w:tcW w:w="561" w:type="dxa"/>
                                <w:vMerge/>
                                <w:vAlign w:val="center"/>
                              </w:tcPr>
                              <w:p>
                                <w:pPr>
                                  <w:widowControl w:val="0"/>
                                  <w:jc w:val="center"/>
                                  <w:rPr>
                                    <w:sz w:val="14"/>
                                    <w:szCs w:val="14"/>
                                    <w:lang w:eastAsia="lt-LT"/>
                                  </w:rPr>
                                </w:pPr>
                              </w:p>
                            </w:tc>
                            <w:tc>
                              <w:tcPr>
                                <w:tcW w:w="626" w:type="dxa"/>
                                <w:vMerge/>
                                <w:vAlign w:val="center"/>
                              </w:tcPr>
                              <w:p>
                                <w:pPr>
                                  <w:widowControl w:val="0"/>
                                  <w:jc w:val="center"/>
                                  <w:rPr>
                                    <w:sz w:val="14"/>
                                    <w:szCs w:val="14"/>
                                    <w:lang w:eastAsia="lt-LT"/>
                                  </w:rPr>
                                </w:pPr>
                              </w:p>
                            </w:tc>
                            <w:tc>
                              <w:tcPr>
                                <w:tcW w:w="509" w:type="dxa"/>
                                <w:vMerge/>
                                <w:vAlign w:val="center"/>
                              </w:tcPr>
                              <w:p>
                                <w:pPr>
                                  <w:widowControl w:val="0"/>
                                  <w:jc w:val="center"/>
                                  <w:rPr>
                                    <w:sz w:val="14"/>
                                    <w:szCs w:val="14"/>
                                    <w:lang w:eastAsia="lt-LT"/>
                                  </w:rPr>
                                </w:pPr>
                              </w:p>
                            </w:tc>
                            <w:tc>
                              <w:tcPr>
                                <w:tcW w:w="405" w:type="dxa"/>
                                <w:vMerge/>
                                <w:vAlign w:val="center"/>
                              </w:tcPr>
                              <w:p>
                                <w:pPr>
                                  <w:widowControl w:val="0"/>
                                  <w:jc w:val="center"/>
                                  <w:rPr>
                                    <w:sz w:val="14"/>
                                    <w:szCs w:val="14"/>
                                    <w:lang w:eastAsia="lt-LT"/>
                                  </w:rPr>
                                </w:pPr>
                              </w:p>
                            </w:tc>
                            <w:tc>
                              <w:tcPr>
                                <w:tcW w:w="561" w:type="dxa"/>
                                <w:vMerge/>
                                <w:vAlign w:val="center"/>
                              </w:tcPr>
                              <w:p>
                                <w:pPr>
                                  <w:widowControl w:val="0"/>
                                  <w:jc w:val="center"/>
                                  <w:rPr>
                                    <w:sz w:val="14"/>
                                    <w:szCs w:val="14"/>
                                    <w:lang w:eastAsia="lt-LT"/>
                                  </w:rPr>
                                </w:pP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II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0,305</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0,251</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0,383</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0,496</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0,663</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0,542</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0,235</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0,408</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0,677</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0,891</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0,729</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0,881</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1,151</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0,942</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1,473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0,235</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0,347</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1,109</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1,183</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1,807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0,205</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1,354</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1,771</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1,452</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0,155</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1,613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1,747</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2,575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1,882</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0,189</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2,520</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2,071</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2,081</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0,340</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2,944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2,421</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3,475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2,288</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0,508</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3,397</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2,796</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3,976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2,618</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3,884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3,200</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4,511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2,971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2,971</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0,660</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4,405</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3,631</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0,397</w:t>
                                </w: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III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0,310</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0,422</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0,352</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0,446</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0,596</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0,211</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0,367</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0,609</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0,801</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0,656</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1,056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1,036</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0,311</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0,997</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1,300</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1,065</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1,628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1,219</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1,595</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1,959</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1,284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0,140</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1,918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1,575</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2,323</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1,612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1,695</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2,274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1,868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0,455</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2,716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1,874</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0,311</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2,656</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2,185</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3,141</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0,464</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3,070</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2,527</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3,597</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0,532</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3,514</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2,895</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0,702</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4,084</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0,588</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2,683</w:t>
                                </w:r>
                              </w:p>
                            </w:tc>
                            <w:tc>
                              <w:tcPr>
                                <w:tcW w:w="43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0,605</w:t>
                                </w:r>
                              </w:p>
                            </w:tc>
                            <w:tc>
                              <w:tcPr>
                                <w:tcW w:w="87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3,988</w:t>
                                </w:r>
                              </w:p>
                            </w:tc>
                            <w:tc>
                              <w:tcPr>
                                <w:tcW w:w="62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3,288</w:t>
                                </w:r>
                              </w:p>
                            </w:tc>
                            <w:tc>
                              <w:tcPr>
                                <w:tcW w:w="50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0,796</w:t>
                                </w:r>
                              </w:p>
                            </w:tc>
                            <w:tc>
                              <w:tcPr>
                                <w:tcW w:w="40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0,384</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3 pp."/>
                        <w:tag w:val="part_0161b9253c9c4cd5b411552c65446116"/>
                        <w:lock w:val="sdtLocked"/>
                        <w:richText/>
                      </w:sdtPr>
                      <w:sdtContent>
                        <w:p>
                          <w:pPr>
                            <w:widowControl w:val="0"/>
                            <w:rPr>
                              <w:szCs w:val="24"/>
                              <w:lang w:eastAsia="lt-LT"/>
                            </w:rPr>
                          </w:pPr>
                          <w:sdt>
                            <w:sdtPr>
                              <w:alias w:val="Numeris"/>
                              <w:tag w:val="nr_0161b9253c9c4cd5b411552c65446116"/>
                              <w:lock w:val="sdtLocked"/>
                              <w:richText/>
                            </w:sdtPr>
                            <w:sdtContent>
                              <w:r>
                                <w:rPr>
                                  <w:szCs w:val="24"/>
                                  <w:lang w:eastAsia="lt-LT"/>
                                </w:rPr>
                                <w:t>3.3</w:t>
                              </w:r>
                            </w:sdtContent>
                          </w:sdt>
                          <w:r>
                            <w:rPr>
                              <w:szCs w:val="24"/>
                              <w:lang w:eastAsia="lt-LT"/>
                            </w:rPr>
                            <w:t>. lentelė. Medžių tūrio struktūra. Beržas.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3"/>
                            <w:gridCol w:w="483"/>
                            <w:gridCol w:w="483"/>
                            <w:gridCol w:w="406"/>
                            <w:gridCol w:w="406"/>
                            <w:gridCol w:w="562"/>
                            <w:gridCol w:w="549"/>
                            <w:gridCol w:w="562"/>
                            <w:gridCol w:w="536"/>
                            <w:gridCol w:w="562"/>
                            <w:gridCol w:w="431"/>
                            <w:gridCol w:w="873"/>
                            <w:gridCol w:w="562"/>
                            <w:gridCol w:w="614"/>
                            <w:gridCol w:w="510"/>
                            <w:gridCol w:w="406"/>
                            <w:gridCol w:w="562"/>
                          </w:tblGrid>
                          <w:tr>
                            <w:trPr>
                              <w:trHeight w:val="360"/>
                              <w:tblHeader/>
                            </w:trPr>
                            <w:tc>
                              <w:tcPr>
                                <w:tcW w:w="563"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483"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aukštis,</w:t>
                                </w:r>
                              </w:p>
                              <w:p>
                                <w:pPr>
                                  <w:widowControl w:val="0"/>
                                  <w:jc w:val="center"/>
                                  <w:rPr>
                                    <w:sz w:val="14"/>
                                    <w:szCs w:val="14"/>
                                    <w:lang w:eastAsia="lt-LT"/>
                                  </w:rPr>
                                </w:pPr>
                                <w:r>
                                  <w:rPr>
                                    <w:sz w:val="14"/>
                                    <w:szCs w:val="14"/>
                                    <w:lang w:eastAsia="lt-LT"/>
                                  </w:rPr>
                                  <w:t>m</w:t>
                                </w:r>
                              </w:p>
                            </w:tc>
                            <w:tc>
                              <w:tcPr>
                                <w:tcW w:w="483"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Stiebo</w:t>
                                </w:r>
                              </w:p>
                              <w:p>
                                <w:pPr>
                                  <w:widowControl w:val="0"/>
                                  <w:jc w:val="center"/>
                                  <w:rPr>
                                    <w:sz w:val="14"/>
                                    <w:szCs w:val="14"/>
                                    <w:lang w:eastAsia="lt-LT"/>
                                  </w:rPr>
                                </w:pPr>
                                <w:r>
                                  <w:rPr>
                                    <w:sz w:val="14"/>
                                    <w:szCs w:val="14"/>
                                    <w:lang w:eastAsia="lt-LT"/>
                                  </w:rPr>
                                  <w:t>žievės tūris, m</w:t>
                                </w:r>
                                <w:r>
                                  <w:rPr>
                                    <w:sz w:val="14"/>
                                    <w:szCs w:val="14"/>
                                    <w:vertAlign w:val="superscript"/>
                                    <w:lang w:eastAsia="lt-LT"/>
                                  </w:rPr>
                                  <w:t>3</w:t>
                                </w:r>
                              </w:p>
                            </w:tc>
                            <w:tc>
                              <w:tcPr>
                                <w:tcW w:w="3177"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4"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4"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1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68" w:type="dxa"/>
                                <w:gridSpan w:val="2"/>
                                <w:vAlign w:val="center"/>
                              </w:tcPr>
                              <w:p>
                                <w:pPr>
                                  <w:widowControl w:val="0"/>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15"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1" w:type="dxa"/>
                                <w:vMerge w:val="restart"/>
                                <w:vAlign w:val="center"/>
                              </w:tcPr>
                              <w:p>
                                <w:pPr>
                                  <w:widowControl w:val="0"/>
                                  <w:jc w:val="center"/>
                                  <w:rPr>
                                    <w:sz w:val="14"/>
                                    <w:szCs w:val="14"/>
                                    <w:lang w:eastAsia="lt-LT"/>
                                  </w:rPr>
                                </w:pPr>
                                <w:r>
                                  <w:rPr>
                                    <w:sz w:val="14"/>
                                    <w:szCs w:val="14"/>
                                    <w:lang w:eastAsia="lt-LT"/>
                                  </w:rPr>
                                  <w:t>Iš viso</w:t>
                                </w:r>
                              </w:p>
                            </w:tc>
                            <w:tc>
                              <w:tcPr>
                                <w:tcW w:w="873"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restart"/>
                                <w:vAlign w:val="center"/>
                              </w:tcPr>
                              <w:p>
                                <w:pPr>
                                  <w:widowControl w:val="0"/>
                                  <w:jc w:val="center"/>
                                  <w:rPr>
                                    <w:sz w:val="14"/>
                                    <w:szCs w:val="14"/>
                                    <w:lang w:eastAsia="lt-LT"/>
                                  </w:rPr>
                                </w:pPr>
                                <w:r>
                                  <w:rPr>
                                    <w:sz w:val="14"/>
                                    <w:szCs w:val="14"/>
                                    <w:lang w:eastAsia="lt-LT"/>
                                  </w:rPr>
                                  <w:t xml:space="preserve">Iš viso </w:t>
                                </w:r>
                              </w:p>
                            </w:tc>
                            <w:tc>
                              <w:tcPr>
                                <w:tcW w:w="562"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56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83"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49" w:type="dxa"/>
                                <w:vAlign w:val="center"/>
                              </w:tcPr>
                              <w:p>
                                <w:pPr>
                                  <w:widowControl w:val="0"/>
                                  <w:jc w:val="center"/>
                                  <w:rPr>
                                    <w:color w:val="000000"/>
                                    <w:sz w:val="14"/>
                                    <w:szCs w:val="14"/>
                                    <w:lang w:eastAsia="lt-LT"/>
                                  </w:rPr>
                                </w:pPr>
                                <w:r>
                                  <w:rPr>
                                    <w:color w:val="000000"/>
                                    <w:sz w:val="14"/>
                                    <w:szCs w:val="14"/>
                                    <w:lang w:eastAsia="lt-LT"/>
                                  </w:rPr>
                                  <w:t>13,6-17,0</w:t>
                                </w:r>
                              </w:p>
                            </w:tc>
                            <w:tc>
                              <w:tcPr>
                                <w:tcW w:w="562"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1" w:type="dxa"/>
                                <w:vMerge/>
                                <w:vAlign w:val="center"/>
                              </w:tcPr>
                              <w:p>
                                <w:pPr>
                                  <w:widowControl w:val="0"/>
                                  <w:jc w:val="center"/>
                                  <w:rPr>
                                    <w:sz w:val="14"/>
                                    <w:szCs w:val="14"/>
                                    <w:lang w:eastAsia="lt-LT"/>
                                  </w:rPr>
                                </w:pPr>
                              </w:p>
                            </w:tc>
                            <w:tc>
                              <w:tcPr>
                                <w:tcW w:w="873"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10"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IV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0,122</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0,277</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0,947</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0,084</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22,3</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1,162</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0,112</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1,291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1,399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1,659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1,943</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2,248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r>
                          <w:tr>
                            <w:trPr>
                              <w:trHeight w:val="183"/>
                            </w:trPr>
                            <w:tc>
                              <w:tcPr>
                                <w:tcW w:w="9070" w:type="dxa"/>
                                <w:gridSpan w:val="17"/>
                                <w:tcBorders>
                                  <w:bottom w:val="single" w:sz="4" w:space="0" w:color="auto"/>
                                </w:tcBorders>
                              </w:tcPr>
                              <w:p>
                                <w:pPr>
                                  <w:widowControl w:val="0"/>
                                  <w:jc w:val="center"/>
                                  <w:rPr>
                                    <w:b/>
                                    <w:sz w:val="16"/>
                                    <w:szCs w:val="16"/>
                                    <w:lang w:eastAsia="lt-LT"/>
                                  </w:rPr>
                                </w:pPr>
                                <w:r>
                                  <w:rPr>
                                    <w:b/>
                                    <w:sz w:val="16"/>
                                    <w:szCs w:val="16"/>
                                    <w:lang w:eastAsia="lt-LT"/>
                                  </w:rPr>
                                  <w:t>Beržas V aukštumo</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9,9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17,5</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0,379</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0,051</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r>
                          <w:tr>
                            <w:trPr>
                              <w:trHeight w:val="183"/>
                            </w:trPr>
                            <w:tc>
                              <w:tcPr>
                                <w:tcW w:w="9070" w:type="dxa"/>
                                <w:gridSpan w:val="17"/>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1,232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1,010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1,121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1,215</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19,9</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1,753</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1,440</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2,048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1,684</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0,183</w:t>
                                </w:r>
                              </w:p>
                            </w:tc>
                          </w:tr>
                          <w:tr>
                            <w:trPr>
                              <w:trHeight w:val="183"/>
                            </w:trPr>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w:t>
                                </w:r>
                              </w:p>
                            </w:tc>
                            <w:tc>
                              <w:tcPr>
                                <w:tcW w:w="48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2,421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4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0,002</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1,948</w:t>
                                </w:r>
                              </w:p>
                            </w:tc>
                            <w:tc>
                              <w:tcPr>
                                <w:tcW w:w="51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0,211</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4 pp."/>
                        <w:tag w:val="part_1ecb8b901ba34c8e9140ae8bb385f377"/>
                        <w:lock w:val="sdtLocked"/>
                        <w:richText/>
                      </w:sdtPr>
                      <w:sdtContent>
                        <w:p>
                          <w:pPr>
                            <w:widowControl w:val="0"/>
                            <w:rPr>
                              <w:szCs w:val="24"/>
                              <w:lang w:eastAsia="lt-LT"/>
                            </w:rPr>
                          </w:pPr>
                          <w:sdt>
                            <w:sdtPr>
                              <w:alias w:val="Numeris"/>
                              <w:tag w:val="nr_1ecb8b901ba34c8e9140ae8bb385f377"/>
                              <w:lock w:val="sdtLocked"/>
                              <w:richText/>
                            </w:sdtPr>
                            <w:sdtContent>
                              <w:r>
                                <w:rPr>
                                  <w:szCs w:val="24"/>
                                  <w:lang w:eastAsia="lt-LT"/>
                                </w:rPr>
                                <w:t>3.4</w:t>
                              </w:r>
                            </w:sdtContent>
                          </w:sdt>
                          <w:r>
                            <w:rPr>
                              <w:szCs w:val="24"/>
                              <w:lang w:eastAsia="lt-LT"/>
                            </w:rPr>
                            <w:t>. lentelė. Medžių tūrio struktūra. Drebulė.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5"/>
                            <w:gridCol w:w="484"/>
                            <w:gridCol w:w="484"/>
                            <w:gridCol w:w="406"/>
                            <w:gridCol w:w="406"/>
                            <w:gridCol w:w="562"/>
                            <w:gridCol w:w="562"/>
                            <w:gridCol w:w="575"/>
                            <w:gridCol w:w="536"/>
                            <w:gridCol w:w="562"/>
                            <w:gridCol w:w="431"/>
                            <w:gridCol w:w="873"/>
                            <w:gridCol w:w="562"/>
                            <w:gridCol w:w="614"/>
                            <w:gridCol w:w="562"/>
                            <w:gridCol w:w="886"/>
                          </w:tblGrid>
                          <w:tr>
                            <w:trPr>
                              <w:trHeight w:val="360"/>
                              <w:tblHeader/>
                            </w:trPr>
                            <w:tc>
                              <w:tcPr>
                                <w:tcW w:w="565"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4"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4"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203"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4"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4"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2"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886"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5"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41"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2" w:type="dxa"/>
                                <w:vMerge w:val="restart"/>
                                <w:vAlign w:val="center"/>
                              </w:tcPr>
                              <w:p>
                                <w:pPr>
                                  <w:widowControl w:val="0"/>
                                  <w:jc w:val="center"/>
                                  <w:rPr>
                                    <w:sz w:val="14"/>
                                    <w:szCs w:val="14"/>
                                    <w:lang w:eastAsia="lt-LT"/>
                                  </w:rPr>
                                </w:pPr>
                                <w:r>
                                  <w:rPr>
                                    <w:sz w:val="14"/>
                                    <w:szCs w:val="14"/>
                                    <w:lang w:eastAsia="lt-LT"/>
                                  </w:rPr>
                                  <w:t>Iš viso padarinės medienos</w:t>
                                </w:r>
                              </w:p>
                            </w:tc>
                            <w:tc>
                              <w:tcPr>
                                <w:tcW w:w="431" w:type="dxa"/>
                                <w:vMerge w:val="restart"/>
                                <w:vAlign w:val="center"/>
                              </w:tcPr>
                              <w:p>
                                <w:pPr>
                                  <w:widowControl w:val="0"/>
                                  <w:jc w:val="center"/>
                                  <w:rPr>
                                    <w:sz w:val="14"/>
                                    <w:szCs w:val="14"/>
                                    <w:lang w:eastAsia="lt-LT"/>
                                  </w:rPr>
                                </w:pPr>
                                <w:r>
                                  <w:rPr>
                                    <w:sz w:val="14"/>
                                    <w:szCs w:val="14"/>
                                    <w:lang w:eastAsia="lt-LT"/>
                                  </w:rPr>
                                  <w:t>Iš viso</w:t>
                                </w:r>
                              </w:p>
                            </w:tc>
                            <w:tc>
                              <w:tcPr>
                                <w:tcW w:w="873"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886" w:type="dxa"/>
                                <w:vMerge/>
                                <w:vAlign w:val="center"/>
                              </w:tcPr>
                              <w:p>
                                <w:pPr>
                                  <w:widowControl w:val="0"/>
                                  <w:jc w:val="center"/>
                                  <w:rPr>
                                    <w:sz w:val="14"/>
                                    <w:szCs w:val="14"/>
                                    <w:lang w:eastAsia="lt-LT"/>
                                  </w:rPr>
                                </w:pPr>
                              </w:p>
                            </w:tc>
                          </w:tr>
                          <w:tr>
                            <w:trPr>
                              <w:trHeight w:val="183"/>
                              <w:tblHeader/>
                            </w:trPr>
                            <w:tc>
                              <w:tcPr>
                                <w:tcW w:w="565"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6"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2" w:type="dxa"/>
                                <w:vAlign w:val="center"/>
                              </w:tcPr>
                              <w:p>
                                <w:pPr>
                                  <w:widowControl w:val="0"/>
                                  <w:jc w:val="center"/>
                                  <w:rPr>
                                    <w:color w:val="000000"/>
                                    <w:sz w:val="14"/>
                                    <w:szCs w:val="14"/>
                                    <w:lang w:eastAsia="lt-LT"/>
                                  </w:rPr>
                                </w:pPr>
                                <w:r>
                                  <w:rPr>
                                    <w:color w:val="000000"/>
                                    <w:sz w:val="14"/>
                                    <w:szCs w:val="14"/>
                                    <w:lang w:eastAsia="lt-LT"/>
                                  </w:rPr>
                                  <w:t>17,1-25,0</w:t>
                                </w:r>
                              </w:p>
                            </w:tc>
                            <w:tc>
                              <w:tcPr>
                                <w:tcW w:w="562" w:type="dxa"/>
                                <w:vAlign w:val="center"/>
                              </w:tcPr>
                              <w:p>
                                <w:pPr>
                                  <w:widowControl w:val="0"/>
                                  <w:jc w:val="center"/>
                                  <w:rPr>
                                    <w:color w:val="000000"/>
                                    <w:sz w:val="14"/>
                                    <w:szCs w:val="14"/>
                                    <w:lang w:eastAsia="lt-LT"/>
                                  </w:rPr>
                                </w:pPr>
                                <w:r>
                                  <w:rPr>
                                    <w:color w:val="000000"/>
                                    <w:sz w:val="14"/>
                                    <w:szCs w:val="14"/>
                                    <w:lang w:eastAsia="lt-LT"/>
                                  </w:rPr>
                                  <w:t>13,6-17,0</w:t>
                                </w:r>
                              </w:p>
                            </w:tc>
                            <w:tc>
                              <w:tcPr>
                                <w:tcW w:w="575" w:type="dxa"/>
                                <w:vAlign w:val="center"/>
                              </w:tcPr>
                              <w:p>
                                <w:pPr>
                                  <w:widowControl w:val="0"/>
                                  <w:jc w:val="center"/>
                                  <w:rPr>
                                    <w:color w:val="000000"/>
                                    <w:sz w:val="14"/>
                                    <w:szCs w:val="14"/>
                                    <w:lang w:eastAsia="lt-LT"/>
                                  </w:rPr>
                                </w:pPr>
                                <w:r>
                                  <w:rPr>
                                    <w:color w:val="000000"/>
                                    <w:sz w:val="14"/>
                                    <w:szCs w:val="14"/>
                                    <w:lang w:eastAsia="lt-LT"/>
                                  </w:rPr>
                                  <w:t>13,6-25,0</w:t>
                                </w:r>
                              </w:p>
                            </w:tc>
                            <w:tc>
                              <w:tcPr>
                                <w:tcW w:w="536" w:type="dxa"/>
                                <w:vAlign w:val="center"/>
                              </w:tcPr>
                              <w:p>
                                <w:pPr>
                                  <w:widowControl w:val="0"/>
                                  <w:jc w:val="center"/>
                                  <w:rPr>
                                    <w:color w:val="000000"/>
                                    <w:sz w:val="14"/>
                                    <w:szCs w:val="14"/>
                                    <w:lang w:eastAsia="lt-LT"/>
                                  </w:rPr>
                                </w:pPr>
                                <w:r>
                                  <w:rPr>
                                    <w:color w:val="000000"/>
                                    <w:sz w:val="14"/>
                                    <w:szCs w:val="14"/>
                                    <w:lang w:eastAsia="lt-LT"/>
                                  </w:rPr>
                                  <w:t>5,6-13,5</w:t>
                                </w:r>
                              </w:p>
                            </w:tc>
                            <w:tc>
                              <w:tcPr>
                                <w:tcW w:w="562" w:type="dxa"/>
                                <w:vMerge/>
                                <w:vAlign w:val="center"/>
                              </w:tcPr>
                              <w:p>
                                <w:pPr>
                                  <w:widowControl w:val="0"/>
                                  <w:jc w:val="center"/>
                                  <w:rPr>
                                    <w:sz w:val="14"/>
                                    <w:szCs w:val="14"/>
                                    <w:lang w:eastAsia="lt-LT"/>
                                  </w:rPr>
                                </w:pPr>
                              </w:p>
                            </w:tc>
                            <w:tc>
                              <w:tcPr>
                                <w:tcW w:w="431" w:type="dxa"/>
                                <w:vMerge/>
                                <w:vAlign w:val="center"/>
                              </w:tcPr>
                              <w:p>
                                <w:pPr>
                                  <w:widowControl w:val="0"/>
                                  <w:jc w:val="center"/>
                                  <w:rPr>
                                    <w:sz w:val="14"/>
                                    <w:szCs w:val="14"/>
                                    <w:lang w:eastAsia="lt-LT"/>
                                  </w:rPr>
                                </w:pPr>
                              </w:p>
                            </w:tc>
                            <w:tc>
                              <w:tcPr>
                                <w:tcW w:w="873"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614" w:type="dxa"/>
                                <w:vMerge/>
                                <w:vAlign w:val="center"/>
                              </w:tcPr>
                              <w:p>
                                <w:pPr>
                                  <w:widowControl w:val="0"/>
                                  <w:jc w:val="center"/>
                                  <w:rPr>
                                    <w:sz w:val="14"/>
                                    <w:szCs w:val="14"/>
                                    <w:lang w:eastAsia="lt-LT"/>
                                  </w:rPr>
                                </w:pPr>
                              </w:p>
                            </w:tc>
                            <w:tc>
                              <w:tcPr>
                                <w:tcW w:w="562" w:type="dxa"/>
                                <w:vMerge/>
                                <w:vAlign w:val="center"/>
                              </w:tcPr>
                              <w:p>
                                <w:pPr>
                                  <w:widowControl w:val="0"/>
                                  <w:jc w:val="center"/>
                                  <w:rPr>
                                    <w:sz w:val="14"/>
                                    <w:szCs w:val="14"/>
                                    <w:lang w:eastAsia="lt-LT"/>
                                  </w:rPr>
                                </w:pPr>
                              </w:p>
                            </w:tc>
                            <w:tc>
                              <w:tcPr>
                                <w:tcW w:w="886"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Drebulė Ib aukštumo</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0,214</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0,580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1,264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0,202</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0,189</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1,244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0,123</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1,634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1,608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0,174</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2,511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2,468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0,306</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2,962</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2,685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0,386</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3,563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3,498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3,177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0,474</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2,502</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4,076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3,708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0,571</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4,788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2,887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2,887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1,391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0,658</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5,465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3,298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3,298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5,358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0,577</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0,751</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6,183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3,735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1,800</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6,059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5,535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0,850</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6,946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4,200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4,200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2,024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6,804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0,722</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0,955</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7,751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4,690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2,261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7,590</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6,951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1,065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sz w:val="12"/>
                                    <w:szCs w:val="12"/>
                                    <w:lang w:eastAsia="lt-LT"/>
                                  </w:rPr>
                                </w:pPr>
                                <w:r>
                                  <w:rPr>
                                    <w:b/>
                                    <w:sz w:val="16"/>
                                    <w:szCs w:val="16"/>
                                    <w:lang w:eastAsia="lt-LT"/>
                                  </w:rPr>
                                  <w:t>Drebulė Ia aukštumo</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0,283</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0,209</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0,491</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30,1</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0,184</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0,460</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1,135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1,492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1,085</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1,468</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0,159</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0,097</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0,316</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1,338</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0,324</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1,841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0,210</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2,290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1,378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0,203</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2,251</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2,036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0,279</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0,615</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2,704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2,451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0,302</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0,352</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3,255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2,069</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2,069</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0,433</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2,287</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1,103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3,727</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0,523</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4,380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2,641</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1,273</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4,296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3,914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0,466</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0,603</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5,004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3,020</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3,020</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4,906</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4,476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0,528</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0,689</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5,669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3,424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3,424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1,651</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0,257</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5,555</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5,075</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0,594</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0,781</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6,374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0,659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3,854</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3,854</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1,857</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0,288</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6,244</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5,711</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0,663</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0,878</w:t>
                                </w:r>
                              </w:p>
                            </w:tc>
                          </w:tr>
                          <w:tr>
                            <w:trPr>
                              <w:trHeight w:val="183"/>
                            </w:trPr>
                            <w:tc>
                              <w:tcPr>
                                <w:tcW w:w="56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7,117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4,306</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4,306</w:t>
                                </w:r>
                              </w:p>
                            </w:tc>
                            <w:tc>
                              <w:tcPr>
                                <w:tcW w:w="431"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2,076</w:t>
                                </w:r>
                              </w:p>
                            </w:tc>
                            <w:tc>
                              <w:tcPr>
                                <w:tcW w:w="87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0,323</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6,969</w:t>
                                </w:r>
                              </w:p>
                            </w:tc>
                            <w:tc>
                              <w:tcPr>
                                <w:tcW w:w="6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6,382</w:t>
                                </w:r>
                              </w:p>
                            </w:tc>
                            <w:tc>
                              <w:tcPr>
                                <w:tcW w:w="56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0,735</w:t>
                                </w:r>
                              </w:p>
                            </w:tc>
                            <w:tc>
                              <w:tcPr>
                                <w:tcW w:w="88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0,980</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4 pp."/>
                        <w:tag w:val="part_a73da0161bb0432c8ba8b5213fbb3689"/>
                        <w:lock w:val="sdtLocked"/>
                        <w:richText/>
                      </w:sdtPr>
                      <w:sdtContent>
                        <w:p>
                          <w:pPr>
                            <w:widowControl w:val="0"/>
                            <w:rPr>
                              <w:szCs w:val="24"/>
                              <w:lang w:eastAsia="lt-LT"/>
                            </w:rPr>
                          </w:pPr>
                          <w:sdt>
                            <w:sdtPr>
                              <w:alias w:val="Numeris"/>
                              <w:tag w:val="nr_a73da0161bb0432c8ba8b5213fbb3689"/>
                              <w:lock w:val="sdtLocked"/>
                              <w:richText/>
                            </w:sdtPr>
                            <w:sdtContent>
                              <w:r>
                                <w:rPr>
                                  <w:szCs w:val="24"/>
                                  <w:lang w:eastAsia="lt-LT"/>
                                </w:rPr>
                                <w:t>3.4</w:t>
                              </w:r>
                            </w:sdtContent>
                          </w:sdt>
                          <w:r>
                            <w:rPr>
                              <w:szCs w:val="24"/>
                              <w:lang w:eastAsia="lt-LT"/>
                            </w:rPr>
                            <w:t>. lentelė. Medžių tūrio struktūra. Drebulė.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4"/>
                            <w:gridCol w:w="484"/>
                            <w:gridCol w:w="484"/>
                            <w:gridCol w:w="406"/>
                            <w:gridCol w:w="407"/>
                            <w:gridCol w:w="563"/>
                            <w:gridCol w:w="550"/>
                            <w:gridCol w:w="563"/>
                            <w:gridCol w:w="550"/>
                            <w:gridCol w:w="563"/>
                            <w:gridCol w:w="432"/>
                            <w:gridCol w:w="875"/>
                            <w:gridCol w:w="563"/>
                            <w:gridCol w:w="615"/>
                            <w:gridCol w:w="563"/>
                            <w:gridCol w:w="888"/>
                          </w:tblGrid>
                          <w:tr>
                            <w:trPr>
                              <w:trHeight w:val="360"/>
                              <w:tblHeader/>
                            </w:trPr>
                            <w:tc>
                              <w:tcPr>
                                <w:tcW w:w="564"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4"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4"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6"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96"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7"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3"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5"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3"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888"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2633"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3"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5"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3"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888" w:type="dxa"/>
                                <w:vMerge/>
                                <w:vAlign w:val="center"/>
                              </w:tcPr>
                              <w:p>
                                <w:pPr>
                                  <w:widowControl w:val="0"/>
                                  <w:jc w:val="center"/>
                                  <w:rPr>
                                    <w:sz w:val="14"/>
                                    <w:szCs w:val="14"/>
                                    <w:lang w:eastAsia="lt-LT"/>
                                  </w:rPr>
                                </w:pPr>
                              </w:p>
                            </w:tc>
                          </w:tr>
                          <w:tr>
                            <w:trPr>
                              <w:trHeight w:val="183"/>
                              <w:tblHeader/>
                            </w:trPr>
                            <w:tc>
                              <w:tcPr>
                                <w:tcW w:w="56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84" w:type="dxa"/>
                                <w:vMerge/>
                                <w:vAlign w:val="center"/>
                              </w:tcPr>
                              <w:p>
                                <w:pPr>
                                  <w:widowControl w:val="0"/>
                                  <w:jc w:val="center"/>
                                  <w:rPr>
                                    <w:sz w:val="14"/>
                                    <w:szCs w:val="14"/>
                                    <w:lang w:eastAsia="lt-LT"/>
                                  </w:rPr>
                                </w:pPr>
                              </w:p>
                            </w:tc>
                            <w:tc>
                              <w:tcPr>
                                <w:tcW w:w="406" w:type="dxa"/>
                                <w:vMerge/>
                                <w:vAlign w:val="center"/>
                              </w:tcPr>
                              <w:p>
                                <w:pPr>
                                  <w:widowControl w:val="0"/>
                                  <w:jc w:val="center"/>
                                  <w:rPr>
                                    <w:sz w:val="14"/>
                                    <w:szCs w:val="14"/>
                                    <w:lang w:eastAsia="lt-LT"/>
                                  </w:rPr>
                                </w:pPr>
                              </w:p>
                            </w:tc>
                            <w:tc>
                              <w:tcPr>
                                <w:tcW w:w="40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3" w:type="dxa"/>
                                <w:vAlign w:val="center"/>
                              </w:tcPr>
                              <w:p>
                                <w:pPr>
                                  <w:widowControl w:val="0"/>
                                  <w:jc w:val="center"/>
                                  <w:rPr>
                                    <w:color w:val="000000"/>
                                    <w:sz w:val="14"/>
                                    <w:szCs w:val="14"/>
                                    <w:lang w:eastAsia="lt-LT"/>
                                  </w:rPr>
                                </w:pPr>
                                <w:r>
                                  <w:rPr>
                                    <w:color w:val="000000"/>
                                    <w:sz w:val="14"/>
                                    <w:szCs w:val="14"/>
                                    <w:lang w:eastAsia="lt-LT"/>
                                  </w:rPr>
                                  <w:t>17,1-25,0</w:t>
                                </w:r>
                              </w:p>
                            </w:tc>
                            <w:tc>
                              <w:tcPr>
                                <w:tcW w:w="550" w:type="dxa"/>
                                <w:vAlign w:val="center"/>
                              </w:tcPr>
                              <w:p>
                                <w:pPr>
                                  <w:widowControl w:val="0"/>
                                  <w:jc w:val="center"/>
                                  <w:rPr>
                                    <w:color w:val="000000"/>
                                    <w:sz w:val="14"/>
                                    <w:szCs w:val="14"/>
                                    <w:lang w:eastAsia="lt-LT"/>
                                  </w:rPr>
                                </w:pPr>
                                <w:r>
                                  <w:rPr>
                                    <w:color w:val="000000"/>
                                    <w:sz w:val="14"/>
                                    <w:szCs w:val="14"/>
                                    <w:lang w:eastAsia="lt-LT"/>
                                  </w:rPr>
                                  <w:t>13,6-17,0</w:t>
                                </w:r>
                              </w:p>
                            </w:tc>
                            <w:tc>
                              <w:tcPr>
                                <w:tcW w:w="563" w:type="dxa"/>
                                <w:vAlign w:val="center"/>
                              </w:tcPr>
                              <w:p>
                                <w:pPr>
                                  <w:widowControl w:val="0"/>
                                  <w:jc w:val="center"/>
                                  <w:rPr>
                                    <w:color w:val="000000"/>
                                    <w:sz w:val="14"/>
                                    <w:szCs w:val="14"/>
                                    <w:lang w:eastAsia="lt-LT"/>
                                  </w:rPr>
                                </w:pPr>
                                <w:r>
                                  <w:rPr>
                                    <w:color w:val="000000"/>
                                    <w:sz w:val="14"/>
                                    <w:szCs w:val="14"/>
                                    <w:lang w:eastAsia="lt-LT"/>
                                  </w:rPr>
                                  <w:t>13,6-25,0</w:t>
                                </w:r>
                              </w:p>
                            </w:tc>
                            <w:tc>
                              <w:tcPr>
                                <w:tcW w:w="550" w:type="dxa"/>
                                <w:vAlign w:val="center"/>
                              </w:tcPr>
                              <w:p>
                                <w:pPr>
                                  <w:widowControl w:val="0"/>
                                  <w:jc w:val="center"/>
                                  <w:rPr>
                                    <w:color w:val="000000"/>
                                    <w:sz w:val="14"/>
                                    <w:szCs w:val="14"/>
                                    <w:lang w:eastAsia="lt-LT"/>
                                  </w:rPr>
                                </w:pPr>
                                <w:r>
                                  <w:rPr>
                                    <w:color w:val="000000"/>
                                    <w:sz w:val="14"/>
                                    <w:szCs w:val="14"/>
                                    <w:lang w:eastAsia="lt-LT"/>
                                  </w:rPr>
                                  <w:t>5,6-13,5</w:t>
                                </w:r>
                              </w:p>
                            </w:tc>
                            <w:tc>
                              <w:tcPr>
                                <w:tcW w:w="563"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615" w:type="dxa"/>
                                <w:vMerge/>
                                <w:vAlign w:val="center"/>
                              </w:tcPr>
                              <w:p>
                                <w:pPr>
                                  <w:widowControl w:val="0"/>
                                  <w:jc w:val="center"/>
                                  <w:rPr>
                                    <w:sz w:val="14"/>
                                    <w:szCs w:val="14"/>
                                    <w:lang w:eastAsia="lt-LT"/>
                                  </w:rPr>
                                </w:pPr>
                              </w:p>
                            </w:tc>
                            <w:tc>
                              <w:tcPr>
                                <w:tcW w:w="563" w:type="dxa"/>
                                <w:vMerge/>
                                <w:vAlign w:val="center"/>
                              </w:tcPr>
                              <w:p>
                                <w:pPr>
                                  <w:widowControl w:val="0"/>
                                  <w:jc w:val="center"/>
                                  <w:rPr>
                                    <w:sz w:val="14"/>
                                    <w:szCs w:val="14"/>
                                    <w:lang w:eastAsia="lt-LT"/>
                                  </w:rPr>
                                </w:pPr>
                              </w:p>
                            </w:tc>
                            <w:tc>
                              <w:tcPr>
                                <w:tcW w:w="888"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Drebulė I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0,366</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0,782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0,249</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0,574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0,252</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0,771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1,032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0,928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0,595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0,235</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0,984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1,252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0,185</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1,444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2,045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1,850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2,503</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0,560</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2,459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0,274</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2,961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0,757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2,907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2,640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0,401</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3,457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2,082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1,004</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3,392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3,086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3,994</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3,917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3,569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0,561</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4,567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2,756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1,329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4,477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4,085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0,482</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0,642</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5,179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1,509</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5,075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4,637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0,542</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0,728</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5,829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3,523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1,700</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5,710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0,606</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0,819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76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6,516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3,942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3,942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6,380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5,843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0,673</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0,916</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Drebulė II aukštumo</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22,9</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0,224</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0,389</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0,518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0,695</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0,083</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0,065</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0,945</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0,378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0,694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0,930</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0,097</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25,5</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1,222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0,213</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0,332</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1,202</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1,083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0,139</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0,137</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26,1</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1,531</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0,822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0,259</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1,506</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1,359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0,172</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0,184</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1,876</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1,129</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0,166</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1,302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1,844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1,668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0,208</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0,239</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2,257</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1,427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1,505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0,505</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2,217</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0,247</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0,301</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2,672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1,700</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1,700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0,682</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2,623</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0,290</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0,316</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27,7</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3,122</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1,881</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1,881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0,906</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3,064</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2,787</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0,335</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0,383</w:t>
                                </w: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28,0</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3,608</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2,176</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2,176</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1,048</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0,165</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3,539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3,224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0,384</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0,442</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64</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28,2</w:t>
                                </w:r>
                              </w:p>
                            </w:tc>
                            <w:tc>
                              <w:tcPr>
                                <w:tcW w:w="48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4,130</w:t>
                                </w:r>
                              </w:p>
                            </w:tc>
                            <w:tc>
                              <w:tcPr>
                                <w:tcW w:w="4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2,493</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1,201</w:t>
                                </w:r>
                              </w:p>
                            </w:tc>
                            <w:tc>
                              <w:tcPr>
                                <w:tcW w:w="87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4,049</w:t>
                                </w:r>
                              </w:p>
                            </w:tc>
                            <w:tc>
                              <w:tcPr>
                                <w:tcW w:w="61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3,694</w:t>
                                </w:r>
                              </w:p>
                            </w:tc>
                            <w:tc>
                              <w:tcPr>
                                <w:tcW w:w="56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0,436</w:t>
                                </w:r>
                              </w:p>
                            </w:tc>
                            <w:tc>
                              <w:tcPr>
                                <w:tcW w:w="888"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0,506</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4 pp."/>
                        <w:tag w:val="part_ec610b16aa5248eaa4fb7326fd4cd1c3"/>
                        <w:lock w:val="sdtLocked"/>
                        <w:richText/>
                      </w:sdtPr>
                      <w:sdtContent>
                        <w:p>
                          <w:pPr>
                            <w:widowControl w:val="0"/>
                            <w:rPr>
                              <w:szCs w:val="24"/>
                              <w:lang w:eastAsia="lt-LT"/>
                            </w:rPr>
                          </w:pPr>
                          <w:sdt>
                            <w:sdtPr>
                              <w:alias w:val="Numeris"/>
                              <w:tag w:val="nr_ec610b16aa5248eaa4fb7326fd4cd1c3"/>
                              <w:lock w:val="sdtLocked"/>
                              <w:richText/>
                            </w:sdtPr>
                            <w:sdtContent>
                              <w:r>
                                <w:rPr>
                                  <w:szCs w:val="24"/>
                                  <w:lang w:eastAsia="lt-LT"/>
                                </w:rPr>
                                <w:t>3.4</w:t>
                              </w:r>
                            </w:sdtContent>
                          </w:sdt>
                          <w:r>
                            <w:rPr>
                              <w:szCs w:val="24"/>
                              <w:lang w:eastAsia="lt-LT"/>
                            </w:rPr>
                            <w:t>. lentelė. Medžių tūrio struktūra. Drebulė.</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6"/>
                            <w:gridCol w:w="485"/>
                            <w:gridCol w:w="485"/>
                            <w:gridCol w:w="407"/>
                            <w:gridCol w:w="407"/>
                            <w:gridCol w:w="564"/>
                            <w:gridCol w:w="550"/>
                            <w:gridCol w:w="564"/>
                            <w:gridCol w:w="537"/>
                            <w:gridCol w:w="564"/>
                            <w:gridCol w:w="432"/>
                            <w:gridCol w:w="876"/>
                            <w:gridCol w:w="564"/>
                            <w:gridCol w:w="616"/>
                            <w:gridCol w:w="564"/>
                            <w:gridCol w:w="889"/>
                          </w:tblGrid>
                          <w:tr>
                            <w:trPr>
                              <w:trHeight w:val="360"/>
                              <w:tblHeader/>
                            </w:trPr>
                            <w:tc>
                              <w:tcPr>
                                <w:tcW w:w="566"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5"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5"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7"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86"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8"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6"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889"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2622"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4"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6"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40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4" w:type="dxa"/>
                                <w:vAlign w:val="center"/>
                              </w:tcPr>
                              <w:p>
                                <w:pPr>
                                  <w:widowControl w:val="0"/>
                                  <w:jc w:val="center"/>
                                  <w:rPr>
                                    <w:color w:val="000000"/>
                                    <w:sz w:val="14"/>
                                    <w:szCs w:val="14"/>
                                    <w:lang w:eastAsia="lt-LT"/>
                                  </w:rPr>
                                </w:pPr>
                                <w:r>
                                  <w:rPr>
                                    <w:color w:val="000000"/>
                                    <w:sz w:val="14"/>
                                    <w:szCs w:val="14"/>
                                    <w:lang w:eastAsia="lt-LT"/>
                                  </w:rPr>
                                  <w:t>17,1-25,0</w:t>
                                </w:r>
                              </w:p>
                            </w:tc>
                            <w:tc>
                              <w:tcPr>
                                <w:tcW w:w="550" w:type="dxa"/>
                                <w:vAlign w:val="center"/>
                              </w:tcPr>
                              <w:p>
                                <w:pPr>
                                  <w:widowControl w:val="0"/>
                                  <w:jc w:val="center"/>
                                  <w:rPr>
                                    <w:color w:val="000000"/>
                                    <w:sz w:val="14"/>
                                    <w:szCs w:val="14"/>
                                    <w:lang w:eastAsia="lt-LT"/>
                                  </w:rPr>
                                </w:pPr>
                                <w:r>
                                  <w:rPr>
                                    <w:color w:val="000000"/>
                                    <w:sz w:val="14"/>
                                    <w:szCs w:val="14"/>
                                    <w:lang w:eastAsia="lt-LT"/>
                                  </w:rPr>
                                  <w:t>13,6-17,0</w:t>
                                </w:r>
                              </w:p>
                            </w:tc>
                            <w:tc>
                              <w:tcPr>
                                <w:tcW w:w="564" w:type="dxa"/>
                                <w:vAlign w:val="center"/>
                              </w:tcPr>
                              <w:p>
                                <w:pPr>
                                  <w:widowControl w:val="0"/>
                                  <w:jc w:val="center"/>
                                  <w:rPr>
                                    <w:color w:val="000000"/>
                                    <w:sz w:val="14"/>
                                    <w:szCs w:val="14"/>
                                    <w:lang w:eastAsia="lt-LT"/>
                                  </w:rPr>
                                </w:pPr>
                                <w:r>
                                  <w:rPr>
                                    <w:color w:val="000000"/>
                                    <w:sz w:val="14"/>
                                    <w:szCs w:val="14"/>
                                    <w:lang w:eastAsia="lt-LT"/>
                                  </w:rPr>
                                  <w:t>13,6-25,0</w:t>
                                </w:r>
                              </w:p>
                            </w:tc>
                            <w:tc>
                              <w:tcPr>
                                <w:tcW w:w="537" w:type="dxa"/>
                                <w:vAlign w:val="center"/>
                              </w:tcPr>
                              <w:p>
                                <w:pPr>
                                  <w:widowControl w:val="0"/>
                                  <w:jc w:val="center"/>
                                  <w:rPr>
                                    <w:color w:val="000000"/>
                                    <w:sz w:val="14"/>
                                    <w:szCs w:val="14"/>
                                    <w:lang w:eastAsia="lt-LT"/>
                                  </w:rPr>
                                </w:pPr>
                                <w:r>
                                  <w:rPr>
                                    <w:color w:val="000000"/>
                                    <w:sz w:val="14"/>
                                    <w:szCs w:val="14"/>
                                    <w:lang w:eastAsia="lt-LT"/>
                                  </w:rPr>
                                  <w:t>5,6-13,5</w:t>
                                </w:r>
                              </w:p>
                            </w:tc>
                            <w:tc>
                              <w:tcPr>
                                <w:tcW w:w="564"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Drebulė III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12,5</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15,7</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0,019</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0,087</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0,031</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0,174</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0,009</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0,049</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0,292</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0,059</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0,441</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0,037</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21,5</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0,631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0,464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0,093</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0,621</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0,060</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0,846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0,337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0,621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0,127</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0,833</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0,098</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0,090</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22,8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1,091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0,480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0,189</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0,793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0,174</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1,073</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0,126</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23,3</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1,366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0,977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0,236</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1,343</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1,213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23,7</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1,674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1,006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1,160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0,328</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1,645</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0,186</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0,219</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1,275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1,344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0,449</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1,978</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1,793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0,221</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0,275</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2,383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1,518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0,607</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2,340</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0,344</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24,7</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2,785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0,304</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1,681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0,805</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2,733</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2,486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0,299</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24,9</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3,220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1,945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0,932</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3,158</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2,877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0,343</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0,477</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Drebulė IV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11,3</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14,1</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0,054</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0,017</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0,078</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0,011</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0,004</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15,9</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0,039</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0,027</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0,154</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0,008</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0,023</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0,136</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0,188</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0,043</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0,258</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0,032</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0,018</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0,134</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0,129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0,289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0,391</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0,350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0,048</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0,033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0,558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0,071</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0,176</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0,307</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0,410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0,082</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0,046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0,549</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0,492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0,066</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19,6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0,746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0,180</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0,298</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0,547</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0,113</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0,734</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0,660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0,086</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0,079</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20,1</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0,962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0,115</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0,424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0,167</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0,262</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0,700</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0,153</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0,947</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0,853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0,109</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0,111</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20,5</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1,207</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0,648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0,142</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0,063</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0,204</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0,010</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0,863</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0,209</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1,187</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1,072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0,135</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0,149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20,9</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1,476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0,170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0,887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0,101</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0,028</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0,130</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0,006</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1,022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0,290</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0,077</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1,451</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1,312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0,164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1,776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0,200</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1,125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0,055</w:t>
                                </w: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0,005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0,061</w:t>
                                </w: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1,185</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0,396</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0,085</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1,745</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1,581</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0,195</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0,243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21,5</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2,102</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0,233</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1,339</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0,535</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0,099</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2,064</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1,874</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0,228</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0,303</w:t>
                                </w:r>
                              </w:p>
                            </w:tc>
                          </w:tr>
                          <w:tr>
                            <w:trPr>
                              <w:trHeight w:val="183"/>
                            </w:trPr>
                            <w:tc>
                              <w:tcPr>
                                <w:tcW w:w="56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21,7</w:t>
                                </w:r>
                              </w:p>
                            </w:tc>
                            <w:tc>
                              <w:tcPr>
                                <w:tcW w:w="485"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2,456</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0,268</w:t>
                                </w:r>
                              </w:p>
                            </w:tc>
                            <w:tc>
                              <w:tcPr>
                                <w:tcW w:w="40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1,482</w:t>
                                </w:r>
                              </w:p>
                            </w:tc>
                            <w:tc>
                              <w:tcPr>
                                <w:tcW w:w="432"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0,710</w:t>
                                </w:r>
                              </w:p>
                            </w:tc>
                            <w:tc>
                              <w:tcPr>
                                <w:tcW w:w="8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0,112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2,410</w:t>
                                </w:r>
                              </w:p>
                            </w:tc>
                            <w:tc>
                              <w:tcPr>
                                <w:tcW w:w="61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2,192</w:t>
                                </w:r>
                              </w:p>
                            </w:tc>
                            <w:tc>
                              <w:tcPr>
                                <w:tcW w:w="56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0,264</w:t>
                                </w:r>
                              </w:p>
                            </w:tc>
                            <w:tc>
                              <w:tcPr>
                                <w:tcW w:w="88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 w:val="14"/>
                                    <w:szCs w:val="14"/>
                                    <w:lang w:eastAsia="lt-LT"/>
                                  </w:rPr>
                                </w:pPr>
                                <w:r>
                                  <w:rPr>
                                    <w:color w:val="000000"/>
                                    <w:sz w:val="14"/>
                                    <w:szCs w:val="14"/>
                                    <w:lang w:eastAsia="lt-LT"/>
                                  </w:rPr>
                                  <w:t>0,364</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5 pp."/>
                        <w:tag w:val="part_b8ee91ce8bd24b7d85dde1805c81337e"/>
                        <w:lock w:val="sdtLocked"/>
                        <w:richText/>
                      </w:sdtPr>
                      <w:sdtContent>
                        <w:p>
                          <w:pPr>
                            <w:widowControl w:val="0"/>
                            <w:rPr>
                              <w:szCs w:val="24"/>
                              <w:lang w:eastAsia="lt-LT"/>
                            </w:rPr>
                          </w:pPr>
                          <w:sdt>
                            <w:sdtPr>
                              <w:alias w:val="Numeris"/>
                              <w:tag w:val="nr_b8ee91ce8bd24b7d85dde1805c81337e"/>
                              <w:lock w:val="sdtLocked"/>
                              <w:richText/>
                            </w:sdtPr>
                            <w:sdtContent>
                              <w:r>
                                <w:rPr>
                                  <w:szCs w:val="24"/>
                                  <w:lang w:eastAsia="lt-LT"/>
                                </w:rPr>
                                <w:t>3.5</w:t>
                              </w:r>
                            </w:sdtContent>
                          </w:sdt>
                          <w:r>
                            <w:rPr>
                              <w:szCs w:val="24"/>
                              <w:lang w:eastAsia="lt-LT"/>
                            </w:rPr>
                            <w:t>. lentelė. Medžių tūrio struktūra. Juodalksnis.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6"/>
                            <w:gridCol w:w="485"/>
                            <w:gridCol w:w="485"/>
                            <w:gridCol w:w="407"/>
                            <w:gridCol w:w="407"/>
                            <w:gridCol w:w="564"/>
                            <w:gridCol w:w="550"/>
                            <w:gridCol w:w="564"/>
                            <w:gridCol w:w="537"/>
                            <w:gridCol w:w="564"/>
                            <w:gridCol w:w="432"/>
                            <w:gridCol w:w="876"/>
                            <w:gridCol w:w="564"/>
                            <w:gridCol w:w="616"/>
                            <w:gridCol w:w="564"/>
                            <w:gridCol w:w="889"/>
                          </w:tblGrid>
                          <w:tr>
                            <w:trPr>
                              <w:trHeight w:val="360"/>
                              <w:tblHeader/>
                            </w:trPr>
                            <w:tc>
                              <w:tcPr>
                                <w:tcW w:w="566"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5"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5"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7"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86"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8"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6"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889"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2622"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4"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6"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40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4" w:type="dxa"/>
                                <w:vAlign w:val="center"/>
                              </w:tcPr>
                              <w:p>
                                <w:pPr>
                                  <w:widowControl w:val="0"/>
                                  <w:jc w:val="center"/>
                                  <w:rPr>
                                    <w:color w:val="000000"/>
                                    <w:sz w:val="14"/>
                                    <w:szCs w:val="14"/>
                                    <w:lang w:eastAsia="lt-LT"/>
                                  </w:rPr>
                                </w:pPr>
                                <w:r>
                                  <w:rPr>
                                    <w:color w:val="000000"/>
                                    <w:sz w:val="14"/>
                                    <w:szCs w:val="14"/>
                                    <w:lang w:eastAsia="lt-LT"/>
                                  </w:rPr>
                                  <w:t>17,1-25,0</w:t>
                                </w:r>
                              </w:p>
                            </w:tc>
                            <w:tc>
                              <w:tcPr>
                                <w:tcW w:w="550" w:type="dxa"/>
                                <w:vAlign w:val="center"/>
                              </w:tcPr>
                              <w:p>
                                <w:pPr>
                                  <w:widowControl w:val="0"/>
                                  <w:jc w:val="center"/>
                                  <w:rPr>
                                    <w:color w:val="000000"/>
                                    <w:sz w:val="14"/>
                                    <w:szCs w:val="14"/>
                                    <w:lang w:eastAsia="lt-LT"/>
                                  </w:rPr>
                                </w:pPr>
                                <w:r>
                                  <w:rPr>
                                    <w:color w:val="000000"/>
                                    <w:sz w:val="14"/>
                                    <w:szCs w:val="14"/>
                                    <w:lang w:eastAsia="lt-LT"/>
                                  </w:rPr>
                                  <w:t>13,6-17,0</w:t>
                                </w:r>
                              </w:p>
                            </w:tc>
                            <w:tc>
                              <w:tcPr>
                                <w:tcW w:w="564" w:type="dxa"/>
                                <w:vAlign w:val="center"/>
                              </w:tcPr>
                              <w:p>
                                <w:pPr>
                                  <w:widowControl w:val="0"/>
                                  <w:jc w:val="center"/>
                                  <w:rPr>
                                    <w:color w:val="000000"/>
                                    <w:sz w:val="14"/>
                                    <w:szCs w:val="14"/>
                                    <w:lang w:eastAsia="lt-LT"/>
                                  </w:rPr>
                                </w:pPr>
                                <w:r>
                                  <w:rPr>
                                    <w:color w:val="000000"/>
                                    <w:sz w:val="14"/>
                                    <w:szCs w:val="14"/>
                                    <w:lang w:eastAsia="lt-LT"/>
                                  </w:rPr>
                                  <w:t>13,6-25,0</w:t>
                                </w:r>
                              </w:p>
                            </w:tc>
                            <w:tc>
                              <w:tcPr>
                                <w:tcW w:w="537" w:type="dxa"/>
                                <w:vAlign w:val="center"/>
                              </w:tcPr>
                              <w:p>
                                <w:pPr>
                                  <w:widowControl w:val="0"/>
                                  <w:jc w:val="center"/>
                                  <w:rPr>
                                    <w:color w:val="000000"/>
                                    <w:sz w:val="14"/>
                                    <w:szCs w:val="14"/>
                                    <w:lang w:eastAsia="lt-LT"/>
                                  </w:rPr>
                                </w:pPr>
                                <w:r>
                                  <w:rPr>
                                    <w:color w:val="000000"/>
                                    <w:sz w:val="14"/>
                                    <w:szCs w:val="14"/>
                                    <w:lang w:eastAsia="lt-LT"/>
                                  </w:rPr>
                                  <w:t>5,6-13,5</w:t>
                                </w:r>
                              </w:p>
                            </w:tc>
                            <w:tc>
                              <w:tcPr>
                                <w:tcW w:w="564"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Ia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0,874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0,104</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1,188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1,576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0,328</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1,548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1,307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1,985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1,552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1,948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1,648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1,305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1,904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2,395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0,174</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2,883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2,443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3,485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0,397</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3,415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2,896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4,073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2,694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0,297</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3,988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3,387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4,705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3,373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4,605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3,914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0,791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0,564</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5,380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3,598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3,858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5,263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0,903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0,645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6,098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4,080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4,375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0,701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5,962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5,076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1,022</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6,859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4,591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4,922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6,703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5,711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0,822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7,665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5,130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5,502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7,488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6,384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0,919</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I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0,356</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1,110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1,090</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1,125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1,418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1,198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1,822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1,788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2,242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1,198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1,748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2,199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1,862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2,703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1,610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2,086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2,650</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3,210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2,432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3,145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2,668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0,542</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3,755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2,483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2,779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3,677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0,633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4,342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2,902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3,112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4,249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0,521</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4,972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4,864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4,137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3,773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4,045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5,515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4,695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0,946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0,677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6,352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4,251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4,557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6,208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5,289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1,063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7,107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4,757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5,100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0,819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6,943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5,919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1,188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0,853</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keepNext/>
                                  <w:keepLines/>
                                  <w:tabs>
                                    <w:tab w:val="center" w:pos="4819"/>
                                    <w:tab w:val="right" w:pos="9638"/>
                                  </w:tabs>
                                  <w:jc w:val="center"/>
                                  <w:rPr>
                                    <w:rFonts w:ascii="Thorndale" w:eastAsia="Andale Sans UI" w:hAnsi="Thorndale"/>
                                    <w:b/>
                                    <w:szCs w:val="24"/>
                                    <w:lang w:eastAsia="lt-LT"/>
                                  </w:rPr>
                                </w:pPr>
                              </w:p>
                            </w:tc>
                          </w:tr>
                        </w:tbl>
                        <w:p/>
                      </w:sdtContent>
                    </w:sdt>
                    <w:sdt>
                      <w:sdtPr>
                        <w:alias w:val="2 pr. 3.5 pp."/>
                        <w:tag w:val="part_0b0a02223c624d829edc17fa2b14d23e"/>
                        <w:lock w:val="sdtLocked"/>
                        <w:richText/>
                      </w:sdtPr>
                      <w:sdtContent>
                        <w:p>
                          <w:pPr>
                            <w:keepNext/>
                            <w:keepLines/>
                            <w:rPr>
                              <w:szCs w:val="24"/>
                              <w:lang w:eastAsia="lt-LT"/>
                            </w:rPr>
                          </w:pPr>
                          <w:sdt>
                            <w:sdtPr>
                              <w:alias w:val="Numeris"/>
                              <w:tag w:val="nr_0b0a02223c624d829edc17fa2b14d23e"/>
                              <w:lock w:val="sdtLocked"/>
                              <w:richText/>
                            </w:sdtPr>
                            <w:sdtContent>
                              <w:r>
                                <w:rPr>
                                  <w:szCs w:val="24"/>
                                  <w:lang w:eastAsia="lt-LT"/>
                                </w:rPr>
                                <w:t>3.5</w:t>
                              </w:r>
                            </w:sdtContent>
                          </w:sdt>
                          <w:r>
                            <w:rPr>
                              <w:szCs w:val="24"/>
                              <w:lang w:eastAsia="lt-LT"/>
                            </w:rPr>
                            <w:t>. lentelė. Medžių tūrio struktūra. Juodalksnis.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6"/>
                            <w:gridCol w:w="485"/>
                            <w:gridCol w:w="485"/>
                            <w:gridCol w:w="407"/>
                            <w:gridCol w:w="407"/>
                            <w:gridCol w:w="564"/>
                            <w:gridCol w:w="550"/>
                            <w:gridCol w:w="564"/>
                            <w:gridCol w:w="537"/>
                            <w:gridCol w:w="564"/>
                            <w:gridCol w:w="432"/>
                            <w:gridCol w:w="876"/>
                            <w:gridCol w:w="564"/>
                            <w:gridCol w:w="616"/>
                            <w:gridCol w:w="564"/>
                            <w:gridCol w:w="889"/>
                          </w:tblGrid>
                          <w:tr>
                            <w:trPr>
                              <w:trHeight w:val="360"/>
                            </w:trPr>
                            <w:tc>
                              <w:tcPr>
                                <w:tcW w:w="566" w:type="dxa"/>
                                <w:vMerge w:val="restart"/>
                                <w:vAlign w:val="center"/>
                              </w:tcPr>
                              <w:p>
                                <w:pPr>
                                  <w:keepNext/>
                                  <w:keepLines/>
                                  <w:jc w:val="center"/>
                                  <w:rPr>
                                    <w:sz w:val="14"/>
                                    <w:szCs w:val="14"/>
                                    <w:lang w:eastAsia="lt-LT"/>
                                  </w:rPr>
                                </w:pPr>
                                <w:r>
                                  <w:rPr>
                                    <w:sz w:val="14"/>
                                    <w:szCs w:val="14"/>
                                    <w:lang w:eastAsia="lt-LT"/>
                                  </w:rPr>
                                  <w:t>Medžio skersmuo</w:t>
                                </w:r>
                              </w:p>
                              <w:p>
                                <w:pPr>
                                  <w:keepNext/>
                                  <w:keepLines/>
                                  <w:jc w:val="center"/>
                                  <w:rPr>
                                    <w:sz w:val="14"/>
                                    <w:szCs w:val="14"/>
                                    <w:lang w:eastAsia="lt-LT"/>
                                  </w:rPr>
                                </w:pPr>
                                <w:r>
                                  <w:rPr>
                                    <w:sz w:val="14"/>
                                    <w:szCs w:val="14"/>
                                    <w:lang w:eastAsia="lt-LT"/>
                                  </w:rPr>
                                  <w:t>1.3 m</w:t>
                                </w:r>
                              </w:p>
                              <w:p>
                                <w:pPr>
                                  <w:keepNext/>
                                  <w:keepLines/>
                                  <w:jc w:val="center"/>
                                  <w:rPr>
                                    <w:sz w:val="14"/>
                                    <w:szCs w:val="14"/>
                                    <w:lang w:eastAsia="lt-LT"/>
                                  </w:rPr>
                                </w:pPr>
                                <w:r>
                                  <w:rPr>
                                    <w:sz w:val="14"/>
                                    <w:szCs w:val="14"/>
                                    <w:lang w:eastAsia="lt-LT"/>
                                  </w:rPr>
                                  <w:t>aukštyje, cm</w:t>
                                </w:r>
                              </w:p>
                            </w:tc>
                            <w:tc>
                              <w:tcPr>
                                <w:tcW w:w="485" w:type="dxa"/>
                                <w:vMerge w:val="restart"/>
                                <w:vAlign w:val="center"/>
                              </w:tcPr>
                              <w:p>
                                <w:pPr>
                                  <w:keepNext/>
                                  <w:keepLines/>
                                  <w:jc w:val="center"/>
                                  <w:rPr>
                                    <w:sz w:val="14"/>
                                    <w:szCs w:val="14"/>
                                    <w:lang w:eastAsia="lt-LT"/>
                                  </w:rPr>
                                </w:pPr>
                                <w:r>
                                  <w:rPr>
                                    <w:sz w:val="14"/>
                                    <w:szCs w:val="14"/>
                                    <w:lang w:eastAsia="lt-LT"/>
                                  </w:rPr>
                                  <w:t>Medžio aukštis,</w:t>
                                </w:r>
                              </w:p>
                              <w:p>
                                <w:pPr>
                                  <w:keepNext/>
                                  <w:keepLines/>
                                  <w:jc w:val="center"/>
                                  <w:rPr>
                                    <w:sz w:val="14"/>
                                    <w:szCs w:val="14"/>
                                    <w:lang w:eastAsia="lt-LT"/>
                                  </w:rPr>
                                </w:pPr>
                                <w:r>
                                  <w:rPr>
                                    <w:sz w:val="14"/>
                                    <w:szCs w:val="14"/>
                                    <w:lang w:eastAsia="lt-LT"/>
                                  </w:rPr>
                                  <w:t>m</w:t>
                                </w:r>
                              </w:p>
                            </w:tc>
                            <w:tc>
                              <w:tcPr>
                                <w:tcW w:w="485" w:type="dxa"/>
                                <w:vMerge w:val="restart"/>
                                <w:vAlign w:val="center"/>
                              </w:tcPr>
                              <w:p>
                                <w:pPr>
                                  <w:keepNext/>
                                  <w:keepLines/>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7" w:type="dxa"/>
                                <w:vMerge w:val="restart"/>
                                <w:vAlign w:val="center"/>
                              </w:tcPr>
                              <w:p>
                                <w:pPr>
                                  <w:keepNext/>
                                  <w:keepLines/>
                                  <w:jc w:val="center"/>
                                  <w:rPr>
                                    <w:sz w:val="14"/>
                                    <w:szCs w:val="14"/>
                                    <w:lang w:eastAsia="lt-LT"/>
                                  </w:rPr>
                                </w:pPr>
                                <w:r>
                                  <w:rPr>
                                    <w:sz w:val="14"/>
                                    <w:szCs w:val="14"/>
                                    <w:lang w:eastAsia="lt-LT"/>
                                  </w:rPr>
                                  <w:t>Stiebo žievės tūris,</w:t>
                                </w:r>
                              </w:p>
                              <w:p>
                                <w:pPr>
                                  <w:keepNext/>
                                  <w:keepLines/>
                                  <w:jc w:val="center"/>
                                  <w:rPr>
                                    <w:sz w:val="14"/>
                                    <w:szCs w:val="14"/>
                                    <w:lang w:eastAsia="lt-LT"/>
                                  </w:rPr>
                                </w:pPr>
                                <w:r>
                                  <w:rPr>
                                    <w:sz w:val="14"/>
                                    <w:szCs w:val="14"/>
                                    <w:lang w:eastAsia="lt-LT"/>
                                  </w:rPr>
                                  <w:t>m</w:t>
                                </w:r>
                                <w:r>
                                  <w:rPr>
                                    <w:sz w:val="14"/>
                                    <w:szCs w:val="14"/>
                                    <w:vertAlign w:val="superscript"/>
                                    <w:lang w:eastAsia="lt-LT"/>
                                  </w:rPr>
                                  <w:t>3</w:t>
                                </w:r>
                              </w:p>
                            </w:tc>
                            <w:tc>
                              <w:tcPr>
                                <w:tcW w:w="3186" w:type="dxa"/>
                                <w:gridSpan w:val="6"/>
                                <w:vAlign w:val="center"/>
                              </w:tcPr>
                              <w:p>
                                <w:pPr>
                                  <w:keepNext/>
                                  <w:keepLines/>
                                  <w:jc w:val="center"/>
                                  <w:rPr>
                                    <w:sz w:val="14"/>
                                    <w:szCs w:val="14"/>
                                    <w:lang w:eastAsia="lt-LT"/>
                                  </w:rPr>
                                </w:pPr>
                                <w:r>
                                  <w:rPr>
                                    <w:sz w:val="14"/>
                                    <w:szCs w:val="14"/>
                                    <w:lang w:eastAsia="lt-LT"/>
                                  </w:rPr>
                                  <w:t>Padarinės medienos tūris pagal stambumo kategorijas</w:t>
                                </w:r>
                              </w:p>
                              <w:p>
                                <w:pPr>
                                  <w:keepNext/>
                                  <w:keepLines/>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8" w:type="dxa"/>
                                <w:gridSpan w:val="2"/>
                                <w:vAlign w:val="center"/>
                              </w:tcPr>
                              <w:p>
                                <w:pPr>
                                  <w:keepNext/>
                                  <w:keepLines/>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4" w:type="dxa"/>
                                <w:vMerge w:val="restart"/>
                                <w:vAlign w:val="center"/>
                              </w:tcPr>
                              <w:p>
                                <w:pPr>
                                  <w:keepNext/>
                                  <w:keepLines/>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6" w:type="dxa"/>
                                <w:vMerge w:val="restart"/>
                                <w:vAlign w:val="center"/>
                              </w:tcPr>
                              <w:p>
                                <w:pPr>
                                  <w:keepNext/>
                                  <w:keepLines/>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4" w:type="dxa"/>
                                <w:vMerge w:val="restart"/>
                                <w:vAlign w:val="center"/>
                              </w:tcPr>
                              <w:p>
                                <w:pPr>
                                  <w:keepNext/>
                                  <w:keepLines/>
                                  <w:jc w:val="center"/>
                                  <w:rPr>
                                    <w:sz w:val="14"/>
                                    <w:szCs w:val="14"/>
                                    <w:lang w:eastAsia="lt-LT"/>
                                  </w:rPr>
                                </w:pPr>
                                <w:r>
                                  <w:rPr>
                                    <w:sz w:val="14"/>
                                    <w:szCs w:val="14"/>
                                    <w:lang w:eastAsia="lt-LT"/>
                                  </w:rPr>
                                  <w:t>Atliekų tūris, m</w:t>
                                </w:r>
                                <w:r>
                                  <w:rPr>
                                    <w:sz w:val="14"/>
                                    <w:szCs w:val="14"/>
                                    <w:vertAlign w:val="superscript"/>
                                    <w:lang w:eastAsia="lt-LT"/>
                                  </w:rPr>
                                  <w:t>3</w:t>
                                </w:r>
                              </w:p>
                            </w:tc>
                            <w:tc>
                              <w:tcPr>
                                <w:tcW w:w="889" w:type="dxa"/>
                                <w:vMerge w:val="restart"/>
                                <w:vAlign w:val="center"/>
                              </w:tcPr>
                              <w:p>
                                <w:pPr>
                                  <w:keepNext/>
                                  <w:keepLines/>
                                  <w:jc w:val="center"/>
                                  <w:rPr>
                                    <w:sz w:val="14"/>
                                    <w:szCs w:val="14"/>
                                    <w:lang w:eastAsia="lt-LT"/>
                                  </w:rPr>
                                </w:pPr>
                                <w:r>
                                  <w:rPr>
                                    <w:sz w:val="14"/>
                                    <w:szCs w:val="14"/>
                                    <w:lang w:eastAsia="lt-LT"/>
                                  </w:rPr>
                                  <w:t>Nelikvidinų šakų tūris,</w:t>
                                </w:r>
                              </w:p>
                              <w:p>
                                <w:pPr>
                                  <w:keepNext/>
                                  <w:keepLines/>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rPr>
                            <w:tc>
                              <w:tcPr>
                                <w:tcW w:w="566" w:type="dxa"/>
                                <w:vMerge/>
                                <w:vAlign w:val="center"/>
                              </w:tcPr>
                              <w:p>
                                <w:pPr>
                                  <w:keepNext/>
                                  <w:keepLines/>
                                  <w:jc w:val="center"/>
                                  <w:rPr>
                                    <w:sz w:val="14"/>
                                    <w:szCs w:val="14"/>
                                    <w:lang w:eastAsia="lt-LT"/>
                                  </w:rPr>
                                </w:pPr>
                              </w:p>
                            </w:tc>
                            <w:tc>
                              <w:tcPr>
                                <w:tcW w:w="485" w:type="dxa"/>
                                <w:vMerge/>
                                <w:vAlign w:val="center"/>
                              </w:tcPr>
                              <w:p>
                                <w:pPr>
                                  <w:keepNext/>
                                  <w:keepLines/>
                                  <w:jc w:val="center"/>
                                  <w:rPr>
                                    <w:sz w:val="14"/>
                                    <w:szCs w:val="14"/>
                                    <w:lang w:eastAsia="lt-LT"/>
                                  </w:rPr>
                                </w:pPr>
                              </w:p>
                            </w:tc>
                            <w:tc>
                              <w:tcPr>
                                <w:tcW w:w="485" w:type="dxa"/>
                                <w:vMerge/>
                                <w:vAlign w:val="center"/>
                              </w:tcPr>
                              <w:p>
                                <w:pPr>
                                  <w:keepNext/>
                                  <w:keepLines/>
                                  <w:jc w:val="center"/>
                                  <w:rPr>
                                    <w:sz w:val="14"/>
                                    <w:szCs w:val="14"/>
                                    <w:lang w:eastAsia="lt-LT"/>
                                  </w:rPr>
                                </w:pPr>
                              </w:p>
                            </w:tc>
                            <w:tc>
                              <w:tcPr>
                                <w:tcW w:w="407" w:type="dxa"/>
                                <w:vMerge/>
                                <w:vAlign w:val="center"/>
                              </w:tcPr>
                              <w:p>
                                <w:pPr>
                                  <w:keepNext/>
                                  <w:keepLines/>
                                  <w:jc w:val="center"/>
                                  <w:rPr>
                                    <w:sz w:val="14"/>
                                    <w:szCs w:val="14"/>
                                    <w:lang w:eastAsia="lt-LT"/>
                                  </w:rPr>
                                </w:pPr>
                              </w:p>
                            </w:tc>
                            <w:tc>
                              <w:tcPr>
                                <w:tcW w:w="2622" w:type="dxa"/>
                                <w:gridSpan w:val="5"/>
                                <w:vAlign w:val="center"/>
                              </w:tcPr>
                              <w:p>
                                <w:pPr>
                                  <w:keepNext/>
                                  <w:keepLines/>
                                  <w:jc w:val="center"/>
                                  <w:rPr>
                                    <w:sz w:val="14"/>
                                    <w:szCs w:val="14"/>
                                    <w:lang w:eastAsia="lt-LT"/>
                                  </w:rPr>
                                </w:pPr>
                                <w:r>
                                  <w:rPr>
                                    <w:color w:val="000000"/>
                                    <w:sz w:val="14"/>
                                    <w:szCs w:val="14"/>
                                    <w:lang w:eastAsia="lt-LT"/>
                                  </w:rPr>
                                  <w:t>Skersmuo plongalyje (be žievės), cm</w:t>
                                </w:r>
                              </w:p>
                            </w:tc>
                            <w:tc>
                              <w:tcPr>
                                <w:tcW w:w="564" w:type="dxa"/>
                                <w:vMerge w:val="restart"/>
                                <w:vAlign w:val="center"/>
                              </w:tcPr>
                              <w:p>
                                <w:pPr>
                                  <w:keepNext/>
                                  <w:keepLines/>
                                  <w:jc w:val="center"/>
                                  <w:rPr>
                                    <w:sz w:val="14"/>
                                    <w:szCs w:val="14"/>
                                    <w:lang w:eastAsia="lt-LT"/>
                                  </w:rPr>
                                </w:pPr>
                                <w:r>
                                  <w:rPr>
                                    <w:sz w:val="14"/>
                                    <w:szCs w:val="14"/>
                                    <w:lang w:eastAsia="lt-LT"/>
                                  </w:rPr>
                                  <w:t>Iš viso padarinės medienos</w:t>
                                </w:r>
                              </w:p>
                            </w:tc>
                            <w:tc>
                              <w:tcPr>
                                <w:tcW w:w="432" w:type="dxa"/>
                                <w:vMerge w:val="restart"/>
                                <w:vAlign w:val="center"/>
                              </w:tcPr>
                              <w:p>
                                <w:pPr>
                                  <w:keepNext/>
                                  <w:keepLines/>
                                  <w:jc w:val="center"/>
                                  <w:rPr>
                                    <w:sz w:val="14"/>
                                    <w:szCs w:val="14"/>
                                    <w:lang w:eastAsia="lt-LT"/>
                                  </w:rPr>
                                </w:pPr>
                                <w:r>
                                  <w:rPr>
                                    <w:sz w:val="14"/>
                                    <w:szCs w:val="14"/>
                                    <w:lang w:eastAsia="lt-LT"/>
                                  </w:rPr>
                                  <w:t>Iš viso</w:t>
                                </w:r>
                              </w:p>
                            </w:tc>
                            <w:tc>
                              <w:tcPr>
                                <w:tcW w:w="876" w:type="dxa"/>
                                <w:vMerge w:val="restart"/>
                                <w:vAlign w:val="center"/>
                              </w:tcPr>
                              <w:p>
                                <w:pPr>
                                  <w:keepNext/>
                                  <w:keepLines/>
                                  <w:ind w:firstLine="40"/>
                                  <w:jc w:val="center"/>
                                  <w:rPr>
                                    <w:sz w:val="14"/>
                                    <w:szCs w:val="14"/>
                                    <w:lang w:eastAsia="lt-LT"/>
                                  </w:rPr>
                                </w:pPr>
                                <w:r>
                                  <w:rPr>
                                    <w:sz w:val="14"/>
                                    <w:szCs w:val="14"/>
                                    <w:lang w:eastAsia="lt-LT"/>
                                  </w:rPr>
                                  <w:t>Iš jų technologiniam perdirbimui</w:t>
                                </w:r>
                              </w:p>
                            </w:tc>
                            <w:tc>
                              <w:tcPr>
                                <w:tcW w:w="564" w:type="dxa"/>
                                <w:vMerge/>
                                <w:vAlign w:val="center"/>
                              </w:tcPr>
                              <w:p>
                                <w:pPr>
                                  <w:keepNext/>
                                  <w:keepLines/>
                                  <w:jc w:val="center"/>
                                  <w:rPr>
                                    <w:sz w:val="14"/>
                                    <w:szCs w:val="14"/>
                                    <w:lang w:eastAsia="lt-LT"/>
                                  </w:rPr>
                                </w:pPr>
                              </w:p>
                            </w:tc>
                            <w:tc>
                              <w:tcPr>
                                <w:tcW w:w="616" w:type="dxa"/>
                                <w:vMerge/>
                                <w:vAlign w:val="center"/>
                              </w:tcPr>
                              <w:p>
                                <w:pPr>
                                  <w:keepNext/>
                                  <w:keepLines/>
                                  <w:jc w:val="center"/>
                                  <w:rPr>
                                    <w:sz w:val="14"/>
                                    <w:szCs w:val="14"/>
                                    <w:lang w:eastAsia="lt-LT"/>
                                  </w:rPr>
                                </w:pPr>
                              </w:p>
                            </w:tc>
                            <w:tc>
                              <w:tcPr>
                                <w:tcW w:w="564" w:type="dxa"/>
                                <w:vMerge/>
                                <w:vAlign w:val="center"/>
                              </w:tcPr>
                              <w:p>
                                <w:pPr>
                                  <w:keepNext/>
                                  <w:keepLines/>
                                  <w:jc w:val="center"/>
                                  <w:rPr>
                                    <w:sz w:val="14"/>
                                    <w:szCs w:val="14"/>
                                    <w:lang w:eastAsia="lt-LT"/>
                                  </w:rPr>
                                </w:pPr>
                              </w:p>
                            </w:tc>
                            <w:tc>
                              <w:tcPr>
                                <w:tcW w:w="889" w:type="dxa"/>
                                <w:vMerge/>
                                <w:vAlign w:val="center"/>
                              </w:tcPr>
                              <w:p>
                                <w:pPr>
                                  <w:keepNext/>
                                  <w:keepLines/>
                                  <w:jc w:val="center"/>
                                  <w:rPr>
                                    <w:sz w:val="14"/>
                                    <w:szCs w:val="14"/>
                                    <w:lang w:eastAsia="lt-LT"/>
                                  </w:rPr>
                                </w:pPr>
                              </w:p>
                            </w:tc>
                          </w:tr>
                          <w:tr>
                            <w:trPr>
                              <w:trHeight w:val="183"/>
                            </w:trPr>
                            <w:tc>
                              <w:tcPr>
                                <w:tcW w:w="566" w:type="dxa"/>
                                <w:vMerge/>
                                <w:vAlign w:val="center"/>
                              </w:tcPr>
                              <w:p>
                                <w:pPr>
                                  <w:keepNext/>
                                  <w:keepLines/>
                                  <w:jc w:val="center"/>
                                  <w:rPr>
                                    <w:sz w:val="14"/>
                                    <w:szCs w:val="14"/>
                                    <w:lang w:eastAsia="lt-LT"/>
                                  </w:rPr>
                                </w:pPr>
                              </w:p>
                            </w:tc>
                            <w:tc>
                              <w:tcPr>
                                <w:tcW w:w="485" w:type="dxa"/>
                                <w:vMerge/>
                                <w:vAlign w:val="center"/>
                              </w:tcPr>
                              <w:p>
                                <w:pPr>
                                  <w:keepNext/>
                                  <w:keepLines/>
                                  <w:jc w:val="center"/>
                                  <w:rPr>
                                    <w:sz w:val="14"/>
                                    <w:szCs w:val="14"/>
                                    <w:lang w:eastAsia="lt-LT"/>
                                  </w:rPr>
                                </w:pPr>
                              </w:p>
                            </w:tc>
                            <w:tc>
                              <w:tcPr>
                                <w:tcW w:w="485" w:type="dxa"/>
                                <w:vMerge/>
                                <w:vAlign w:val="center"/>
                              </w:tcPr>
                              <w:p>
                                <w:pPr>
                                  <w:keepNext/>
                                  <w:keepLines/>
                                  <w:jc w:val="center"/>
                                  <w:rPr>
                                    <w:sz w:val="14"/>
                                    <w:szCs w:val="14"/>
                                    <w:lang w:eastAsia="lt-LT"/>
                                  </w:rPr>
                                </w:pPr>
                              </w:p>
                            </w:tc>
                            <w:tc>
                              <w:tcPr>
                                <w:tcW w:w="407" w:type="dxa"/>
                                <w:vMerge/>
                                <w:vAlign w:val="center"/>
                              </w:tcPr>
                              <w:p>
                                <w:pPr>
                                  <w:keepNext/>
                                  <w:keepLines/>
                                  <w:jc w:val="center"/>
                                  <w:rPr>
                                    <w:sz w:val="14"/>
                                    <w:szCs w:val="14"/>
                                    <w:lang w:eastAsia="lt-LT"/>
                                  </w:rPr>
                                </w:pPr>
                              </w:p>
                            </w:tc>
                            <w:tc>
                              <w:tcPr>
                                <w:tcW w:w="407" w:type="dxa"/>
                                <w:vAlign w:val="center"/>
                              </w:tcPr>
                              <w:p>
                                <w:pPr>
                                  <w:keepNext/>
                                  <w:keepLines/>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4" w:type="dxa"/>
                                <w:vAlign w:val="center"/>
                              </w:tcPr>
                              <w:p>
                                <w:pPr>
                                  <w:keepNext/>
                                  <w:keepLines/>
                                  <w:jc w:val="center"/>
                                  <w:rPr>
                                    <w:color w:val="000000"/>
                                    <w:sz w:val="14"/>
                                    <w:szCs w:val="14"/>
                                    <w:lang w:eastAsia="lt-LT"/>
                                  </w:rPr>
                                </w:pPr>
                                <w:r>
                                  <w:rPr>
                                    <w:color w:val="000000"/>
                                    <w:sz w:val="14"/>
                                    <w:szCs w:val="14"/>
                                    <w:lang w:eastAsia="lt-LT"/>
                                  </w:rPr>
                                  <w:t>17,1-25,0</w:t>
                                </w:r>
                              </w:p>
                            </w:tc>
                            <w:tc>
                              <w:tcPr>
                                <w:tcW w:w="550" w:type="dxa"/>
                                <w:vAlign w:val="center"/>
                              </w:tcPr>
                              <w:p>
                                <w:pPr>
                                  <w:keepNext/>
                                  <w:keepLines/>
                                  <w:jc w:val="center"/>
                                  <w:rPr>
                                    <w:color w:val="000000"/>
                                    <w:sz w:val="14"/>
                                    <w:szCs w:val="14"/>
                                    <w:lang w:eastAsia="lt-LT"/>
                                  </w:rPr>
                                </w:pPr>
                                <w:r>
                                  <w:rPr>
                                    <w:color w:val="000000"/>
                                    <w:sz w:val="14"/>
                                    <w:szCs w:val="14"/>
                                    <w:lang w:eastAsia="lt-LT"/>
                                  </w:rPr>
                                  <w:t>13,6-17,0</w:t>
                                </w:r>
                              </w:p>
                            </w:tc>
                            <w:tc>
                              <w:tcPr>
                                <w:tcW w:w="564" w:type="dxa"/>
                                <w:vAlign w:val="center"/>
                              </w:tcPr>
                              <w:p>
                                <w:pPr>
                                  <w:keepNext/>
                                  <w:keepLines/>
                                  <w:jc w:val="center"/>
                                  <w:rPr>
                                    <w:color w:val="000000"/>
                                    <w:sz w:val="14"/>
                                    <w:szCs w:val="14"/>
                                    <w:lang w:eastAsia="lt-LT"/>
                                  </w:rPr>
                                </w:pPr>
                                <w:r>
                                  <w:rPr>
                                    <w:color w:val="000000"/>
                                    <w:sz w:val="14"/>
                                    <w:szCs w:val="14"/>
                                    <w:lang w:eastAsia="lt-LT"/>
                                  </w:rPr>
                                  <w:t>13,6-25,0</w:t>
                                </w:r>
                              </w:p>
                            </w:tc>
                            <w:tc>
                              <w:tcPr>
                                <w:tcW w:w="537" w:type="dxa"/>
                                <w:vAlign w:val="center"/>
                              </w:tcPr>
                              <w:p>
                                <w:pPr>
                                  <w:keepNext/>
                                  <w:keepLines/>
                                  <w:jc w:val="center"/>
                                  <w:rPr>
                                    <w:color w:val="000000"/>
                                    <w:sz w:val="14"/>
                                    <w:szCs w:val="14"/>
                                    <w:lang w:eastAsia="lt-LT"/>
                                  </w:rPr>
                                </w:pPr>
                                <w:r>
                                  <w:rPr>
                                    <w:color w:val="000000"/>
                                    <w:sz w:val="14"/>
                                    <w:szCs w:val="14"/>
                                    <w:lang w:eastAsia="lt-LT"/>
                                  </w:rPr>
                                  <w:t>5,6-13,5</w:t>
                                </w:r>
                              </w:p>
                            </w:tc>
                            <w:tc>
                              <w:tcPr>
                                <w:tcW w:w="564" w:type="dxa"/>
                                <w:vMerge/>
                                <w:vAlign w:val="center"/>
                              </w:tcPr>
                              <w:p>
                                <w:pPr>
                                  <w:keepNext/>
                                  <w:keepLines/>
                                  <w:jc w:val="center"/>
                                  <w:rPr>
                                    <w:sz w:val="14"/>
                                    <w:szCs w:val="14"/>
                                    <w:lang w:eastAsia="lt-LT"/>
                                  </w:rPr>
                                </w:pPr>
                              </w:p>
                            </w:tc>
                            <w:tc>
                              <w:tcPr>
                                <w:tcW w:w="432" w:type="dxa"/>
                                <w:vMerge/>
                                <w:vAlign w:val="center"/>
                              </w:tcPr>
                              <w:p>
                                <w:pPr>
                                  <w:keepNext/>
                                  <w:keepLines/>
                                  <w:jc w:val="center"/>
                                  <w:rPr>
                                    <w:sz w:val="14"/>
                                    <w:szCs w:val="14"/>
                                    <w:lang w:eastAsia="lt-LT"/>
                                  </w:rPr>
                                </w:pPr>
                              </w:p>
                            </w:tc>
                            <w:tc>
                              <w:tcPr>
                                <w:tcW w:w="876" w:type="dxa"/>
                                <w:vMerge/>
                                <w:vAlign w:val="center"/>
                              </w:tcPr>
                              <w:p>
                                <w:pPr>
                                  <w:keepNext/>
                                  <w:keepLines/>
                                  <w:jc w:val="center"/>
                                  <w:rPr>
                                    <w:sz w:val="14"/>
                                    <w:szCs w:val="14"/>
                                    <w:lang w:eastAsia="lt-LT"/>
                                  </w:rPr>
                                </w:pPr>
                              </w:p>
                            </w:tc>
                            <w:tc>
                              <w:tcPr>
                                <w:tcW w:w="564" w:type="dxa"/>
                                <w:vMerge/>
                                <w:vAlign w:val="center"/>
                              </w:tcPr>
                              <w:p>
                                <w:pPr>
                                  <w:keepNext/>
                                  <w:keepLines/>
                                  <w:jc w:val="center"/>
                                  <w:rPr>
                                    <w:sz w:val="14"/>
                                    <w:szCs w:val="14"/>
                                    <w:lang w:eastAsia="lt-LT"/>
                                  </w:rPr>
                                </w:pPr>
                              </w:p>
                            </w:tc>
                            <w:tc>
                              <w:tcPr>
                                <w:tcW w:w="616" w:type="dxa"/>
                                <w:vMerge/>
                                <w:vAlign w:val="center"/>
                              </w:tcPr>
                              <w:p>
                                <w:pPr>
                                  <w:keepNext/>
                                  <w:keepLines/>
                                  <w:jc w:val="center"/>
                                  <w:rPr>
                                    <w:sz w:val="14"/>
                                    <w:szCs w:val="14"/>
                                    <w:lang w:eastAsia="lt-LT"/>
                                  </w:rPr>
                                </w:pPr>
                              </w:p>
                            </w:tc>
                            <w:tc>
                              <w:tcPr>
                                <w:tcW w:w="564" w:type="dxa"/>
                                <w:vMerge/>
                                <w:vAlign w:val="center"/>
                              </w:tcPr>
                              <w:p>
                                <w:pPr>
                                  <w:keepNext/>
                                  <w:keepLines/>
                                  <w:jc w:val="center"/>
                                  <w:rPr>
                                    <w:sz w:val="14"/>
                                    <w:szCs w:val="14"/>
                                    <w:lang w:eastAsia="lt-LT"/>
                                  </w:rPr>
                                </w:pPr>
                              </w:p>
                            </w:tc>
                            <w:tc>
                              <w:tcPr>
                                <w:tcW w:w="889" w:type="dxa"/>
                                <w:vMerge/>
                                <w:vAlign w:val="center"/>
                              </w:tcPr>
                              <w:p>
                                <w:pPr>
                                  <w:keepNext/>
                                  <w:keepLines/>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II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0,745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0,437</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0,564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0,732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1,006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0,988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0,172</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1,309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1,286</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0,154</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27,6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0,769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0,195</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2,033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1,086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1,586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1,994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1,688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2,452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1,460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0,415</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1,893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0,144</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2,404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2,911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1,856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2,207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2,852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3,408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3,337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2,834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3,947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0,488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2,639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2,831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3,863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3,283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0,440</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4,523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3,026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0,195</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3,246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4,424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3,764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0,759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0,504</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III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0,034</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0,300</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0,471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0,462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0,506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0,657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0,903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1,169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0,970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1,471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0,437</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1,221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0,174</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0,967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1,410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1,773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1,500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0,215</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2,181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1,684</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2,138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0,260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2,586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0,192</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0,295</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2,534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3,028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2,243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2,965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3,504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2,515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0,400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3,429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2,915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0,420</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5 pp."/>
                        <w:tag w:val="part_1c3ac7192d5845bf9f11c786e7346665"/>
                        <w:lock w:val="sdtLocked"/>
                        <w:richText/>
                      </w:sdtPr>
                      <w:sdtContent>
                        <w:p>
                          <w:pPr>
                            <w:widowControl w:val="0"/>
                            <w:rPr>
                              <w:szCs w:val="24"/>
                              <w:lang w:eastAsia="lt-LT"/>
                            </w:rPr>
                          </w:pPr>
                          <w:sdt>
                            <w:sdtPr>
                              <w:alias w:val="Numeris"/>
                              <w:tag w:val="nr_1c3ac7192d5845bf9f11c786e7346665"/>
                              <w:lock w:val="sdtLocked"/>
                              <w:richText/>
                            </w:sdtPr>
                            <w:sdtContent>
                              <w:r>
                                <w:rPr>
                                  <w:szCs w:val="24"/>
                                  <w:lang w:eastAsia="lt-LT"/>
                                </w:rPr>
                                <w:t>3.5</w:t>
                              </w:r>
                            </w:sdtContent>
                          </w:sdt>
                          <w:r>
                            <w:rPr>
                              <w:szCs w:val="24"/>
                              <w:lang w:eastAsia="lt-LT"/>
                            </w:rPr>
                            <w:t>. lentelė. Medžių tūrio struktūra. Juodalksnis.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566"/>
                            <w:gridCol w:w="485"/>
                            <w:gridCol w:w="485"/>
                            <w:gridCol w:w="407"/>
                            <w:gridCol w:w="407"/>
                            <w:gridCol w:w="564"/>
                            <w:gridCol w:w="550"/>
                            <w:gridCol w:w="564"/>
                            <w:gridCol w:w="537"/>
                            <w:gridCol w:w="564"/>
                            <w:gridCol w:w="432"/>
                            <w:gridCol w:w="876"/>
                            <w:gridCol w:w="564"/>
                            <w:gridCol w:w="616"/>
                            <w:gridCol w:w="564"/>
                            <w:gridCol w:w="889"/>
                          </w:tblGrid>
                          <w:tr>
                            <w:trPr>
                              <w:trHeight w:val="360"/>
                              <w:tblHeader/>
                            </w:trPr>
                            <w:tc>
                              <w:tcPr>
                                <w:tcW w:w="566" w:type="dxa"/>
                                <w:vMerge w:val="restart"/>
                                <w:vAlign w:val="center"/>
                              </w:tcPr>
                              <w:p>
                                <w:pPr>
                                  <w:widowControl w:val="0"/>
                                  <w:jc w:val="center"/>
                                  <w:rPr>
                                    <w:sz w:val="14"/>
                                    <w:szCs w:val="14"/>
                                    <w:lang w:eastAsia="lt-LT"/>
                                  </w:rPr>
                                </w:pPr>
                                <w:r>
                                  <w:rPr>
                                    <w:sz w:val="14"/>
                                    <w:szCs w:val="14"/>
                                    <w:lang w:eastAsia="lt-LT"/>
                                  </w:rPr>
                                  <w:t>Medžio 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 cm</w:t>
                                </w:r>
                              </w:p>
                            </w:tc>
                            <w:tc>
                              <w:tcPr>
                                <w:tcW w:w="485"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485"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407" w:type="dxa"/>
                                <w:vMerge w:val="restart"/>
                                <w:vAlign w:val="center"/>
                              </w:tcPr>
                              <w:p>
                                <w:pPr>
                                  <w:widowControl w:val="0"/>
                                  <w:jc w:val="center"/>
                                  <w:rPr>
                                    <w:sz w:val="14"/>
                                    <w:szCs w:val="14"/>
                                    <w:lang w:eastAsia="lt-LT"/>
                                  </w:rPr>
                                </w:pPr>
                                <w:r>
                                  <w:rPr>
                                    <w:sz w:val="14"/>
                                    <w:szCs w:val="14"/>
                                    <w:lang w:eastAsia="lt-LT"/>
                                  </w:rPr>
                                  <w:t>Stiebo žievės tūris,</w:t>
                                </w:r>
                              </w:p>
                              <w:p>
                                <w:pPr>
                                  <w:widowControl w:val="0"/>
                                  <w:jc w:val="center"/>
                                  <w:rPr>
                                    <w:sz w:val="14"/>
                                    <w:szCs w:val="14"/>
                                    <w:lang w:eastAsia="lt-LT"/>
                                  </w:rPr>
                                </w:pPr>
                                <w:r>
                                  <w:rPr>
                                    <w:sz w:val="14"/>
                                    <w:szCs w:val="14"/>
                                    <w:lang w:eastAsia="lt-LT"/>
                                  </w:rPr>
                                  <w:t>m</w:t>
                                </w:r>
                                <w:r>
                                  <w:rPr>
                                    <w:sz w:val="14"/>
                                    <w:szCs w:val="14"/>
                                    <w:vertAlign w:val="superscript"/>
                                    <w:lang w:eastAsia="lt-LT"/>
                                  </w:rPr>
                                  <w:t>3</w:t>
                                </w:r>
                              </w:p>
                            </w:tc>
                            <w:tc>
                              <w:tcPr>
                                <w:tcW w:w="3186" w:type="dxa"/>
                                <w:gridSpan w:val="6"/>
                                <w:vAlign w:val="center"/>
                              </w:tcPr>
                              <w:p>
                                <w:pPr>
                                  <w:widowControl w:val="0"/>
                                  <w:jc w:val="center"/>
                                  <w:rPr>
                                    <w:sz w:val="14"/>
                                    <w:szCs w:val="14"/>
                                    <w:lang w:eastAsia="lt-LT"/>
                                  </w:rPr>
                                </w:pPr>
                                <w:r>
                                  <w:rPr>
                                    <w:sz w:val="14"/>
                                    <w:szCs w:val="14"/>
                                    <w:lang w:eastAsia="lt-LT"/>
                                  </w:rPr>
                                  <w:t>Padarinės medienos tūris pagal stambumo kategorijas</w:t>
                                </w:r>
                              </w:p>
                              <w:p>
                                <w:pPr>
                                  <w:widowControl w:val="0"/>
                                  <w:jc w:val="center"/>
                                  <w:rPr>
                                    <w:sz w:val="14"/>
                                    <w:szCs w:val="14"/>
                                    <w:lang w:eastAsia="lt-LT"/>
                                  </w:rPr>
                                </w:pPr>
                                <w:r>
                                  <w:rPr>
                                    <w:color w:val="000000"/>
                                    <w:sz w:val="14"/>
                                    <w:szCs w:val="14"/>
                                    <w:lang w:eastAsia="lt-LT"/>
                                  </w:rPr>
                                  <w:t xml:space="preserve">(be žievės),  m</w:t>
                                </w:r>
                                <w:r>
                                  <w:rPr>
                                    <w:color w:val="000000"/>
                                    <w:sz w:val="14"/>
                                    <w:szCs w:val="14"/>
                                    <w:vertAlign w:val="superscript"/>
                                    <w:lang w:eastAsia="lt-LT"/>
                                  </w:rPr>
                                  <w:t>3</w:t>
                                </w:r>
                              </w:p>
                            </w:tc>
                            <w:tc>
                              <w:tcPr>
                                <w:tcW w:w="1308" w:type="dxa"/>
                                <w:gridSpan w:val="2"/>
                                <w:vAlign w:val="center"/>
                              </w:tcPr>
                              <w:p>
                                <w:pPr>
                                  <w:widowControl w:val="0"/>
                                  <w:jc w:val="center"/>
                                  <w:rPr>
                                    <w:sz w:val="14"/>
                                    <w:szCs w:val="14"/>
                                    <w:vertAlign w:val="superscript"/>
                                    <w:lang w:eastAsia="lt-LT"/>
                                  </w:rPr>
                                </w:pPr>
                                <w:r>
                                  <w:rPr>
                                    <w:sz w:val="14"/>
                                    <w:szCs w:val="14"/>
                                    <w:lang w:eastAsia="lt-LT"/>
                                  </w:rPr>
                                  <w:t>Malkinės medienos tūris (su žieve),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616"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564"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889" w:type="dxa"/>
                                <w:vMerge w:val="restart"/>
                                <w:vAlign w:val="center"/>
                              </w:tcPr>
                              <w:p>
                                <w:pPr>
                                  <w:widowControl w:val="0"/>
                                  <w:jc w:val="center"/>
                                  <w:rPr>
                                    <w:sz w:val="14"/>
                                    <w:szCs w:val="14"/>
                                    <w:lang w:eastAsia="lt-LT"/>
                                  </w:rPr>
                                </w:pPr>
                                <w:r>
                                  <w:rPr>
                                    <w:sz w:val="14"/>
                                    <w:szCs w:val="14"/>
                                    <w:lang w:eastAsia="lt-LT"/>
                                  </w:rPr>
                                  <w:t>Nelikvidinų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2622" w:type="dxa"/>
                                <w:gridSpan w:val="5"/>
                                <w:vAlign w:val="center"/>
                              </w:tcPr>
                              <w:p>
                                <w:pPr>
                                  <w:widowControl w:val="0"/>
                                  <w:jc w:val="center"/>
                                  <w:rPr>
                                    <w:sz w:val="14"/>
                                    <w:szCs w:val="14"/>
                                    <w:lang w:eastAsia="lt-LT"/>
                                  </w:rPr>
                                </w:pPr>
                                <w:r>
                                  <w:rPr>
                                    <w:color w:val="000000"/>
                                    <w:sz w:val="14"/>
                                    <w:szCs w:val="14"/>
                                    <w:lang w:eastAsia="lt-LT"/>
                                  </w:rPr>
                                  <w:t>Skersmuo plongalyje (be žievės), cm</w:t>
                                </w:r>
                              </w:p>
                            </w:tc>
                            <w:tc>
                              <w:tcPr>
                                <w:tcW w:w="564" w:type="dxa"/>
                                <w:vMerge w:val="restart"/>
                                <w:vAlign w:val="center"/>
                              </w:tcPr>
                              <w:p>
                                <w:pPr>
                                  <w:widowControl w:val="0"/>
                                  <w:jc w:val="center"/>
                                  <w:rPr>
                                    <w:sz w:val="14"/>
                                    <w:szCs w:val="14"/>
                                    <w:lang w:eastAsia="lt-LT"/>
                                  </w:rPr>
                                </w:pPr>
                                <w:r>
                                  <w:rPr>
                                    <w:sz w:val="14"/>
                                    <w:szCs w:val="14"/>
                                    <w:lang w:eastAsia="lt-LT"/>
                                  </w:rPr>
                                  <w:t>Iš viso padarinės medienos</w:t>
                                </w:r>
                              </w:p>
                            </w:tc>
                            <w:tc>
                              <w:tcPr>
                                <w:tcW w:w="432" w:type="dxa"/>
                                <w:vMerge w:val="restart"/>
                                <w:vAlign w:val="center"/>
                              </w:tcPr>
                              <w:p>
                                <w:pPr>
                                  <w:widowControl w:val="0"/>
                                  <w:jc w:val="center"/>
                                  <w:rPr>
                                    <w:sz w:val="14"/>
                                    <w:szCs w:val="14"/>
                                    <w:lang w:eastAsia="lt-LT"/>
                                  </w:rPr>
                                </w:pPr>
                                <w:r>
                                  <w:rPr>
                                    <w:sz w:val="14"/>
                                    <w:szCs w:val="14"/>
                                    <w:lang w:eastAsia="lt-LT"/>
                                  </w:rPr>
                                  <w:t>Iš viso</w:t>
                                </w:r>
                              </w:p>
                            </w:tc>
                            <w:tc>
                              <w:tcPr>
                                <w:tcW w:w="876" w:type="dxa"/>
                                <w:vMerge w:val="restart"/>
                                <w:vAlign w:val="center"/>
                              </w:tcPr>
                              <w:p>
                                <w:pPr>
                                  <w:widowControl w:val="0"/>
                                  <w:ind w:firstLine="40"/>
                                  <w:jc w:val="center"/>
                                  <w:rPr>
                                    <w:sz w:val="14"/>
                                    <w:szCs w:val="14"/>
                                    <w:lang w:eastAsia="lt-LT"/>
                                  </w:rPr>
                                </w:pPr>
                                <w:r>
                                  <w:rPr>
                                    <w:sz w:val="14"/>
                                    <w:szCs w:val="14"/>
                                    <w:lang w:eastAsia="lt-LT"/>
                                  </w:rPr>
                                  <w:t>Iš jų technologiniam perdirbimui</w:t>
                                </w: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blHeader/>
                            </w:trPr>
                            <w:tc>
                              <w:tcPr>
                                <w:tcW w:w="566"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85" w:type="dxa"/>
                                <w:vMerge/>
                                <w:vAlign w:val="center"/>
                              </w:tcPr>
                              <w:p>
                                <w:pPr>
                                  <w:widowControl w:val="0"/>
                                  <w:jc w:val="center"/>
                                  <w:rPr>
                                    <w:sz w:val="14"/>
                                    <w:szCs w:val="14"/>
                                    <w:lang w:eastAsia="lt-LT"/>
                                  </w:rPr>
                                </w:pPr>
                              </w:p>
                            </w:tc>
                            <w:tc>
                              <w:tcPr>
                                <w:tcW w:w="407" w:type="dxa"/>
                                <w:vMerge/>
                                <w:vAlign w:val="center"/>
                              </w:tcPr>
                              <w:p>
                                <w:pPr>
                                  <w:widowControl w:val="0"/>
                                  <w:jc w:val="center"/>
                                  <w:rPr>
                                    <w:sz w:val="14"/>
                                    <w:szCs w:val="14"/>
                                    <w:lang w:eastAsia="lt-LT"/>
                                  </w:rPr>
                                </w:pPr>
                              </w:p>
                            </w:tc>
                            <w:tc>
                              <w:tcPr>
                                <w:tcW w:w="40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564" w:type="dxa"/>
                                <w:vAlign w:val="center"/>
                              </w:tcPr>
                              <w:p>
                                <w:pPr>
                                  <w:widowControl w:val="0"/>
                                  <w:jc w:val="center"/>
                                  <w:rPr>
                                    <w:color w:val="000000"/>
                                    <w:sz w:val="14"/>
                                    <w:szCs w:val="14"/>
                                    <w:lang w:eastAsia="lt-LT"/>
                                  </w:rPr>
                                </w:pPr>
                                <w:r>
                                  <w:rPr>
                                    <w:color w:val="000000"/>
                                    <w:sz w:val="14"/>
                                    <w:szCs w:val="14"/>
                                    <w:lang w:eastAsia="lt-LT"/>
                                  </w:rPr>
                                  <w:t>17,1-25,0</w:t>
                                </w:r>
                              </w:p>
                            </w:tc>
                            <w:tc>
                              <w:tcPr>
                                <w:tcW w:w="550" w:type="dxa"/>
                                <w:vAlign w:val="center"/>
                              </w:tcPr>
                              <w:p>
                                <w:pPr>
                                  <w:widowControl w:val="0"/>
                                  <w:jc w:val="center"/>
                                  <w:rPr>
                                    <w:color w:val="000000"/>
                                    <w:sz w:val="14"/>
                                    <w:szCs w:val="14"/>
                                    <w:lang w:eastAsia="lt-LT"/>
                                  </w:rPr>
                                </w:pPr>
                                <w:r>
                                  <w:rPr>
                                    <w:color w:val="000000"/>
                                    <w:sz w:val="14"/>
                                    <w:szCs w:val="14"/>
                                    <w:lang w:eastAsia="lt-LT"/>
                                  </w:rPr>
                                  <w:t>13,6-17,0</w:t>
                                </w:r>
                              </w:p>
                            </w:tc>
                            <w:tc>
                              <w:tcPr>
                                <w:tcW w:w="564" w:type="dxa"/>
                                <w:vAlign w:val="center"/>
                              </w:tcPr>
                              <w:p>
                                <w:pPr>
                                  <w:widowControl w:val="0"/>
                                  <w:jc w:val="center"/>
                                  <w:rPr>
                                    <w:color w:val="000000"/>
                                    <w:sz w:val="14"/>
                                    <w:szCs w:val="14"/>
                                    <w:lang w:eastAsia="lt-LT"/>
                                  </w:rPr>
                                </w:pPr>
                                <w:r>
                                  <w:rPr>
                                    <w:color w:val="000000"/>
                                    <w:sz w:val="14"/>
                                    <w:szCs w:val="14"/>
                                    <w:lang w:eastAsia="lt-LT"/>
                                  </w:rPr>
                                  <w:t>13,6-25,0</w:t>
                                </w:r>
                              </w:p>
                            </w:tc>
                            <w:tc>
                              <w:tcPr>
                                <w:tcW w:w="537" w:type="dxa"/>
                                <w:vAlign w:val="center"/>
                              </w:tcPr>
                              <w:p>
                                <w:pPr>
                                  <w:widowControl w:val="0"/>
                                  <w:jc w:val="center"/>
                                  <w:rPr>
                                    <w:color w:val="000000"/>
                                    <w:sz w:val="14"/>
                                    <w:szCs w:val="14"/>
                                    <w:lang w:eastAsia="lt-LT"/>
                                  </w:rPr>
                                </w:pPr>
                                <w:r>
                                  <w:rPr>
                                    <w:color w:val="000000"/>
                                    <w:sz w:val="14"/>
                                    <w:szCs w:val="14"/>
                                    <w:lang w:eastAsia="lt-LT"/>
                                  </w:rPr>
                                  <w:t>5,6-13,5</w:t>
                                </w:r>
                              </w:p>
                            </w:tc>
                            <w:tc>
                              <w:tcPr>
                                <w:tcW w:w="564" w:type="dxa"/>
                                <w:vMerge/>
                                <w:vAlign w:val="center"/>
                              </w:tcPr>
                              <w:p>
                                <w:pPr>
                                  <w:widowControl w:val="0"/>
                                  <w:jc w:val="center"/>
                                  <w:rPr>
                                    <w:sz w:val="14"/>
                                    <w:szCs w:val="14"/>
                                    <w:lang w:eastAsia="lt-LT"/>
                                  </w:rPr>
                                </w:pPr>
                              </w:p>
                            </w:tc>
                            <w:tc>
                              <w:tcPr>
                                <w:tcW w:w="432" w:type="dxa"/>
                                <w:vMerge/>
                                <w:vAlign w:val="center"/>
                              </w:tcPr>
                              <w:p>
                                <w:pPr>
                                  <w:widowControl w:val="0"/>
                                  <w:jc w:val="center"/>
                                  <w:rPr>
                                    <w:sz w:val="14"/>
                                    <w:szCs w:val="14"/>
                                    <w:lang w:eastAsia="lt-LT"/>
                                  </w:rPr>
                                </w:pPr>
                              </w:p>
                            </w:tc>
                            <w:tc>
                              <w:tcPr>
                                <w:tcW w:w="87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616" w:type="dxa"/>
                                <w:vMerge/>
                                <w:vAlign w:val="center"/>
                              </w:tcPr>
                              <w:p>
                                <w:pPr>
                                  <w:widowControl w:val="0"/>
                                  <w:jc w:val="center"/>
                                  <w:rPr>
                                    <w:sz w:val="14"/>
                                    <w:szCs w:val="14"/>
                                    <w:lang w:eastAsia="lt-LT"/>
                                  </w:rPr>
                                </w:pPr>
                              </w:p>
                            </w:tc>
                            <w:tc>
                              <w:tcPr>
                                <w:tcW w:w="564" w:type="dxa"/>
                                <w:vMerge/>
                                <w:vAlign w:val="center"/>
                              </w:tcPr>
                              <w:p>
                                <w:pPr>
                                  <w:widowControl w:val="0"/>
                                  <w:jc w:val="center"/>
                                  <w:rPr>
                                    <w:sz w:val="14"/>
                                    <w:szCs w:val="14"/>
                                    <w:lang w:eastAsia="lt-LT"/>
                                  </w:rPr>
                                </w:pPr>
                              </w:p>
                            </w:tc>
                            <w:tc>
                              <w:tcPr>
                                <w:tcW w:w="889" w:type="dxa"/>
                                <w:vMerge/>
                                <w:vAlign w:val="center"/>
                              </w:tcPr>
                              <w:p>
                                <w:pPr>
                                  <w:widowControl w:val="0"/>
                                  <w:jc w:val="center"/>
                                  <w:rPr>
                                    <w:sz w:val="14"/>
                                    <w:szCs w:val="14"/>
                                    <w:lang w:eastAsia="lt-LT"/>
                                  </w:rPr>
                                </w:pP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IV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0,077</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0,160</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0,422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0,280</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0,414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0,349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0,452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0,585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0,494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0,102</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0,070</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0,616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0,786</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0,663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0,094</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1,033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0,805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0,605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1,013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1,273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0,154</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1,589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1,239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0,080</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1,559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1,319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1,914</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1,476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1,876</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1,590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0,228</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2,267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1,447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0,166</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0,256</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2,221</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2,651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0,331</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1,755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0,123</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1,961</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2,596</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0,447</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23,1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3,066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2,052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2,197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0,353</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3,001</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0,367</w:t>
                                </w:r>
                              </w:p>
                            </w:tc>
                          </w:tr>
                          <w:tr>
                            <w:trPr>
                              <w:trHeight w:val="183"/>
                            </w:trPr>
                            <w:tc>
                              <w:tcPr>
                                <w:tcW w:w="9070" w:type="dxa"/>
                                <w:gridSpan w:val="16"/>
                                <w:tcBorders>
                                  <w:bottom w:val="single" w:sz="4" w:space="0" w:color="auto"/>
                                </w:tcBorders>
                              </w:tcPr>
                              <w:p>
                                <w:pPr>
                                  <w:widowControl w:val="0"/>
                                  <w:jc w:val="center"/>
                                  <w:rPr>
                                    <w:b/>
                                    <w:sz w:val="16"/>
                                    <w:szCs w:val="16"/>
                                    <w:lang w:eastAsia="lt-LT"/>
                                  </w:rPr>
                                </w:pPr>
                                <w:r>
                                  <w:rPr>
                                    <w:b/>
                                    <w:sz w:val="16"/>
                                    <w:szCs w:val="16"/>
                                    <w:lang w:eastAsia="lt-LT"/>
                                  </w:rPr>
                                  <w:t>Juodalksnis V aukštumo</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0,050</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0,071</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0,103</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0,017</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0,040</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0,241</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0,203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0,259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0,277</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0,365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0,308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17,5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0,523</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0,143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0,396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0,514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0,061</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0,697</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0,187</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0,323</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0,536</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0,042</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0,029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0,685</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0,578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0,119</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36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0,899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0,122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0,374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0,012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0,698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0,033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0,883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0,746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0,153</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1,125</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0,593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0,185</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0,089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0,875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0,059</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1,104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0,934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0,133</w:t>
                                </w:r>
                              </w:p>
                            </w:tc>
                          </w:tr>
                          <w:tr>
                            <w:trPr>
                              <w:trHeight w:val="183"/>
                            </w:trPr>
                            <w:tc>
                              <w:tcPr>
                                <w:tcW w:w="9070" w:type="dxa"/>
                                <w:gridSpan w:val="16"/>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44</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19,1</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0,835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0,180</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0,049</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0,229</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1,068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0,076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1,352</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1,144</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48</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19,3</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1,656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0,212</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1,097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0,169</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0,172</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1,269</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0,107</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0,065</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1,623</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1,376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0,280</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0,196</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52</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19,5</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1,959</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0,248</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1,358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0,114</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1,472</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0,097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1,919</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1,628</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0,331</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0,233</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56</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19,7</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2,286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0,286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1,617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0,058</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1,675</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0,226</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0,152</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2,238</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1,901</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0,385</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0,272</w:t>
                                </w:r>
                              </w:p>
                            </w:tc>
                          </w:tr>
                          <w:tr>
                            <w:trPr>
                              <w:trHeight w:val="183"/>
                            </w:trPr>
                            <w:tc>
                              <w:tcPr>
                                <w:tcW w:w="56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60</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19,9</w:t>
                                </w:r>
                              </w:p>
                            </w:tc>
                            <w:tc>
                              <w:tcPr>
                                <w:tcW w:w="485"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2,640</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0,326</w:t>
                                </w:r>
                              </w:p>
                            </w:tc>
                            <w:tc>
                              <w:tcPr>
                                <w:tcW w:w="40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1,867</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0,001</w:t>
                                </w:r>
                              </w:p>
                            </w:tc>
                            <w:tc>
                              <w:tcPr>
                                <w:tcW w:w="550"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0,001</w:t>
                                </w:r>
                              </w:p>
                            </w:tc>
                            <w:tc>
                              <w:tcPr>
                                <w:tcW w:w="537"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1,868</w:t>
                                </w:r>
                              </w:p>
                            </w:tc>
                            <w:tc>
                              <w:tcPr>
                                <w:tcW w:w="432"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0,328</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0,243</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2,584</w:t>
                                </w:r>
                              </w:p>
                            </w:tc>
                            <w:tc>
                              <w:tcPr>
                                <w:tcW w:w="616"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2,196</w:t>
                                </w:r>
                              </w:p>
                            </w:tc>
                            <w:tc>
                              <w:tcPr>
                                <w:tcW w:w="564"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0,444</w:t>
                                </w:r>
                              </w:p>
                            </w:tc>
                            <w:tc>
                              <w:tcPr>
                                <w:tcW w:w="889" w:type="dxa"/>
                                <w:tcBorders>
                                  <w:top w:val="single" w:sz="4" w:space="0" w:color="auto"/>
                                  <w:left w:val="single" w:sz="4" w:space="0" w:color="auto"/>
                                  <w:bottom w:val="single" w:sz="4" w:space="0" w:color="auto"/>
                                  <w:right w:val="single" w:sz="4" w:space="0" w:color="auto"/>
                                </w:tcBorders>
                              </w:tcPr>
                              <w:p>
                                <w:pPr>
                                  <w:widowControl w:val="0"/>
                                  <w:jc w:val="center"/>
                                  <w:rPr>
                                    <w:color w:val="000000"/>
                                    <w:sz w:val="14"/>
                                    <w:szCs w:val="14"/>
                                    <w:lang w:eastAsia="lt-LT"/>
                                  </w:rPr>
                                </w:pPr>
                                <w:r>
                                  <w:rPr>
                                    <w:color w:val="000000"/>
                                    <w:sz w:val="14"/>
                                    <w:szCs w:val="14"/>
                                    <w:lang w:eastAsia="lt-LT"/>
                                  </w:rPr>
                                  <w:t>0,315</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6 pp."/>
                        <w:tag w:val="part_1f2960caa47c40ef9cc9c0c16b094e42"/>
                        <w:lock w:val="sdtLocked"/>
                        <w:richText/>
                      </w:sdtPr>
                      <w:sdtContent>
                        <w:p>
                          <w:pPr>
                            <w:widowControl w:val="0"/>
                            <w:tabs>
                              <w:tab w:val="left" w:pos="4680"/>
                            </w:tabs>
                            <w:rPr>
                              <w:szCs w:val="24"/>
                              <w:lang w:eastAsia="lt-LT"/>
                            </w:rPr>
                          </w:pPr>
                          <w:sdt>
                            <w:sdtPr>
                              <w:alias w:val="Numeris"/>
                              <w:tag w:val="nr_1f2960caa47c40ef9cc9c0c16b094e42"/>
                              <w:lock w:val="sdtLocked"/>
                              <w:richText/>
                            </w:sdtPr>
                            <w:sdtContent>
                              <w:r>
                                <w:rPr>
                                  <w:szCs w:val="24"/>
                                  <w:lang w:eastAsia="lt-LT"/>
                                </w:rPr>
                                <w:t>3.6</w:t>
                              </w:r>
                            </w:sdtContent>
                          </w:sdt>
                          <w:r>
                            <w:rPr>
                              <w:szCs w:val="24"/>
                              <w:lang w:eastAsia="lt-LT"/>
                            </w:rPr>
                            <w:t>. lentelė. Medžių tūrio struktūra. Baltalksnis.</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704"/>
                            <w:gridCol w:w="602"/>
                            <w:gridCol w:w="602"/>
                            <w:gridCol w:w="504"/>
                            <w:gridCol w:w="504"/>
                            <w:gridCol w:w="699"/>
                            <w:gridCol w:w="700"/>
                            <w:gridCol w:w="683"/>
                            <w:gridCol w:w="814"/>
                            <w:gridCol w:w="732"/>
                            <w:gridCol w:w="829"/>
                            <w:gridCol w:w="750"/>
                            <w:gridCol w:w="916"/>
                          </w:tblGrid>
                          <w:tr>
                            <w:trPr>
                              <w:trHeight w:val="361"/>
                              <w:tblHeader/>
                            </w:trPr>
                            <w:tc>
                              <w:tcPr>
                                <w:tcW w:w="704"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602"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602"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504" w:type="dxa"/>
                                <w:vMerge w:val="restart"/>
                                <w:vAlign w:val="center"/>
                              </w:tcPr>
                              <w:p>
                                <w:pPr>
                                  <w:widowControl w:val="0"/>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586"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14"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73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29"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75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916" w:type="dxa"/>
                                <w:vMerge w:val="restart"/>
                                <w:vAlign w:val="center"/>
                              </w:tcPr>
                              <w:p>
                                <w:pPr>
                                  <w:widowControl w:val="0"/>
                                  <w:jc w:val="center"/>
                                  <w:rPr>
                                    <w:sz w:val="14"/>
                                    <w:szCs w:val="14"/>
                                    <w:lang w:eastAsia="lt-LT"/>
                                  </w:rPr>
                                </w:pPr>
                                <w:r>
                                  <w:rPr>
                                    <w:sz w:val="14"/>
                                    <w:szCs w:val="14"/>
                                    <w:lang w:eastAsia="lt-LT"/>
                                  </w:rPr>
                                  <w:t>Nelikvidinių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3"/>
                              <w:tblHeader/>
                            </w:trPr>
                            <w:tc>
                              <w:tcPr>
                                <w:tcW w:w="704" w:type="dxa"/>
                                <w:vMerge/>
                                <w:vAlign w:val="center"/>
                              </w:tcPr>
                              <w:p>
                                <w:pPr>
                                  <w:widowControl w:val="0"/>
                                  <w:jc w:val="center"/>
                                  <w:rPr>
                                    <w:sz w:val="14"/>
                                    <w:szCs w:val="14"/>
                                    <w:lang w:eastAsia="lt-LT"/>
                                  </w:rPr>
                                </w:pPr>
                              </w:p>
                            </w:tc>
                            <w:tc>
                              <w:tcPr>
                                <w:tcW w:w="602" w:type="dxa"/>
                                <w:vMerge/>
                                <w:vAlign w:val="center"/>
                              </w:tcPr>
                              <w:p>
                                <w:pPr>
                                  <w:widowControl w:val="0"/>
                                  <w:jc w:val="center"/>
                                  <w:rPr>
                                    <w:sz w:val="14"/>
                                    <w:szCs w:val="14"/>
                                    <w:lang w:eastAsia="lt-LT"/>
                                  </w:rPr>
                                </w:pPr>
                              </w:p>
                            </w:tc>
                            <w:tc>
                              <w:tcPr>
                                <w:tcW w:w="602" w:type="dxa"/>
                                <w:vMerge/>
                                <w:vAlign w:val="center"/>
                              </w:tcPr>
                              <w:p>
                                <w:pPr>
                                  <w:widowControl w:val="0"/>
                                  <w:jc w:val="center"/>
                                  <w:rPr>
                                    <w:sz w:val="14"/>
                                    <w:szCs w:val="14"/>
                                    <w:lang w:eastAsia="lt-LT"/>
                                  </w:rPr>
                                </w:pPr>
                              </w:p>
                            </w:tc>
                            <w:tc>
                              <w:tcPr>
                                <w:tcW w:w="504" w:type="dxa"/>
                                <w:vMerge/>
                                <w:vAlign w:val="center"/>
                              </w:tcPr>
                              <w:p>
                                <w:pPr>
                                  <w:widowControl w:val="0"/>
                                  <w:jc w:val="center"/>
                                  <w:rPr>
                                    <w:sz w:val="14"/>
                                    <w:szCs w:val="14"/>
                                    <w:lang w:eastAsia="lt-LT"/>
                                  </w:rPr>
                                </w:pPr>
                              </w:p>
                            </w:tc>
                            <w:tc>
                              <w:tcPr>
                                <w:tcW w:w="1903" w:type="dxa"/>
                                <w:gridSpan w:val="3"/>
                                <w:vAlign w:val="center"/>
                              </w:tcPr>
                              <w:p>
                                <w:pPr>
                                  <w:widowControl w:val="0"/>
                                  <w:jc w:val="center"/>
                                  <w:rPr>
                                    <w:color w:val="000000"/>
                                    <w:sz w:val="14"/>
                                    <w:szCs w:val="14"/>
                                    <w:lang w:eastAsia="lt-LT"/>
                                  </w:rPr>
                                </w:pPr>
                                <w:r>
                                  <w:rPr>
                                    <w:color w:val="000000"/>
                                    <w:sz w:val="14"/>
                                    <w:szCs w:val="14"/>
                                    <w:lang w:eastAsia="lt-LT"/>
                                  </w:rPr>
                                  <w:t>Skersmuo plongalyje</w:t>
                                </w:r>
                              </w:p>
                              <w:p>
                                <w:pPr>
                                  <w:widowControl w:val="0"/>
                                  <w:ind w:firstLine="33"/>
                                  <w:jc w:val="center"/>
                                  <w:rPr>
                                    <w:sz w:val="14"/>
                                    <w:szCs w:val="14"/>
                                    <w:lang w:eastAsia="lt-LT"/>
                                  </w:rPr>
                                </w:pPr>
                                <w:r>
                                  <w:rPr>
                                    <w:color w:val="000000"/>
                                    <w:sz w:val="14"/>
                                    <w:szCs w:val="14"/>
                                    <w:lang w:eastAsia="lt-LT"/>
                                  </w:rPr>
                                  <w:t>(be žievės), cm</w:t>
                                </w:r>
                              </w:p>
                            </w:tc>
                            <w:tc>
                              <w:tcPr>
                                <w:tcW w:w="683" w:type="dxa"/>
                                <w:vMerge w:val="restart"/>
                                <w:vAlign w:val="center"/>
                              </w:tcPr>
                              <w:p>
                                <w:pPr>
                                  <w:widowControl w:val="0"/>
                                  <w:jc w:val="center"/>
                                  <w:rPr>
                                    <w:sz w:val="14"/>
                                    <w:szCs w:val="14"/>
                                    <w:lang w:eastAsia="lt-LT"/>
                                  </w:rPr>
                                </w:pPr>
                                <w:r>
                                  <w:rPr>
                                    <w:sz w:val="14"/>
                                    <w:szCs w:val="14"/>
                                    <w:lang w:eastAsia="lt-LT"/>
                                  </w:rPr>
                                  <w:t>Iš viso padarinės medienos</w:t>
                                </w:r>
                              </w:p>
                            </w:tc>
                            <w:tc>
                              <w:tcPr>
                                <w:tcW w:w="814" w:type="dxa"/>
                                <w:vMerge/>
                                <w:vAlign w:val="center"/>
                              </w:tcPr>
                              <w:p>
                                <w:pPr>
                                  <w:widowControl w:val="0"/>
                                  <w:jc w:val="center"/>
                                  <w:rPr>
                                    <w:sz w:val="14"/>
                                    <w:szCs w:val="14"/>
                                    <w:lang w:eastAsia="lt-LT"/>
                                  </w:rPr>
                                </w:pPr>
                              </w:p>
                            </w:tc>
                            <w:tc>
                              <w:tcPr>
                                <w:tcW w:w="732" w:type="dxa"/>
                                <w:vMerge/>
                                <w:vAlign w:val="center"/>
                              </w:tcPr>
                              <w:p>
                                <w:pPr>
                                  <w:widowControl w:val="0"/>
                                  <w:jc w:val="center"/>
                                  <w:rPr>
                                    <w:sz w:val="14"/>
                                    <w:szCs w:val="14"/>
                                    <w:lang w:eastAsia="lt-LT"/>
                                  </w:rPr>
                                </w:pPr>
                              </w:p>
                            </w:tc>
                            <w:tc>
                              <w:tcPr>
                                <w:tcW w:w="829" w:type="dxa"/>
                                <w:vMerge/>
                                <w:vAlign w:val="center"/>
                              </w:tcPr>
                              <w:p>
                                <w:pPr>
                                  <w:widowControl w:val="0"/>
                                  <w:jc w:val="center"/>
                                  <w:rPr>
                                    <w:sz w:val="14"/>
                                    <w:szCs w:val="14"/>
                                    <w:lang w:eastAsia="lt-LT"/>
                                  </w:rPr>
                                </w:pPr>
                              </w:p>
                            </w:tc>
                            <w:tc>
                              <w:tcPr>
                                <w:tcW w:w="750" w:type="dxa"/>
                                <w:vMerge/>
                                <w:vAlign w:val="center"/>
                              </w:tcPr>
                              <w:p>
                                <w:pPr>
                                  <w:widowControl w:val="0"/>
                                  <w:jc w:val="center"/>
                                  <w:rPr>
                                    <w:sz w:val="14"/>
                                    <w:szCs w:val="14"/>
                                    <w:lang w:eastAsia="lt-LT"/>
                                  </w:rPr>
                                </w:pPr>
                              </w:p>
                            </w:tc>
                            <w:tc>
                              <w:tcPr>
                                <w:tcW w:w="916" w:type="dxa"/>
                                <w:vMerge/>
                                <w:vAlign w:val="center"/>
                              </w:tcPr>
                              <w:p>
                                <w:pPr>
                                  <w:widowControl w:val="0"/>
                                  <w:jc w:val="center"/>
                                  <w:rPr>
                                    <w:sz w:val="14"/>
                                    <w:szCs w:val="14"/>
                                    <w:lang w:eastAsia="lt-LT"/>
                                  </w:rPr>
                                </w:pPr>
                              </w:p>
                            </w:tc>
                          </w:tr>
                          <w:tr>
                            <w:trPr>
                              <w:trHeight w:val="184"/>
                              <w:tblHeader/>
                            </w:trPr>
                            <w:tc>
                              <w:tcPr>
                                <w:tcW w:w="704" w:type="dxa"/>
                                <w:vMerge/>
                                <w:vAlign w:val="center"/>
                              </w:tcPr>
                              <w:p>
                                <w:pPr>
                                  <w:widowControl w:val="0"/>
                                  <w:jc w:val="center"/>
                                  <w:rPr>
                                    <w:sz w:val="14"/>
                                    <w:szCs w:val="14"/>
                                    <w:lang w:eastAsia="lt-LT"/>
                                  </w:rPr>
                                </w:pPr>
                              </w:p>
                            </w:tc>
                            <w:tc>
                              <w:tcPr>
                                <w:tcW w:w="602" w:type="dxa"/>
                                <w:vMerge/>
                                <w:vAlign w:val="center"/>
                              </w:tcPr>
                              <w:p>
                                <w:pPr>
                                  <w:widowControl w:val="0"/>
                                  <w:jc w:val="center"/>
                                  <w:rPr>
                                    <w:sz w:val="14"/>
                                    <w:szCs w:val="14"/>
                                    <w:lang w:eastAsia="lt-LT"/>
                                  </w:rPr>
                                </w:pPr>
                              </w:p>
                            </w:tc>
                            <w:tc>
                              <w:tcPr>
                                <w:tcW w:w="602" w:type="dxa"/>
                                <w:vMerge/>
                                <w:vAlign w:val="center"/>
                              </w:tcPr>
                              <w:p>
                                <w:pPr>
                                  <w:widowControl w:val="0"/>
                                  <w:jc w:val="center"/>
                                  <w:rPr>
                                    <w:sz w:val="14"/>
                                    <w:szCs w:val="14"/>
                                    <w:lang w:eastAsia="lt-LT"/>
                                  </w:rPr>
                                </w:pPr>
                              </w:p>
                            </w:tc>
                            <w:tc>
                              <w:tcPr>
                                <w:tcW w:w="504" w:type="dxa"/>
                                <w:vMerge/>
                                <w:vAlign w:val="center"/>
                              </w:tcPr>
                              <w:p>
                                <w:pPr>
                                  <w:widowControl w:val="0"/>
                                  <w:jc w:val="center"/>
                                  <w:rPr>
                                    <w:sz w:val="14"/>
                                    <w:szCs w:val="14"/>
                                    <w:lang w:eastAsia="lt-LT"/>
                                  </w:rPr>
                                </w:pPr>
                              </w:p>
                            </w:tc>
                            <w:tc>
                              <w:tcPr>
                                <w:tcW w:w="504"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99" w:type="dxa"/>
                                <w:vAlign w:val="center"/>
                              </w:tcPr>
                              <w:p>
                                <w:pPr>
                                  <w:widowControl w:val="0"/>
                                  <w:jc w:val="center"/>
                                  <w:rPr>
                                    <w:color w:val="000000"/>
                                    <w:sz w:val="14"/>
                                    <w:szCs w:val="14"/>
                                    <w:lang w:eastAsia="lt-LT"/>
                                  </w:rPr>
                                </w:pPr>
                                <w:r>
                                  <w:rPr>
                                    <w:color w:val="000000"/>
                                    <w:sz w:val="14"/>
                                    <w:szCs w:val="14"/>
                                    <w:lang w:eastAsia="lt-LT"/>
                                  </w:rPr>
                                  <w:t>13,6-25,0</w:t>
                                </w:r>
                              </w:p>
                            </w:tc>
                            <w:tc>
                              <w:tcPr>
                                <w:tcW w:w="700" w:type="dxa"/>
                                <w:vAlign w:val="center"/>
                              </w:tcPr>
                              <w:p>
                                <w:pPr>
                                  <w:widowControl w:val="0"/>
                                  <w:jc w:val="center"/>
                                  <w:rPr>
                                    <w:color w:val="000000"/>
                                    <w:sz w:val="14"/>
                                    <w:szCs w:val="14"/>
                                    <w:lang w:eastAsia="lt-LT"/>
                                  </w:rPr>
                                </w:pPr>
                                <w:r>
                                  <w:rPr>
                                    <w:color w:val="000000"/>
                                    <w:sz w:val="14"/>
                                    <w:szCs w:val="14"/>
                                    <w:lang w:eastAsia="lt-LT"/>
                                  </w:rPr>
                                  <w:t>5,6-13,5</w:t>
                                </w:r>
                              </w:p>
                            </w:tc>
                            <w:tc>
                              <w:tcPr>
                                <w:tcW w:w="683" w:type="dxa"/>
                                <w:vMerge/>
                                <w:vAlign w:val="center"/>
                              </w:tcPr>
                              <w:p>
                                <w:pPr>
                                  <w:widowControl w:val="0"/>
                                  <w:jc w:val="center"/>
                                  <w:rPr>
                                    <w:sz w:val="14"/>
                                    <w:szCs w:val="14"/>
                                    <w:lang w:eastAsia="lt-LT"/>
                                  </w:rPr>
                                </w:pPr>
                              </w:p>
                            </w:tc>
                            <w:tc>
                              <w:tcPr>
                                <w:tcW w:w="814" w:type="dxa"/>
                                <w:vMerge/>
                                <w:vAlign w:val="center"/>
                              </w:tcPr>
                              <w:p>
                                <w:pPr>
                                  <w:widowControl w:val="0"/>
                                  <w:jc w:val="center"/>
                                  <w:rPr>
                                    <w:sz w:val="14"/>
                                    <w:szCs w:val="14"/>
                                    <w:lang w:eastAsia="lt-LT"/>
                                  </w:rPr>
                                </w:pPr>
                              </w:p>
                            </w:tc>
                            <w:tc>
                              <w:tcPr>
                                <w:tcW w:w="732" w:type="dxa"/>
                                <w:vMerge/>
                                <w:vAlign w:val="center"/>
                              </w:tcPr>
                              <w:p>
                                <w:pPr>
                                  <w:widowControl w:val="0"/>
                                  <w:jc w:val="center"/>
                                  <w:rPr>
                                    <w:sz w:val="14"/>
                                    <w:szCs w:val="14"/>
                                    <w:lang w:eastAsia="lt-LT"/>
                                  </w:rPr>
                                </w:pPr>
                              </w:p>
                            </w:tc>
                            <w:tc>
                              <w:tcPr>
                                <w:tcW w:w="829" w:type="dxa"/>
                                <w:vMerge/>
                                <w:vAlign w:val="center"/>
                              </w:tcPr>
                              <w:p>
                                <w:pPr>
                                  <w:widowControl w:val="0"/>
                                  <w:jc w:val="center"/>
                                  <w:rPr>
                                    <w:sz w:val="14"/>
                                    <w:szCs w:val="14"/>
                                    <w:lang w:eastAsia="lt-LT"/>
                                  </w:rPr>
                                </w:pPr>
                              </w:p>
                            </w:tc>
                            <w:tc>
                              <w:tcPr>
                                <w:tcW w:w="750" w:type="dxa"/>
                                <w:vMerge/>
                                <w:vAlign w:val="center"/>
                              </w:tcPr>
                              <w:p>
                                <w:pPr>
                                  <w:widowControl w:val="0"/>
                                  <w:jc w:val="center"/>
                                  <w:rPr>
                                    <w:sz w:val="14"/>
                                    <w:szCs w:val="14"/>
                                    <w:lang w:eastAsia="lt-LT"/>
                                  </w:rPr>
                                </w:pPr>
                              </w:p>
                            </w:tc>
                            <w:tc>
                              <w:tcPr>
                                <w:tcW w:w="916" w:type="dxa"/>
                                <w:vMerge/>
                                <w:vAlign w:val="center"/>
                              </w:tcPr>
                              <w:p>
                                <w:pPr>
                                  <w:widowControl w:val="0"/>
                                  <w:jc w:val="center"/>
                                  <w:rPr>
                                    <w:sz w:val="14"/>
                                    <w:szCs w:val="14"/>
                                    <w:lang w:eastAsia="lt-LT"/>
                                  </w:rPr>
                                </w:pP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4"/>
                                    <w:szCs w:val="14"/>
                                    <w:lang w:eastAsia="lt-LT"/>
                                  </w:rPr>
                                </w:pPr>
                                <w:r>
                                  <w:rPr>
                                    <w:b/>
                                    <w:sz w:val="14"/>
                                    <w:szCs w:val="14"/>
                                    <w:lang w:eastAsia="lt-LT"/>
                                  </w:rPr>
                                  <w:t>Baltalksnis II aukštumo</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14,9</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0,044</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0,129</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0,187</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0,174</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22,9</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0,193</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0,043</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0,236</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0,308</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0,371</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0,460</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0,425</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0,078</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0,109</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0,278</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0,422</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0,641</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0,592</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0,112</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0,870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0,082</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0,236</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0,578</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0,854</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0,082</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0,529</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0,204</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0,760</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1,093</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1,010</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0,104</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0,199</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0,129</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0,661</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0,950</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0,313</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1,366</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1,263</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0,130</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0,248</w:t>
                                </w: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0,157</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0,807</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0,311</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1,160</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0,382</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1,667</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1,542</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0,158</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2,036</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0,187</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0,967</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0,373</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1,390</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0,458</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1,996</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0,188</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2,405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1,143</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0,441</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1,643</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0,541</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2,356</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2,184</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0,221</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0,429</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27,9</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2,803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1,332</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0,515</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0,069</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1,916</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2,745</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2,546</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0,500</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3,231</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1,536</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0,593</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2,208</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0,727</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3,163</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2,935</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0,296</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0,576</w:t>
                                </w: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4"/>
                                    <w:szCs w:val="14"/>
                                    <w:lang w:eastAsia="lt-LT"/>
                                  </w:rPr>
                                </w:pPr>
                                <w:r>
                                  <w:rPr>
                                    <w:b/>
                                    <w:sz w:val="14"/>
                                    <w:szCs w:val="14"/>
                                    <w:lang w:eastAsia="lt-LT"/>
                                  </w:rPr>
                                  <w:t>Baltalksnis III aukštumo</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0,081</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0,012</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0,075</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0,113</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0,169</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0,174</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0,212</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0,278</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0,301</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0,335</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0,415</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0,384</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0,071</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0,099</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0,252</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0,383</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0,154</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0,582</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0,537</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0,056</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0,102</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0,789</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0,213</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0,525</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0,190</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0,774</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0,715</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0,074</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0,138</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0,481</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0,690</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0,228</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0,994</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0,182</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0,117</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0,601</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0,231</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0,862</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1,241</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1,147</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0,227</w:t>
                                </w:r>
                              </w:p>
                            </w:tc>
                          </w:tr>
                          <w:tr>
                            <w:trPr>
                              <w:trHeight w:val="184"/>
                            </w:trPr>
                            <w:tc>
                              <w:tcPr>
                                <w:tcW w:w="9039"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1,544</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0,142</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0,734</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0,282</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1,053</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1,514</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1,401</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0,143</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0,278</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24,7</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1,853</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0,881</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0,339</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1,265</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0,417</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1,816</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1,682</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0,171</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2,188</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1,041</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0,400</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0,053</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1,494</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0,493</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2,144</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1,987</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0,201</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0,393</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25,2</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2,552</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0,232</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1,215</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0,466</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1,743</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0,575</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2,499</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2,318</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0,234</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0,459</w:t>
                                </w:r>
                              </w:p>
                            </w:tc>
                          </w:tr>
                          <w:tr>
                            <w:trPr>
                              <w:trHeight w:val="184"/>
                            </w:trPr>
                            <w:tc>
                              <w:tcPr>
                                <w:tcW w:w="7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25,4</w:t>
                                </w:r>
                              </w:p>
                            </w:tc>
                            <w:tc>
                              <w:tcPr>
                                <w:tcW w:w="6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2,945</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0,267</w:t>
                                </w:r>
                              </w:p>
                            </w:tc>
                            <w:tc>
                              <w:tcPr>
                                <w:tcW w:w="50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1,402</w:t>
                                </w:r>
                              </w:p>
                            </w:tc>
                            <w:tc>
                              <w:tcPr>
                                <w:tcW w:w="69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0,538</w:t>
                                </w:r>
                              </w:p>
                            </w:tc>
                            <w:tc>
                              <w:tcPr>
                                <w:tcW w:w="7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68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2,012</w:t>
                                </w:r>
                              </w:p>
                            </w:tc>
                            <w:tc>
                              <w:tcPr>
                                <w:tcW w:w="8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0,664</w:t>
                                </w:r>
                              </w:p>
                            </w:tc>
                            <w:tc>
                              <w:tcPr>
                                <w:tcW w:w="73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2,883</w:t>
                                </w:r>
                              </w:p>
                            </w:tc>
                            <w:tc>
                              <w:tcPr>
                                <w:tcW w:w="82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2,676</w:t>
                                </w:r>
                              </w:p>
                            </w:tc>
                            <w:tc>
                              <w:tcPr>
                                <w:tcW w:w="75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0,269</w:t>
                                </w:r>
                              </w:p>
                            </w:tc>
                            <w:tc>
                              <w:tcPr>
                                <w:tcW w:w="9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0,529</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6 pp."/>
                        <w:tag w:val="part_a029790aa6e94749bb15ce35e66a9d3e"/>
                        <w:lock w:val="sdtLocked"/>
                        <w:richText/>
                      </w:sdtPr>
                      <w:sdtContent>
                        <w:p>
                          <w:pPr>
                            <w:widowControl w:val="0"/>
                            <w:rPr>
                              <w:szCs w:val="24"/>
                              <w:lang w:eastAsia="lt-LT"/>
                            </w:rPr>
                          </w:pPr>
                          <w:sdt>
                            <w:sdtPr>
                              <w:alias w:val="Numeris"/>
                              <w:tag w:val="nr_a029790aa6e94749bb15ce35e66a9d3e"/>
                              <w:lock w:val="sdtLocked"/>
                              <w:richText/>
                            </w:sdtPr>
                            <w:sdtContent>
                              <w:r>
                                <w:rPr>
                                  <w:szCs w:val="24"/>
                                  <w:lang w:eastAsia="lt-LT"/>
                                </w:rPr>
                                <w:t>3.6</w:t>
                              </w:r>
                            </w:sdtContent>
                          </w:sdt>
                          <w:r>
                            <w:rPr>
                              <w:szCs w:val="24"/>
                              <w:lang w:eastAsia="lt-LT"/>
                            </w:rPr>
                            <w:t>. lentelė. Medžių tūrio struktūra. Baltalksnis</w:t>
                          </w:r>
                        </w:p>
                        <w:tbl>
                          <w:tblPr>
                            <w:tblW w:w="9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714"/>
                            <w:gridCol w:w="611"/>
                            <w:gridCol w:w="611"/>
                            <w:gridCol w:w="512"/>
                            <w:gridCol w:w="512"/>
                            <w:gridCol w:w="710"/>
                            <w:gridCol w:w="710"/>
                            <w:gridCol w:w="693"/>
                            <w:gridCol w:w="826"/>
                            <w:gridCol w:w="743"/>
                            <w:gridCol w:w="841"/>
                            <w:gridCol w:w="761"/>
                            <w:gridCol w:w="796"/>
                          </w:tblGrid>
                          <w:tr>
                            <w:trPr>
                              <w:cantSplit/>
                              <w:trHeight w:val="20"/>
                            </w:trPr>
                            <w:tc>
                              <w:tcPr>
                                <w:tcW w:w="714"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611"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611"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512" w:type="dxa"/>
                                <w:vMerge w:val="restart"/>
                                <w:vAlign w:val="center"/>
                              </w:tcPr>
                              <w:p>
                                <w:pPr>
                                  <w:widowControl w:val="0"/>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625"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26"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743"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41"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761"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796" w:type="dxa"/>
                                <w:vMerge w:val="restart"/>
                                <w:vAlign w:val="center"/>
                              </w:tcPr>
                              <w:p>
                                <w:pPr>
                                  <w:widowControl w:val="0"/>
                                  <w:jc w:val="center"/>
                                  <w:rPr>
                                    <w:sz w:val="14"/>
                                    <w:szCs w:val="14"/>
                                    <w:lang w:eastAsia="lt-LT"/>
                                  </w:rPr>
                                </w:pPr>
                                <w:r>
                                  <w:rPr>
                                    <w:sz w:val="14"/>
                                    <w:szCs w:val="14"/>
                                    <w:lang w:eastAsia="lt-LT"/>
                                  </w:rPr>
                                  <w:t>Nelikvidinių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cantSplit/>
                              <w:trHeight w:val="20"/>
                            </w:trPr>
                            <w:tc>
                              <w:tcPr>
                                <w:tcW w:w="714" w:type="dxa"/>
                                <w:vMerge/>
                                <w:vAlign w:val="center"/>
                              </w:tcPr>
                              <w:p>
                                <w:pPr>
                                  <w:widowControl w:val="0"/>
                                  <w:jc w:val="center"/>
                                  <w:rPr>
                                    <w:sz w:val="14"/>
                                    <w:szCs w:val="14"/>
                                    <w:lang w:eastAsia="lt-LT"/>
                                  </w:rPr>
                                </w:pPr>
                              </w:p>
                            </w:tc>
                            <w:tc>
                              <w:tcPr>
                                <w:tcW w:w="611" w:type="dxa"/>
                                <w:vMerge/>
                                <w:vAlign w:val="center"/>
                              </w:tcPr>
                              <w:p>
                                <w:pPr>
                                  <w:widowControl w:val="0"/>
                                  <w:jc w:val="center"/>
                                  <w:rPr>
                                    <w:sz w:val="14"/>
                                    <w:szCs w:val="14"/>
                                    <w:lang w:eastAsia="lt-LT"/>
                                  </w:rPr>
                                </w:pPr>
                              </w:p>
                            </w:tc>
                            <w:tc>
                              <w:tcPr>
                                <w:tcW w:w="611" w:type="dxa"/>
                                <w:vMerge/>
                                <w:vAlign w:val="center"/>
                              </w:tcPr>
                              <w:p>
                                <w:pPr>
                                  <w:widowControl w:val="0"/>
                                  <w:jc w:val="center"/>
                                  <w:rPr>
                                    <w:sz w:val="14"/>
                                    <w:szCs w:val="14"/>
                                    <w:lang w:eastAsia="lt-LT"/>
                                  </w:rPr>
                                </w:pPr>
                              </w:p>
                            </w:tc>
                            <w:tc>
                              <w:tcPr>
                                <w:tcW w:w="512" w:type="dxa"/>
                                <w:vMerge/>
                                <w:vAlign w:val="center"/>
                              </w:tcPr>
                              <w:p>
                                <w:pPr>
                                  <w:widowControl w:val="0"/>
                                  <w:jc w:val="center"/>
                                  <w:rPr>
                                    <w:sz w:val="14"/>
                                    <w:szCs w:val="14"/>
                                    <w:lang w:eastAsia="lt-LT"/>
                                  </w:rPr>
                                </w:pPr>
                              </w:p>
                            </w:tc>
                            <w:tc>
                              <w:tcPr>
                                <w:tcW w:w="1932"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693" w:type="dxa"/>
                                <w:vMerge w:val="restart"/>
                                <w:vAlign w:val="center"/>
                              </w:tcPr>
                              <w:p>
                                <w:pPr>
                                  <w:widowControl w:val="0"/>
                                  <w:jc w:val="center"/>
                                  <w:rPr>
                                    <w:sz w:val="14"/>
                                    <w:szCs w:val="14"/>
                                    <w:lang w:eastAsia="lt-LT"/>
                                  </w:rPr>
                                </w:pPr>
                                <w:r>
                                  <w:rPr>
                                    <w:sz w:val="14"/>
                                    <w:szCs w:val="14"/>
                                    <w:lang w:eastAsia="lt-LT"/>
                                  </w:rPr>
                                  <w:t>Iš viso padarinės medienos</w:t>
                                </w:r>
                              </w:p>
                            </w:tc>
                            <w:tc>
                              <w:tcPr>
                                <w:tcW w:w="826" w:type="dxa"/>
                                <w:vMerge/>
                                <w:vAlign w:val="center"/>
                              </w:tcPr>
                              <w:p>
                                <w:pPr>
                                  <w:widowControl w:val="0"/>
                                  <w:jc w:val="center"/>
                                  <w:rPr>
                                    <w:sz w:val="14"/>
                                    <w:szCs w:val="14"/>
                                    <w:lang w:eastAsia="lt-LT"/>
                                  </w:rPr>
                                </w:pPr>
                              </w:p>
                            </w:tc>
                            <w:tc>
                              <w:tcPr>
                                <w:tcW w:w="743" w:type="dxa"/>
                                <w:vMerge/>
                                <w:vAlign w:val="center"/>
                              </w:tcPr>
                              <w:p>
                                <w:pPr>
                                  <w:widowControl w:val="0"/>
                                  <w:jc w:val="center"/>
                                  <w:rPr>
                                    <w:sz w:val="14"/>
                                    <w:szCs w:val="14"/>
                                    <w:lang w:eastAsia="lt-LT"/>
                                  </w:rPr>
                                </w:pPr>
                              </w:p>
                            </w:tc>
                            <w:tc>
                              <w:tcPr>
                                <w:tcW w:w="841"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cantSplit/>
                              <w:trHeight w:val="20"/>
                            </w:trPr>
                            <w:tc>
                              <w:tcPr>
                                <w:tcW w:w="714" w:type="dxa"/>
                                <w:vMerge/>
                                <w:vAlign w:val="center"/>
                              </w:tcPr>
                              <w:p>
                                <w:pPr>
                                  <w:widowControl w:val="0"/>
                                  <w:jc w:val="center"/>
                                  <w:rPr>
                                    <w:sz w:val="14"/>
                                    <w:szCs w:val="14"/>
                                    <w:lang w:eastAsia="lt-LT"/>
                                  </w:rPr>
                                </w:pPr>
                              </w:p>
                            </w:tc>
                            <w:tc>
                              <w:tcPr>
                                <w:tcW w:w="611" w:type="dxa"/>
                                <w:vMerge/>
                                <w:vAlign w:val="center"/>
                              </w:tcPr>
                              <w:p>
                                <w:pPr>
                                  <w:widowControl w:val="0"/>
                                  <w:jc w:val="center"/>
                                  <w:rPr>
                                    <w:sz w:val="14"/>
                                    <w:szCs w:val="14"/>
                                    <w:lang w:eastAsia="lt-LT"/>
                                  </w:rPr>
                                </w:pPr>
                              </w:p>
                            </w:tc>
                            <w:tc>
                              <w:tcPr>
                                <w:tcW w:w="611" w:type="dxa"/>
                                <w:vMerge/>
                                <w:vAlign w:val="center"/>
                              </w:tcPr>
                              <w:p>
                                <w:pPr>
                                  <w:widowControl w:val="0"/>
                                  <w:jc w:val="center"/>
                                  <w:rPr>
                                    <w:sz w:val="14"/>
                                    <w:szCs w:val="14"/>
                                    <w:lang w:eastAsia="lt-LT"/>
                                  </w:rPr>
                                </w:pPr>
                              </w:p>
                            </w:tc>
                            <w:tc>
                              <w:tcPr>
                                <w:tcW w:w="512" w:type="dxa"/>
                                <w:vMerge/>
                                <w:vAlign w:val="center"/>
                              </w:tcPr>
                              <w:p>
                                <w:pPr>
                                  <w:widowControl w:val="0"/>
                                  <w:jc w:val="center"/>
                                  <w:rPr>
                                    <w:sz w:val="14"/>
                                    <w:szCs w:val="14"/>
                                    <w:lang w:eastAsia="lt-LT"/>
                                  </w:rPr>
                                </w:pPr>
                              </w:p>
                            </w:tc>
                            <w:tc>
                              <w:tcPr>
                                <w:tcW w:w="512"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710" w:type="dxa"/>
                                <w:vAlign w:val="center"/>
                              </w:tcPr>
                              <w:p>
                                <w:pPr>
                                  <w:widowControl w:val="0"/>
                                  <w:jc w:val="center"/>
                                  <w:rPr>
                                    <w:color w:val="000000"/>
                                    <w:sz w:val="14"/>
                                    <w:szCs w:val="14"/>
                                    <w:lang w:eastAsia="lt-LT"/>
                                  </w:rPr>
                                </w:pPr>
                                <w:r>
                                  <w:rPr>
                                    <w:color w:val="000000"/>
                                    <w:sz w:val="14"/>
                                    <w:szCs w:val="14"/>
                                    <w:lang w:eastAsia="lt-LT"/>
                                  </w:rPr>
                                  <w:t>13,6-25,0</w:t>
                                </w:r>
                              </w:p>
                            </w:tc>
                            <w:tc>
                              <w:tcPr>
                                <w:tcW w:w="710" w:type="dxa"/>
                                <w:vAlign w:val="center"/>
                              </w:tcPr>
                              <w:p>
                                <w:pPr>
                                  <w:widowControl w:val="0"/>
                                  <w:jc w:val="center"/>
                                  <w:rPr>
                                    <w:color w:val="000000"/>
                                    <w:sz w:val="14"/>
                                    <w:szCs w:val="14"/>
                                    <w:lang w:eastAsia="lt-LT"/>
                                  </w:rPr>
                                </w:pPr>
                                <w:r>
                                  <w:rPr>
                                    <w:color w:val="000000"/>
                                    <w:sz w:val="14"/>
                                    <w:szCs w:val="14"/>
                                    <w:lang w:eastAsia="lt-LT"/>
                                  </w:rPr>
                                  <w:t>5,6-13,5</w:t>
                                </w:r>
                              </w:p>
                            </w:tc>
                            <w:tc>
                              <w:tcPr>
                                <w:tcW w:w="693" w:type="dxa"/>
                                <w:vMerge/>
                                <w:vAlign w:val="center"/>
                              </w:tcPr>
                              <w:p>
                                <w:pPr>
                                  <w:widowControl w:val="0"/>
                                  <w:jc w:val="center"/>
                                  <w:rPr>
                                    <w:sz w:val="14"/>
                                    <w:szCs w:val="14"/>
                                    <w:lang w:eastAsia="lt-LT"/>
                                  </w:rPr>
                                </w:pPr>
                              </w:p>
                            </w:tc>
                            <w:tc>
                              <w:tcPr>
                                <w:tcW w:w="826" w:type="dxa"/>
                                <w:vMerge/>
                                <w:vAlign w:val="center"/>
                              </w:tcPr>
                              <w:p>
                                <w:pPr>
                                  <w:widowControl w:val="0"/>
                                  <w:jc w:val="center"/>
                                  <w:rPr>
                                    <w:sz w:val="14"/>
                                    <w:szCs w:val="14"/>
                                    <w:lang w:eastAsia="lt-LT"/>
                                  </w:rPr>
                                </w:pPr>
                              </w:p>
                            </w:tc>
                            <w:tc>
                              <w:tcPr>
                                <w:tcW w:w="743" w:type="dxa"/>
                                <w:vMerge/>
                                <w:vAlign w:val="center"/>
                              </w:tcPr>
                              <w:p>
                                <w:pPr>
                                  <w:widowControl w:val="0"/>
                                  <w:jc w:val="center"/>
                                  <w:rPr>
                                    <w:sz w:val="14"/>
                                    <w:szCs w:val="14"/>
                                    <w:lang w:eastAsia="lt-LT"/>
                                  </w:rPr>
                                </w:pPr>
                              </w:p>
                            </w:tc>
                            <w:tc>
                              <w:tcPr>
                                <w:tcW w:w="841"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cantSplit/>
                              <w:trHeight w:val="20"/>
                            </w:trPr>
                            <w:tc>
                              <w:tcPr>
                                <w:tcW w:w="9040"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4"/>
                                    <w:szCs w:val="14"/>
                                    <w:lang w:eastAsia="lt-LT"/>
                                  </w:rPr>
                                </w:pPr>
                                <w:r>
                                  <w:rPr>
                                    <w:b/>
                                    <w:sz w:val="14"/>
                                    <w:szCs w:val="14"/>
                                    <w:lang w:eastAsia="lt-LT"/>
                                  </w:rPr>
                                  <w:t>Baltalksnis IV aukštumo</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0,077</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0,155</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0,099</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0,150</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0,254</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0,155</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0,188</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0,248</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0,380</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0,268</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0,298</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0,372</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0,089</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0,226</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0,343</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0,138</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0,521</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0,709</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0,171</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0,696</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0,125</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21,1</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0,910</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0,432</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0,166</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0,204</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0,893</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21,5</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0,778</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1,119</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0,204</w:t>
                                </w:r>
                              </w:p>
                            </w:tc>
                          </w:tr>
                          <w:tr>
                            <w:trPr>
                              <w:cantSplit/>
                              <w:trHeight w:val="20"/>
                            </w:trPr>
                            <w:tc>
                              <w:tcPr>
                                <w:tcW w:w="9040"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21,9</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1,393</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0,128</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0,662</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0,313</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1,366</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0,249</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1,636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0,150</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0,778</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0,299</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1,117</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0,368</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1,603</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1,979</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0,362</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1,352</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0,445</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1,939</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1,797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22,7</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0,210</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1,099</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0,423</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1,579</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0,520</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2,263</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0,413</w:t>
                                </w:r>
                              </w:p>
                            </w:tc>
                          </w:tr>
                          <w:tr>
                            <w:trPr>
                              <w:cantSplit/>
                              <w:trHeight w:val="20"/>
                            </w:trPr>
                            <w:tc>
                              <w:tcPr>
                                <w:tcW w:w="9040"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4"/>
                                    <w:szCs w:val="14"/>
                                    <w:lang w:eastAsia="lt-LT"/>
                                  </w:rPr>
                                </w:pPr>
                                <w:r>
                                  <w:rPr>
                                    <w:b/>
                                    <w:sz w:val="14"/>
                                    <w:szCs w:val="14"/>
                                    <w:lang w:eastAsia="lt-LT"/>
                                  </w:rPr>
                                  <w:t>Baltalksnis V aukštumo</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0,138</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0,165</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0,039</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0,221</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r>
                          <w:tr>
                            <w:trPr>
                              <w:cantSplit/>
                              <w:trHeight w:val="20"/>
                            </w:trPr>
                            <w:tc>
                              <w:tcPr>
                                <w:tcW w:w="9040"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0,337</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0,236</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0,262</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0,043</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0,330</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0,056</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0,078</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0,304</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0,122</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0,462</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0,081</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0,627</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0,225</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0,169</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0,416</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0,152</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0,615</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0,110</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18,5</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0,807</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0,383</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0,148</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0,181</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0,792</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0,145</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1,009</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0,480</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0,689</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0,226</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0,990</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0,181</w:t>
                                </w:r>
                              </w:p>
                            </w:tc>
                          </w:tr>
                          <w:tr>
                            <w:trPr>
                              <w:cantSplit/>
                              <w:trHeight w:val="20"/>
                            </w:trPr>
                            <w:tc>
                              <w:tcPr>
                                <w:tcW w:w="9040"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1,233</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0,586</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0,226</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0,842</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0,277</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1,209</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0,222</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19,4</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0,136</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0,704</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1,011</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1,452</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0,266</w:t>
                                </w:r>
                              </w:p>
                            </w:tc>
                          </w:tr>
                          <w:tr>
                            <w:trPr>
                              <w:cantSplit/>
                              <w:trHeight w:val="20"/>
                            </w:trPr>
                            <w:tc>
                              <w:tcPr>
                                <w:tcW w:w="71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19,6</w:t>
                                </w:r>
                              </w:p>
                            </w:tc>
                            <w:tc>
                              <w:tcPr>
                                <w:tcW w:w="61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1,751</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0,160</w:t>
                                </w:r>
                              </w:p>
                            </w:tc>
                            <w:tc>
                              <w:tcPr>
                                <w:tcW w:w="51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0,834</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0,321</w:t>
                                </w:r>
                              </w:p>
                            </w:tc>
                            <w:tc>
                              <w:tcPr>
                                <w:tcW w:w="71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1,197</w:t>
                                </w:r>
                              </w:p>
                            </w:tc>
                            <w:tc>
                              <w:tcPr>
                                <w:tcW w:w="82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0,393</w:t>
                                </w:r>
                              </w:p>
                            </w:tc>
                            <w:tc>
                              <w:tcPr>
                                <w:tcW w:w="7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1,715</w:t>
                                </w:r>
                              </w:p>
                            </w:tc>
                            <w:tc>
                              <w:tcPr>
                                <w:tcW w:w="84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0,315</w:t>
                                </w:r>
                              </w:p>
                            </w:tc>
                          </w:tr>
                        </w:tbl>
                        <w:p>
                          <w:pPr>
                            <w:widowControl w:val="0"/>
                            <w:tabs>
                              <w:tab w:val="left" w:pos="5880"/>
                            </w:tabs>
                            <w:jc w:val="center"/>
                            <w:rPr>
                              <w:sz w:val="20"/>
                              <w:lang w:eastAsia="lt-LT"/>
                            </w:rPr>
                          </w:pPr>
                        </w:p>
                        <w:tbl>
                          <w:tblPr>
                            <w:tblW w:w="0" w:type="auto"/>
                            <w:tblLook w:val="01E0" w:firstRow="1" w:lastRow="1" w:firstColumn="1" w:lastColumn="1" w:noHBand="0" w:noVBand="0"/>
                          </w:tblPr>
                          <w:tblGrid>
                            <w:gridCol w:w="9072"/>
                          </w:tblGrid>
                          <w:tr>
                            <w:tc>
                              <w:tcPr>
                                <w:tcW w:w="9072" w:type="dxa"/>
                              </w:tcPr>
                              <w:p>
                                <w:pPr>
                                  <w:widowControl w:val="0"/>
                                  <w:tabs>
                                    <w:tab w:val="center" w:pos="4819"/>
                                    <w:tab w:val="right" w:pos="9638"/>
                                  </w:tabs>
                                  <w:jc w:val="center"/>
                                  <w:rPr>
                                    <w:rFonts w:ascii="Thorndale" w:eastAsia="Andale Sans UI" w:hAnsi="Thorndale"/>
                                    <w:b/>
                                    <w:szCs w:val="24"/>
                                    <w:lang w:eastAsia="lt-LT"/>
                                  </w:rPr>
                                </w:pPr>
                              </w:p>
                            </w:tc>
                          </w:tr>
                        </w:tbl>
                        <w:p/>
                      </w:sdtContent>
                    </w:sdt>
                    <w:sdt>
                      <w:sdtPr>
                        <w:alias w:val="2 pr. 3.7 pp."/>
                        <w:tag w:val="part_3c9615768cab454bad5b3c750b9b8a56"/>
                        <w:lock w:val="sdtLocked"/>
                        <w:richText/>
                      </w:sdtPr>
                      <w:sdtContent>
                        <w:p>
                          <w:pPr>
                            <w:widowControl w:val="0"/>
                            <w:tabs>
                              <w:tab w:val="left" w:pos="5880"/>
                            </w:tabs>
                            <w:rPr>
                              <w:sz w:val="20"/>
                              <w:lang w:eastAsia="lt-LT"/>
                            </w:rPr>
                          </w:pPr>
                          <w:sdt>
                            <w:sdtPr>
                              <w:alias w:val="Numeris"/>
                              <w:tag w:val="nr_3c9615768cab454bad5b3c750b9b8a56"/>
                              <w:lock w:val="sdtLocked"/>
                              <w:richText/>
                            </w:sdtPr>
                            <w:sdtContent>
                              <w:r>
                                <w:rPr>
                                  <w:szCs w:val="24"/>
                                  <w:lang w:eastAsia="lt-LT"/>
                                </w:rPr>
                                <w:t>3.7</w:t>
                              </w:r>
                            </w:sdtContent>
                          </w:sdt>
                          <w:r>
                            <w:rPr>
                              <w:szCs w:val="24"/>
                              <w:lang w:eastAsia="lt-LT"/>
                            </w:rPr>
                            <w:t>. lentelė. Medžių tūrio struktūra. Ąžuolas.</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93"/>
                            <w:gridCol w:w="594"/>
                            <w:gridCol w:w="594"/>
                            <w:gridCol w:w="656"/>
                            <w:gridCol w:w="638"/>
                            <w:gridCol w:w="690"/>
                            <w:gridCol w:w="690"/>
                            <w:gridCol w:w="706"/>
                            <w:gridCol w:w="819"/>
                            <w:gridCol w:w="690"/>
                            <w:gridCol w:w="817"/>
                            <w:gridCol w:w="690"/>
                            <w:gridCol w:w="798"/>
                          </w:tblGrid>
                          <w:tr>
                            <w:trPr>
                              <w:trHeight w:val="358"/>
                              <w:tblHeader/>
                            </w:trPr>
                            <w:tc>
                              <w:tcPr>
                                <w:tcW w:w="693"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594"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594"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56" w:type="dxa"/>
                                <w:vMerge w:val="restart"/>
                                <w:vAlign w:val="center"/>
                              </w:tcPr>
                              <w:p>
                                <w:pPr>
                                  <w:widowControl w:val="0"/>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724"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19"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90"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17"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90"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798" w:type="dxa"/>
                                <w:vMerge w:val="restart"/>
                                <w:vAlign w:val="center"/>
                              </w:tcPr>
                              <w:p>
                                <w:pPr>
                                  <w:widowControl w:val="0"/>
                                  <w:jc w:val="center"/>
                                  <w:rPr>
                                    <w:sz w:val="14"/>
                                    <w:szCs w:val="14"/>
                                    <w:lang w:eastAsia="lt-LT"/>
                                  </w:rPr>
                                </w:pPr>
                                <w:r>
                                  <w:rPr>
                                    <w:sz w:val="14"/>
                                    <w:szCs w:val="14"/>
                                    <w:lang w:eastAsia="lt-LT"/>
                                  </w:rPr>
                                  <w:t>Nelikvidinių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693"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6" w:type="dxa"/>
                                <w:vMerge/>
                                <w:vAlign w:val="center"/>
                              </w:tcPr>
                              <w:p>
                                <w:pPr>
                                  <w:widowControl w:val="0"/>
                                  <w:jc w:val="center"/>
                                  <w:rPr>
                                    <w:sz w:val="14"/>
                                    <w:szCs w:val="14"/>
                                    <w:lang w:eastAsia="lt-LT"/>
                                  </w:rPr>
                                </w:pPr>
                              </w:p>
                            </w:tc>
                            <w:tc>
                              <w:tcPr>
                                <w:tcW w:w="2018"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706" w:type="dxa"/>
                                <w:vMerge w:val="restart"/>
                                <w:vAlign w:val="center"/>
                              </w:tcPr>
                              <w:p>
                                <w:pPr>
                                  <w:widowControl w:val="0"/>
                                  <w:jc w:val="center"/>
                                  <w:rPr>
                                    <w:sz w:val="14"/>
                                    <w:szCs w:val="14"/>
                                    <w:lang w:eastAsia="lt-LT"/>
                                  </w:rPr>
                                </w:pPr>
                                <w:r>
                                  <w:rPr>
                                    <w:sz w:val="14"/>
                                    <w:szCs w:val="14"/>
                                    <w:lang w:eastAsia="lt-LT"/>
                                  </w:rPr>
                                  <w:t>Iš viso padarinės medienos</w:t>
                                </w:r>
                              </w:p>
                            </w:tc>
                            <w:tc>
                              <w:tcPr>
                                <w:tcW w:w="819"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98" w:type="dxa"/>
                                <w:vMerge/>
                                <w:vAlign w:val="center"/>
                              </w:tcPr>
                              <w:p>
                                <w:pPr>
                                  <w:widowControl w:val="0"/>
                                  <w:jc w:val="center"/>
                                  <w:rPr>
                                    <w:sz w:val="14"/>
                                    <w:szCs w:val="14"/>
                                    <w:lang w:eastAsia="lt-LT"/>
                                  </w:rPr>
                                </w:pPr>
                              </w:p>
                            </w:tc>
                          </w:tr>
                          <w:tr>
                            <w:trPr>
                              <w:trHeight w:val="183"/>
                              <w:tblHeader/>
                            </w:trPr>
                            <w:tc>
                              <w:tcPr>
                                <w:tcW w:w="693"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6" w:type="dxa"/>
                                <w:vMerge/>
                                <w:vAlign w:val="center"/>
                              </w:tcPr>
                              <w:p>
                                <w:pPr>
                                  <w:widowControl w:val="0"/>
                                  <w:jc w:val="center"/>
                                  <w:rPr>
                                    <w:sz w:val="14"/>
                                    <w:szCs w:val="14"/>
                                    <w:lang w:eastAsia="lt-LT"/>
                                  </w:rPr>
                                </w:pPr>
                              </w:p>
                            </w:tc>
                            <w:tc>
                              <w:tcPr>
                                <w:tcW w:w="638"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90" w:type="dxa"/>
                                <w:vAlign w:val="center"/>
                              </w:tcPr>
                              <w:p>
                                <w:pPr>
                                  <w:widowControl w:val="0"/>
                                  <w:jc w:val="center"/>
                                  <w:rPr>
                                    <w:color w:val="000000"/>
                                    <w:sz w:val="14"/>
                                    <w:szCs w:val="14"/>
                                    <w:lang w:eastAsia="lt-LT"/>
                                  </w:rPr>
                                </w:pPr>
                                <w:r>
                                  <w:rPr>
                                    <w:color w:val="000000"/>
                                    <w:sz w:val="14"/>
                                    <w:szCs w:val="14"/>
                                    <w:lang w:eastAsia="lt-LT"/>
                                  </w:rPr>
                                  <w:t>13,6-25,0</w:t>
                                </w:r>
                              </w:p>
                            </w:tc>
                            <w:tc>
                              <w:tcPr>
                                <w:tcW w:w="690" w:type="dxa"/>
                                <w:vAlign w:val="center"/>
                              </w:tcPr>
                              <w:p>
                                <w:pPr>
                                  <w:widowControl w:val="0"/>
                                  <w:jc w:val="center"/>
                                  <w:rPr>
                                    <w:color w:val="000000"/>
                                    <w:sz w:val="14"/>
                                    <w:szCs w:val="14"/>
                                    <w:lang w:eastAsia="lt-LT"/>
                                  </w:rPr>
                                </w:pPr>
                                <w:r>
                                  <w:rPr>
                                    <w:color w:val="000000"/>
                                    <w:sz w:val="14"/>
                                    <w:szCs w:val="14"/>
                                    <w:lang w:eastAsia="lt-LT"/>
                                  </w:rPr>
                                  <w:t>5,6-13,5</w:t>
                                </w:r>
                              </w:p>
                            </w:tc>
                            <w:tc>
                              <w:tcPr>
                                <w:tcW w:w="706" w:type="dxa"/>
                                <w:vMerge/>
                                <w:vAlign w:val="center"/>
                              </w:tcPr>
                              <w:p>
                                <w:pPr>
                                  <w:widowControl w:val="0"/>
                                  <w:jc w:val="center"/>
                                  <w:rPr>
                                    <w:sz w:val="14"/>
                                    <w:szCs w:val="14"/>
                                    <w:lang w:eastAsia="lt-LT"/>
                                  </w:rPr>
                                </w:pPr>
                              </w:p>
                            </w:tc>
                            <w:tc>
                              <w:tcPr>
                                <w:tcW w:w="819"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98" w:type="dxa"/>
                                <w:vMerge/>
                                <w:vAlign w:val="center"/>
                              </w:tcPr>
                              <w:p>
                                <w:pPr>
                                  <w:widowControl w:val="0"/>
                                  <w:jc w:val="center"/>
                                  <w:rPr>
                                    <w:sz w:val="14"/>
                                    <w:szCs w:val="14"/>
                                    <w:lang w:eastAsia="lt-LT"/>
                                  </w:rPr>
                                </w:pP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Ia aukštumo</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0,087</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0,145</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0,063</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0,055</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0,542</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0,048</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0,105</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0,551</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1,043</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0,756</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1,352</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0,975</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0,106</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1,700</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0,159</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2,086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1,468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1,514</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2,044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2,511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0,292</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2,976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0,393</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2,166</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2,910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0,376</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3,478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2,550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2,550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3,398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0,469</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4,014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0,507</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3,918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0,570</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4,589</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3,374</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4,476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3,811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0,682</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5,204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0,633</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3,832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3,832</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5,071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4,329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0,875</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5,855</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4,319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5,701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0,977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0,936</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6,544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4,834</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6,368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5,460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1,079</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7,268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5,377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5,377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7,068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6,072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1,232</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8,030</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0,915</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5,949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7,804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6,718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1,312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1,404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8,830</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0,992</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6,550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6,550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8,577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7,396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1,434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1,613</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9,667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7,178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9,384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8,106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1,561</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1,833</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10,542</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1,153</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7,837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10,229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1,693</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2,086</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11,451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1,236</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8,522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8,522</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11,105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1,829</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2,338</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12,398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1,322</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9,236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9,236</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12,018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1,970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2,532</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13,382</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1,411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9,978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9,978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12,967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11,266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2,116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2,733</w:t>
                                </w:r>
                              </w:p>
                            </w:tc>
                          </w:tr>
                          <w:tr>
                            <w:trPr>
                              <w:trHeight w:val="22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14,402</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1,501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10,749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1,387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13,950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12,136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2,266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2,941</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I aukštumo</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0,083</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0,052</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0,719</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0,115</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0,512</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0,148</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0,098</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1,564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1,139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1,534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0,146</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1,915</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0,266</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0,341</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0,202</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2,301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1,896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0,405</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0,268</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2,723</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1,982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1,982</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2,663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3,177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2,329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2,329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3,104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2,629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0,428</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3,668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3,580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3,041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0,521</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4,191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0,519</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3,081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3,081</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4,087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3,481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0,623</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4,749</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0,578</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3,497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3,497</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4,628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3,951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0,798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5,341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0,638</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3,940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5,201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4,450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0,891</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0,854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5,966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0,701</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4,408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4,408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5,805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0,988</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0,984</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6,626</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0,766</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4,902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4,902</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6,443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5,536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1,090</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1,123</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7,320</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5,423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5,423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7,114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6,124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8,047</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0,904</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5,969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5,969</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7,816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6,740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1,307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1,470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8,808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0,976</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6,541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6,541</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8,551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7,386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1,422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1,670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9,604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1,050</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7,140</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9,319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8,062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1,542</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1,900</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10,431</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1,126</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7,763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7,763</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10,116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8,765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1,666</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2,130</w:t>
                                </w:r>
                              </w:p>
                            </w:tc>
                          </w:tr>
                          <w:tr>
                            <w:trPr>
                              <w:trHeight w:val="183"/>
                            </w:trPr>
                            <w:tc>
                              <w:tcPr>
                                <w:tcW w:w="9075"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11,294</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1,205</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8,414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8,414</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10,948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9,500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1,794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2,306</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12,188</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1,285</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9,088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9,088</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1,173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11,810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1,927</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2,489</w:t>
                                </w:r>
                              </w:p>
                            </w:tc>
                          </w:tr>
                          <w:tr>
                            <w:trPr>
                              <w:trHeight w:val="183"/>
                            </w:trPr>
                            <w:tc>
                              <w:tcPr>
                                <w:tcW w:w="6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13,119</w:t>
                                </w:r>
                              </w:p>
                            </w:tc>
                            <w:tc>
                              <w:tcPr>
                                <w:tcW w:w="65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1,368</w:t>
                                </w:r>
                              </w:p>
                            </w:tc>
                            <w:tc>
                              <w:tcPr>
                                <w:tcW w:w="63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9,791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0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9,791</w:t>
                                </w:r>
                              </w:p>
                            </w:tc>
                            <w:tc>
                              <w:tcPr>
                                <w:tcW w:w="81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12,707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2,064</w:t>
                                </w:r>
                              </w:p>
                            </w:tc>
                            <w:tc>
                              <w:tcPr>
                                <w:tcW w:w="798"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2,679</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jc w:val="center"/>
                                  <w:rPr>
                                    <w:b/>
                                    <w:szCs w:val="24"/>
                                    <w:lang w:eastAsia="lt-LT"/>
                                  </w:rPr>
                                </w:pPr>
                              </w:p>
                            </w:tc>
                          </w:tr>
                        </w:tbl>
                        <w:p/>
                      </w:sdtContent>
                    </w:sdt>
                    <w:sdt>
                      <w:sdtPr>
                        <w:alias w:val="2 pr. 3.7 pp."/>
                        <w:tag w:val="part_59c703356f4742eeba0df2cece1306f5"/>
                        <w:lock w:val="sdtLocked"/>
                        <w:richText/>
                      </w:sdtPr>
                      <w:sdtContent>
                        <w:p>
                          <w:pPr>
                            <w:widowControl w:val="0"/>
                            <w:tabs>
                              <w:tab w:val="left" w:pos="5880"/>
                            </w:tabs>
                            <w:rPr>
                              <w:sz w:val="20"/>
                              <w:lang w:eastAsia="lt-LT"/>
                            </w:rPr>
                          </w:pPr>
                          <w:sdt>
                            <w:sdtPr>
                              <w:alias w:val="Numeris"/>
                              <w:tag w:val="nr_59c703356f4742eeba0df2cece1306f5"/>
                              <w:lock w:val="sdtLocked"/>
                              <w:richText/>
                            </w:sdtPr>
                            <w:sdtContent>
                              <w:r>
                                <w:rPr>
                                  <w:szCs w:val="24"/>
                                  <w:lang w:eastAsia="lt-LT"/>
                                </w:rPr>
                                <w:t>3.7</w:t>
                              </w:r>
                            </w:sdtContent>
                          </w:sdt>
                          <w:r>
                            <w:rPr>
                              <w:szCs w:val="24"/>
                              <w:lang w:eastAsia="lt-LT"/>
                            </w:rPr>
                            <w:t>. lentelė. Medžių tūrio struktūra. Ąžuolas.</w:t>
                          </w:r>
                        </w:p>
                        <w:tbl>
                          <w:tblPr>
                            <w:tblW w:w="9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91"/>
                            <w:gridCol w:w="593"/>
                            <w:gridCol w:w="593"/>
                            <w:gridCol w:w="660"/>
                            <w:gridCol w:w="643"/>
                            <w:gridCol w:w="689"/>
                            <w:gridCol w:w="689"/>
                            <w:gridCol w:w="721"/>
                            <w:gridCol w:w="801"/>
                            <w:gridCol w:w="689"/>
                            <w:gridCol w:w="816"/>
                            <w:gridCol w:w="705"/>
                            <w:gridCol w:w="796"/>
                          </w:tblGrid>
                          <w:tr>
                            <w:trPr>
                              <w:trHeight w:val="358"/>
                              <w:tblHeader/>
                            </w:trPr>
                            <w:tc>
                              <w:tcPr>
                                <w:tcW w:w="691"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593"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593"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60" w:type="dxa"/>
                                <w:vMerge w:val="restart"/>
                                <w:vAlign w:val="center"/>
                              </w:tcPr>
                              <w:p>
                                <w:pPr>
                                  <w:widowControl w:val="0"/>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742"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01"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89"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16"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705"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796" w:type="dxa"/>
                                <w:vMerge w:val="restart"/>
                                <w:vAlign w:val="center"/>
                              </w:tcPr>
                              <w:p>
                                <w:pPr>
                                  <w:widowControl w:val="0"/>
                                  <w:jc w:val="center"/>
                                  <w:rPr>
                                    <w:sz w:val="14"/>
                                    <w:szCs w:val="14"/>
                                    <w:lang w:eastAsia="lt-LT"/>
                                  </w:rPr>
                                </w:pPr>
                                <w:r>
                                  <w:rPr>
                                    <w:sz w:val="14"/>
                                    <w:szCs w:val="14"/>
                                    <w:lang w:eastAsia="lt-LT"/>
                                  </w:rPr>
                                  <w:t>Nelikvidinių šakų tūris,</w:t>
                                </w:r>
                              </w:p>
                              <w:p>
                                <w:pPr>
                                  <w:widowControl w:val="0"/>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691"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660" w:type="dxa"/>
                                <w:vMerge/>
                                <w:vAlign w:val="center"/>
                              </w:tcPr>
                              <w:p>
                                <w:pPr>
                                  <w:widowControl w:val="0"/>
                                  <w:jc w:val="center"/>
                                  <w:rPr>
                                    <w:sz w:val="14"/>
                                    <w:szCs w:val="14"/>
                                    <w:lang w:eastAsia="lt-LT"/>
                                  </w:rPr>
                                </w:pPr>
                              </w:p>
                            </w:tc>
                            <w:tc>
                              <w:tcPr>
                                <w:tcW w:w="2021"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721" w:type="dxa"/>
                                <w:vMerge w:val="restart"/>
                                <w:vAlign w:val="center"/>
                              </w:tcPr>
                              <w:p>
                                <w:pPr>
                                  <w:widowControl w:val="0"/>
                                  <w:jc w:val="center"/>
                                  <w:rPr>
                                    <w:sz w:val="14"/>
                                    <w:szCs w:val="14"/>
                                    <w:lang w:eastAsia="lt-LT"/>
                                  </w:rPr>
                                </w:pPr>
                                <w:r>
                                  <w:rPr>
                                    <w:sz w:val="14"/>
                                    <w:szCs w:val="14"/>
                                    <w:lang w:eastAsia="lt-LT"/>
                                  </w:rPr>
                                  <w:t>Iš viso padarinės medienos</w:t>
                                </w:r>
                              </w:p>
                            </w:tc>
                            <w:tc>
                              <w:tcPr>
                                <w:tcW w:w="801" w:type="dxa"/>
                                <w:vMerge/>
                                <w:vAlign w:val="center"/>
                              </w:tcPr>
                              <w:p>
                                <w:pPr>
                                  <w:widowControl w:val="0"/>
                                  <w:jc w:val="center"/>
                                  <w:rPr>
                                    <w:sz w:val="14"/>
                                    <w:szCs w:val="14"/>
                                    <w:lang w:eastAsia="lt-LT"/>
                                  </w:rPr>
                                </w:pPr>
                              </w:p>
                            </w:tc>
                            <w:tc>
                              <w:tcPr>
                                <w:tcW w:w="689" w:type="dxa"/>
                                <w:vMerge/>
                                <w:vAlign w:val="center"/>
                              </w:tcPr>
                              <w:p>
                                <w:pPr>
                                  <w:widowControl w:val="0"/>
                                  <w:jc w:val="center"/>
                                  <w:rPr>
                                    <w:sz w:val="14"/>
                                    <w:szCs w:val="14"/>
                                    <w:lang w:eastAsia="lt-LT"/>
                                  </w:rPr>
                                </w:pPr>
                              </w:p>
                            </w:tc>
                            <w:tc>
                              <w:tcPr>
                                <w:tcW w:w="816" w:type="dxa"/>
                                <w:vMerge/>
                                <w:vAlign w:val="center"/>
                              </w:tcPr>
                              <w:p>
                                <w:pPr>
                                  <w:widowControl w:val="0"/>
                                  <w:jc w:val="center"/>
                                  <w:rPr>
                                    <w:sz w:val="14"/>
                                    <w:szCs w:val="14"/>
                                    <w:lang w:eastAsia="lt-LT"/>
                                  </w:rPr>
                                </w:pPr>
                              </w:p>
                            </w:tc>
                            <w:tc>
                              <w:tcPr>
                                <w:tcW w:w="705"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trHeight w:val="183"/>
                              <w:tblHeader/>
                            </w:trPr>
                            <w:tc>
                              <w:tcPr>
                                <w:tcW w:w="691"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660" w:type="dxa"/>
                                <w:vMerge/>
                                <w:vAlign w:val="center"/>
                              </w:tcPr>
                              <w:p>
                                <w:pPr>
                                  <w:widowControl w:val="0"/>
                                  <w:jc w:val="center"/>
                                  <w:rPr>
                                    <w:sz w:val="14"/>
                                    <w:szCs w:val="14"/>
                                    <w:lang w:eastAsia="lt-LT"/>
                                  </w:rPr>
                                </w:pPr>
                              </w:p>
                            </w:tc>
                            <w:tc>
                              <w:tcPr>
                                <w:tcW w:w="643"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89" w:type="dxa"/>
                                <w:vAlign w:val="center"/>
                              </w:tcPr>
                              <w:p>
                                <w:pPr>
                                  <w:widowControl w:val="0"/>
                                  <w:jc w:val="center"/>
                                  <w:rPr>
                                    <w:color w:val="000000"/>
                                    <w:sz w:val="14"/>
                                    <w:szCs w:val="14"/>
                                    <w:lang w:eastAsia="lt-LT"/>
                                  </w:rPr>
                                </w:pPr>
                                <w:r>
                                  <w:rPr>
                                    <w:color w:val="000000"/>
                                    <w:sz w:val="14"/>
                                    <w:szCs w:val="14"/>
                                    <w:lang w:eastAsia="lt-LT"/>
                                  </w:rPr>
                                  <w:t>13,6-25,0</w:t>
                                </w:r>
                              </w:p>
                            </w:tc>
                            <w:tc>
                              <w:tcPr>
                                <w:tcW w:w="689" w:type="dxa"/>
                                <w:vAlign w:val="center"/>
                              </w:tcPr>
                              <w:p>
                                <w:pPr>
                                  <w:widowControl w:val="0"/>
                                  <w:jc w:val="center"/>
                                  <w:rPr>
                                    <w:color w:val="000000"/>
                                    <w:sz w:val="14"/>
                                    <w:szCs w:val="14"/>
                                    <w:lang w:eastAsia="lt-LT"/>
                                  </w:rPr>
                                </w:pPr>
                                <w:r>
                                  <w:rPr>
                                    <w:color w:val="000000"/>
                                    <w:sz w:val="14"/>
                                    <w:szCs w:val="14"/>
                                    <w:lang w:eastAsia="lt-LT"/>
                                  </w:rPr>
                                  <w:t>5,6-13,5</w:t>
                                </w:r>
                              </w:p>
                            </w:tc>
                            <w:tc>
                              <w:tcPr>
                                <w:tcW w:w="721" w:type="dxa"/>
                                <w:vMerge/>
                                <w:vAlign w:val="center"/>
                              </w:tcPr>
                              <w:p>
                                <w:pPr>
                                  <w:widowControl w:val="0"/>
                                  <w:jc w:val="center"/>
                                  <w:rPr>
                                    <w:sz w:val="14"/>
                                    <w:szCs w:val="14"/>
                                    <w:lang w:eastAsia="lt-LT"/>
                                  </w:rPr>
                                </w:pPr>
                              </w:p>
                            </w:tc>
                            <w:tc>
                              <w:tcPr>
                                <w:tcW w:w="801" w:type="dxa"/>
                                <w:vMerge/>
                                <w:vAlign w:val="center"/>
                              </w:tcPr>
                              <w:p>
                                <w:pPr>
                                  <w:widowControl w:val="0"/>
                                  <w:jc w:val="center"/>
                                  <w:rPr>
                                    <w:sz w:val="14"/>
                                    <w:szCs w:val="14"/>
                                    <w:lang w:eastAsia="lt-LT"/>
                                  </w:rPr>
                                </w:pPr>
                              </w:p>
                            </w:tc>
                            <w:tc>
                              <w:tcPr>
                                <w:tcW w:w="689" w:type="dxa"/>
                                <w:vMerge/>
                                <w:vAlign w:val="center"/>
                              </w:tcPr>
                              <w:p>
                                <w:pPr>
                                  <w:widowControl w:val="0"/>
                                  <w:jc w:val="center"/>
                                  <w:rPr>
                                    <w:sz w:val="14"/>
                                    <w:szCs w:val="14"/>
                                    <w:lang w:eastAsia="lt-LT"/>
                                  </w:rPr>
                                </w:pPr>
                              </w:p>
                            </w:tc>
                            <w:tc>
                              <w:tcPr>
                                <w:tcW w:w="816" w:type="dxa"/>
                                <w:vMerge/>
                                <w:vAlign w:val="center"/>
                              </w:tcPr>
                              <w:p>
                                <w:pPr>
                                  <w:widowControl w:val="0"/>
                                  <w:jc w:val="center"/>
                                  <w:rPr>
                                    <w:sz w:val="14"/>
                                    <w:szCs w:val="14"/>
                                    <w:lang w:eastAsia="lt-LT"/>
                                  </w:rPr>
                                </w:pPr>
                              </w:p>
                            </w:tc>
                            <w:tc>
                              <w:tcPr>
                                <w:tcW w:w="705"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II aukštumo</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0,073</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0,074</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0,126</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0,001</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0,060</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0,220</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0,250</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0,001</w:t>
                                </w: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0,012</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0,536</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0,627</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0,867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0,814</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0,931</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0,102</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1,426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0,151</w:t>
                                </w: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1,746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1,251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1,435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2,052</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1,727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0,277</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2,478</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2,423</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2,046</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2,891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2,094</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2,824</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2,392</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0,441</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3,335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0,422</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3,255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2,765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0,537</w:t>
                                </w: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3,811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0,472</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2,768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2,768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3,717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3,165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0,642</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4,317</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3,141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3,141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4,207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3,591</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0,726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0,757</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4,855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0,580</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3,538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3,538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4,728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4,045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0,881</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27,1</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5,423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3,959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3,959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5,277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4,525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1,014</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6,023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4,403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4,403</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5,857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5,032</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1,156</w:t>
                                </w: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6,653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0,758</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4,870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4,870</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6,466</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5,566</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1,310</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7,315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0,822</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5,361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5,361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7,105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6,127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1,188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1,510</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8,007</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5,875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5,875</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7,773</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6,714</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1,293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1,710</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8,730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6,413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6,413</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8,471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7,328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1,402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1,930</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9,485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6,975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6,975</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9,199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7,970</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2,180</w:t>
                                </w:r>
                              </w:p>
                            </w:tc>
                          </w:tr>
                          <w:tr>
                            <w:trPr>
                              <w:trHeight w:val="183"/>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10,270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7,559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7,559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9,956</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8,638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1,632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2,360</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11,085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8,168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8,168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10,741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9,333</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2,548</w:t>
                                </w:r>
                              </w:p>
                            </w:tc>
                          </w:tr>
                          <w:tr>
                            <w:trPr>
                              <w:trHeight w:val="183"/>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11,930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8,798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8,798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1,255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11,555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10,053</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2,742</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left" w:pos="5880"/>
                                  </w:tabs>
                                  <w:jc w:val="center"/>
                                  <w:rPr>
                                    <w:szCs w:val="24"/>
                                    <w:lang w:eastAsia="lt-LT"/>
                                  </w:rPr>
                                </w:pPr>
                              </w:p>
                            </w:tc>
                          </w:tr>
                        </w:tbl>
                        <w:p/>
                      </w:sdtContent>
                    </w:sdt>
                    <w:sdt>
                      <w:sdtPr>
                        <w:alias w:val="2 pr. 3.7 pp."/>
                        <w:tag w:val="part_fa7e27f9fda04719bfb28ef8f38fa81c"/>
                        <w:lock w:val="sdtLocked"/>
                        <w:richText/>
                      </w:sdtPr>
                      <w:sdtContent>
                        <w:p>
                          <w:pPr>
                            <w:widowControl w:val="0"/>
                            <w:tabs>
                              <w:tab w:val="left" w:pos="5880"/>
                            </w:tabs>
                            <w:rPr>
                              <w:sz w:val="20"/>
                              <w:lang w:eastAsia="lt-LT"/>
                            </w:rPr>
                          </w:pPr>
                          <w:sdt>
                            <w:sdtPr>
                              <w:alias w:val="Numeris"/>
                              <w:tag w:val="nr_fa7e27f9fda04719bfb28ef8f38fa81c"/>
                              <w:lock w:val="sdtLocked"/>
                              <w:richText/>
                            </w:sdtPr>
                            <w:sdtContent>
                              <w:r>
                                <w:rPr>
                                  <w:szCs w:val="24"/>
                                  <w:lang w:eastAsia="lt-LT"/>
                                </w:rPr>
                                <w:t>3.7</w:t>
                              </w:r>
                            </w:sdtContent>
                          </w:sdt>
                          <w:r>
                            <w:rPr>
                              <w:szCs w:val="24"/>
                              <w:lang w:eastAsia="lt-LT"/>
                            </w:rPr>
                            <w:t>. lentelė. Medžių tūrio struktūra. Ąžuolas.</w:t>
                          </w:r>
                        </w:p>
                        <w:tbl>
                          <w:tblPr>
                            <w:tblW w:w="9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91"/>
                            <w:gridCol w:w="593"/>
                            <w:gridCol w:w="593"/>
                            <w:gridCol w:w="660"/>
                            <w:gridCol w:w="643"/>
                            <w:gridCol w:w="689"/>
                            <w:gridCol w:w="689"/>
                            <w:gridCol w:w="721"/>
                            <w:gridCol w:w="801"/>
                            <w:gridCol w:w="689"/>
                            <w:gridCol w:w="816"/>
                            <w:gridCol w:w="705"/>
                            <w:gridCol w:w="796"/>
                          </w:tblGrid>
                          <w:tr>
                            <w:trPr>
                              <w:trHeight w:val="20"/>
                              <w:tblHeader/>
                            </w:trPr>
                            <w:tc>
                              <w:tcPr>
                                <w:tcW w:w="691" w:type="dxa"/>
                                <w:vMerge w:val="restart"/>
                                <w:vAlign w:val="center"/>
                              </w:tcPr>
                              <w:p>
                                <w:pPr>
                                  <w:jc w:val="center"/>
                                  <w:rPr>
                                    <w:sz w:val="14"/>
                                    <w:szCs w:val="14"/>
                                    <w:lang w:eastAsia="lt-LT"/>
                                  </w:rPr>
                                </w:pPr>
                                <w:r>
                                  <w:rPr>
                                    <w:sz w:val="14"/>
                                    <w:szCs w:val="14"/>
                                    <w:lang w:eastAsia="lt-LT"/>
                                  </w:rPr>
                                  <w:t>Medžio</w:t>
                                </w:r>
                              </w:p>
                              <w:p>
                                <w:pPr>
                                  <w:jc w:val="center"/>
                                  <w:rPr>
                                    <w:sz w:val="14"/>
                                    <w:szCs w:val="14"/>
                                    <w:lang w:eastAsia="lt-LT"/>
                                  </w:rPr>
                                </w:pPr>
                                <w:r>
                                  <w:rPr>
                                    <w:sz w:val="14"/>
                                    <w:szCs w:val="14"/>
                                    <w:lang w:eastAsia="lt-LT"/>
                                  </w:rPr>
                                  <w:t>skersmuo</w:t>
                                </w:r>
                              </w:p>
                              <w:p>
                                <w:pPr>
                                  <w:jc w:val="center"/>
                                  <w:rPr>
                                    <w:sz w:val="14"/>
                                    <w:szCs w:val="14"/>
                                    <w:lang w:eastAsia="lt-LT"/>
                                  </w:rPr>
                                </w:pPr>
                                <w:r>
                                  <w:rPr>
                                    <w:sz w:val="14"/>
                                    <w:szCs w:val="14"/>
                                    <w:lang w:eastAsia="lt-LT"/>
                                  </w:rPr>
                                  <w:t>1.3 m</w:t>
                                </w:r>
                              </w:p>
                              <w:p>
                                <w:pPr>
                                  <w:jc w:val="center"/>
                                  <w:rPr>
                                    <w:sz w:val="14"/>
                                    <w:szCs w:val="14"/>
                                    <w:lang w:eastAsia="lt-LT"/>
                                  </w:rPr>
                                </w:pPr>
                                <w:r>
                                  <w:rPr>
                                    <w:sz w:val="14"/>
                                    <w:szCs w:val="14"/>
                                    <w:lang w:eastAsia="lt-LT"/>
                                  </w:rPr>
                                  <w:t>aukštyje,</w:t>
                                </w:r>
                              </w:p>
                              <w:p>
                                <w:pPr>
                                  <w:jc w:val="center"/>
                                  <w:rPr>
                                    <w:sz w:val="14"/>
                                    <w:szCs w:val="14"/>
                                    <w:lang w:eastAsia="lt-LT"/>
                                  </w:rPr>
                                </w:pPr>
                                <w:r>
                                  <w:rPr>
                                    <w:sz w:val="14"/>
                                    <w:szCs w:val="14"/>
                                    <w:lang w:eastAsia="lt-LT"/>
                                  </w:rPr>
                                  <w:t>cm</w:t>
                                </w:r>
                              </w:p>
                            </w:tc>
                            <w:tc>
                              <w:tcPr>
                                <w:tcW w:w="593" w:type="dxa"/>
                                <w:vMerge w:val="restart"/>
                                <w:vAlign w:val="center"/>
                              </w:tcPr>
                              <w:p>
                                <w:pPr>
                                  <w:jc w:val="center"/>
                                  <w:rPr>
                                    <w:sz w:val="14"/>
                                    <w:szCs w:val="14"/>
                                    <w:lang w:eastAsia="lt-LT"/>
                                  </w:rPr>
                                </w:pPr>
                                <w:r>
                                  <w:rPr>
                                    <w:sz w:val="14"/>
                                    <w:szCs w:val="14"/>
                                    <w:lang w:eastAsia="lt-LT"/>
                                  </w:rPr>
                                  <w:t>Medžio aukštis,</w:t>
                                </w:r>
                              </w:p>
                              <w:p>
                                <w:pPr>
                                  <w:jc w:val="center"/>
                                  <w:rPr>
                                    <w:sz w:val="14"/>
                                    <w:szCs w:val="14"/>
                                    <w:lang w:eastAsia="lt-LT"/>
                                  </w:rPr>
                                </w:pPr>
                                <w:r>
                                  <w:rPr>
                                    <w:sz w:val="14"/>
                                    <w:szCs w:val="14"/>
                                    <w:lang w:eastAsia="lt-LT"/>
                                  </w:rPr>
                                  <w:t>m</w:t>
                                </w:r>
                              </w:p>
                            </w:tc>
                            <w:tc>
                              <w:tcPr>
                                <w:tcW w:w="593" w:type="dxa"/>
                                <w:vMerge w:val="restart"/>
                                <w:vAlign w:val="center"/>
                              </w:tcPr>
                              <w:p>
                                <w:pPr>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60" w:type="dxa"/>
                                <w:vMerge w:val="restart"/>
                                <w:vAlign w:val="center"/>
                              </w:tcPr>
                              <w:p>
                                <w:pPr>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742" w:type="dxa"/>
                                <w:gridSpan w:val="4"/>
                                <w:vAlign w:val="center"/>
                              </w:tcPr>
                              <w:p>
                                <w:pPr>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01" w:type="dxa"/>
                                <w:vMerge w:val="restart"/>
                                <w:vAlign w:val="center"/>
                              </w:tcPr>
                              <w:p>
                                <w:pPr>
                                  <w:jc w:val="center"/>
                                  <w:rPr>
                                    <w:sz w:val="14"/>
                                    <w:szCs w:val="14"/>
                                    <w:lang w:eastAsia="lt-LT"/>
                                  </w:rPr>
                                </w:pPr>
                                <w:r>
                                  <w:rPr>
                                    <w:sz w:val="14"/>
                                    <w:szCs w:val="14"/>
                                    <w:lang w:eastAsia="lt-LT"/>
                                  </w:rPr>
                                  <w:t>Malkų kurui tūris</w:t>
                                </w:r>
                              </w:p>
                              <w:p>
                                <w:pPr>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89" w:type="dxa"/>
                                <w:vMerge w:val="restart"/>
                                <w:vAlign w:val="center"/>
                              </w:tcPr>
                              <w:p>
                                <w:pPr>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16" w:type="dxa"/>
                                <w:vMerge w:val="restart"/>
                                <w:vAlign w:val="center"/>
                              </w:tcPr>
                              <w:p>
                                <w:pPr>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705" w:type="dxa"/>
                                <w:vMerge w:val="restart"/>
                                <w:vAlign w:val="center"/>
                              </w:tcPr>
                              <w:p>
                                <w:pPr>
                                  <w:jc w:val="center"/>
                                  <w:rPr>
                                    <w:sz w:val="14"/>
                                    <w:szCs w:val="14"/>
                                    <w:lang w:eastAsia="lt-LT"/>
                                  </w:rPr>
                                </w:pPr>
                                <w:r>
                                  <w:rPr>
                                    <w:sz w:val="14"/>
                                    <w:szCs w:val="14"/>
                                    <w:lang w:eastAsia="lt-LT"/>
                                  </w:rPr>
                                  <w:t>Atliekų tūris, m</w:t>
                                </w:r>
                                <w:r>
                                  <w:rPr>
                                    <w:sz w:val="14"/>
                                    <w:szCs w:val="14"/>
                                    <w:vertAlign w:val="superscript"/>
                                    <w:lang w:eastAsia="lt-LT"/>
                                  </w:rPr>
                                  <w:t>3</w:t>
                                </w:r>
                              </w:p>
                            </w:tc>
                            <w:tc>
                              <w:tcPr>
                                <w:tcW w:w="796" w:type="dxa"/>
                                <w:vMerge w:val="restart"/>
                                <w:vAlign w:val="center"/>
                              </w:tcPr>
                              <w:p>
                                <w:pPr>
                                  <w:jc w:val="center"/>
                                  <w:rPr>
                                    <w:sz w:val="14"/>
                                    <w:szCs w:val="14"/>
                                    <w:lang w:eastAsia="lt-LT"/>
                                  </w:rPr>
                                </w:pPr>
                                <w:r>
                                  <w:rPr>
                                    <w:sz w:val="14"/>
                                    <w:szCs w:val="14"/>
                                    <w:lang w:eastAsia="lt-LT"/>
                                  </w:rPr>
                                  <w:t>Nelikvidinių šakų tūris,</w:t>
                                </w:r>
                              </w:p>
                              <w:p>
                                <w:pPr>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20"/>
                              <w:tblHeader/>
                            </w:trPr>
                            <w:tc>
                              <w:tcPr>
                                <w:tcW w:w="691"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660" w:type="dxa"/>
                                <w:vMerge/>
                                <w:vAlign w:val="center"/>
                              </w:tcPr>
                              <w:p>
                                <w:pPr>
                                  <w:widowControl w:val="0"/>
                                  <w:jc w:val="center"/>
                                  <w:rPr>
                                    <w:sz w:val="14"/>
                                    <w:szCs w:val="14"/>
                                    <w:lang w:eastAsia="lt-LT"/>
                                  </w:rPr>
                                </w:pPr>
                              </w:p>
                            </w:tc>
                            <w:tc>
                              <w:tcPr>
                                <w:tcW w:w="2021"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721" w:type="dxa"/>
                                <w:vMerge w:val="restart"/>
                                <w:vAlign w:val="center"/>
                              </w:tcPr>
                              <w:p>
                                <w:pPr>
                                  <w:widowControl w:val="0"/>
                                  <w:jc w:val="center"/>
                                  <w:rPr>
                                    <w:sz w:val="14"/>
                                    <w:szCs w:val="14"/>
                                    <w:lang w:eastAsia="lt-LT"/>
                                  </w:rPr>
                                </w:pPr>
                                <w:r>
                                  <w:rPr>
                                    <w:sz w:val="14"/>
                                    <w:szCs w:val="14"/>
                                    <w:lang w:eastAsia="lt-LT"/>
                                  </w:rPr>
                                  <w:t>Iš viso padarinės medienos</w:t>
                                </w:r>
                              </w:p>
                            </w:tc>
                            <w:tc>
                              <w:tcPr>
                                <w:tcW w:w="801" w:type="dxa"/>
                                <w:vMerge/>
                                <w:vAlign w:val="center"/>
                              </w:tcPr>
                              <w:p>
                                <w:pPr>
                                  <w:widowControl w:val="0"/>
                                  <w:jc w:val="center"/>
                                  <w:rPr>
                                    <w:sz w:val="14"/>
                                    <w:szCs w:val="14"/>
                                    <w:lang w:eastAsia="lt-LT"/>
                                  </w:rPr>
                                </w:pPr>
                              </w:p>
                            </w:tc>
                            <w:tc>
                              <w:tcPr>
                                <w:tcW w:w="689" w:type="dxa"/>
                                <w:vMerge/>
                                <w:vAlign w:val="center"/>
                              </w:tcPr>
                              <w:p>
                                <w:pPr>
                                  <w:widowControl w:val="0"/>
                                  <w:jc w:val="center"/>
                                  <w:rPr>
                                    <w:sz w:val="14"/>
                                    <w:szCs w:val="14"/>
                                    <w:lang w:eastAsia="lt-LT"/>
                                  </w:rPr>
                                </w:pPr>
                              </w:p>
                            </w:tc>
                            <w:tc>
                              <w:tcPr>
                                <w:tcW w:w="816" w:type="dxa"/>
                                <w:vMerge/>
                                <w:vAlign w:val="center"/>
                              </w:tcPr>
                              <w:p>
                                <w:pPr>
                                  <w:widowControl w:val="0"/>
                                  <w:jc w:val="center"/>
                                  <w:rPr>
                                    <w:sz w:val="14"/>
                                    <w:szCs w:val="14"/>
                                    <w:lang w:eastAsia="lt-LT"/>
                                  </w:rPr>
                                </w:pPr>
                              </w:p>
                            </w:tc>
                            <w:tc>
                              <w:tcPr>
                                <w:tcW w:w="705"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trHeight w:val="20"/>
                              <w:tblHeader/>
                            </w:trPr>
                            <w:tc>
                              <w:tcPr>
                                <w:tcW w:w="691"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593" w:type="dxa"/>
                                <w:vMerge/>
                                <w:vAlign w:val="center"/>
                              </w:tcPr>
                              <w:p>
                                <w:pPr>
                                  <w:widowControl w:val="0"/>
                                  <w:jc w:val="center"/>
                                  <w:rPr>
                                    <w:sz w:val="14"/>
                                    <w:szCs w:val="14"/>
                                    <w:lang w:eastAsia="lt-LT"/>
                                  </w:rPr>
                                </w:pPr>
                              </w:p>
                            </w:tc>
                            <w:tc>
                              <w:tcPr>
                                <w:tcW w:w="660" w:type="dxa"/>
                                <w:vMerge/>
                                <w:vAlign w:val="center"/>
                              </w:tcPr>
                              <w:p>
                                <w:pPr>
                                  <w:widowControl w:val="0"/>
                                  <w:jc w:val="center"/>
                                  <w:rPr>
                                    <w:sz w:val="14"/>
                                    <w:szCs w:val="14"/>
                                    <w:lang w:eastAsia="lt-LT"/>
                                  </w:rPr>
                                </w:pPr>
                              </w:p>
                            </w:tc>
                            <w:tc>
                              <w:tcPr>
                                <w:tcW w:w="643"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89" w:type="dxa"/>
                                <w:vAlign w:val="center"/>
                              </w:tcPr>
                              <w:p>
                                <w:pPr>
                                  <w:widowControl w:val="0"/>
                                  <w:jc w:val="center"/>
                                  <w:rPr>
                                    <w:color w:val="000000"/>
                                    <w:sz w:val="14"/>
                                    <w:szCs w:val="14"/>
                                    <w:lang w:eastAsia="lt-LT"/>
                                  </w:rPr>
                                </w:pPr>
                                <w:r>
                                  <w:rPr>
                                    <w:color w:val="000000"/>
                                    <w:sz w:val="14"/>
                                    <w:szCs w:val="14"/>
                                    <w:lang w:eastAsia="lt-LT"/>
                                  </w:rPr>
                                  <w:t>13,6-25,0</w:t>
                                </w:r>
                              </w:p>
                            </w:tc>
                            <w:tc>
                              <w:tcPr>
                                <w:tcW w:w="689" w:type="dxa"/>
                                <w:vAlign w:val="center"/>
                              </w:tcPr>
                              <w:p>
                                <w:pPr>
                                  <w:widowControl w:val="0"/>
                                  <w:jc w:val="center"/>
                                  <w:rPr>
                                    <w:color w:val="000000"/>
                                    <w:sz w:val="14"/>
                                    <w:szCs w:val="14"/>
                                    <w:lang w:eastAsia="lt-LT"/>
                                  </w:rPr>
                                </w:pPr>
                                <w:r>
                                  <w:rPr>
                                    <w:color w:val="000000"/>
                                    <w:sz w:val="14"/>
                                    <w:szCs w:val="14"/>
                                    <w:lang w:eastAsia="lt-LT"/>
                                  </w:rPr>
                                  <w:t>5,6-13,5</w:t>
                                </w:r>
                              </w:p>
                            </w:tc>
                            <w:tc>
                              <w:tcPr>
                                <w:tcW w:w="721" w:type="dxa"/>
                                <w:vMerge/>
                                <w:vAlign w:val="center"/>
                              </w:tcPr>
                              <w:p>
                                <w:pPr>
                                  <w:widowControl w:val="0"/>
                                  <w:jc w:val="center"/>
                                  <w:rPr>
                                    <w:sz w:val="14"/>
                                    <w:szCs w:val="14"/>
                                    <w:lang w:eastAsia="lt-LT"/>
                                  </w:rPr>
                                </w:pPr>
                              </w:p>
                            </w:tc>
                            <w:tc>
                              <w:tcPr>
                                <w:tcW w:w="801" w:type="dxa"/>
                                <w:vMerge/>
                                <w:vAlign w:val="center"/>
                              </w:tcPr>
                              <w:p>
                                <w:pPr>
                                  <w:widowControl w:val="0"/>
                                  <w:jc w:val="center"/>
                                  <w:rPr>
                                    <w:sz w:val="14"/>
                                    <w:szCs w:val="14"/>
                                    <w:lang w:eastAsia="lt-LT"/>
                                  </w:rPr>
                                </w:pPr>
                              </w:p>
                            </w:tc>
                            <w:tc>
                              <w:tcPr>
                                <w:tcW w:w="689" w:type="dxa"/>
                                <w:vMerge/>
                                <w:vAlign w:val="center"/>
                              </w:tcPr>
                              <w:p>
                                <w:pPr>
                                  <w:widowControl w:val="0"/>
                                  <w:jc w:val="center"/>
                                  <w:rPr>
                                    <w:sz w:val="14"/>
                                    <w:szCs w:val="14"/>
                                    <w:lang w:eastAsia="lt-LT"/>
                                  </w:rPr>
                                </w:pPr>
                              </w:p>
                            </w:tc>
                            <w:tc>
                              <w:tcPr>
                                <w:tcW w:w="816" w:type="dxa"/>
                                <w:vMerge/>
                                <w:vAlign w:val="center"/>
                              </w:tcPr>
                              <w:p>
                                <w:pPr>
                                  <w:widowControl w:val="0"/>
                                  <w:jc w:val="center"/>
                                  <w:rPr>
                                    <w:sz w:val="14"/>
                                    <w:szCs w:val="14"/>
                                    <w:lang w:eastAsia="lt-LT"/>
                                  </w:rPr>
                                </w:pPr>
                              </w:p>
                            </w:tc>
                            <w:tc>
                              <w:tcPr>
                                <w:tcW w:w="705" w:type="dxa"/>
                                <w:vMerge/>
                                <w:vAlign w:val="center"/>
                              </w:tcPr>
                              <w:p>
                                <w:pPr>
                                  <w:widowControl w:val="0"/>
                                  <w:jc w:val="center"/>
                                  <w:rPr>
                                    <w:sz w:val="14"/>
                                    <w:szCs w:val="14"/>
                                    <w:lang w:eastAsia="lt-LT"/>
                                  </w:rPr>
                                </w:pPr>
                              </w:p>
                            </w:tc>
                            <w:tc>
                              <w:tcPr>
                                <w:tcW w:w="796" w:type="dxa"/>
                                <w:vMerge/>
                                <w:vAlign w:val="center"/>
                              </w:tcPr>
                              <w:p>
                                <w:pPr>
                                  <w:widowControl w:val="0"/>
                                  <w:jc w:val="center"/>
                                  <w:rPr>
                                    <w:sz w:val="14"/>
                                    <w:szCs w:val="14"/>
                                    <w:lang w:eastAsia="lt-LT"/>
                                  </w:rPr>
                                </w:pP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III aukštumo</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0,166</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0,197</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0,428</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0,296</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0,553</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0,653</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22,1</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1,013</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0,843</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0,105</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1,290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0,156</w:t>
                                </w: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1,577</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1,105</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1,545</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1,296</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1,894</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1,327</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1,854</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1,561</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2,238</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1,573</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2,189</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0,365</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2,610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1,837</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2,550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2,160</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0,454</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3,012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0,381</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2,125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2,125</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2,940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0,552</w:t>
                                </w: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3,442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0,427</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2,431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2,431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3,357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2,859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0,660</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3,899</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3,800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3,244</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0,778</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4,386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0,524</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3,109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3,109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4,271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3,654</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0,732</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0,906</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24,3</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4,899</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3,478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3,478</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0,610</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4,767</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4,088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0,811</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1,043</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5,442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0,629</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3,869</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3,869</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0,678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5,292</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4,547</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0,895</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1,190</w:t>
                                </w: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6,015</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0,685</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4,281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4,281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5,846</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5,032</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0,983</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1,347</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6,613</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4,713</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4,713</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6,423</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5,539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1,074</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1,514</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7,240</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0,802</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5,166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5,166</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7,028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6,071</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1,690</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24,7</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7,896</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0,863</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5,641</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5,641</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0,987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7,661</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6,628</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1,268</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1,876</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8,579</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6,135</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6,135</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8,320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7,209</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1,370</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2,072</w:t>
                                </w:r>
                              </w:p>
                            </w:tc>
                          </w:tr>
                          <w:tr>
                            <w:trPr>
                              <w:trHeight w:val="20"/>
                            </w:trPr>
                            <w:tc>
                              <w:tcPr>
                                <w:tcW w:w="9086"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9,292</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0,991</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6,652</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6,652</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1,164</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9,008</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7,816</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1,476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2,244</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10,031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1,058</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7,187</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7,187</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1,258</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9,720</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8,445</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1,586</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2,422</w:t>
                                </w:r>
                              </w:p>
                            </w:tc>
                          </w:tr>
                          <w:tr>
                            <w:trPr>
                              <w:trHeight w:val="20"/>
                            </w:trPr>
                            <w:tc>
                              <w:tcPr>
                                <w:tcW w:w="69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25,0</w:t>
                                </w:r>
                              </w:p>
                            </w:tc>
                            <w:tc>
                              <w:tcPr>
                                <w:tcW w:w="59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10,801</w:t>
                                </w:r>
                              </w:p>
                            </w:tc>
                            <w:tc>
                              <w:tcPr>
                                <w:tcW w:w="66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1,126</w:t>
                                </w:r>
                              </w:p>
                            </w:tc>
                            <w:tc>
                              <w:tcPr>
                                <w:tcW w:w="64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7,746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7,746</w:t>
                                </w:r>
                              </w:p>
                            </w:tc>
                            <w:tc>
                              <w:tcPr>
                                <w:tcW w:w="80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1,356</w:t>
                                </w:r>
                              </w:p>
                            </w:tc>
                            <w:tc>
                              <w:tcPr>
                                <w:tcW w:w="68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10,462</w:t>
                                </w:r>
                              </w:p>
                            </w:tc>
                            <w:tc>
                              <w:tcPr>
                                <w:tcW w:w="81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9,102</w:t>
                                </w:r>
                              </w:p>
                            </w:tc>
                            <w:tc>
                              <w:tcPr>
                                <w:tcW w:w="70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1,699</w:t>
                                </w:r>
                              </w:p>
                            </w:tc>
                            <w:tc>
                              <w:tcPr>
                                <w:tcW w:w="796"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2,608</w:t>
                                </w:r>
                              </w:p>
                            </w:tc>
                          </w:tr>
                        </w:tbl>
                        <w:p>
                          <w:pPr>
                            <w:widowControl w:val="0"/>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left" w:pos="5880"/>
                                  </w:tabs>
                                  <w:jc w:val="center"/>
                                  <w:rPr>
                                    <w:szCs w:val="24"/>
                                    <w:lang w:eastAsia="lt-LT"/>
                                  </w:rPr>
                                </w:pPr>
                              </w:p>
                            </w:tc>
                          </w:tr>
                        </w:tbl>
                        <w:p/>
                      </w:sdtContent>
                    </w:sdt>
                    <w:sdt>
                      <w:sdtPr>
                        <w:alias w:val="2 pr. 3.7 pp."/>
                        <w:tag w:val="part_f653acc76cd94e5491e07f1719ebd57d"/>
                        <w:lock w:val="sdtLocked"/>
                        <w:richText/>
                      </w:sdtPr>
                      <w:sdtContent>
                        <w:p>
                          <w:pPr>
                            <w:widowControl w:val="0"/>
                            <w:tabs>
                              <w:tab w:val="left" w:pos="5880"/>
                            </w:tabs>
                            <w:rPr>
                              <w:sz w:val="20"/>
                              <w:lang w:eastAsia="lt-LT"/>
                            </w:rPr>
                          </w:pPr>
                          <w:sdt>
                            <w:sdtPr>
                              <w:alias w:val="Numeris"/>
                              <w:tag w:val="nr_f653acc76cd94e5491e07f1719ebd57d"/>
                              <w:lock w:val="sdtLocked"/>
                              <w:richText/>
                            </w:sdtPr>
                            <w:sdtContent>
                              <w:r>
                                <w:rPr>
                                  <w:szCs w:val="24"/>
                                  <w:lang w:eastAsia="lt-LT"/>
                                </w:rPr>
                                <w:t>3.7</w:t>
                              </w:r>
                            </w:sdtContent>
                          </w:sdt>
                          <w:r>
                            <w:rPr>
                              <w:szCs w:val="24"/>
                              <w:lang w:eastAsia="lt-LT"/>
                            </w:rPr>
                            <w:t>. lentelė. Medžių tūrio struktūra. Ąžuolas.</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94"/>
                            <w:gridCol w:w="594"/>
                            <w:gridCol w:w="594"/>
                            <w:gridCol w:w="655"/>
                            <w:gridCol w:w="637"/>
                            <w:gridCol w:w="690"/>
                            <w:gridCol w:w="690"/>
                            <w:gridCol w:w="722"/>
                            <w:gridCol w:w="802"/>
                            <w:gridCol w:w="690"/>
                            <w:gridCol w:w="817"/>
                            <w:gridCol w:w="690"/>
                            <w:gridCol w:w="779"/>
                          </w:tblGrid>
                          <w:tr>
                            <w:trPr>
                              <w:trHeight w:val="358"/>
                            </w:trPr>
                            <w:tc>
                              <w:tcPr>
                                <w:tcW w:w="694" w:type="dxa"/>
                                <w:vMerge w:val="restart"/>
                                <w:vAlign w:val="center"/>
                              </w:tcPr>
                              <w:p>
                                <w:pPr>
                                  <w:jc w:val="center"/>
                                  <w:rPr>
                                    <w:sz w:val="14"/>
                                    <w:szCs w:val="14"/>
                                    <w:lang w:eastAsia="lt-LT"/>
                                  </w:rPr>
                                </w:pPr>
                                <w:r>
                                  <w:rPr>
                                    <w:sz w:val="14"/>
                                    <w:szCs w:val="14"/>
                                    <w:lang w:eastAsia="lt-LT"/>
                                  </w:rPr>
                                  <w:t>Medžio</w:t>
                                </w:r>
                              </w:p>
                              <w:p>
                                <w:pPr>
                                  <w:jc w:val="center"/>
                                  <w:rPr>
                                    <w:sz w:val="14"/>
                                    <w:szCs w:val="14"/>
                                    <w:lang w:eastAsia="lt-LT"/>
                                  </w:rPr>
                                </w:pPr>
                                <w:r>
                                  <w:rPr>
                                    <w:sz w:val="14"/>
                                    <w:szCs w:val="14"/>
                                    <w:lang w:eastAsia="lt-LT"/>
                                  </w:rPr>
                                  <w:t>skersmuo</w:t>
                                </w:r>
                              </w:p>
                              <w:p>
                                <w:pPr>
                                  <w:jc w:val="center"/>
                                  <w:rPr>
                                    <w:sz w:val="14"/>
                                    <w:szCs w:val="14"/>
                                    <w:lang w:eastAsia="lt-LT"/>
                                  </w:rPr>
                                </w:pPr>
                                <w:r>
                                  <w:rPr>
                                    <w:sz w:val="14"/>
                                    <w:szCs w:val="14"/>
                                    <w:lang w:eastAsia="lt-LT"/>
                                  </w:rPr>
                                  <w:t>1.3 m</w:t>
                                </w:r>
                              </w:p>
                              <w:p>
                                <w:pPr>
                                  <w:jc w:val="center"/>
                                  <w:rPr>
                                    <w:sz w:val="14"/>
                                    <w:szCs w:val="14"/>
                                    <w:lang w:eastAsia="lt-LT"/>
                                  </w:rPr>
                                </w:pPr>
                                <w:r>
                                  <w:rPr>
                                    <w:sz w:val="14"/>
                                    <w:szCs w:val="14"/>
                                    <w:lang w:eastAsia="lt-LT"/>
                                  </w:rPr>
                                  <w:t>aukštyje,</w:t>
                                </w:r>
                              </w:p>
                              <w:p>
                                <w:pPr>
                                  <w:jc w:val="center"/>
                                  <w:rPr>
                                    <w:sz w:val="14"/>
                                    <w:szCs w:val="14"/>
                                    <w:lang w:eastAsia="lt-LT"/>
                                  </w:rPr>
                                </w:pPr>
                                <w:r>
                                  <w:rPr>
                                    <w:sz w:val="14"/>
                                    <w:szCs w:val="14"/>
                                    <w:lang w:eastAsia="lt-LT"/>
                                  </w:rPr>
                                  <w:t>cm</w:t>
                                </w:r>
                              </w:p>
                            </w:tc>
                            <w:tc>
                              <w:tcPr>
                                <w:tcW w:w="594" w:type="dxa"/>
                                <w:vMerge w:val="restart"/>
                                <w:vAlign w:val="center"/>
                              </w:tcPr>
                              <w:p>
                                <w:pPr>
                                  <w:jc w:val="center"/>
                                  <w:rPr>
                                    <w:sz w:val="14"/>
                                    <w:szCs w:val="14"/>
                                    <w:lang w:eastAsia="lt-LT"/>
                                  </w:rPr>
                                </w:pPr>
                                <w:r>
                                  <w:rPr>
                                    <w:sz w:val="14"/>
                                    <w:szCs w:val="14"/>
                                    <w:lang w:eastAsia="lt-LT"/>
                                  </w:rPr>
                                  <w:t>Medžio aukštis,</w:t>
                                </w:r>
                              </w:p>
                              <w:p>
                                <w:pPr>
                                  <w:jc w:val="center"/>
                                  <w:rPr>
                                    <w:sz w:val="14"/>
                                    <w:szCs w:val="14"/>
                                    <w:lang w:eastAsia="lt-LT"/>
                                  </w:rPr>
                                </w:pPr>
                                <w:r>
                                  <w:rPr>
                                    <w:sz w:val="14"/>
                                    <w:szCs w:val="14"/>
                                    <w:lang w:eastAsia="lt-LT"/>
                                  </w:rPr>
                                  <w:t>m</w:t>
                                </w:r>
                              </w:p>
                            </w:tc>
                            <w:tc>
                              <w:tcPr>
                                <w:tcW w:w="594" w:type="dxa"/>
                                <w:vMerge w:val="restart"/>
                                <w:vAlign w:val="center"/>
                              </w:tcPr>
                              <w:p>
                                <w:pPr>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55" w:type="dxa"/>
                                <w:vMerge w:val="restart"/>
                                <w:vAlign w:val="center"/>
                              </w:tcPr>
                              <w:p>
                                <w:pPr>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739" w:type="dxa"/>
                                <w:gridSpan w:val="4"/>
                                <w:vAlign w:val="center"/>
                              </w:tcPr>
                              <w:p>
                                <w:pPr>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02" w:type="dxa"/>
                                <w:vMerge w:val="restart"/>
                                <w:vAlign w:val="center"/>
                              </w:tcPr>
                              <w:p>
                                <w:pPr>
                                  <w:jc w:val="center"/>
                                  <w:rPr>
                                    <w:sz w:val="14"/>
                                    <w:szCs w:val="14"/>
                                    <w:lang w:eastAsia="lt-LT"/>
                                  </w:rPr>
                                </w:pPr>
                                <w:r>
                                  <w:rPr>
                                    <w:sz w:val="14"/>
                                    <w:szCs w:val="14"/>
                                    <w:lang w:eastAsia="lt-LT"/>
                                  </w:rPr>
                                  <w:t>Malkų kurui tūris</w:t>
                                </w:r>
                              </w:p>
                              <w:p>
                                <w:pPr>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90" w:type="dxa"/>
                                <w:vMerge w:val="restart"/>
                                <w:vAlign w:val="center"/>
                              </w:tcPr>
                              <w:p>
                                <w:pPr>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17" w:type="dxa"/>
                                <w:vMerge w:val="restart"/>
                                <w:vAlign w:val="center"/>
                              </w:tcPr>
                              <w:p>
                                <w:pPr>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90" w:type="dxa"/>
                                <w:vMerge w:val="restart"/>
                                <w:vAlign w:val="center"/>
                              </w:tcPr>
                              <w:p>
                                <w:pPr>
                                  <w:jc w:val="center"/>
                                  <w:rPr>
                                    <w:sz w:val="14"/>
                                    <w:szCs w:val="14"/>
                                    <w:lang w:eastAsia="lt-LT"/>
                                  </w:rPr>
                                </w:pPr>
                                <w:r>
                                  <w:rPr>
                                    <w:sz w:val="14"/>
                                    <w:szCs w:val="14"/>
                                    <w:lang w:eastAsia="lt-LT"/>
                                  </w:rPr>
                                  <w:t>Atliekų tūris, m</w:t>
                                </w:r>
                                <w:r>
                                  <w:rPr>
                                    <w:sz w:val="14"/>
                                    <w:szCs w:val="14"/>
                                    <w:vertAlign w:val="superscript"/>
                                    <w:lang w:eastAsia="lt-LT"/>
                                  </w:rPr>
                                  <w:t>3</w:t>
                                </w:r>
                              </w:p>
                            </w:tc>
                            <w:tc>
                              <w:tcPr>
                                <w:tcW w:w="779" w:type="dxa"/>
                                <w:vMerge w:val="restart"/>
                                <w:vAlign w:val="center"/>
                              </w:tcPr>
                              <w:p>
                                <w:pPr>
                                  <w:jc w:val="center"/>
                                  <w:rPr>
                                    <w:sz w:val="14"/>
                                    <w:szCs w:val="14"/>
                                    <w:lang w:eastAsia="lt-LT"/>
                                  </w:rPr>
                                </w:pPr>
                                <w:r>
                                  <w:rPr>
                                    <w:sz w:val="14"/>
                                    <w:szCs w:val="14"/>
                                    <w:lang w:eastAsia="lt-LT"/>
                                  </w:rPr>
                                  <w:t>Nelikvidinių šakų tūris,</w:t>
                                </w:r>
                              </w:p>
                              <w:p>
                                <w:pPr>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rPr>
                            <w:tc>
                              <w:tcPr>
                                <w:tcW w:w="6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5" w:type="dxa"/>
                                <w:vMerge/>
                                <w:vAlign w:val="center"/>
                              </w:tcPr>
                              <w:p>
                                <w:pPr>
                                  <w:widowControl w:val="0"/>
                                  <w:jc w:val="center"/>
                                  <w:rPr>
                                    <w:sz w:val="14"/>
                                    <w:szCs w:val="14"/>
                                    <w:lang w:eastAsia="lt-LT"/>
                                  </w:rPr>
                                </w:pPr>
                              </w:p>
                            </w:tc>
                            <w:tc>
                              <w:tcPr>
                                <w:tcW w:w="2017" w:type="dxa"/>
                                <w:gridSpan w:val="3"/>
                                <w:vAlign w:val="center"/>
                              </w:tcPr>
                              <w:p>
                                <w:pPr>
                                  <w:widowControl w:val="0"/>
                                  <w:jc w:val="center"/>
                                  <w:rPr>
                                    <w:color w:val="000000"/>
                                    <w:sz w:val="14"/>
                                    <w:szCs w:val="14"/>
                                    <w:lang w:eastAsia="lt-LT"/>
                                  </w:rPr>
                                </w:pPr>
                                <w:r>
                                  <w:rPr>
                                    <w:color w:val="000000"/>
                                    <w:sz w:val="14"/>
                                    <w:szCs w:val="14"/>
                                    <w:lang w:eastAsia="lt-LT"/>
                                  </w:rPr>
                                  <w:t>Skersmuo plongalyje</w:t>
                                </w:r>
                              </w:p>
                              <w:p>
                                <w:pPr>
                                  <w:widowControl w:val="0"/>
                                  <w:jc w:val="center"/>
                                  <w:rPr>
                                    <w:sz w:val="14"/>
                                    <w:szCs w:val="14"/>
                                    <w:lang w:eastAsia="lt-LT"/>
                                  </w:rPr>
                                </w:pPr>
                                <w:r>
                                  <w:rPr>
                                    <w:color w:val="000000"/>
                                    <w:sz w:val="14"/>
                                    <w:szCs w:val="14"/>
                                    <w:lang w:eastAsia="lt-LT"/>
                                  </w:rPr>
                                  <w:t>(be žievės), cm</w:t>
                                </w:r>
                              </w:p>
                            </w:tc>
                            <w:tc>
                              <w:tcPr>
                                <w:tcW w:w="722" w:type="dxa"/>
                                <w:vMerge w:val="restart"/>
                                <w:vAlign w:val="center"/>
                              </w:tcPr>
                              <w:p>
                                <w:pPr>
                                  <w:widowControl w:val="0"/>
                                  <w:jc w:val="center"/>
                                  <w:rPr>
                                    <w:sz w:val="14"/>
                                    <w:szCs w:val="14"/>
                                    <w:lang w:eastAsia="lt-LT"/>
                                  </w:rPr>
                                </w:pPr>
                                <w:r>
                                  <w:rPr>
                                    <w:sz w:val="14"/>
                                    <w:szCs w:val="14"/>
                                    <w:lang w:eastAsia="lt-LT"/>
                                  </w:rPr>
                                  <w:t>Iš viso padarinės medienos</w:t>
                                </w:r>
                              </w:p>
                            </w:tc>
                            <w:tc>
                              <w:tcPr>
                                <w:tcW w:w="802"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79" w:type="dxa"/>
                                <w:vMerge/>
                                <w:vAlign w:val="center"/>
                              </w:tcPr>
                              <w:p>
                                <w:pPr>
                                  <w:widowControl w:val="0"/>
                                  <w:jc w:val="center"/>
                                  <w:rPr>
                                    <w:sz w:val="14"/>
                                    <w:szCs w:val="14"/>
                                    <w:lang w:eastAsia="lt-LT"/>
                                  </w:rPr>
                                </w:pPr>
                              </w:p>
                            </w:tc>
                          </w:tr>
                          <w:tr>
                            <w:trPr>
                              <w:trHeight w:val="183"/>
                            </w:trPr>
                            <w:tc>
                              <w:tcPr>
                                <w:tcW w:w="6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5" w:type="dxa"/>
                                <w:vMerge/>
                                <w:vAlign w:val="center"/>
                              </w:tcPr>
                              <w:p>
                                <w:pPr>
                                  <w:widowControl w:val="0"/>
                                  <w:jc w:val="center"/>
                                  <w:rPr>
                                    <w:sz w:val="14"/>
                                    <w:szCs w:val="14"/>
                                    <w:lang w:eastAsia="lt-LT"/>
                                  </w:rPr>
                                </w:pPr>
                              </w:p>
                            </w:tc>
                            <w:tc>
                              <w:tcPr>
                                <w:tcW w:w="63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90" w:type="dxa"/>
                                <w:vAlign w:val="center"/>
                              </w:tcPr>
                              <w:p>
                                <w:pPr>
                                  <w:widowControl w:val="0"/>
                                  <w:jc w:val="center"/>
                                  <w:rPr>
                                    <w:color w:val="000000"/>
                                    <w:sz w:val="14"/>
                                    <w:szCs w:val="14"/>
                                    <w:lang w:eastAsia="lt-LT"/>
                                  </w:rPr>
                                </w:pPr>
                                <w:r>
                                  <w:rPr>
                                    <w:color w:val="000000"/>
                                    <w:sz w:val="14"/>
                                    <w:szCs w:val="14"/>
                                    <w:lang w:eastAsia="lt-LT"/>
                                  </w:rPr>
                                  <w:t>13,6-25,0</w:t>
                                </w:r>
                              </w:p>
                            </w:tc>
                            <w:tc>
                              <w:tcPr>
                                <w:tcW w:w="690" w:type="dxa"/>
                                <w:vAlign w:val="center"/>
                              </w:tcPr>
                              <w:p>
                                <w:pPr>
                                  <w:widowControl w:val="0"/>
                                  <w:jc w:val="center"/>
                                  <w:rPr>
                                    <w:color w:val="000000"/>
                                    <w:sz w:val="14"/>
                                    <w:szCs w:val="14"/>
                                    <w:lang w:eastAsia="lt-LT"/>
                                  </w:rPr>
                                </w:pPr>
                                <w:r>
                                  <w:rPr>
                                    <w:color w:val="000000"/>
                                    <w:sz w:val="14"/>
                                    <w:szCs w:val="14"/>
                                    <w:lang w:eastAsia="lt-LT"/>
                                  </w:rPr>
                                  <w:t>5,6-13,5</w:t>
                                </w:r>
                              </w:p>
                            </w:tc>
                            <w:tc>
                              <w:tcPr>
                                <w:tcW w:w="722" w:type="dxa"/>
                                <w:vMerge/>
                                <w:vAlign w:val="center"/>
                              </w:tcPr>
                              <w:p>
                                <w:pPr>
                                  <w:widowControl w:val="0"/>
                                  <w:jc w:val="center"/>
                                  <w:rPr>
                                    <w:sz w:val="14"/>
                                    <w:szCs w:val="14"/>
                                    <w:lang w:eastAsia="lt-LT"/>
                                  </w:rPr>
                                </w:pPr>
                              </w:p>
                            </w:tc>
                            <w:tc>
                              <w:tcPr>
                                <w:tcW w:w="802"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79" w:type="dxa"/>
                                <w:vMerge/>
                                <w:vAlign w:val="center"/>
                              </w:tcPr>
                              <w:p>
                                <w:pPr>
                                  <w:widowControl w:val="0"/>
                                  <w:jc w:val="center"/>
                                  <w:rPr>
                                    <w:sz w:val="14"/>
                                    <w:szCs w:val="14"/>
                                    <w:lang w:eastAsia="lt-LT"/>
                                  </w:rPr>
                                </w:pP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IV aukštumo</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0,029</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0,260</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0,074</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0,539</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0,102</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0,110</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0,133</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0,137</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0,630</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0,169</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0,727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1,131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0,208</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0,161</w:t>
                                </w: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1,411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0,966</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1,383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1,160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0,251</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1,657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0,298</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0,294</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1,374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1,957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1,652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0,349</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0,375</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2,335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0,302</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1,619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1,619</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2,281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1,932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0,403</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0,341</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1,870</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0,460</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0,567</w:t>
                                </w: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3,077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0,381</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2,139</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3,001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2,556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0,521</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0,679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3,489</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2,429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2,429</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3,400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2,903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0,586</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0,800</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3,925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2,737</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3,822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3,270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0,655</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0,931</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4,386</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3,063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3,063</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4,268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3,660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0,726</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1,073</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4,874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3,408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3,408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4,740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4,072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0,802</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1,224</w:t>
                                </w: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5,385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3,771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3,771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5,233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4,505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0,880</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1,385</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5,923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4,153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4,153</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5,753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0,962</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1,556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6,488</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4,554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4,554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6,298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1,048</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1,738</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7,077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4,974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5,941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1,136</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7,691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0,830</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5,411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5,411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7,459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6,463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1,228</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2,130</w:t>
                                </w:r>
                              </w:p>
                            </w:tc>
                          </w:tr>
                          <w:tr>
                            <w:trPr>
                              <w:trHeight w:val="183"/>
                            </w:trPr>
                            <w:tc>
                              <w:tcPr>
                                <w:tcW w:w="9054"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8,331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5,867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5,867</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8,076</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7,007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1,324</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2,307</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8,998</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0,949</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6,343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6,343</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1,233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8,719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7,576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1,422</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9,687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1,010</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6,835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6,835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9,383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8,163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1,524</w:t>
                                </w:r>
                              </w:p>
                            </w:tc>
                            <w:tc>
                              <w:tcPr>
                                <w:tcW w:w="779"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2,683</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left" w:pos="5880"/>
                                  </w:tabs>
                                  <w:jc w:val="center"/>
                                  <w:rPr>
                                    <w:szCs w:val="24"/>
                                    <w:lang w:eastAsia="lt-LT"/>
                                  </w:rPr>
                                </w:pPr>
                              </w:p>
                            </w:tc>
                          </w:tr>
                        </w:tbl>
                        <w:p/>
                      </w:sdtContent>
                    </w:sdt>
                    <w:sdt>
                      <w:sdtPr>
                        <w:alias w:val="2 pr. 3.7 pp."/>
                        <w:tag w:val="part_20f695d68b844cb986dace9c04162a42"/>
                        <w:lock w:val="sdtLocked"/>
                        <w:richText/>
                      </w:sdtPr>
                      <w:sdtContent>
                        <w:p>
                          <w:pPr>
                            <w:widowControl w:val="0"/>
                            <w:tabs>
                              <w:tab w:val="left" w:pos="5880"/>
                            </w:tabs>
                            <w:rPr>
                              <w:sz w:val="20"/>
                              <w:lang w:eastAsia="lt-LT"/>
                            </w:rPr>
                          </w:pPr>
                          <w:sdt>
                            <w:sdtPr>
                              <w:alias w:val="Numeris"/>
                              <w:tag w:val="nr_20f695d68b844cb986dace9c04162a42"/>
                              <w:lock w:val="sdtLocked"/>
                              <w:richText/>
                            </w:sdtPr>
                            <w:sdtContent>
                              <w:r>
                                <w:rPr>
                                  <w:szCs w:val="24"/>
                                  <w:lang w:eastAsia="lt-LT"/>
                                </w:rPr>
                                <w:t>3.7</w:t>
                              </w:r>
                            </w:sdtContent>
                          </w:sdt>
                          <w:r>
                            <w:rPr>
                              <w:szCs w:val="24"/>
                              <w:lang w:eastAsia="lt-LT"/>
                            </w:rPr>
                            <w:t>. lentelė. Medžių tūrio struktūra. Ąžuolas.</w:t>
                          </w:r>
                        </w:p>
                        <w:tbl>
                          <w:tblPr>
                            <w:tblW w:w="9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94"/>
                            <w:gridCol w:w="594"/>
                            <w:gridCol w:w="594"/>
                            <w:gridCol w:w="655"/>
                            <w:gridCol w:w="637"/>
                            <w:gridCol w:w="690"/>
                            <w:gridCol w:w="690"/>
                            <w:gridCol w:w="722"/>
                            <w:gridCol w:w="802"/>
                            <w:gridCol w:w="690"/>
                            <w:gridCol w:w="817"/>
                            <w:gridCol w:w="690"/>
                            <w:gridCol w:w="742"/>
                          </w:tblGrid>
                          <w:tr>
                            <w:trPr>
                              <w:trHeight w:val="358"/>
                              <w:tblHeader/>
                            </w:trPr>
                            <w:tc>
                              <w:tcPr>
                                <w:tcW w:w="694" w:type="dxa"/>
                                <w:vMerge w:val="restart"/>
                                <w:vAlign w:val="center"/>
                              </w:tcPr>
                              <w:p>
                                <w:pPr>
                                  <w:jc w:val="center"/>
                                  <w:rPr>
                                    <w:sz w:val="14"/>
                                    <w:szCs w:val="14"/>
                                    <w:lang w:eastAsia="lt-LT"/>
                                  </w:rPr>
                                </w:pPr>
                                <w:r>
                                  <w:rPr>
                                    <w:sz w:val="14"/>
                                    <w:szCs w:val="14"/>
                                    <w:lang w:eastAsia="lt-LT"/>
                                  </w:rPr>
                                  <w:t>Medžio</w:t>
                                </w:r>
                              </w:p>
                              <w:p>
                                <w:pPr>
                                  <w:jc w:val="center"/>
                                  <w:rPr>
                                    <w:sz w:val="14"/>
                                    <w:szCs w:val="14"/>
                                    <w:lang w:eastAsia="lt-LT"/>
                                  </w:rPr>
                                </w:pPr>
                                <w:r>
                                  <w:rPr>
                                    <w:sz w:val="14"/>
                                    <w:szCs w:val="14"/>
                                    <w:lang w:eastAsia="lt-LT"/>
                                  </w:rPr>
                                  <w:t>skersmuo</w:t>
                                </w:r>
                              </w:p>
                              <w:p>
                                <w:pPr>
                                  <w:jc w:val="center"/>
                                  <w:rPr>
                                    <w:sz w:val="14"/>
                                    <w:szCs w:val="14"/>
                                    <w:lang w:eastAsia="lt-LT"/>
                                  </w:rPr>
                                </w:pPr>
                                <w:r>
                                  <w:rPr>
                                    <w:sz w:val="14"/>
                                    <w:szCs w:val="14"/>
                                    <w:lang w:eastAsia="lt-LT"/>
                                  </w:rPr>
                                  <w:t>1.3 m</w:t>
                                </w:r>
                              </w:p>
                              <w:p>
                                <w:pPr>
                                  <w:jc w:val="center"/>
                                  <w:rPr>
                                    <w:sz w:val="14"/>
                                    <w:szCs w:val="14"/>
                                    <w:lang w:eastAsia="lt-LT"/>
                                  </w:rPr>
                                </w:pPr>
                                <w:r>
                                  <w:rPr>
                                    <w:sz w:val="14"/>
                                    <w:szCs w:val="14"/>
                                    <w:lang w:eastAsia="lt-LT"/>
                                  </w:rPr>
                                  <w:t>aukštyje,</w:t>
                                </w:r>
                              </w:p>
                              <w:p>
                                <w:pPr>
                                  <w:jc w:val="center"/>
                                  <w:rPr>
                                    <w:sz w:val="14"/>
                                    <w:szCs w:val="14"/>
                                    <w:lang w:eastAsia="lt-LT"/>
                                  </w:rPr>
                                </w:pPr>
                                <w:r>
                                  <w:rPr>
                                    <w:sz w:val="14"/>
                                    <w:szCs w:val="14"/>
                                    <w:lang w:eastAsia="lt-LT"/>
                                  </w:rPr>
                                  <w:t>cm</w:t>
                                </w:r>
                              </w:p>
                            </w:tc>
                            <w:tc>
                              <w:tcPr>
                                <w:tcW w:w="594" w:type="dxa"/>
                                <w:vMerge w:val="restart"/>
                                <w:vAlign w:val="center"/>
                              </w:tcPr>
                              <w:p>
                                <w:pPr>
                                  <w:jc w:val="center"/>
                                  <w:rPr>
                                    <w:sz w:val="14"/>
                                    <w:szCs w:val="14"/>
                                    <w:lang w:eastAsia="lt-LT"/>
                                  </w:rPr>
                                </w:pPr>
                                <w:r>
                                  <w:rPr>
                                    <w:sz w:val="14"/>
                                    <w:szCs w:val="14"/>
                                    <w:lang w:eastAsia="lt-LT"/>
                                  </w:rPr>
                                  <w:t>Medžio aukštis,</w:t>
                                </w:r>
                              </w:p>
                              <w:p>
                                <w:pPr>
                                  <w:jc w:val="center"/>
                                  <w:rPr>
                                    <w:sz w:val="14"/>
                                    <w:szCs w:val="14"/>
                                    <w:lang w:eastAsia="lt-LT"/>
                                  </w:rPr>
                                </w:pPr>
                                <w:r>
                                  <w:rPr>
                                    <w:sz w:val="14"/>
                                    <w:szCs w:val="14"/>
                                    <w:lang w:eastAsia="lt-LT"/>
                                  </w:rPr>
                                  <w:t>m</w:t>
                                </w:r>
                              </w:p>
                            </w:tc>
                            <w:tc>
                              <w:tcPr>
                                <w:tcW w:w="594" w:type="dxa"/>
                                <w:vMerge w:val="restart"/>
                                <w:vAlign w:val="center"/>
                              </w:tcPr>
                              <w:p>
                                <w:pPr>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55" w:type="dxa"/>
                                <w:vMerge w:val="restart"/>
                                <w:vAlign w:val="center"/>
                              </w:tcPr>
                              <w:p>
                                <w:pPr>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739" w:type="dxa"/>
                                <w:gridSpan w:val="4"/>
                                <w:vAlign w:val="center"/>
                              </w:tcPr>
                              <w:p>
                                <w:pPr>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802" w:type="dxa"/>
                                <w:vMerge w:val="restart"/>
                                <w:vAlign w:val="center"/>
                              </w:tcPr>
                              <w:p>
                                <w:pPr>
                                  <w:jc w:val="center"/>
                                  <w:rPr>
                                    <w:sz w:val="14"/>
                                    <w:szCs w:val="14"/>
                                    <w:lang w:eastAsia="lt-LT"/>
                                  </w:rPr>
                                </w:pPr>
                                <w:r>
                                  <w:rPr>
                                    <w:sz w:val="14"/>
                                    <w:szCs w:val="14"/>
                                    <w:lang w:eastAsia="lt-LT"/>
                                  </w:rPr>
                                  <w:t>Malkų kurui tūris</w:t>
                                </w:r>
                              </w:p>
                              <w:p>
                                <w:pPr>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90" w:type="dxa"/>
                                <w:vMerge w:val="restart"/>
                                <w:vAlign w:val="center"/>
                              </w:tcPr>
                              <w:p>
                                <w:pPr>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817" w:type="dxa"/>
                                <w:vMerge w:val="restart"/>
                                <w:vAlign w:val="center"/>
                              </w:tcPr>
                              <w:p>
                                <w:pPr>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90" w:type="dxa"/>
                                <w:vMerge w:val="restart"/>
                                <w:vAlign w:val="center"/>
                              </w:tcPr>
                              <w:p>
                                <w:pPr>
                                  <w:jc w:val="center"/>
                                  <w:rPr>
                                    <w:sz w:val="14"/>
                                    <w:szCs w:val="14"/>
                                    <w:lang w:eastAsia="lt-LT"/>
                                  </w:rPr>
                                </w:pPr>
                                <w:r>
                                  <w:rPr>
                                    <w:sz w:val="14"/>
                                    <w:szCs w:val="14"/>
                                    <w:lang w:eastAsia="lt-LT"/>
                                  </w:rPr>
                                  <w:t>Atliekų tūris, m</w:t>
                                </w:r>
                                <w:r>
                                  <w:rPr>
                                    <w:sz w:val="14"/>
                                    <w:szCs w:val="14"/>
                                    <w:vertAlign w:val="superscript"/>
                                    <w:lang w:eastAsia="lt-LT"/>
                                  </w:rPr>
                                  <w:t>3</w:t>
                                </w:r>
                              </w:p>
                            </w:tc>
                            <w:tc>
                              <w:tcPr>
                                <w:tcW w:w="742" w:type="dxa"/>
                                <w:vMerge w:val="restart"/>
                                <w:vAlign w:val="center"/>
                              </w:tcPr>
                              <w:p>
                                <w:pPr>
                                  <w:jc w:val="center"/>
                                  <w:rPr>
                                    <w:sz w:val="14"/>
                                    <w:szCs w:val="14"/>
                                    <w:lang w:eastAsia="lt-LT"/>
                                  </w:rPr>
                                </w:pPr>
                                <w:r>
                                  <w:rPr>
                                    <w:sz w:val="14"/>
                                    <w:szCs w:val="14"/>
                                    <w:lang w:eastAsia="lt-LT"/>
                                  </w:rPr>
                                  <w:t>Nelikvidinių šakų tūris,</w:t>
                                </w:r>
                              </w:p>
                              <w:p>
                                <w:pPr>
                                  <w:jc w:val="center"/>
                                  <w:rPr>
                                    <w:sz w:val="14"/>
                                    <w:szCs w:val="14"/>
                                    <w:vertAlign w:val="superscript"/>
                                    <w:lang w:eastAsia="lt-LT"/>
                                  </w:rPr>
                                </w:pPr>
                                <w:r>
                                  <w:rPr>
                                    <w:sz w:val="14"/>
                                    <w:szCs w:val="14"/>
                                    <w:lang w:eastAsia="lt-LT"/>
                                  </w:rPr>
                                  <w:t>m</w:t>
                                </w:r>
                                <w:r>
                                  <w:rPr>
                                    <w:sz w:val="14"/>
                                    <w:szCs w:val="14"/>
                                    <w:vertAlign w:val="superscript"/>
                                    <w:lang w:eastAsia="lt-LT"/>
                                  </w:rPr>
                                  <w:t>3</w:t>
                                </w:r>
                              </w:p>
                            </w:tc>
                          </w:tr>
                          <w:tr>
                            <w:trPr>
                              <w:trHeight w:val="370"/>
                              <w:tblHeader/>
                            </w:trPr>
                            <w:tc>
                              <w:tcPr>
                                <w:tcW w:w="6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5" w:type="dxa"/>
                                <w:vMerge/>
                                <w:vAlign w:val="center"/>
                              </w:tcPr>
                              <w:p>
                                <w:pPr>
                                  <w:widowControl w:val="0"/>
                                  <w:jc w:val="center"/>
                                  <w:rPr>
                                    <w:sz w:val="14"/>
                                    <w:szCs w:val="14"/>
                                    <w:lang w:eastAsia="lt-LT"/>
                                  </w:rPr>
                                </w:pPr>
                              </w:p>
                            </w:tc>
                            <w:tc>
                              <w:tcPr>
                                <w:tcW w:w="2017" w:type="dxa"/>
                                <w:gridSpan w:val="3"/>
                                <w:vAlign w:val="center"/>
                              </w:tcPr>
                              <w:p>
                                <w:pPr>
                                  <w:widowControl w:val="0"/>
                                  <w:jc w:val="center"/>
                                  <w:rPr>
                                    <w:color w:val="000000"/>
                                    <w:sz w:val="14"/>
                                    <w:szCs w:val="14"/>
                                    <w:lang w:eastAsia="lt-LT"/>
                                  </w:rPr>
                                </w:pPr>
                                <w:r>
                                  <w:rPr>
                                    <w:color w:val="000000"/>
                                    <w:sz w:val="14"/>
                                    <w:szCs w:val="14"/>
                                    <w:lang w:eastAsia="lt-LT"/>
                                  </w:rPr>
                                  <w:t>Skersmuo plongalyje</w:t>
                                </w:r>
                              </w:p>
                              <w:p>
                                <w:pPr>
                                  <w:widowControl w:val="0"/>
                                  <w:jc w:val="center"/>
                                  <w:rPr>
                                    <w:sz w:val="14"/>
                                    <w:szCs w:val="14"/>
                                    <w:lang w:eastAsia="lt-LT"/>
                                  </w:rPr>
                                </w:pPr>
                                <w:r>
                                  <w:rPr>
                                    <w:color w:val="000000"/>
                                    <w:sz w:val="14"/>
                                    <w:szCs w:val="14"/>
                                    <w:lang w:eastAsia="lt-LT"/>
                                  </w:rPr>
                                  <w:t>(be žievės), cm</w:t>
                                </w:r>
                              </w:p>
                            </w:tc>
                            <w:tc>
                              <w:tcPr>
                                <w:tcW w:w="722" w:type="dxa"/>
                                <w:vMerge w:val="restart"/>
                                <w:vAlign w:val="center"/>
                              </w:tcPr>
                              <w:p>
                                <w:pPr>
                                  <w:widowControl w:val="0"/>
                                  <w:jc w:val="center"/>
                                  <w:rPr>
                                    <w:sz w:val="14"/>
                                    <w:szCs w:val="14"/>
                                    <w:lang w:eastAsia="lt-LT"/>
                                  </w:rPr>
                                </w:pPr>
                                <w:r>
                                  <w:rPr>
                                    <w:sz w:val="14"/>
                                    <w:szCs w:val="14"/>
                                    <w:lang w:eastAsia="lt-LT"/>
                                  </w:rPr>
                                  <w:t>Iš viso padarinės medienos</w:t>
                                </w:r>
                              </w:p>
                            </w:tc>
                            <w:tc>
                              <w:tcPr>
                                <w:tcW w:w="802"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42" w:type="dxa"/>
                                <w:vMerge/>
                                <w:vAlign w:val="center"/>
                              </w:tcPr>
                              <w:p>
                                <w:pPr>
                                  <w:widowControl w:val="0"/>
                                  <w:jc w:val="center"/>
                                  <w:rPr>
                                    <w:sz w:val="14"/>
                                    <w:szCs w:val="14"/>
                                    <w:lang w:eastAsia="lt-LT"/>
                                  </w:rPr>
                                </w:pPr>
                              </w:p>
                            </w:tc>
                          </w:tr>
                          <w:tr>
                            <w:trPr>
                              <w:trHeight w:val="183"/>
                              <w:tblHeader/>
                            </w:trPr>
                            <w:tc>
                              <w:tcPr>
                                <w:tcW w:w="6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594" w:type="dxa"/>
                                <w:vMerge/>
                                <w:vAlign w:val="center"/>
                              </w:tcPr>
                              <w:p>
                                <w:pPr>
                                  <w:widowControl w:val="0"/>
                                  <w:jc w:val="center"/>
                                  <w:rPr>
                                    <w:sz w:val="14"/>
                                    <w:szCs w:val="14"/>
                                    <w:lang w:eastAsia="lt-LT"/>
                                  </w:rPr>
                                </w:pPr>
                              </w:p>
                            </w:tc>
                            <w:tc>
                              <w:tcPr>
                                <w:tcW w:w="655" w:type="dxa"/>
                                <w:vMerge/>
                                <w:vAlign w:val="center"/>
                              </w:tcPr>
                              <w:p>
                                <w:pPr>
                                  <w:widowControl w:val="0"/>
                                  <w:jc w:val="center"/>
                                  <w:rPr>
                                    <w:sz w:val="14"/>
                                    <w:szCs w:val="14"/>
                                    <w:lang w:eastAsia="lt-LT"/>
                                  </w:rPr>
                                </w:pPr>
                              </w:p>
                            </w:tc>
                            <w:tc>
                              <w:tcPr>
                                <w:tcW w:w="637"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90" w:type="dxa"/>
                                <w:vAlign w:val="center"/>
                              </w:tcPr>
                              <w:p>
                                <w:pPr>
                                  <w:widowControl w:val="0"/>
                                  <w:jc w:val="center"/>
                                  <w:rPr>
                                    <w:color w:val="000000"/>
                                    <w:sz w:val="14"/>
                                    <w:szCs w:val="14"/>
                                    <w:lang w:eastAsia="lt-LT"/>
                                  </w:rPr>
                                </w:pPr>
                                <w:r>
                                  <w:rPr>
                                    <w:color w:val="000000"/>
                                    <w:sz w:val="14"/>
                                    <w:szCs w:val="14"/>
                                    <w:lang w:eastAsia="lt-LT"/>
                                  </w:rPr>
                                  <w:t>13,6-25,0</w:t>
                                </w:r>
                              </w:p>
                            </w:tc>
                            <w:tc>
                              <w:tcPr>
                                <w:tcW w:w="690" w:type="dxa"/>
                                <w:vAlign w:val="center"/>
                              </w:tcPr>
                              <w:p>
                                <w:pPr>
                                  <w:widowControl w:val="0"/>
                                  <w:jc w:val="center"/>
                                  <w:rPr>
                                    <w:color w:val="000000"/>
                                    <w:sz w:val="14"/>
                                    <w:szCs w:val="14"/>
                                    <w:lang w:eastAsia="lt-LT"/>
                                  </w:rPr>
                                </w:pPr>
                                <w:r>
                                  <w:rPr>
                                    <w:color w:val="000000"/>
                                    <w:sz w:val="14"/>
                                    <w:szCs w:val="14"/>
                                    <w:lang w:eastAsia="lt-LT"/>
                                  </w:rPr>
                                  <w:t>5,6-13,5</w:t>
                                </w:r>
                              </w:p>
                            </w:tc>
                            <w:tc>
                              <w:tcPr>
                                <w:tcW w:w="722" w:type="dxa"/>
                                <w:vMerge/>
                                <w:vAlign w:val="center"/>
                              </w:tcPr>
                              <w:p>
                                <w:pPr>
                                  <w:widowControl w:val="0"/>
                                  <w:jc w:val="center"/>
                                  <w:rPr>
                                    <w:sz w:val="14"/>
                                    <w:szCs w:val="14"/>
                                    <w:lang w:eastAsia="lt-LT"/>
                                  </w:rPr>
                                </w:pPr>
                              </w:p>
                            </w:tc>
                            <w:tc>
                              <w:tcPr>
                                <w:tcW w:w="802"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817" w:type="dxa"/>
                                <w:vMerge/>
                                <w:vAlign w:val="center"/>
                              </w:tcPr>
                              <w:p>
                                <w:pPr>
                                  <w:widowControl w:val="0"/>
                                  <w:jc w:val="center"/>
                                  <w:rPr>
                                    <w:sz w:val="14"/>
                                    <w:szCs w:val="14"/>
                                    <w:lang w:eastAsia="lt-LT"/>
                                  </w:rPr>
                                </w:pPr>
                              </w:p>
                            </w:tc>
                            <w:tc>
                              <w:tcPr>
                                <w:tcW w:w="690" w:type="dxa"/>
                                <w:vMerge/>
                                <w:vAlign w:val="center"/>
                              </w:tcPr>
                              <w:p>
                                <w:pPr>
                                  <w:widowControl w:val="0"/>
                                  <w:jc w:val="center"/>
                                  <w:rPr>
                                    <w:sz w:val="14"/>
                                    <w:szCs w:val="14"/>
                                    <w:lang w:eastAsia="lt-LT"/>
                                  </w:rPr>
                                </w:pPr>
                              </w:p>
                            </w:tc>
                            <w:tc>
                              <w:tcPr>
                                <w:tcW w:w="742" w:type="dxa"/>
                                <w:vMerge/>
                                <w:vAlign w:val="center"/>
                              </w:tcPr>
                              <w:p>
                                <w:pPr>
                                  <w:widowControl w:val="0"/>
                                  <w:jc w:val="center"/>
                                  <w:rPr>
                                    <w:sz w:val="14"/>
                                    <w:szCs w:val="14"/>
                                    <w:lang w:eastAsia="lt-LT"/>
                                  </w:rPr>
                                </w:pPr>
                              </w:p>
                            </w:tc>
                          </w:tr>
                          <w:tr>
                            <w:trPr>
                              <w:trHeight w:val="183"/>
                            </w:trPr>
                            <w:tc>
                              <w:tcPr>
                                <w:tcW w:w="9017"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Ąžuolas V aukštumo</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0,138</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0,003</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0,229</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0,151</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0,224</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r>
                          <w:tr>
                            <w:trPr>
                              <w:trHeight w:val="183"/>
                            </w:trPr>
                            <w:tc>
                              <w:tcPr>
                                <w:tcW w:w="9017"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0,340</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0,223</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0,070</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0,121</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0,386</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0,799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0,149</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0,113</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0,682</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0,997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0,183</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0,166</w:t>
                                </w:r>
                              </w:p>
                            </w:tc>
                          </w:tr>
                          <w:tr>
                            <w:trPr>
                              <w:trHeight w:val="183"/>
                            </w:trPr>
                            <w:tc>
                              <w:tcPr>
                                <w:tcW w:w="9017"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0,173</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0,832</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0,221</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1,492</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0,202</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1,460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0,263</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1,764</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0,233</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1,187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1,187</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1,725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1,457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0,307</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2,058</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1,395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2,011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0,355</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18,5</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2,375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0,300</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1,608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1,608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1,969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0,406</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0,583</w:t>
                                </w:r>
                              </w:p>
                            </w:tc>
                          </w:tr>
                          <w:tr>
                            <w:trPr>
                              <w:trHeight w:val="183"/>
                            </w:trPr>
                            <w:tc>
                              <w:tcPr>
                                <w:tcW w:w="9017"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2,715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0,336</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1,840</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2,648</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0,460</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0,697</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3,077</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2,089</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2,089</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2,999</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2,560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0,517</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18,9</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3,463</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2,355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2,355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3,372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2,885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0,578</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0,956</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3,871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2,637</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3,767</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0,641</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1,101</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4,301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0,498</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2,934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2,934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4,182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3,594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0,707</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1,257</w:t>
                                </w:r>
                              </w:p>
                            </w:tc>
                          </w:tr>
                          <w:tr>
                            <w:trPr>
                              <w:trHeight w:val="183"/>
                            </w:trPr>
                            <w:tc>
                              <w:tcPr>
                                <w:tcW w:w="9017" w:type="dxa"/>
                                <w:gridSpan w:val="13"/>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4,755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0,542</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3,248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3,248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4,621</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0,777</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1,422</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88</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5,232</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0,588</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3,578</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3,578</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5,082</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4,382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0,850</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1,597</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92</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19,3</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5,730</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0,635</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3,924</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3,924</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0,881</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5,563</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4,805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0,925</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1,783</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96</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6,251</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0,683</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4,285</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4,285</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0,962</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6,065</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5,247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1,004</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1,979</w:t>
                                </w:r>
                              </w:p>
                            </w:tc>
                          </w:tr>
                          <w:tr>
                            <w:trPr>
                              <w:trHeight w:val="183"/>
                            </w:trPr>
                            <w:tc>
                              <w:tcPr>
                                <w:tcW w:w="6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19,4</w:t>
                                </w:r>
                              </w:p>
                            </w:tc>
                            <w:tc>
                              <w:tcPr>
                                <w:tcW w:w="59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6,795</w:t>
                                </w:r>
                              </w:p>
                            </w:tc>
                            <w:tc>
                              <w:tcPr>
                                <w:tcW w:w="6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0,734</w:t>
                                </w:r>
                              </w:p>
                            </w:tc>
                            <w:tc>
                              <w:tcPr>
                                <w:tcW w:w="63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4,663</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72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4,663</w:t>
                                </w:r>
                              </w:p>
                            </w:tc>
                            <w:tc>
                              <w:tcPr>
                                <w:tcW w:w="80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1,047</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6,590</w:t>
                                </w:r>
                              </w:p>
                            </w:tc>
                            <w:tc>
                              <w:tcPr>
                                <w:tcW w:w="8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5,710</w:t>
                                </w:r>
                              </w:p>
                            </w:tc>
                            <w:tc>
                              <w:tcPr>
                                <w:tcW w:w="69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1,085</w:t>
                                </w:r>
                              </w:p>
                            </w:tc>
                            <w:tc>
                              <w:tcPr>
                                <w:tcW w:w="7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2,186</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tabs>
                                    <w:tab w:val="left" w:pos="5880"/>
                                  </w:tabs>
                                  <w:jc w:val="center"/>
                                  <w:rPr>
                                    <w:szCs w:val="24"/>
                                    <w:lang w:eastAsia="lt-LT"/>
                                  </w:rPr>
                                </w:pPr>
                              </w:p>
                            </w:tc>
                          </w:tr>
                        </w:tbl>
                        <w:p/>
                      </w:sdtContent>
                    </w:sdt>
                    <w:sdt>
                      <w:sdtPr>
                        <w:alias w:val="2 pr. 3.8 pp."/>
                        <w:tag w:val="part_40ef40f233bf45fcbc9c7ba93fcf45cf"/>
                        <w:lock w:val="sdtLocked"/>
                        <w:richText/>
                      </w:sdtPr>
                      <w:sdtContent>
                        <w:p>
                          <w:pPr>
                            <w:widowControl w:val="0"/>
                            <w:tabs>
                              <w:tab w:val="left" w:pos="5880"/>
                            </w:tabs>
                            <w:rPr>
                              <w:sz w:val="20"/>
                              <w:lang w:eastAsia="lt-LT"/>
                            </w:rPr>
                          </w:pPr>
                          <w:sdt>
                            <w:sdtPr>
                              <w:alias w:val="Numeris"/>
                              <w:tag w:val="nr_40ef40f233bf45fcbc9c7ba93fcf45cf"/>
                              <w:lock w:val="sdtLocked"/>
                              <w:richText/>
                            </w:sdtPr>
                            <w:sdtContent>
                              <w:r>
                                <w:rPr>
                                  <w:szCs w:val="24"/>
                                  <w:lang w:eastAsia="lt-LT"/>
                                </w:rPr>
                                <w:t>3.8</w:t>
                              </w:r>
                            </w:sdtContent>
                          </w:sdt>
                          <w:r>
                            <w:rPr>
                              <w:szCs w:val="24"/>
                              <w:lang w:eastAsia="lt-LT"/>
                            </w:rPr>
                            <w:t>. lentelė. Medžių tūrio struktūra. Uosis.</w:t>
                          </w:r>
                        </w:p>
                        <w:tbl>
                          <w:tblPr>
                            <w:tblW w:w="9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47"/>
                            <w:gridCol w:w="553"/>
                            <w:gridCol w:w="553"/>
                            <w:gridCol w:w="544"/>
                            <w:gridCol w:w="561"/>
                            <w:gridCol w:w="642"/>
                            <w:gridCol w:w="627"/>
                            <w:gridCol w:w="642"/>
                            <w:gridCol w:w="747"/>
                            <w:gridCol w:w="672"/>
                            <w:gridCol w:w="761"/>
                            <w:gridCol w:w="642"/>
                            <w:gridCol w:w="642"/>
                            <w:gridCol w:w="784"/>
                          </w:tblGrid>
                          <w:tr>
                            <w:trPr>
                              <w:trHeight w:val="358"/>
                              <w:tblHeader/>
                            </w:trPr>
                            <w:tc>
                              <w:tcPr>
                                <w:tcW w:w="647" w:type="dxa"/>
                                <w:vMerge w:val="restart"/>
                                <w:vAlign w:val="center"/>
                              </w:tcPr>
                              <w:p>
                                <w:pPr>
                                  <w:jc w:val="center"/>
                                  <w:rPr>
                                    <w:sz w:val="14"/>
                                    <w:szCs w:val="14"/>
                                    <w:lang w:eastAsia="lt-LT"/>
                                  </w:rPr>
                                </w:pPr>
                                <w:r>
                                  <w:rPr>
                                    <w:sz w:val="14"/>
                                    <w:szCs w:val="14"/>
                                    <w:lang w:eastAsia="lt-LT"/>
                                  </w:rPr>
                                  <w:t>Medžio</w:t>
                                </w:r>
                              </w:p>
                              <w:p>
                                <w:pPr>
                                  <w:jc w:val="center"/>
                                  <w:rPr>
                                    <w:sz w:val="14"/>
                                    <w:szCs w:val="14"/>
                                    <w:lang w:eastAsia="lt-LT"/>
                                  </w:rPr>
                                </w:pPr>
                                <w:r>
                                  <w:rPr>
                                    <w:sz w:val="14"/>
                                    <w:szCs w:val="14"/>
                                    <w:lang w:eastAsia="lt-LT"/>
                                  </w:rPr>
                                  <w:t>skersmuo</w:t>
                                </w:r>
                              </w:p>
                              <w:p>
                                <w:pPr>
                                  <w:jc w:val="center"/>
                                  <w:rPr>
                                    <w:sz w:val="14"/>
                                    <w:szCs w:val="14"/>
                                    <w:lang w:eastAsia="lt-LT"/>
                                  </w:rPr>
                                </w:pPr>
                                <w:r>
                                  <w:rPr>
                                    <w:sz w:val="14"/>
                                    <w:szCs w:val="14"/>
                                    <w:lang w:eastAsia="lt-LT"/>
                                  </w:rPr>
                                  <w:t>1.3 m</w:t>
                                </w:r>
                              </w:p>
                              <w:p>
                                <w:pPr>
                                  <w:jc w:val="center"/>
                                  <w:rPr>
                                    <w:sz w:val="14"/>
                                    <w:szCs w:val="14"/>
                                    <w:lang w:eastAsia="lt-LT"/>
                                  </w:rPr>
                                </w:pPr>
                                <w:r>
                                  <w:rPr>
                                    <w:sz w:val="14"/>
                                    <w:szCs w:val="14"/>
                                    <w:lang w:eastAsia="lt-LT"/>
                                  </w:rPr>
                                  <w:t>aukštyje,</w:t>
                                </w:r>
                              </w:p>
                              <w:p>
                                <w:pPr>
                                  <w:jc w:val="center"/>
                                  <w:rPr>
                                    <w:sz w:val="14"/>
                                    <w:szCs w:val="14"/>
                                    <w:lang w:eastAsia="lt-LT"/>
                                  </w:rPr>
                                </w:pPr>
                                <w:r>
                                  <w:rPr>
                                    <w:sz w:val="14"/>
                                    <w:szCs w:val="14"/>
                                    <w:lang w:eastAsia="lt-LT"/>
                                  </w:rPr>
                                  <w:t>cm</w:t>
                                </w:r>
                              </w:p>
                            </w:tc>
                            <w:tc>
                              <w:tcPr>
                                <w:tcW w:w="553" w:type="dxa"/>
                                <w:vMerge w:val="restart"/>
                                <w:vAlign w:val="center"/>
                              </w:tcPr>
                              <w:p>
                                <w:pPr>
                                  <w:jc w:val="center"/>
                                  <w:rPr>
                                    <w:sz w:val="14"/>
                                    <w:szCs w:val="14"/>
                                    <w:lang w:eastAsia="lt-LT"/>
                                  </w:rPr>
                                </w:pPr>
                                <w:r>
                                  <w:rPr>
                                    <w:sz w:val="14"/>
                                    <w:szCs w:val="14"/>
                                    <w:lang w:eastAsia="lt-LT"/>
                                  </w:rPr>
                                  <w:t>Medžio aukštis,</w:t>
                                </w:r>
                              </w:p>
                              <w:p>
                                <w:pPr>
                                  <w:jc w:val="center"/>
                                  <w:rPr>
                                    <w:sz w:val="14"/>
                                    <w:szCs w:val="14"/>
                                    <w:lang w:eastAsia="lt-LT"/>
                                  </w:rPr>
                                </w:pPr>
                                <w:r>
                                  <w:rPr>
                                    <w:sz w:val="14"/>
                                    <w:szCs w:val="14"/>
                                    <w:lang w:eastAsia="lt-LT"/>
                                  </w:rPr>
                                  <w:t>m</w:t>
                                </w:r>
                              </w:p>
                            </w:tc>
                            <w:tc>
                              <w:tcPr>
                                <w:tcW w:w="553" w:type="dxa"/>
                                <w:vMerge w:val="restart"/>
                                <w:vAlign w:val="center"/>
                              </w:tcPr>
                              <w:p>
                                <w:pPr>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544" w:type="dxa"/>
                                <w:vMerge w:val="restart"/>
                                <w:vAlign w:val="center"/>
                              </w:tcPr>
                              <w:p>
                                <w:pPr>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472"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747"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7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761"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42"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1426" w:type="dxa"/>
                                <w:gridSpan w:val="2"/>
                                <w:vAlign w:val="bottom"/>
                              </w:tcPr>
                              <w:p>
                                <w:pPr>
                                  <w:widowControl w:val="0"/>
                                  <w:ind w:left="47" w:hanging="47"/>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44" w:type="dxa"/>
                                <w:vMerge/>
                                <w:vAlign w:val="center"/>
                              </w:tcPr>
                              <w:p>
                                <w:pPr>
                                  <w:widowControl w:val="0"/>
                                  <w:jc w:val="center"/>
                                  <w:rPr>
                                    <w:sz w:val="14"/>
                                    <w:szCs w:val="14"/>
                                    <w:lang w:eastAsia="lt-LT"/>
                                  </w:rPr>
                                </w:pPr>
                              </w:p>
                            </w:tc>
                            <w:tc>
                              <w:tcPr>
                                <w:tcW w:w="1830"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642" w:type="dxa"/>
                                <w:vMerge w:val="restart"/>
                                <w:vAlign w:val="center"/>
                              </w:tcPr>
                              <w:p>
                                <w:pPr>
                                  <w:widowControl w:val="0"/>
                                  <w:jc w:val="center"/>
                                  <w:rPr>
                                    <w:sz w:val="14"/>
                                    <w:szCs w:val="14"/>
                                    <w:lang w:eastAsia="lt-LT"/>
                                  </w:rPr>
                                </w:pPr>
                                <w:r>
                                  <w:rPr>
                                    <w:sz w:val="14"/>
                                    <w:szCs w:val="14"/>
                                    <w:lang w:eastAsia="lt-LT"/>
                                  </w:rPr>
                                  <w:t>Iš viso padarinės medienos</w:t>
                                </w: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restart"/>
                                <w:vAlign w:val="center"/>
                              </w:tcPr>
                              <w:p>
                                <w:pPr>
                                  <w:widowControl w:val="0"/>
                                  <w:jc w:val="center"/>
                                  <w:rPr>
                                    <w:sz w:val="14"/>
                                    <w:szCs w:val="14"/>
                                    <w:lang w:eastAsia="lt-LT"/>
                                  </w:rPr>
                                </w:pPr>
                                <w:r>
                                  <w:rPr>
                                    <w:sz w:val="14"/>
                                    <w:szCs w:val="14"/>
                                    <w:lang w:eastAsia="lt-LT"/>
                                  </w:rPr>
                                  <w:t xml:space="preserve">Iš viso </w:t>
                                </w:r>
                              </w:p>
                            </w:tc>
                            <w:tc>
                              <w:tcPr>
                                <w:tcW w:w="784"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44" w:type="dxa"/>
                                <w:vMerge/>
                                <w:vAlign w:val="center"/>
                              </w:tcPr>
                              <w:p>
                                <w:pPr>
                                  <w:widowControl w:val="0"/>
                                  <w:jc w:val="center"/>
                                  <w:rPr>
                                    <w:sz w:val="14"/>
                                    <w:szCs w:val="14"/>
                                    <w:lang w:eastAsia="lt-LT"/>
                                  </w:rPr>
                                </w:pPr>
                              </w:p>
                            </w:tc>
                            <w:tc>
                              <w:tcPr>
                                <w:tcW w:w="561"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42" w:type="dxa"/>
                                <w:vAlign w:val="center"/>
                              </w:tcPr>
                              <w:p>
                                <w:pPr>
                                  <w:widowControl w:val="0"/>
                                  <w:jc w:val="center"/>
                                  <w:rPr>
                                    <w:color w:val="000000"/>
                                    <w:sz w:val="14"/>
                                    <w:szCs w:val="14"/>
                                    <w:lang w:eastAsia="lt-LT"/>
                                  </w:rPr>
                                </w:pPr>
                                <w:r>
                                  <w:rPr>
                                    <w:color w:val="000000"/>
                                    <w:sz w:val="14"/>
                                    <w:szCs w:val="14"/>
                                    <w:lang w:eastAsia="lt-LT"/>
                                  </w:rPr>
                                  <w:t>13,6-25,0</w:t>
                                </w:r>
                              </w:p>
                            </w:tc>
                            <w:tc>
                              <w:tcPr>
                                <w:tcW w:w="627" w:type="dxa"/>
                                <w:vAlign w:val="center"/>
                              </w:tcPr>
                              <w:p>
                                <w:pPr>
                                  <w:widowControl w:val="0"/>
                                  <w:jc w:val="center"/>
                                  <w:rPr>
                                    <w:color w:val="000000"/>
                                    <w:sz w:val="14"/>
                                    <w:szCs w:val="14"/>
                                    <w:lang w:eastAsia="lt-LT"/>
                                  </w:rPr>
                                </w:pPr>
                                <w:r>
                                  <w:rPr>
                                    <w:color w:val="000000"/>
                                    <w:sz w:val="14"/>
                                    <w:szCs w:val="14"/>
                                    <w:lang w:eastAsia="lt-LT"/>
                                  </w:rPr>
                                  <w:t>5,6-13,5</w:t>
                                </w:r>
                              </w:p>
                            </w:tc>
                            <w:tc>
                              <w:tcPr>
                                <w:tcW w:w="642" w:type="dxa"/>
                                <w:vMerge/>
                                <w:vAlign w:val="center"/>
                              </w:tcPr>
                              <w:p>
                                <w:pPr>
                                  <w:widowControl w:val="0"/>
                                  <w:jc w:val="center"/>
                                  <w:rPr>
                                    <w:sz w:val="14"/>
                                    <w:szCs w:val="14"/>
                                    <w:lang w:eastAsia="lt-LT"/>
                                  </w:rPr>
                                </w:pP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784" w:type="dxa"/>
                                <w:vMerge/>
                                <w:vAlign w:val="center"/>
                              </w:tcPr>
                              <w:p>
                                <w:pPr>
                                  <w:widowControl w:val="0"/>
                                  <w:jc w:val="center"/>
                                  <w:rPr>
                                    <w:sz w:val="14"/>
                                    <w:szCs w:val="14"/>
                                    <w:lang w:eastAsia="lt-LT"/>
                                  </w:rPr>
                                </w:pP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Ia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18,1</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0,176</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0,573</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0,342</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0,147</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0,285</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1,469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1,446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0,370</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1,860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0,341</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1,380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0,465</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0,113</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2,295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1,459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0,156</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2,777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2,050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2,370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0,686</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35,3</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3,301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2,328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3,243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2,824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0,811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0,263</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3,873</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2,798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2,912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3,804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0,944</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0,327</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36,1</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4,487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0,386</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4,404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1,088</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0,399</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5,146</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3,845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5,049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4,427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0,477</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5,850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4,378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4,378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5,737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5,041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0,809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1,411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0,542</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6,598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4,945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6,468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5,694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7,388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5,546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5,546</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7,239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6,385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1,782</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8,224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0,649</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6,181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6,181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0,936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8,055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7,117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1,983</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0,762</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9,104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6,851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6,851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8,914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7,888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2,196</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0,843</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I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0,093</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0,056</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0,342</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0,165</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0,086</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0,009</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0,060</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0,133</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0,413</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0,190</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0,258</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0,062</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0,392</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0,980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1,137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0,337</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1,699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0,165</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1,226</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1,672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1,442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0,424</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0,133</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0,198</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2,064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0,522</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0,180</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2,538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1,771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1,921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2,495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0,628</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3,017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2,026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2,144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2,964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2,581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0,744</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3,542</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0,311</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3,478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0,869</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4,105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3,039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4,029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3,526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1,005</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0,434</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33,3</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4,711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0,397</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3,531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3,531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4,622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4,053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1,149</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5,358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0,444</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4,022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4,022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5,254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4,617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1,307</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6,047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0,492</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4,546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4,546</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0,673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5,928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5,219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1,475</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6,778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0,543</w:t>
                                </w:r>
                              </w:p>
                            </w:tc>
                            <w:tc>
                              <w:tcPr>
                                <w:tcW w:w="5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5,103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5,103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6,641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5,858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1,653</w:t>
                                </w:r>
                              </w:p>
                            </w:tc>
                            <w:tc>
                              <w:tcPr>
                                <w:tcW w:w="7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0,735</w:t>
                                </w:r>
                              </w:p>
                            </w:tc>
                          </w:tr>
                        </w:tbl>
                        <w:p>
                          <w:pPr>
                            <w:widowControl w:val="0"/>
                            <w:tabs>
                              <w:tab w:val="left" w:pos="7531"/>
                            </w:tabs>
                            <w:rPr>
                              <w:szCs w:val="24"/>
                              <w:lang w:eastAsia="lt-LT"/>
                            </w:rPr>
                          </w:pPr>
                        </w:p>
                        <w:tbl>
                          <w:tblPr>
                            <w:tblW w:w="0" w:type="auto"/>
                            <w:tblLook w:val="01E0" w:firstRow="1" w:lastRow="1" w:firstColumn="1" w:lastColumn="1" w:noHBand="0" w:noVBand="0"/>
                          </w:tblPr>
                          <w:tblGrid>
                            <w:gridCol w:w="9072"/>
                          </w:tblGrid>
                          <w:tr>
                            <w:tc>
                              <w:tcPr>
                                <w:tcW w:w="9072" w:type="dxa"/>
                              </w:tcPr>
                              <w:p>
                                <w:pPr>
                                  <w:widowControl w:val="0"/>
                                  <w:jc w:val="center"/>
                                  <w:rPr>
                                    <w:sz w:val="20"/>
                                    <w:lang w:eastAsia="lt-LT"/>
                                  </w:rPr>
                                </w:pPr>
                              </w:p>
                            </w:tc>
                          </w:tr>
                        </w:tbl>
                        <w:p/>
                      </w:sdtContent>
                    </w:sdt>
                    <w:sdt>
                      <w:sdtPr>
                        <w:alias w:val="2 pr. 3.8 pp."/>
                        <w:tag w:val="part_81d0fe71084442718d87d5de0fdf363e"/>
                        <w:lock w:val="sdtLocked"/>
                        <w:richText/>
                      </w:sdtPr>
                      <w:sdtContent>
                        <w:p>
                          <w:pPr>
                            <w:widowControl w:val="0"/>
                            <w:tabs>
                              <w:tab w:val="left" w:pos="5880"/>
                            </w:tabs>
                            <w:rPr>
                              <w:sz w:val="20"/>
                              <w:lang w:eastAsia="lt-LT"/>
                            </w:rPr>
                          </w:pPr>
                          <w:sdt>
                            <w:sdtPr>
                              <w:alias w:val="Numeris"/>
                              <w:tag w:val="nr_81d0fe71084442718d87d5de0fdf363e"/>
                              <w:lock w:val="sdtLocked"/>
                              <w:richText/>
                            </w:sdtPr>
                            <w:sdtContent>
                              <w:r>
                                <w:rPr>
                                  <w:szCs w:val="24"/>
                                  <w:lang w:eastAsia="lt-LT"/>
                                </w:rPr>
                                <w:t>3.8</w:t>
                              </w:r>
                            </w:sdtContent>
                          </w:sdt>
                          <w:r>
                            <w:rPr>
                              <w:szCs w:val="24"/>
                              <w:lang w:eastAsia="lt-LT"/>
                            </w:rPr>
                            <w:t>. lentelė. Medžių tūrio struktūra. Uosis.</w:t>
                          </w:r>
                        </w:p>
                        <w:tbl>
                          <w:tblPr>
                            <w:tblW w:w="9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47"/>
                            <w:gridCol w:w="553"/>
                            <w:gridCol w:w="617"/>
                            <w:gridCol w:w="600"/>
                            <w:gridCol w:w="600"/>
                            <w:gridCol w:w="642"/>
                            <w:gridCol w:w="642"/>
                            <w:gridCol w:w="627"/>
                            <w:gridCol w:w="747"/>
                            <w:gridCol w:w="672"/>
                            <w:gridCol w:w="761"/>
                            <w:gridCol w:w="642"/>
                            <w:gridCol w:w="642"/>
                            <w:gridCol w:w="625"/>
                          </w:tblGrid>
                          <w:tr>
                            <w:trPr>
                              <w:trHeight w:val="358"/>
                              <w:tblHeader/>
                            </w:trPr>
                            <w:tc>
                              <w:tcPr>
                                <w:tcW w:w="647" w:type="dxa"/>
                                <w:vMerge w:val="restart"/>
                                <w:vAlign w:val="center"/>
                              </w:tcPr>
                              <w:p>
                                <w:pPr>
                                  <w:jc w:val="center"/>
                                  <w:rPr>
                                    <w:sz w:val="14"/>
                                    <w:szCs w:val="14"/>
                                    <w:lang w:eastAsia="lt-LT"/>
                                  </w:rPr>
                                </w:pPr>
                                <w:r>
                                  <w:rPr>
                                    <w:sz w:val="14"/>
                                    <w:szCs w:val="14"/>
                                    <w:lang w:eastAsia="lt-LT"/>
                                  </w:rPr>
                                  <w:t>Medžio</w:t>
                                </w:r>
                              </w:p>
                              <w:p>
                                <w:pPr>
                                  <w:jc w:val="center"/>
                                  <w:rPr>
                                    <w:sz w:val="14"/>
                                    <w:szCs w:val="14"/>
                                    <w:lang w:eastAsia="lt-LT"/>
                                  </w:rPr>
                                </w:pPr>
                                <w:r>
                                  <w:rPr>
                                    <w:sz w:val="14"/>
                                    <w:szCs w:val="14"/>
                                    <w:lang w:eastAsia="lt-LT"/>
                                  </w:rPr>
                                  <w:t>skersmuo</w:t>
                                </w:r>
                              </w:p>
                              <w:p>
                                <w:pPr>
                                  <w:jc w:val="center"/>
                                  <w:rPr>
                                    <w:sz w:val="14"/>
                                    <w:szCs w:val="14"/>
                                    <w:lang w:eastAsia="lt-LT"/>
                                  </w:rPr>
                                </w:pPr>
                                <w:r>
                                  <w:rPr>
                                    <w:sz w:val="14"/>
                                    <w:szCs w:val="14"/>
                                    <w:lang w:eastAsia="lt-LT"/>
                                  </w:rPr>
                                  <w:t>1.3 m</w:t>
                                </w:r>
                              </w:p>
                              <w:p>
                                <w:pPr>
                                  <w:jc w:val="center"/>
                                  <w:rPr>
                                    <w:sz w:val="14"/>
                                    <w:szCs w:val="14"/>
                                    <w:lang w:eastAsia="lt-LT"/>
                                  </w:rPr>
                                </w:pPr>
                                <w:r>
                                  <w:rPr>
                                    <w:sz w:val="14"/>
                                    <w:szCs w:val="14"/>
                                    <w:lang w:eastAsia="lt-LT"/>
                                  </w:rPr>
                                  <w:t>aukštyje,</w:t>
                                </w:r>
                              </w:p>
                              <w:p>
                                <w:pPr>
                                  <w:jc w:val="center"/>
                                  <w:rPr>
                                    <w:sz w:val="14"/>
                                    <w:szCs w:val="14"/>
                                    <w:lang w:eastAsia="lt-LT"/>
                                  </w:rPr>
                                </w:pPr>
                                <w:r>
                                  <w:rPr>
                                    <w:sz w:val="14"/>
                                    <w:szCs w:val="14"/>
                                    <w:lang w:eastAsia="lt-LT"/>
                                  </w:rPr>
                                  <w:t>cm</w:t>
                                </w:r>
                              </w:p>
                            </w:tc>
                            <w:tc>
                              <w:tcPr>
                                <w:tcW w:w="553" w:type="dxa"/>
                                <w:vMerge w:val="restart"/>
                                <w:vAlign w:val="center"/>
                              </w:tcPr>
                              <w:p>
                                <w:pPr>
                                  <w:jc w:val="center"/>
                                  <w:rPr>
                                    <w:sz w:val="14"/>
                                    <w:szCs w:val="14"/>
                                    <w:lang w:eastAsia="lt-LT"/>
                                  </w:rPr>
                                </w:pPr>
                                <w:r>
                                  <w:rPr>
                                    <w:sz w:val="14"/>
                                    <w:szCs w:val="14"/>
                                    <w:lang w:eastAsia="lt-LT"/>
                                  </w:rPr>
                                  <w:t>Medžio aukštis,</w:t>
                                </w:r>
                              </w:p>
                              <w:p>
                                <w:pPr>
                                  <w:jc w:val="center"/>
                                  <w:rPr>
                                    <w:sz w:val="14"/>
                                    <w:szCs w:val="14"/>
                                    <w:lang w:eastAsia="lt-LT"/>
                                  </w:rPr>
                                </w:pPr>
                                <w:r>
                                  <w:rPr>
                                    <w:sz w:val="14"/>
                                    <w:szCs w:val="14"/>
                                    <w:lang w:eastAsia="lt-LT"/>
                                  </w:rPr>
                                  <w:t>m</w:t>
                                </w:r>
                              </w:p>
                            </w:tc>
                            <w:tc>
                              <w:tcPr>
                                <w:tcW w:w="617" w:type="dxa"/>
                                <w:vMerge w:val="restart"/>
                                <w:vAlign w:val="center"/>
                              </w:tcPr>
                              <w:p>
                                <w:pPr>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600" w:type="dxa"/>
                                <w:vMerge w:val="restart"/>
                                <w:vAlign w:val="center"/>
                              </w:tcPr>
                              <w:p>
                                <w:pPr>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511"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747"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7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761"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42"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1267" w:type="dxa"/>
                                <w:gridSpan w:val="2"/>
                                <w:vAlign w:val="center"/>
                              </w:tcPr>
                              <w:p>
                                <w:pPr>
                                  <w:widowControl w:val="0"/>
                                  <w:ind w:left="47" w:hanging="47"/>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blHeader/>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617" w:type="dxa"/>
                                <w:vMerge/>
                                <w:vAlign w:val="center"/>
                              </w:tcPr>
                              <w:p>
                                <w:pPr>
                                  <w:widowControl w:val="0"/>
                                  <w:jc w:val="center"/>
                                  <w:rPr>
                                    <w:sz w:val="14"/>
                                    <w:szCs w:val="14"/>
                                    <w:lang w:eastAsia="lt-LT"/>
                                  </w:rPr>
                                </w:pPr>
                              </w:p>
                            </w:tc>
                            <w:tc>
                              <w:tcPr>
                                <w:tcW w:w="600" w:type="dxa"/>
                                <w:vMerge/>
                                <w:vAlign w:val="center"/>
                              </w:tcPr>
                              <w:p>
                                <w:pPr>
                                  <w:widowControl w:val="0"/>
                                  <w:jc w:val="center"/>
                                  <w:rPr>
                                    <w:sz w:val="14"/>
                                    <w:szCs w:val="14"/>
                                    <w:lang w:eastAsia="lt-LT"/>
                                  </w:rPr>
                                </w:pPr>
                              </w:p>
                            </w:tc>
                            <w:tc>
                              <w:tcPr>
                                <w:tcW w:w="1884"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627" w:type="dxa"/>
                                <w:vMerge w:val="restart"/>
                                <w:vAlign w:val="center"/>
                              </w:tcPr>
                              <w:p>
                                <w:pPr>
                                  <w:widowControl w:val="0"/>
                                  <w:jc w:val="center"/>
                                  <w:rPr>
                                    <w:sz w:val="14"/>
                                    <w:szCs w:val="14"/>
                                    <w:lang w:eastAsia="lt-LT"/>
                                  </w:rPr>
                                </w:pPr>
                                <w:r>
                                  <w:rPr>
                                    <w:sz w:val="14"/>
                                    <w:szCs w:val="14"/>
                                    <w:lang w:eastAsia="lt-LT"/>
                                  </w:rPr>
                                  <w:t>Iš viso padarinės medienos</w:t>
                                </w: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restart"/>
                                <w:vAlign w:val="center"/>
                              </w:tcPr>
                              <w:p>
                                <w:pPr>
                                  <w:widowControl w:val="0"/>
                                  <w:jc w:val="center"/>
                                  <w:rPr>
                                    <w:sz w:val="14"/>
                                    <w:szCs w:val="14"/>
                                    <w:lang w:eastAsia="lt-LT"/>
                                  </w:rPr>
                                </w:pPr>
                                <w:r>
                                  <w:rPr>
                                    <w:sz w:val="14"/>
                                    <w:szCs w:val="14"/>
                                    <w:lang w:eastAsia="lt-LT"/>
                                  </w:rPr>
                                  <w:t xml:space="preserve">Iš viso </w:t>
                                </w:r>
                              </w:p>
                            </w:tc>
                            <w:tc>
                              <w:tcPr>
                                <w:tcW w:w="625"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blHeader/>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617" w:type="dxa"/>
                                <w:vMerge/>
                                <w:vAlign w:val="center"/>
                              </w:tcPr>
                              <w:p>
                                <w:pPr>
                                  <w:widowControl w:val="0"/>
                                  <w:jc w:val="center"/>
                                  <w:rPr>
                                    <w:sz w:val="14"/>
                                    <w:szCs w:val="14"/>
                                    <w:lang w:eastAsia="lt-LT"/>
                                  </w:rPr>
                                </w:pPr>
                              </w:p>
                            </w:tc>
                            <w:tc>
                              <w:tcPr>
                                <w:tcW w:w="600" w:type="dxa"/>
                                <w:vMerge/>
                                <w:vAlign w:val="center"/>
                              </w:tcPr>
                              <w:p>
                                <w:pPr>
                                  <w:widowControl w:val="0"/>
                                  <w:jc w:val="center"/>
                                  <w:rPr>
                                    <w:sz w:val="14"/>
                                    <w:szCs w:val="14"/>
                                    <w:lang w:eastAsia="lt-LT"/>
                                  </w:rPr>
                                </w:pPr>
                              </w:p>
                            </w:tc>
                            <w:tc>
                              <w:tcPr>
                                <w:tcW w:w="600"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42" w:type="dxa"/>
                                <w:vAlign w:val="center"/>
                              </w:tcPr>
                              <w:p>
                                <w:pPr>
                                  <w:widowControl w:val="0"/>
                                  <w:jc w:val="center"/>
                                  <w:rPr>
                                    <w:color w:val="000000"/>
                                    <w:sz w:val="14"/>
                                    <w:szCs w:val="14"/>
                                    <w:lang w:eastAsia="lt-LT"/>
                                  </w:rPr>
                                </w:pPr>
                                <w:r>
                                  <w:rPr>
                                    <w:color w:val="000000"/>
                                    <w:sz w:val="14"/>
                                    <w:szCs w:val="14"/>
                                    <w:lang w:eastAsia="lt-LT"/>
                                  </w:rPr>
                                  <w:t>13,6-25,0</w:t>
                                </w:r>
                              </w:p>
                            </w:tc>
                            <w:tc>
                              <w:tcPr>
                                <w:tcW w:w="642" w:type="dxa"/>
                                <w:vAlign w:val="center"/>
                              </w:tcPr>
                              <w:p>
                                <w:pPr>
                                  <w:widowControl w:val="0"/>
                                  <w:jc w:val="center"/>
                                  <w:rPr>
                                    <w:color w:val="000000"/>
                                    <w:sz w:val="14"/>
                                    <w:szCs w:val="14"/>
                                    <w:lang w:eastAsia="lt-LT"/>
                                  </w:rPr>
                                </w:pPr>
                                <w:r>
                                  <w:rPr>
                                    <w:color w:val="000000"/>
                                    <w:sz w:val="14"/>
                                    <w:szCs w:val="14"/>
                                    <w:lang w:eastAsia="lt-LT"/>
                                  </w:rPr>
                                  <w:t>5,6-13,5</w:t>
                                </w:r>
                              </w:p>
                            </w:tc>
                            <w:tc>
                              <w:tcPr>
                                <w:tcW w:w="627" w:type="dxa"/>
                                <w:vMerge/>
                                <w:vAlign w:val="center"/>
                              </w:tcPr>
                              <w:p>
                                <w:pPr>
                                  <w:widowControl w:val="0"/>
                                  <w:jc w:val="center"/>
                                  <w:rPr>
                                    <w:sz w:val="14"/>
                                    <w:szCs w:val="14"/>
                                    <w:lang w:eastAsia="lt-LT"/>
                                  </w:rPr>
                                </w:pP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25" w:type="dxa"/>
                                <w:vMerge/>
                                <w:vAlign w:val="center"/>
                              </w:tcPr>
                              <w:p>
                                <w:pPr>
                                  <w:widowControl w:val="0"/>
                                  <w:jc w:val="center"/>
                                  <w:rPr>
                                    <w:sz w:val="14"/>
                                    <w:szCs w:val="14"/>
                                    <w:lang w:eastAsia="lt-LT"/>
                                  </w:rPr>
                                </w:pP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II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12,7</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19,9</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0,041</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0,077</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23,7</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0,119</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25,0</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0,681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0,170</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0,039</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26,0</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0,936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0,691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0,231</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1,218</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1,199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0,303</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0,096</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27,6</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1,125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1,308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0,383</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0,135</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28,2</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1,899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1,408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1,868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0,473</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28,7</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2,298</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1,713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0,571</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2,734</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1,901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2,686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0,678</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0,293</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29,5</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3,209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2,268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2,362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3,151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2,751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0,795</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29,8</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3,722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0,320</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2,695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0,502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3,653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3,197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0,919</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0,427</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4,273</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0,360</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3,133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4,192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0,597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1,054</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0,499</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30,4</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4,864</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0,403</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3,572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4,770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4,192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1,200</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0,567</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30,6</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5,491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4,039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0,700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5,383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4,739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1,354</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76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30,8</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6,158</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4,535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4,535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6,034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5,322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1,519</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0,718</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III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12,4</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0,007</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0,036</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21,4</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0,050</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0,431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0,104</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0,625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0,035</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0,525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0,130</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23,4</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0,206</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1,095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0,783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0,269</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24,6</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1,383</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1,015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1,361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1,174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0,341</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0,134</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25,1</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1,702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0,160</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1,026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1,258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1,674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1,449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0,422</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25,6</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2,057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1,274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1,494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2,022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0,513</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25,9</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2,446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1,791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2,403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0,610</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0,287</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26,3</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2,869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1,957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2,097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2,818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2,459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0,718</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26,6</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3,325</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0,286</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2,385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3,264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0,834</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0,412</w:t>
                                </w:r>
                              </w:p>
                            </w:tc>
                          </w:tr>
                          <w:tr>
                            <w:trPr>
                              <w:trHeight w:val="183"/>
                            </w:trPr>
                            <w:tc>
                              <w:tcPr>
                                <w:tcW w:w="9017"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26,8</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3,817</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0,322</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2,798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2,798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3,745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3,284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0,533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0,956</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0,475</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27,0</w:t>
                                </w:r>
                              </w:p>
                            </w:tc>
                            <w:tc>
                              <w:tcPr>
                                <w:tcW w:w="61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4,341</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0,359</w:t>
                                </w:r>
                              </w:p>
                            </w:tc>
                            <w:tc>
                              <w:tcPr>
                                <w:tcW w:w="600"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3,188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3,188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4,257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3,741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0,600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1,088</w:t>
                                </w:r>
                              </w:p>
                            </w:tc>
                            <w:tc>
                              <w:tcPr>
                                <w:tcW w:w="62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0,540</w:t>
                                </w:r>
                              </w:p>
                            </w:tc>
                          </w:tr>
                        </w:tbl>
                        <w:p>
                          <w:pPr>
                            <w:widowControl w:val="0"/>
                            <w:tabs>
                              <w:tab w:val="left" w:pos="7531"/>
                            </w:tabs>
                            <w:rPr>
                              <w:szCs w:val="24"/>
                              <w:lang w:eastAsia="lt-LT"/>
                            </w:rPr>
                          </w:pPr>
                        </w:p>
                      </w:sdtContent>
                    </w:sdt>
                    <w:sdt>
                      <w:sdtPr>
                        <w:alias w:val="2 pr. 3.8 pp."/>
                        <w:tag w:val="part_fb9efbaeed8e42a594cc9e68d6a378c0"/>
                        <w:lock w:val="sdtLocked"/>
                        <w:richText/>
                      </w:sdtPr>
                      <w:sdtContent>
                        <w:p>
                          <w:pPr>
                            <w:widowControl w:val="0"/>
                            <w:tabs>
                              <w:tab w:val="left" w:pos="7531"/>
                            </w:tabs>
                            <w:rPr>
                              <w:sz w:val="20"/>
                              <w:lang w:eastAsia="lt-LT"/>
                            </w:rPr>
                          </w:pPr>
                          <w:r>
                            <w:rPr>
                              <w:szCs w:val="24"/>
                              <w:lang w:eastAsia="lt-LT"/>
                            </w:rPr>
                            <w:br w:type="page"/>
                          </w:r>
                          <w:sdt>
                            <w:sdtPr>
                              <w:alias w:val="Numeris"/>
                              <w:tag w:val="nr_fb9efbaeed8e42a594cc9e68d6a378c0"/>
                              <w:lock w:val="sdtLocked"/>
                              <w:richText/>
                            </w:sdtPr>
                            <w:sdtContent>
                              <w:r>
                                <w:rPr>
                                  <w:szCs w:val="24"/>
                                  <w:lang w:eastAsia="lt-LT"/>
                                </w:rPr>
                                <w:t>3.8</w:t>
                              </w:r>
                            </w:sdtContent>
                          </w:sdt>
                          <w:r>
                            <w:rPr>
                              <w:szCs w:val="24"/>
                              <w:lang w:eastAsia="lt-LT"/>
                            </w:rPr>
                            <w:t>. lentelė. Medžių tūrio struktūra. Uosis.</w:t>
                          </w:r>
                        </w:p>
                        <w:tbl>
                          <w:tblPr>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7" w:type="dxa"/>
                              <w:right w:w="17" w:type="dxa"/>
                            </w:tblCellMar>
                            <w:tblLook w:val="01E0" w:firstRow="1" w:lastRow="1" w:firstColumn="1" w:lastColumn="1" w:noHBand="0" w:noVBand="0"/>
                          </w:tblPr>
                          <w:tblGrid>
                            <w:gridCol w:w="647"/>
                            <w:gridCol w:w="553"/>
                            <w:gridCol w:w="553"/>
                            <w:gridCol w:w="544"/>
                            <w:gridCol w:w="681"/>
                            <w:gridCol w:w="642"/>
                            <w:gridCol w:w="642"/>
                            <w:gridCol w:w="627"/>
                            <w:gridCol w:w="747"/>
                            <w:gridCol w:w="672"/>
                            <w:gridCol w:w="761"/>
                            <w:gridCol w:w="642"/>
                            <w:gridCol w:w="642"/>
                            <w:gridCol w:w="723"/>
                          </w:tblGrid>
                          <w:tr>
                            <w:trPr>
                              <w:trHeight w:val="358"/>
                            </w:trPr>
                            <w:tc>
                              <w:tcPr>
                                <w:tcW w:w="647" w:type="dxa"/>
                                <w:vMerge w:val="restart"/>
                                <w:vAlign w:val="center"/>
                              </w:tcPr>
                              <w:p>
                                <w:pPr>
                                  <w:widowControl w:val="0"/>
                                  <w:jc w:val="center"/>
                                  <w:rPr>
                                    <w:sz w:val="14"/>
                                    <w:szCs w:val="14"/>
                                    <w:lang w:eastAsia="lt-LT"/>
                                  </w:rPr>
                                </w:pPr>
                                <w:r>
                                  <w:rPr>
                                    <w:sz w:val="14"/>
                                    <w:szCs w:val="14"/>
                                    <w:lang w:eastAsia="lt-LT"/>
                                  </w:rPr>
                                  <w:t>Medžio</w:t>
                                </w:r>
                              </w:p>
                              <w:p>
                                <w:pPr>
                                  <w:widowControl w:val="0"/>
                                  <w:jc w:val="center"/>
                                  <w:rPr>
                                    <w:sz w:val="14"/>
                                    <w:szCs w:val="14"/>
                                    <w:lang w:eastAsia="lt-LT"/>
                                  </w:rPr>
                                </w:pPr>
                                <w:r>
                                  <w:rPr>
                                    <w:sz w:val="14"/>
                                    <w:szCs w:val="14"/>
                                    <w:lang w:eastAsia="lt-LT"/>
                                  </w:rPr>
                                  <w:t>skersmuo</w:t>
                                </w:r>
                              </w:p>
                              <w:p>
                                <w:pPr>
                                  <w:widowControl w:val="0"/>
                                  <w:jc w:val="center"/>
                                  <w:rPr>
                                    <w:sz w:val="14"/>
                                    <w:szCs w:val="14"/>
                                    <w:lang w:eastAsia="lt-LT"/>
                                  </w:rPr>
                                </w:pPr>
                                <w:r>
                                  <w:rPr>
                                    <w:sz w:val="14"/>
                                    <w:szCs w:val="14"/>
                                    <w:lang w:eastAsia="lt-LT"/>
                                  </w:rPr>
                                  <w:t>1.3 m</w:t>
                                </w:r>
                              </w:p>
                              <w:p>
                                <w:pPr>
                                  <w:widowControl w:val="0"/>
                                  <w:jc w:val="center"/>
                                  <w:rPr>
                                    <w:sz w:val="14"/>
                                    <w:szCs w:val="14"/>
                                    <w:lang w:eastAsia="lt-LT"/>
                                  </w:rPr>
                                </w:pPr>
                                <w:r>
                                  <w:rPr>
                                    <w:sz w:val="14"/>
                                    <w:szCs w:val="14"/>
                                    <w:lang w:eastAsia="lt-LT"/>
                                  </w:rPr>
                                  <w:t>aukštyje,</w:t>
                                </w:r>
                              </w:p>
                              <w:p>
                                <w:pPr>
                                  <w:widowControl w:val="0"/>
                                  <w:jc w:val="center"/>
                                  <w:rPr>
                                    <w:sz w:val="14"/>
                                    <w:szCs w:val="14"/>
                                    <w:lang w:eastAsia="lt-LT"/>
                                  </w:rPr>
                                </w:pPr>
                                <w:r>
                                  <w:rPr>
                                    <w:sz w:val="14"/>
                                    <w:szCs w:val="14"/>
                                    <w:lang w:eastAsia="lt-LT"/>
                                  </w:rPr>
                                  <w:t>cm</w:t>
                                </w:r>
                              </w:p>
                            </w:tc>
                            <w:tc>
                              <w:tcPr>
                                <w:tcW w:w="553" w:type="dxa"/>
                                <w:vMerge w:val="restart"/>
                                <w:vAlign w:val="center"/>
                              </w:tcPr>
                              <w:p>
                                <w:pPr>
                                  <w:widowControl w:val="0"/>
                                  <w:jc w:val="center"/>
                                  <w:rPr>
                                    <w:sz w:val="14"/>
                                    <w:szCs w:val="14"/>
                                    <w:lang w:eastAsia="lt-LT"/>
                                  </w:rPr>
                                </w:pPr>
                                <w:r>
                                  <w:rPr>
                                    <w:sz w:val="14"/>
                                    <w:szCs w:val="14"/>
                                    <w:lang w:eastAsia="lt-LT"/>
                                  </w:rPr>
                                  <w:t>Medžio aukštis,</w:t>
                                </w:r>
                              </w:p>
                              <w:p>
                                <w:pPr>
                                  <w:widowControl w:val="0"/>
                                  <w:jc w:val="center"/>
                                  <w:rPr>
                                    <w:sz w:val="14"/>
                                    <w:szCs w:val="14"/>
                                    <w:lang w:eastAsia="lt-LT"/>
                                  </w:rPr>
                                </w:pPr>
                                <w:r>
                                  <w:rPr>
                                    <w:sz w:val="14"/>
                                    <w:szCs w:val="14"/>
                                    <w:lang w:eastAsia="lt-LT"/>
                                  </w:rPr>
                                  <w:t>m</w:t>
                                </w:r>
                              </w:p>
                            </w:tc>
                            <w:tc>
                              <w:tcPr>
                                <w:tcW w:w="553" w:type="dxa"/>
                                <w:vMerge w:val="restart"/>
                                <w:vAlign w:val="center"/>
                              </w:tcPr>
                              <w:p>
                                <w:pPr>
                                  <w:widowControl w:val="0"/>
                                  <w:jc w:val="center"/>
                                  <w:rPr>
                                    <w:sz w:val="14"/>
                                    <w:szCs w:val="14"/>
                                    <w:lang w:eastAsia="lt-LT"/>
                                  </w:rPr>
                                </w:pPr>
                                <w:r>
                                  <w:rPr>
                                    <w:sz w:val="14"/>
                                    <w:szCs w:val="14"/>
                                    <w:lang w:eastAsia="lt-LT"/>
                                  </w:rPr>
                                  <w:t>Stiebo tūris (su žieve), m</w:t>
                                </w:r>
                                <w:r>
                                  <w:rPr>
                                    <w:sz w:val="14"/>
                                    <w:szCs w:val="14"/>
                                    <w:vertAlign w:val="superscript"/>
                                    <w:lang w:eastAsia="lt-LT"/>
                                  </w:rPr>
                                  <w:t>3</w:t>
                                </w:r>
                              </w:p>
                            </w:tc>
                            <w:tc>
                              <w:tcPr>
                                <w:tcW w:w="544" w:type="dxa"/>
                                <w:vMerge w:val="restart"/>
                                <w:vAlign w:val="center"/>
                              </w:tcPr>
                              <w:p>
                                <w:pPr>
                                  <w:widowControl w:val="0"/>
                                  <w:jc w:val="center"/>
                                  <w:rPr>
                                    <w:sz w:val="14"/>
                                    <w:szCs w:val="14"/>
                                    <w:lang w:eastAsia="lt-LT"/>
                                  </w:rPr>
                                </w:pPr>
                                <w:r>
                                  <w:rPr>
                                    <w:sz w:val="14"/>
                                    <w:szCs w:val="14"/>
                                    <w:lang w:eastAsia="lt-LT"/>
                                  </w:rPr>
                                  <w:t>Stiebo žievės tūris m</w:t>
                                </w:r>
                                <w:r>
                                  <w:rPr>
                                    <w:sz w:val="14"/>
                                    <w:szCs w:val="14"/>
                                    <w:vertAlign w:val="superscript"/>
                                    <w:lang w:eastAsia="lt-LT"/>
                                  </w:rPr>
                                  <w:t>3</w:t>
                                </w:r>
                              </w:p>
                            </w:tc>
                            <w:tc>
                              <w:tcPr>
                                <w:tcW w:w="2592" w:type="dxa"/>
                                <w:gridSpan w:val="4"/>
                                <w:vAlign w:val="center"/>
                              </w:tcPr>
                              <w:p>
                                <w:pPr>
                                  <w:widowControl w:val="0"/>
                                  <w:jc w:val="center"/>
                                  <w:rPr>
                                    <w:sz w:val="14"/>
                                    <w:szCs w:val="14"/>
                                    <w:lang w:eastAsia="lt-LT"/>
                                  </w:rPr>
                                </w:pPr>
                                <w:r>
                                  <w:rPr>
                                    <w:sz w:val="14"/>
                                    <w:szCs w:val="14"/>
                                    <w:lang w:eastAsia="lt-LT"/>
                                  </w:rPr>
                                  <w:t xml:space="preserve">Padarinės medienos tūris pagal stambumo kategorijas </w:t>
                                </w:r>
                                <w:r>
                                  <w:rPr>
                                    <w:color w:val="000000"/>
                                    <w:sz w:val="14"/>
                                    <w:szCs w:val="14"/>
                                    <w:lang w:eastAsia="lt-LT"/>
                                  </w:rPr>
                                  <w:t xml:space="preserve">(be žievės),  m</w:t>
                                </w:r>
                                <w:r>
                                  <w:rPr>
                                    <w:color w:val="000000"/>
                                    <w:sz w:val="14"/>
                                    <w:szCs w:val="14"/>
                                    <w:vertAlign w:val="superscript"/>
                                    <w:lang w:eastAsia="lt-LT"/>
                                  </w:rPr>
                                  <w:t>3</w:t>
                                </w:r>
                              </w:p>
                            </w:tc>
                            <w:tc>
                              <w:tcPr>
                                <w:tcW w:w="747" w:type="dxa"/>
                                <w:vMerge w:val="restart"/>
                                <w:vAlign w:val="center"/>
                              </w:tcPr>
                              <w:p>
                                <w:pPr>
                                  <w:widowControl w:val="0"/>
                                  <w:jc w:val="center"/>
                                  <w:rPr>
                                    <w:sz w:val="14"/>
                                    <w:szCs w:val="14"/>
                                    <w:lang w:eastAsia="lt-LT"/>
                                  </w:rPr>
                                </w:pPr>
                                <w:r>
                                  <w:rPr>
                                    <w:sz w:val="14"/>
                                    <w:szCs w:val="14"/>
                                    <w:lang w:eastAsia="lt-LT"/>
                                  </w:rPr>
                                  <w:t>Malkų kurui tūris</w:t>
                                </w:r>
                              </w:p>
                              <w:p>
                                <w:pPr>
                                  <w:widowControl w:val="0"/>
                                  <w:jc w:val="center"/>
                                  <w:rPr>
                                    <w:sz w:val="14"/>
                                    <w:szCs w:val="14"/>
                                    <w:vertAlign w:val="superscript"/>
                                    <w:lang w:eastAsia="lt-LT"/>
                                  </w:rPr>
                                </w:pPr>
                                <w:r>
                                  <w:rPr>
                                    <w:sz w:val="14"/>
                                    <w:szCs w:val="14"/>
                                    <w:lang w:eastAsia="lt-LT"/>
                                  </w:rPr>
                                  <w:t>(su žieve), m</w:t>
                                </w:r>
                                <w:r>
                                  <w:rPr>
                                    <w:sz w:val="14"/>
                                    <w:szCs w:val="14"/>
                                    <w:vertAlign w:val="superscript"/>
                                    <w:lang w:eastAsia="lt-LT"/>
                                  </w:rPr>
                                  <w:t>3</w:t>
                                </w:r>
                              </w:p>
                            </w:tc>
                            <w:tc>
                              <w:tcPr>
                                <w:tcW w:w="672" w:type="dxa"/>
                                <w:vMerge w:val="restart"/>
                                <w:vAlign w:val="center"/>
                              </w:tcPr>
                              <w:p>
                                <w:pPr>
                                  <w:widowControl w:val="0"/>
                                  <w:jc w:val="center"/>
                                  <w:rPr>
                                    <w:sz w:val="14"/>
                                    <w:szCs w:val="14"/>
                                    <w:lang w:eastAsia="lt-LT"/>
                                  </w:rPr>
                                </w:pPr>
                                <w:r>
                                  <w:rPr>
                                    <w:sz w:val="14"/>
                                    <w:szCs w:val="14"/>
                                    <w:lang w:eastAsia="lt-LT"/>
                                  </w:rPr>
                                  <w:t>Malkinio stiebo likvidinis tūris, m</w:t>
                                </w:r>
                                <w:r>
                                  <w:rPr>
                                    <w:sz w:val="14"/>
                                    <w:szCs w:val="14"/>
                                    <w:vertAlign w:val="superscript"/>
                                    <w:lang w:eastAsia="lt-LT"/>
                                  </w:rPr>
                                  <w:t>3</w:t>
                                </w:r>
                              </w:p>
                            </w:tc>
                            <w:tc>
                              <w:tcPr>
                                <w:tcW w:w="761" w:type="dxa"/>
                                <w:vMerge w:val="restart"/>
                                <w:vAlign w:val="center"/>
                              </w:tcPr>
                              <w:p>
                                <w:pPr>
                                  <w:widowControl w:val="0"/>
                                  <w:jc w:val="center"/>
                                  <w:rPr>
                                    <w:sz w:val="14"/>
                                    <w:szCs w:val="14"/>
                                    <w:lang w:eastAsia="lt-LT"/>
                                  </w:rPr>
                                </w:pPr>
                                <w:r>
                                  <w:rPr>
                                    <w:sz w:val="14"/>
                                    <w:szCs w:val="14"/>
                                    <w:lang w:eastAsia="lt-LT"/>
                                  </w:rPr>
                                  <w:t>Likvidinės medienos tūris, m</w:t>
                                </w:r>
                                <w:r>
                                  <w:rPr>
                                    <w:sz w:val="14"/>
                                    <w:szCs w:val="14"/>
                                    <w:vertAlign w:val="superscript"/>
                                    <w:lang w:eastAsia="lt-LT"/>
                                  </w:rPr>
                                  <w:t>3</w:t>
                                </w:r>
                              </w:p>
                            </w:tc>
                            <w:tc>
                              <w:tcPr>
                                <w:tcW w:w="642" w:type="dxa"/>
                                <w:vMerge w:val="restart"/>
                                <w:vAlign w:val="center"/>
                              </w:tcPr>
                              <w:p>
                                <w:pPr>
                                  <w:widowControl w:val="0"/>
                                  <w:jc w:val="center"/>
                                  <w:rPr>
                                    <w:sz w:val="14"/>
                                    <w:szCs w:val="14"/>
                                    <w:lang w:eastAsia="lt-LT"/>
                                  </w:rPr>
                                </w:pPr>
                                <w:r>
                                  <w:rPr>
                                    <w:sz w:val="14"/>
                                    <w:szCs w:val="14"/>
                                    <w:lang w:eastAsia="lt-LT"/>
                                  </w:rPr>
                                  <w:t>Atliekų tūris, m</w:t>
                                </w:r>
                                <w:r>
                                  <w:rPr>
                                    <w:sz w:val="14"/>
                                    <w:szCs w:val="14"/>
                                    <w:vertAlign w:val="superscript"/>
                                    <w:lang w:eastAsia="lt-LT"/>
                                  </w:rPr>
                                  <w:t>3</w:t>
                                </w:r>
                              </w:p>
                            </w:tc>
                            <w:tc>
                              <w:tcPr>
                                <w:tcW w:w="1365" w:type="dxa"/>
                                <w:gridSpan w:val="2"/>
                                <w:vAlign w:val="center"/>
                              </w:tcPr>
                              <w:p>
                                <w:pPr>
                                  <w:widowControl w:val="0"/>
                                  <w:ind w:left="47" w:hanging="47"/>
                                  <w:jc w:val="center"/>
                                  <w:rPr>
                                    <w:sz w:val="14"/>
                                    <w:szCs w:val="14"/>
                                    <w:lang w:eastAsia="lt-LT"/>
                                  </w:rPr>
                                </w:pPr>
                                <w:r>
                                  <w:rPr>
                                    <w:sz w:val="14"/>
                                    <w:szCs w:val="14"/>
                                    <w:lang w:eastAsia="lt-LT"/>
                                  </w:rPr>
                                  <w:t>Šakų tūris, m</w:t>
                                </w:r>
                                <w:r>
                                  <w:rPr>
                                    <w:sz w:val="14"/>
                                    <w:szCs w:val="14"/>
                                    <w:vertAlign w:val="superscript"/>
                                    <w:lang w:eastAsia="lt-LT"/>
                                  </w:rPr>
                                  <w:t>3</w:t>
                                </w:r>
                              </w:p>
                            </w:tc>
                          </w:tr>
                          <w:tr>
                            <w:trPr>
                              <w:trHeight w:val="370"/>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44" w:type="dxa"/>
                                <w:vMerge/>
                                <w:vAlign w:val="center"/>
                              </w:tcPr>
                              <w:p>
                                <w:pPr>
                                  <w:widowControl w:val="0"/>
                                  <w:jc w:val="center"/>
                                  <w:rPr>
                                    <w:sz w:val="14"/>
                                    <w:szCs w:val="14"/>
                                    <w:lang w:eastAsia="lt-LT"/>
                                  </w:rPr>
                                </w:pPr>
                              </w:p>
                            </w:tc>
                            <w:tc>
                              <w:tcPr>
                                <w:tcW w:w="1965" w:type="dxa"/>
                                <w:gridSpan w:val="3"/>
                                <w:vAlign w:val="center"/>
                              </w:tcPr>
                              <w:p>
                                <w:pPr>
                                  <w:widowControl w:val="0"/>
                                  <w:jc w:val="center"/>
                                  <w:rPr>
                                    <w:color w:val="000000"/>
                                    <w:sz w:val="14"/>
                                    <w:szCs w:val="14"/>
                                    <w:lang w:eastAsia="lt-LT"/>
                                  </w:rPr>
                                </w:pPr>
                                <w:r>
                                  <w:rPr>
                                    <w:color w:val="000000"/>
                                    <w:sz w:val="14"/>
                                    <w:szCs w:val="14"/>
                                    <w:lang w:eastAsia="lt-LT"/>
                                  </w:rPr>
                                  <w:t xml:space="preserve">Skersmuo plongalyje </w:t>
                                </w:r>
                              </w:p>
                              <w:p>
                                <w:pPr>
                                  <w:widowControl w:val="0"/>
                                  <w:jc w:val="center"/>
                                  <w:rPr>
                                    <w:sz w:val="14"/>
                                    <w:szCs w:val="14"/>
                                    <w:lang w:eastAsia="lt-LT"/>
                                  </w:rPr>
                                </w:pPr>
                                <w:r>
                                  <w:rPr>
                                    <w:color w:val="000000"/>
                                    <w:sz w:val="14"/>
                                    <w:szCs w:val="14"/>
                                    <w:lang w:eastAsia="lt-LT"/>
                                  </w:rPr>
                                  <w:t>(be žievės), cm</w:t>
                                </w:r>
                              </w:p>
                            </w:tc>
                            <w:tc>
                              <w:tcPr>
                                <w:tcW w:w="627" w:type="dxa"/>
                                <w:vMerge w:val="restart"/>
                                <w:vAlign w:val="center"/>
                              </w:tcPr>
                              <w:p>
                                <w:pPr>
                                  <w:widowControl w:val="0"/>
                                  <w:jc w:val="center"/>
                                  <w:rPr>
                                    <w:sz w:val="14"/>
                                    <w:szCs w:val="14"/>
                                    <w:lang w:eastAsia="lt-LT"/>
                                  </w:rPr>
                                </w:pPr>
                                <w:r>
                                  <w:rPr>
                                    <w:sz w:val="14"/>
                                    <w:szCs w:val="14"/>
                                    <w:lang w:eastAsia="lt-LT"/>
                                  </w:rPr>
                                  <w:t>Iš viso padarinės medienos</w:t>
                                </w: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restart"/>
                                <w:vAlign w:val="center"/>
                              </w:tcPr>
                              <w:p>
                                <w:pPr>
                                  <w:widowControl w:val="0"/>
                                  <w:jc w:val="center"/>
                                  <w:rPr>
                                    <w:sz w:val="14"/>
                                    <w:szCs w:val="14"/>
                                    <w:lang w:eastAsia="lt-LT"/>
                                  </w:rPr>
                                </w:pPr>
                                <w:r>
                                  <w:rPr>
                                    <w:sz w:val="14"/>
                                    <w:szCs w:val="14"/>
                                    <w:lang w:eastAsia="lt-LT"/>
                                  </w:rPr>
                                  <w:t xml:space="preserve">Iš viso </w:t>
                                </w:r>
                              </w:p>
                            </w:tc>
                            <w:tc>
                              <w:tcPr>
                                <w:tcW w:w="723" w:type="dxa"/>
                                <w:vMerge w:val="restart"/>
                                <w:vAlign w:val="center"/>
                              </w:tcPr>
                              <w:p>
                                <w:pPr>
                                  <w:widowControl w:val="0"/>
                                  <w:jc w:val="center"/>
                                  <w:rPr>
                                    <w:sz w:val="14"/>
                                    <w:szCs w:val="14"/>
                                    <w:lang w:eastAsia="lt-LT"/>
                                  </w:rPr>
                                </w:pPr>
                                <w:r>
                                  <w:rPr>
                                    <w:sz w:val="14"/>
                                    <w:szCs w:val="14"/>
                                    <w:lang w:eastAsia="lt-LT"/>
                                  </w:rPr>
                                  <w:t>Iš jų likvidinių</w:t>
                                </w:r>
                              </w:p>
                            </w:tc>
                          </w:tr>
                          <w:tr>
                            <w:trPr>
                              <w:trHeight w:val="183"/>
                            </w:trPr>
                            <w:tc>
                              <w:tcPr>
                                <w:tcW w:w="647"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53" w:type="dxa"/>
                                <w:vMerge/>
                                <w:vAlign w:val="center"/>
                              </w:tcPr>
                              <w:p>
                                <w:pPr>
                                  <w:widowControl w:val="0"/>
                                  <w:jc w:val="center"/>
                                  <w:rPr>
                                    <w:sz w:val="14"/>
                                    <w:szCs w:val="14"/>
                                    <w:lang w:eastAsia="lt-LT"/>
                                  </w:rPr>
                                </w:pPr>
                              </w:p>
                            </w:tc>
                            <w:tc>
                              <w:tcPr>
                                <w:tcW w:w="544" w:type="dxa"/>
                                <w:vMerge/>
                                <w:vAlign w:val="center"/>
                              </w:tcPr>
                              <w:p>
                                <w:pPr>
                                  <w:widowControl w:val="0"/>
                                  <w:jc w:val="center"/>
                                  <w:rPr>
                                    <w:sz w:val="14"/>
                                    <w:szCs w:val="14"/>
                                    <w:lang w:eastAsia="lt-LT"/>
                                  </w:rPr>
                                </w:pPr>
                              </w:p>
                            </w:tc>
                            <w:tc>
                              <w:tcPr>
                                <w:tcW w:w="681" w:type="dxa"/>
                                <w:vAlign w:val="center"/>
                              </w:tcPr>
                              <w:p>
                                <w:pPr>
                                  <w:widowControl w:val="0"/>
                                  <w:jc w:val="center"/>
                                  <w:rPr>
                                    <w:color w:val="000000"/>
                                    <w:sz w:val="14"/>
                                    <w:szCs w:val="14"/>
                                    <w:lang w:eastAsia="lt-LT"/>
                                  </w:rPr>
                                </w:pPr>
                                <w:r>
                                  <w:rPr>
                                    <w:color w:val="000000"/>
                                    <w:sz w:val="14"/>
                                    <w:szCs w:val="14"/>
                                    <w:lang w:eastAsia="lt-LT"/>
                                  </w:rPr>
                                  <w:t>≥</w:t>
                                </w:r>
                                <w:r>
                                  <w:rPr>
                                    <w:vanish/>
                                    <w:color w:val="000000"/>
                                    <w:sz w:val="14"/>
                                    <w:szCs w:val="14"/>
                                    <w:lang w:eastAsia="lt-LT"/>
                                  </w:rPr>
                                  <w:t>&gt;=</w:t>
                                </w:r>
                                <w:r>
                                  <w:rPr>
                                    <w:color w:val="000000"/>
                                    <w:sz w:val="14"/>
                                    <w:szCs w:val="14"/>
                                    <w:lang w:eastAsia="lt-LT"/>
                                  </w:rPr>
                                  <w:t>25,1</w:t>
                                </w:r>
                              </w:p>
                            </w:tc>
                            <w:tc>
                              <w:tcPr>
                                <w:tcW w:w="642" w:type="dxa"/>
                                <w:vAlign w:val="center"/>
                              </w:tcPr>
                              <w:p>
                                <w:pPr>
                                  <w:widowControl w:val="0"/>
                                  <w:jc w:val="center"/>
                                  <w:rPr>
                                    <w:color w:val="000000"/>
                                    <w:sz w:val="14"/>
                                    <w:szCs w:val="14"/>
                                    <w:lang w:eastAsia="lt-LT"/>
                                  </w:rPr>
                                </w:pPr>
                                <w:r>
                                  <w:rPr>
                                    <w:color w:val="000000"/>
                                    <w:sz w:val="14"/>
                                    <w:szCs w:val="14"/>
                                    <w:lang w:eastAsia="lt-LT"/>
                                  </w:rPr>
                                  <w:t>13,6-25,0</w:t>
                                </w:r>
                              </w:p>
                            </w:tc>
                            <w:tc>
                              <w:tcPr>
                                <w:tcW w:w="642" w:type="dxa"/>
                                <w:vAlign w:val="center"/>
                              </w:tcPr>
                              <w:p>
                                <w:pPr>
                                  <w:widowControl w:val="0"/>
                                  <w:jc w:val="center"/>
                                  <w:rPr>
                                    <w:color w:val="000000"/>
                                    <w:sz w:val="14"/>
                                    <w:szCs w:val="14"/>
                                    <w:lang w:eastAsia="lt-LT"/>
                                  </w:rPr>
                                </w:pPr>
                                <w:r>
                                  <w:rPr>
                                    <w:color w:val="000000"/>
                                    <w:sz w:val="14"/>
                                    <w:szCs w:val="14"/>
                                    <w:lang w:eastAsia="lt-LT"/>
                                  </w:rPr>
                                  <w:t>5,6-13,5</w:t>
                                </w:r>
                              </w:p>
                            </w:tc>
                            <w:tc>
                              <w:tcPr>
                                <w:tcW w:w="627" w:type="dxa"/>
                                <w:vMerge/>
                                <w:vAlign w:val="center"/>
                              </w:tcPr>
                              <w:p>
                                <w:pPr>
                                  <w:widowControl w:val="0"/>
                                  <w:jc w:val="center"/>
                                  <w:rPr>
                                    <w:sz w:val="14"/>
                                    <w:szCs w:val="14"/>
                                    <w:lang w:eastAsia="lt-LT"/>
                                  </w:rPr>
                                </w:pPr>
                              </w:p>
                            </w:tc>
                            <w:tc>
                              <w:tcPr>
                                <w:tcW w:w="747" w:type="dxa"/>
                                <w:vMerge/>
                                <w:vAlign w:val="center"/>
                              </w:tcPr>
                              <w:p>
                                <w:pPr>
                                  <w:widowControl w:val="0"/>
                                  <w:jc w:val="center"/>
                                  <w:rPr>
                                    <w:sz w:val="14"/>
                                    <w:szCs w:val="14"/>
                                    <w:lang w:eastAsia="lt-LT"/>
                                  </w:rPr>
                                </w:pPr>
                              </w:p>
                            </w:tc>
                            <w:tc>
                              <w:tcPr>
                                <w:tcW w:w="672" w:type="dxa"/>
                                <w:vMerge/>
                                <w:vAlign w:val="center"/>
                              </w:tcPr>
                              <w:p>
                                <w:pPr>
                                  <w:widowControl w:val="0"/>
                                  <w:jc w:val="center"/>
                                  <w:rPr>
                                    <w:sz w:val="14"/>
                                    <w:szCs w:val="14"/>
                                    <w:lang w:eastAsia="lt-LT"/>
                                  </w:rPr>
                                </w:pPr>
                              </w:p>
                            </w:tc>
                            <w:tc>
                              <w:tcPr>
                                <w:tcW w:w="761"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642" w:type="dxa"/>
                                <w:vMerge/>
                                <w:vAlign w:val="center"/>
                              </w:tcPr>
                              <w:p>
                                <w:pPr>
                                  <w:widowControl w:val="0"/>
                                  <w:jc w:val="center"/>
                                  <w:rPr>
                                    <w:sz w:val="14"/>
                                    <w:szCs w:val="14"/>
                                    <w:lang w:eastAsia="lt-LT"/>
                                  </w:rPr>
                                </w:pPr>
                              </w:p>
                            </w:tc>
                            <w:tc>
                              <w:tcPr>
                                <w:tcW w:w="723" w:type="dxa"/>
                                <w:vMerge/>
                                <w:vAlign w:val="center"/>
                              </w:tcPr>
                              <w:p>
                                <w:pPr>
                                  <w:widowControl w:val="0"/>
                                  <w:jc w:val="center"/>
                                  <w:rPr>
                                    <w:sz w:val="14"/>
                                    <w:szCs w:val="14"/>
                                    <w:lang w:eastAsia="lt-LT"/>
                                  </w:rPr>
                                </w:pP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IV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0,005</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0,015</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0,031</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0,061</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0,011</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0,395</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0,045</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0,020</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0,060</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0,032</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0,033</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0,750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0,078</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0,515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0,117</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0,632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0,052</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21,3</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0,973</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0,405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0,668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0,823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0,236</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0,076</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1,224</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0,119</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0,846</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1,204</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0,105</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1,507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0,142</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1,064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1,482</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0,374</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1,818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0,167</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1,271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1,552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0,455</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0,183</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2,159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0,194</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1,372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1,528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0,319</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2,121</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1,847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0,543</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0,231</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23,1</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2,530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0,222</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1,783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2,485</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0,641</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0,287</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23,3</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2,931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0,252</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2,076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2,076</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2,877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2,517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0,745</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0,347</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23,5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3,361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0,283</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2,444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2,444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0,448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3,298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2,892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0,858</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0,415</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b/>
                                    <w:sz w:val="16"/>
                                    <w:szCs w:val="16"/>
                                    <w:lang w:eastAsia="lt-LT"/>
                                  </w:rPr>
                                </w:pPr>
                                <w:r>
                                  <w:rPr>
                                    <w:b/>
                                    <w:sz w:val="16"/>
                                    <w:szCs w:val="16"/>
                                    <w:lang w:eastAsia="lt-LT"/>
                                  </w:rPr>
                                  <w:t>Uosis V aukštumo</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10,7</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0,004</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0,006</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0,014</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0,059</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0,099</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0,027</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0,232</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0,054</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0,042</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0,052</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0,010</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16,8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0,039</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0,043</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0,228</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0,343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0,292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0,491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0,053</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0,483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0,079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0,114</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0,029</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0,658</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0,068</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0,018</w:t>
                                </w: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0,452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0,103</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0,157</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0,046</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36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18,5</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0,850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0,584</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0,135</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0,837</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0,719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0,206</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0,066</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1,066</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0,103</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0,562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0,175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0,737</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0,168</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1,049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0,905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0,261</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0,092</w:t>
                                </w:r>
                              </w:p>
                            </w:tc>
                          </w:tr>
                          <w:tr>
                            <w:trPr>
                              <w:trHeight w:val="183"/>
                            </w:trPr>
                            <w:tc>
                              <w:tcPr>
                                <w:tcW w:w="9076" w:type="dxa"/>
                                <w:gridSpan w:val="14"/>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19,1</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1,311</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0,124</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0,769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0,925</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0,191</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1,289</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1,116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0,325</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0,123</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48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19,4</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1,577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0,145</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0,958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0,144</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1,102</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1,550</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1,346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0,231</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0,395</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0,159</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52</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1,869</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0,168</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1,188</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0,135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1,323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0,276</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1,836</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1,599</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0,270</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0,470</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0,200</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56</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19,8</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2,187</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0,192</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1,456</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0,085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1,541</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0,334</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2,148</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1,875</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0,312</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0,554</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0,248</w:t>
                                </w:r>
                              </w:p>
                            </w:tc>
                          </w:tr>
                          <w:tr>
                            <w:trPr>
                              <w:trHeight w:val="183"/>
                            </w:trPr>
                            <w:tc>
                              <w:tcPr>
                                <w:tcW w:w="6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60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20,0</w:t>
                                </w:r>
                              </w:p>
                            </w:tc>
                            <w:tc>
                              <w:tcPr>
                                <w:tcW w:w="55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2,530</w:t>
                                </w:r>
                              </w:p>
                            </w:tc>
                            <w:tc>
                              <w:tcPr>
                                <w:tcW w:w="54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0,217</w:t>
                                </w:r>
                              </w:p>
                            </w:tc>
                            <w:tc>
                              <w:tcPr>
                                <w:tcW w:w="68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1,793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p>
                            </w:tc>
                            <w:tc>
                              <w:tcPr>
                                <w:tcW w:w="62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1,793</w:t>
                                </w:r>
                              </w:p>
                            </w:tc>
                            <w:tc>
                              <w:tcPr>
                                <w:tcW w:w="747"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0,380</w:t>
                                </w:r>
                              </w:p>
                            </w:tc>
                            <w:tc>
                              <w:tcPr>
                                <w:tcW w:w="67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2,483</w:t>
                                </w:r>
                              </w:p>
                            </w:tc>
                            <w:tc>
                              <w:tcPr>
                                <w:tcW w:w="761"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2,173</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0,357</w:t>
                                </w:r>
                              </w:p>
                            </w:tc>
                            <w:tc>
                              <w:tcPr>
                                <w:tcW w:w="642"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0,643</w:t>
                                </w:r>
                              </w:p>
                            </w:tc>
                            <w:tc>
                              <w:tcPr>
                                <w:tcW w:w="72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14"/>
                                    <w:szCs w:val="14"/>
                                    <w:lang w:eastAsia="lt-LT"/>
                                  </w:rPr>
                                </w:pPr>
                                <w:r>
                                  <w:rPr>
                                    <w:sz w:val="14"/>
                                    <w:szCs w:val="14"/>
                                    <w:lang w:eastAsia="lt-LT"/>
                                  </w:rPr>
                                  <w:t>0,300</w:t>
                                </w:r>
                              </w:p>
                            </w:tc>
                          </w:tr>
                        </w:tbl>
                        <w:p>
                          <w:pPr>
                            <w:widowControl w:val="0"/>
                            <w:tabs>
                              <w:tab w:val="left" w:pos="7531"/>
                            </w:tabs>
                            <w:rPr>
                              <w:szCs w:val="24"/>
                              <w:lang w:eastAsia="lt-LT"/>
                            </w:rPr>
                          </w:pPr>
                        </w:p>
                        <w:p>
                          <w:pPr>
                            <w:widowControl w:val="0"/>
                            <w:tabs>
                              <w:tab w:val="left" w:pos="7531"/>
                            </w:tabs>
                            <w:rPr>
                              <w:szCs w:val="24"/>
                              <w:lang w:eastAsia="lt-LT"/>
                            </w:rPr>
                          </w:pPr>
                        </w:p>
                        <w:p>
                          <w:pPr>
                            <w:widowControl w:val="0"/>
                            <w:rPr>
                              <w:szCs w:val="24"/>
                              <w:lang w:eastAsia="lt-LT"/>
                            </w:rPr>
                            <w:sectPr>
                              <w:pgSz w:w="11907" w:h="16840" w:code="9"/>
                              <w:pgMar w:top="1134" w:right="1134" w:bottom="1134" w:left="1701" w:header="567" w:footer="284" w:gutter="0"/>
                              <w:cols w:space="1296"/>
                              <w:docGrid w:linePitch="360"/>
                            </w:sectPr>
                          </w:pPr>
                        </w:p>
                        <w:p>
                          <w:pPr>
                            <w:widowControl w:val="0"/>
                            <w:rPr>
                              <w:szCs w:val="24"/>
                              <w:lang w:eastAsia="lt-LT"/>
                            </w:rPr>
                          </w:pPr>
                        </w:p>
                      </w:sdtContent>
                    </w:sdt>
                  </w:sdtContent>
                </w:sdt>
              </w:sdtContent>
            </w:sdt>
            <w:sdt>
              <w:sdtPr>
                <w:alias w:val="skirsnis"/>
                <w:tag w:val="part_aab4d887f1eb47dcbe32f023fed42557"/>
                <w:lock w:val="sdtLocked"/>
                <w:richText/>
              </w:sdtPr>
              <w:sdtContent>
                <w:p>
                  <w:pPr>
                    <w:widowControl w:val="0"/>
                    <w:ind w:firstLine="567"/>
                    <w:jc w:val="center"/>
                    <w:rPr>
                      <w:b/>
                      <w:bCs/>
                      <w:color w:val="000000"/>
                      <w:szCs w:val="24"/>
                      <w:lang w:eastAsia="lt-LT"/>
                    </w:rPr>
                  </w:pPr>
                  <w:sdt>
                    <w:sdtPr>
                      <w:alias w:val="Numeris"/>
                      <w:tag w:val="nr_aab4d887f1eb47dcbe32f023fed42557"/>
                      <w:lock w:val="sdtLocked"/>
                      <w:richText/>
                    </w:sdtPr>
                    <w:sdtContent>
                      <w:r>
                        <w:rPr>
                          <w:b/>
                          <w:bCs/>
                          <w:color w:val="000000"/>
                          <w:szCs w:val="24"/>
                          <w:lang w:eastAsia="lt-LT"/>
                        </w:rPr>
                        <w:t>KETVIRTASIS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aab4d887f1eb47dcbe32f023fed42557"/>
                      <w:lock w:val="sdtLocked"/>
                      <w:richText/>
                    </w:sdtPr>
                    <w:sdtContent>
                      <w:r>
                        <w:rPr>
                          <w:b/>
                          <w:bCs/>
                          <w:caps/>
                          <w:color w:val="000000"/>
                          <w:szCs w:val="24"/>
                          <w:lang w:eastAsia="lt-LT"/>
                        </w:rPr>
                        <w:t>Beviršūnių stiebų tūrio lentelės</w:t>
                      </w:r>
                    </w:sdtContent>
                  </w:sdt>
                </w:p>
                <w:p>
                  <w:pPr>
                    <w:widowControl w:val="0"/>
                    <w:ind w:firstLine="567"/>
                    <w:jc w:val="both"/>
                    <w:rPr>
                      <w:color w:val="000000"/>
                      <w:szCs w:val="24"/>
                      <w:lang w:eastAsia="lt-LT"/>
                    </w:rPr>
                  </w:pPr>
                </w:p>
                <w:sdt>
                  <w:sdtPr>
                    <w:alias w:val="2 pr. 6 p."/>
                    <w:tag w:val="part_a7f5be47fdac4b57b5084e976e878c7d"/>
                    <w:lock w:val="sdtLocked"/>
                    <w:richText/>
                  </w:sdtPr>
                  <w:sdtContent>
                    <w:p>
                      <w:pPr>
                        <w:widowControl w:val="0"/>
                        <w:ind w:firstLine="567"/>
                        <w:jc w:val="both"/>
                        <w:rPr>
                          <w:color w:val="000000"/>
                          <w:szCs w:val="24"/>
                          <w:lang w:eastAsia="lt-LT"/>
                        </w:rPr>
                      </w:pPr>
                      <w:sdt>
                        <w:sdtPr>
                          <w:alias w:val="Numeris"/>
                          <w:tag w:val="nr_a7f5be47fdac4b57b5084e976e878c7d"/>
                          <w:lock w:val="sdtLocked"/>
                          <w:richText/>
                        </w:sdtPr>
                        <w:sdtContent>
                          <w:r>
                            <w:rPr>
                              <w:color w:val="000000"/>
                              <w:szCs w:val="24"/>
                              <w:lang w:eastAsia="lt-LT"/>
                            </w:rPr>
                            <w:t>6</w:t>
                          </w:r>
                        </w:sdtContent>
                      </w:sdt>
                      <w:r>
                        <w:rPr>
                          <w:color w:val="000000"/>
                          <w:szCs w:val="24"/>
                          <w:lang w:eastAsia="lt-LT"/>
                        </w:rPr>
                        <w:t>. Beviršūnių stiebų tūrio lentelės sudarytos remiantis stiebų tūrio lentelėmis (1 lentelė) bei V. Zacharovo santykinio stiebų nulaibėjimo lentelėmis. Stiebo ir beviršūnio stiebo be žievės tūriui nustatyti panaudota pataisa dėl žievės tūrio procento kitimo įvairiame stiebo aukštyje.</w:t>
                      </w:r>
                    </w:p>
                    <w:p>
                      <w:pPr>
                        <w:widowControl w:val="0"/>
                        <w:ind w:firstLine="567"/>
                        <w:jc w:val="both"/>
                        <w:rPr>
                          <w:color w:val="000000"/>
                          <w:szCs w:val="24"/>
                          <w:lang w:eastAsia="lt-LT"/>
                        </w:rPr>
                      </w:pPr>
                      <w:r>
                        <w:rPr>
                          <w:color w:val="000000"/>
                          <w:szCs w:val="24"/>
                          <w:lang w:eastAsia="lt-LT"/>
                        </w:rPr>
                        <w:t>Stiebo ir beviršūnio stiebo su žieve ir be žievės tūris nustatomas pagal skersmenį su žieve 1,2 m aukštyje, aukštumo klasę bei beviršūnio stiebo ilgį. Atskiro beviršūnio stiebo tūris naudojant šias lenteles nustatomas ±10% tikslumu, esant tikimybei p=0,683.</w:t>
                      </w:r>
                    </w:p>
                    <w:p>
                      <w:pPr>
                        <w:jc w:val="center"/>
                        <w:rPr>
                          <w:b/>
                          <w:sz w:val="28"/>
                          <w:szCs w:val="28"/>
                          <w:lang w:eastAsia="lt-LT"/>
                        </w:rPr>
                      </w:pPr>
                    </w:p>
                    <w:p>
                      <w:pPr>
                        <w:rPr>
                          <w:bCs/>
                          <w:szCs w:val="24"/>
                          <w:lang w:eastAsia="lt-LT"/>
                        </w:rPr>
                      </w:pPr>
                      <w:r>
                        <w:rPr>
                          <w:bCs/>
                          <w:szCs w:val="24"/>
                          <w:lang w:eastAsia="lt-LT"/>
                        </w:rPr>
                        <w:t>4 lentelė. Beviršūnių stiebų tūris:</w:t>
                      </w:r>
                    </w:p>
                    <w:sdt>
                      <w:sdtPr>
                        <w:alias w:val="2 pr. 4.1 pp."/>
                        <w:tag w:val="part_f7a68a9a84b44153ab8d5a4b22f590e3"/>
                        <w:lock w:val="sdtLocked"/>
                        <w:richText/>
                      </w:sdtPr>
                      <w:sdtContent>
                        <w:p>
                          <w:pPr>
                            <w:rPr>
                              <w:bCs/>
                              <w:szCs w:val="24"/>
                              <w:lang w:eastAsia="lt-LT"/>
                            </w:rPr>
                          </w:pPr>
                          <w:sdt>
                            <w:sdtPr>
                              <w:alias w:val="Numeris"/>
                              <w:tag w:val="nr_f7a68a9a84b44153ab8d5a4b22f590e3"/>
                              <w:lock w:val="sdtLocked"/>
                              <w:richText/>
                            </w:sdtPr>
                            <w:sdtContent>
                              <w:r>
                                <w:rPr>
                                  <w:bCs/>
                                  <w:szCs w:val="24"/>
                                  <w:lang w:eastAsia="lt-LT"/>
                                </w:rPr>
                                <w:t>4.1</w:t>
                              </w:r>
                            </w:sdtContent>
                          </w:sdt>
                          <w:r>
                            <w:rPr>
                              <w:bCs/>
                              <w:szCs w:val="24"/>
                              <w:lang w:eastAsia="lt-LT"/>
                            </w:rPr>
                            <w:t>. lentelė. Pušų beviršūnių stiebų tūris</w:t>
                          </w: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Ia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0,104/0,091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0,102/0,089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0,103/0,090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0,104/0,091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0,104/0,091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0,153/0,135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0,200/0,177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0,211/0,187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0,215/0,191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0,297/0,267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0,259/0,231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0,268/0,239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0,281/0,251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0,291/0,260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0,294/0,263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0,297/0,265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0,384/0,347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0,336/0,301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0,347/0,311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0,356/0,319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0,363/0,326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0,370/0,332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0,375/0,337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0,379/0,341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0,382/0,343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0,591/0,538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0,474/0,426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0,493/0,444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0,510/0,459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0,525/0,474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0,551/0,498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0,561/0,508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0,570/0,516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0,578/0,523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0,841/0,769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0,649/0,585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0,676/0,611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0,701/0,634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0,724/0,655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0,744/0,675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0,763/0,693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0,780/0,708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0,794/0,722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0,807/0,734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1,134/1,040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0,850/0,768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0,886/0,803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0,920/0,834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0,952/0,864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0,980/0,891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1,007/0,916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1,030/0,939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1,052/0,959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1,071/0,977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1,466/1,349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1,074/0,972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1,121/1,017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1,165/1,058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1,206/1,097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1,244/1,133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1,279/1,167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1,311/1,197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1,339/1,225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1,365/1,249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1,840/1,697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1,323/1,200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1,382/1,256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1,437/1,308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1,489/1,357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1,537/1,403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1,582/1,446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1,623/1,485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1,660/1,521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1,694/1,553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2,261/2,090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1,599/1,452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1,671/1,521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1,740/1,585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1,803/1,646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1,863/1,703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1,919/1,756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1,970/1,805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2,017/1,850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2,060/1,891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2,718/2,516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1,899/1,726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1,986/1,809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2,068/1,886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2,145/1,960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2,217/2,028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2,284/2,093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2,346/2,152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2,404/2,207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2,456/2,258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3,216/2,982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2,224/2,024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2,327/2,121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2,424/2,213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2,515/2,300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2,601/2,382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2,680/2,458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2,755/2,530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2,823/2,595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2,887/2,656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3,750/3,481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2,573/2,343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2,692/2,456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2,805/2,563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2,912/2,665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3,012/2,761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3,105/2,850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3,192/2,934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3,273/3,011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3,348/3,083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4,330/4,024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2,947/2,685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3,085/2,816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3,215/2,940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3,338/3,057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3,454/3,168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3,562/3,272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3,663/3,369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3,757/3,459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3,844/3,543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4,948/4,602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3,348/3,052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3,505/3,201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3,654/3,343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3,794/3,477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3,927/3,604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4,051/3,723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4,167/3,834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4,275/3,938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4,375/4,034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5,608/5,220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3,772/3,440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3,950/3,609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4,118/3,770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4,277/3,922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4,428/4,066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4,569/4,201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4,701/4,328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4,824/4,446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4,938/4,556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6,317/5,885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4,224/3,854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4,424/4,044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4,613/4,225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4,793/4,397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4,962/4,559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5,121/4,711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5,270/4,855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5,410/4,989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5,539/5,113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7,054/6,576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4,698/4,289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4,921/4,501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5,133/4,703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5,333/4,894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5,522/5,075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5,700/5,246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5,867/5,407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6,023/5,557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6,168/5,696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7,834/7,307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5,197/4,746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5,444/4,981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5,679/5,205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5,902/5,418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6,112/5,620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6,310/5,810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6,496/5,988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6,669/6,155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6,830/6,311</w:t>
                                </w:r>
                              </w:p>
                            </w:tc>
                          </w:tr>
                        </w:tbl>
                        <w:p>
                          <w:pPr>
                            <w:rPr>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0,030/0,026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0,058/0,050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0,097/0,085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0,097/0,084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0,144/0,126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0,145/0,128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0,193/0,171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0,201/0,178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0,204/0,181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0,257/0,229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0,263/0,234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0,268/0,239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0,271/0,242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0,274/0,244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0,355/0,320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0,323/0,289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0,339/0,304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0,345/0,309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0,349/0,313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0,353/0,316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0,355/0,318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0,544/0,493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0,459/0,412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0,475/0,427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0,490/0,441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0,503/0,453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0,514/0,464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0,523/0,472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0,531/0,479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0,537/0,485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0,541/0,489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0,771/0,703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0,628/0,566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0,652/0,589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0,674/0,609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0,694/0,627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0,711/0,644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0,726/0,658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0,739/0,670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0,750/0,680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0,758/0,688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1,040/0,951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0,824/0,744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0,857/0,775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0,887/0,804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0,914/0,830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0,939/0,853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0,961/0,874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0,980/0,892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0,997/0,908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1,011/0,921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1,348/1,237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1,046/0,946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1,088/0,987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1,128/1,024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1,164/1,059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1,197/1,090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1,227/1,118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1,253/1,143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1,276/1,165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1,296/1,184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1,689/1,553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1,288/1,167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1,342/1,218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1,392/1,266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1,438/1,310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1,480/1,350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1,518/1,386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1,553/1,419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1,583/1,448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1,610/1,473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2,065/1,903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1,555/1,411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1,621/1,473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1,682/1,532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1,739/1,586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1,791/1,636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1,839/1,681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1,882/1,722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1,920/1,759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1,954/1,792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2,488/2,297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1,849/1,680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1,929/1,756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2,004/1,827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2,073/1,892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2,136/1,953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2,195/2,009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2,248/2,060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2,295/2,105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2,338/2,146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2,946/2,723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2,167/1,970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2,262/2,060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2,350/2,144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2,432/2,223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2,508/2,295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2,578/2,362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2,642/2,423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2,699/2,478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2,751/2,528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3,44/3,1840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2,509/2,283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2,620/2,388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2,723/2,487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2,819/2,579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2,908/2,664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2,991/2,743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3,066/2,815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3,134/2,881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3,196/2,940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3,966/3,674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2,875/2,618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3,002/2,739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3,121/2,853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3,233/2,959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3,336/3,058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3,431/3,149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3,519/3,233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3,599/3,310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3,670/3,379</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4,533/4,204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3,266/2,975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3,411/3,114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3,547/3,244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3,675/3,365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3,793/3,479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3,903/3,584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4,004/3,681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4,096/3,769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4,179/3,849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5,141/4,772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3,681/3,355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3,846/3,512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4,000/3,660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4,145/3,798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4,280/3,928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4,405/4,047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4,520/4,158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4,625/4,259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4,721/4,351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5,778/5,367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4,120/3,757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4,305/3,934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4,479/4,100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4,642/4,256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4,794/4,401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4,935/4,536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5,065/4,661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5,184/4,776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5,292/4,880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6,456/6,000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4,585/4,183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4,791/4,380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4,986/4,565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5,168/4,740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5,338/4,903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5,496/5,054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5,642/5,195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5,775/5,323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5,897/5,440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7,173/6,671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5,073/4,630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5,303/4,849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5,519/5,055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5,721/5,249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5,911/5,431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6,087/5,600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6,249/5,756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6,398/5,900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6,535/6,031</w:t>
                                </w:r>
                              </w:p>
                            </w:tc>
                          </w:tr>
                        </w:tbl>
                        <w:p>
                          <w:pPr>
                            <w:rPr>
                              <w:sz w:val="28"/>
                              <w:szCs w:val="28"/>
                              <w:lang w:eastAsia="lt-LT"/>
                            </w:rPr>
                          </w:pPr>
                        </w:p>
                        <w:p>
                          <w:pPr>
                            <w:rPr>
                              <w:sz w:val="28"/>
                              <w:szCs w:val="28"/>
                              <w:lang w:eastAsia="lt-LT"/>
                            </w:rPr>
                          </w:pPr>
                          <w:r>
                            <w:rPr>
                              <w:sz w:val="28"/>
                              <w:szCs w:val="28"/>
                              <w:lang w:eastAsia="lt-LT"/>
                            </w:rPr>
                            <w:br w:type="page"/>
                          </w:r>
                        </w:p>
                        <w:tbl>
                          <w:tblPr>
                            <w:tblW w:w="14740" w:type="dxa"/>
                            <w:tblLook w:val="0000" w:firstRow="0" w:lastRow="0" w:firstColumn="0" w:lastColumn="0" w:noHBand="0" w:noVBand="0"/>
                          </w:tblPr>
                          <w:tblGrid>
                            <w:gridCol w:w="1317"/>
                            <w:gridCol w:w="1317"/>
                            <w:gridCol w:w="1346"/>
                            <w:gridCol w:w="1345"/>
                            <w:gridCol w:w="1345"/>
                            <w:gridCol w:w="1345"/>
                            <w:gridCol w:w="1345"/>
                            <w:gridCol w:w="1345"/>
                            <w:gridCol w:w="1345"/>
                            <w:gridCol w:w="1345"/>
                            <w:gridCol w:w="1345"/>
                          </w:tblGrid>
                          <w:tr>
                            <w:trPr>
                              <w:trHeight w:val="255"/>
                              <w:tblHeader/>
                            </w:trPr>
                            <w:tc>
                              <w:tcPr>
                                <w:tcW w:w="1317"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60"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0,056/0,048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0,092/0,081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0,092/0,080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0,136/0,120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0,134/0,118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0,135/0,119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0,136/0,119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0,191/0,170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0,184/0,163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0,187/0,166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0,190/0,168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0,191/0,169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0,191/0,169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0,253/0,226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0,238/0,212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0,244/0,217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0,248/0,221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0,251/0,223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0,252/0,225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0,253/0,225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0,326/0,293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0,300/0,268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0,308/0,275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0,315/0,281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0,320/0,286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0,323/0,289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0,326/0,291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0,498/0,450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0,442/0,396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0,455/0,409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0,467/0,420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0,477/0,429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0,485/0,437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0,491/0,442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0,495/0,446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0,497/0,448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0,703/0,639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0,605/0,544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0,644/0,581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0,659/0,596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0,673/0,608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0,683/0,618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0,692/0,626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0,698/0,632</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0,946/0,863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0,795/0,717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0,823/0,744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0,849/0,768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0,871/0,790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0,891/0,808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0,908/0,824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0,921/0,837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0,932/0,847</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1,223/1,118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1,008/0,911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1,045/0,947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1,079/0,979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1,110/1,008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1,136/1,033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1,159/1,055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1,179/1,074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1,195/1,089</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1,531/1,403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1,243/1,125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1,290/1,170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1,333/1,212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1,372/1,249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1,407/1,282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1,437/1,311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1,464/1,335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1,485/1,356</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1,877/1,724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1,504/1,364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1,563/1,419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1,616/1,471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1,665/1,517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1,709/1,559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1,747/1,595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1,781/1,627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1,809/1,654</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2,257/2,076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1,789/1,624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1,860/1,691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1,925/1,753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1,984/1,810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2,038/1,861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2,085/1,907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2,127/1,946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2,163/1,981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2,677/2,467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2,099/1,907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2,184/1,988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2,262/2,062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2,333/2,130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2,397/2,192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2,455/2,247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2,506/2,296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2,550/2,338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3,129/2,887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2,432/2,212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2,532/2,306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2,623/2,394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2,707/2,474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2,784/2,547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2,852/2,613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2,913/2,671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2,967/2,722</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3,610/3,334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2,788/2,537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2,903/2,646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3,009/2,748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3,107/2,841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3,195/2,926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3,275/3,003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3,347/3,071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3,410/3,131</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4,129/3,817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3,168/2,885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3,300/3,010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3,422/3,127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3,534/3,234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3,636/3,332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3,729/3,421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3,812/3,500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3,885/3,571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4,676/4,326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3,573/3,255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3,722/3,397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3,860/3,529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3,988/3,651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4,104/3,763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4,210/3,864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4,305/3,955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4,389/4,036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5,273/4,882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4,003/3,649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4,172/3,809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4,328/3,959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4,473/4,097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4,605/4,224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4,725/4,339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4,833/4,443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4,930/4,536</w:t>
                                </w:r>
                              </w:p>
                            </w:tc>
                          </w:tr>
                        </w:tbl>
                        <w:p>
                          <w:pPr>
                            <w:rPr>
                              <w:sz w:val="28"/>
                              <w:szCs w:val="28"/>
                              <w:lang w:eastAsia="lt-LT"/>
                            </w:rPr>
                          </w:pPr>
                        </w:p>
                        <w:p>
                          <w:pPr>
                            <w:rPr>
                              <w:sz w:val="28"/>
                              <w:szCs w:val="28"/>
                              <w:lang w:eastAsia="lt-LT"/>
                            </w:rPr>
                          </w:pPr>
                          <w:r>
                            <w:rPr>
                              <w:sz w:val="28"/>
                              <w:szCs w:val="28"/>
                              <w:lang w:eastAsia="lt-LT"/>
                            </w:rPr>
                            <w:br w:type="page"/>
                          </w: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III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0,053/0,046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0,085/0,074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0,126/0,111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0,125/0,110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0,126/0,110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0,174/0,154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0,172/0,151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0,173/0,153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0,174/0,153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0,231/0,205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0,224/0,199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0,228/0,202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0,230/0,204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0,23/0,204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0,289/0,257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0,293/0,261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0,295/0,263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0,449/0,404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0,417/0,374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0,428/0,383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0,436/0,391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0,442/0,397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0,447/0,401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0,449/0,403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0,449/0,403</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0,635/0,575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0,576/0,518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0,593/0,533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0,606/0,546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0,617/0,556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0,631/0,569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0,634/0,572</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0,853/0,775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0,758/0,683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0,781/0,705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0,801/0,724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0,818/0,740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0,832/0,753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0,842/0,762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0,849/0,769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1,104/1,006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0,964/0,871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0,996/0,901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1,023/0,927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1,047/0,949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1,066/0,967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1,081/0,982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1,093/0,992</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1,381/1,261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1,191/1,078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1,231/1,116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1,267/1,149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1,297/1,178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1,323/1,203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1,344/1,223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1,360/1,238</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1,695/1,551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1,443/1,307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1,493/1,355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1,538/1,398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1,577/1,435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1,610/1,466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1,638/1,493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1,661/1,514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2,041/1,871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1,719/1,559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1,780/1,617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1,835/1,670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1,883/1,716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1,925/1,755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1,961/1,789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1,989/1,817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2,417/2,219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2,018/1,832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2,091/1,902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2,157/1,964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2,216/2,020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2,266/2,069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2,310/2,110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2,346/2,145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2,820/2,592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2,339/2,125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2,425/2,207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2,503/2,281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2,572/2,347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2,632/2,405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2,684/2,455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2,728/2,496</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3,257/2,997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2,684/2,440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2,784/2,536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2,874/2,622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2,955/2,699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3,026/2,767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3,088/2,826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3,140/2,876</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3,728/3,434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3,052/2,777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3,167/2,886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3,272/2,986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3,365/3,076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3,448/3,155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3,520/3,224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3,581/3,283</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4,238/3,908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3,447/3,138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3,579/3,263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3,698/3,377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3,806/3,480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3,901/3,572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3,985/3,652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4,056/3,721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4,768/4,400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3,861/3,516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4,010/3,658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4,145/3,787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4,267/3,904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4,375/4,008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4,470/4,099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4,552/4,178</w:t>
                                </w:r>
                              </w:p>
                            </w:tc>
                          </w:tr>
                        </w:tbl>
                        <w:p>
                          <w:pPr>
                            <w:rPr>
                              <w:sz w:val="28"/>
                              <w:szCs w:val="28"/>
                              <w:lang w:eastAsia="lt-LT"/>
                            </w:rPr>
                          </w:pPr>
                        </w:p>
                        <w:p>
                          <w:pPr>
                            <w:rPr>
                              <w:sz w:val="28"/>
                              <w:szCs w:val="28"/>
                              <w:lang w:eastAsia="lt-LT"/>
                            </w:rPr>
                          </w:pPr>
                          <w:r>
                            <w:rPr>
                              <w:sz w:val="28"/>
                              <w:szCs w:val="28"/>
                              <w:lang w:eastAsia="lt-LT"/>
                            </w:rPr>
                            <w:br w:type="page"/>
                          </w: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IV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0,027/0,023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0,049/0,042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0,078/0,068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0,114/0,100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0,158/0,140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0,158/0,139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0,207/0,183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0,265/0,236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0,262/0,232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0,265/0,235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0,401/0,360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0,389/0,347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0,399/0,357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0,401/0,358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0,567/0,511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0,540/0,484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0,551/0,495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0,559/0,502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0,565/0,507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0,567/0,509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0,761/0,689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0,713/0,641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0,730/0,657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0,743/0,670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0,753/0,679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0,759/0,684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0,761/0,686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0,983/0,892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0,908/0,819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0,932/0,841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0,951/0,860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0,966/0,873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0,976/0,883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0,982/0,888</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1,235/1,124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1,127/1,019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1,159/1,048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1,185/1,073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1,205/1,092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1,220/1,106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1,230/1,115</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1,513/1,379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1,367/1,237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1,407/1,275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1,440/1,306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1,467/1,332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1,488/1,351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1,502/1,365</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1,819/1,661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1,630/1,476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1,679/1,523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1,720/1,562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1,755/1,595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1,781/1,620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1,801/1,639</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2,157/1,973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1,917/1,738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1,976/1,794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2,027/1,843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2,069/1,883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2,103/1,915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2,129/1,940</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2,915/2,672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2,557/2,323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2,640/2,401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2,711/2,469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2,772/2,527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2,822/2,575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2,861/2,612</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3,340/3,065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2,912/2,646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3,007/2,737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3,090/2,817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3,162/2,885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3,221/2,941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3,268/2,986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3,787/3,478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3,287/2,989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3,396/3,093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3,492/3,184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3,574/3,263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3,643/3,329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3,698/3,381</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4,264/3,920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3,685/3,353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3,809/3,471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3,918/3,575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4,012/3,665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4,091/3,740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4,155/3,801</w:t>
                                </w:r>
                              </w:p>
                            </w:tc>
                          </w:tr>
                        </w:tbl>
                        <w:p>
                          <w:pPr>
                            <w:rPr>
                              <w:b/>
                              <w:sz w:val="28"/>
                              <w:szCs w:val="28"/>
                              <w:lang w:eastAsia="lt-LT"/>
                            </w:rPr>
                          </w:pPr>
                        </w:p>
                        <w:p>
                          <w:pPr>
                            <w:rPr>
                              <w:b/>
                              <w:sz w:val="28"/>
                              <w:szCs w:val="28"/>
                              <w:lang w:eastAsia="lt-LT"/>
                            </w:rPr>
                          </w:pPr>
                          <w:r>
                            <w:rPr>
                              <w:b/>
                              <w:sz w:val="28"/>
                              <w:szCs w:val="28"/>
                              <w:lang w:eastAsia="lt-LT"/>
                            </w:rPr>
                            <w:br w:type="page"/>
                          </w: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Pušis 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0,026/0,022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0,045/0,039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0,071/0,062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0,102/0,089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0,183/0,162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0,234/0,208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0,234/0,207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0,354/0,316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0,353/0,314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0,354/0,315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0,498/0,447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0,497/0,444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0,498/0,445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0,666/0,600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0,653/0,585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0,661/0,593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0,665/0,597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0,665/0,597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0,863/0,780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0,837/0,753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0,851/0,766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0,859/0,774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0,863/0,777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1,082/0,980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1,041/0,938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1,060/0,956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1,073/0,969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1,081/0,975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1,081/0,976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1,325/1,202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1,266/1,143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1,292/1,167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1,310/1,184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1,321/1,194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1,325/1,198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1,597/1,452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1,515/1,370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1,548/1,401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1,572/1,424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1,588/1,439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1,596/1,446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1,595/1,445</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1,898/1,728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1,788/1,618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1,829/1,657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1,860/1,687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1,882/1,707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1,895/1,719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1,898/1,722</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2,220/2,024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2,079/1,884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2,129/1,931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2,168/1,968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2,196/1,994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2,213/2,010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2,220/2,016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2,571/2,347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2,394/2,171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2,454/2,227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2,501/2,272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2,536/2,306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2,559/2,327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2,570/2,337</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2,940/2,686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2,727/2,474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2,797/2,540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2,852/2,593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2,894/2,633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2,923/2,660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2,937/2,674</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3,334/3,049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3,081/2,797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3,161/2,873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3,226/2,935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3,275/2,982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3,310/3,015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3,329/3,033</w:t>
                                </w:r>
                              </w:p>
                            </w:tc>
                          </w:tr>
                        </w:tbl>
                        <w:p>
                          <w:pPr>
                            <w:rPr>
                              <w:b/>
                              <w:sz w:val="28"/>
                              <w:szCs w:val="28"/>
                              <w:lang w:eastAsia="lt-LT"/>
                            </w:rPr>
                          </w:pPr>
                        </w:p>
                        <w:p>
                          <w:pPr>
                            <w:rPr>
                              <w:b/>
                              <w:sz w:val="28"/>
                              <w:szCs w:val="28"/>
                              <w:lang w:eastAsia="lt-LT"/>
                            </w:rPr>
                          </w:pPr>
                          <w:r>
                            <w:rPr>
                              <w:b/>
                              <w:sz w:val="28"/>
                              <w:szCs w:val="28"/>
                              <w:lang w:eastAsia="lt-LT"/>
                            </w:rPr>
                            <w:br w:type="page"/>
                          </w:r>
                        </w:p>
                        <w:tbl>
                          <w:tblPr>
                            <w:tblW w:w="14740" w:type="dxa"/>
                            <w:tblLook w:val="0000" w:firstRow="0" w:lastRow="0" w:firstColumn="0" w:lastColumn="0" w:noHBand="0" w:noVBand="0"/>
                          </w:tblPr>
                          <w:tblGrid>
                            <w:gridCol w:w="2067"/>
                            <w:gridCol w:w="2065"/>
                            <w:gridCol w:w="2110"/>
                            <w:gridCol w:w="2110"/>
                            <w:gridCol w:w="2110"/>
                            <w:gridCol w:w="2065"/>
                            <w:gridCol w:w="2213"/>
                          </w:tblGrid>
                          <w:tr>
                            <w:trPr>
                              <w:trHeight w:val="255"/>
                              <w:tblHeader/>
                            </w:trPr>
                            <w:tc>
                              <w:tcPr>
                                <w:tcW w:w="2067"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 w:val="16"/>
                                    <w:szCs w:val="16"/>
                                    <w:lang w:eastAsia="lt-LT"/>
                                  </w:rPr>
                                </w:pPr>
                                <w:r>
                                  <w:rPr>
                                    <w:sz w:val="16"/>
                                    <w:szCs w:val="16"/>
                                    <w:lang w:eastAsia="lt-LT"/>
                                  </w:rPr>
                                  <w:t>Stiebo skersmuo 1,2 m atstumu nuo kamblio, cm</w:t>
                                </w:r>
                              </w:p>
                            </w:tc>
                            <w:tc>
                              <w:tcPr>
                                <w:tcW w:w="2065"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211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8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2067" w:type="dxa"/>
                                <w:vMerge/>
                                <w:tcBorders>
                                  <w:top w:val="single" w:sz="4" w:space="0" w:color="auto"/>
                                  <w:left w:val="single" w:sz="4" w:space="0" w:color="auto"/>
                                  <w:bottom w:val="single" w:sz="4" w:space="0" w:color="000000"/>
                                  <w:right w:val="single" w:sz="4" w:space="0" w:color="auto"/>
                                </w:tcBorders>
                                <w:vAlign w:val="center"/>
                              </w:tcPr>
                              <w:p>
                                <w:pPr>
                                  <w:jc w:val="center"/>
                                  <w:rPr>
                                    <w:sz w:val="16"/>
                                    <w:szCs w:val="16"/>
                                    <w:lang w:eastAsia="lt-LT"/>
                                  </w:rPr>
                                </w:pPr>
                              </w:p>
                            </w:tc>
                            <w:tc>
                              <w:tcPr>
                                <w:tcW w:w="2065" w:type="dxa"/>
                                <w:vMerge/>
                                <w:tcBorders>
                                  <w:top w:val="single" w:sz="4" w:space="0" w:color="auto"/>
                                  <w:left w:val="single" w:sz="4" w:space="0" w:color="auto"/>
                                  <w:bottom w:val="single" w:sz="4" w:space="0" w:color="000000"/>
                                  <w:right w:val="single" w:sz="4" w:space="0" w:color="auto"/>
                                </w:tcBorders>
                                <w:vAlign w:val="center"/>
                              </w:tcPr>
                              <w:p>
                                <w:pPr>
                                  <w:jc w:val="center"/>
                                  <w:rPr>
                                    <w:sz w:val="16"/>
                                    <w:szCs w:val="16"/>
                                    <w:lang w:eastAsia="lt-LT"/>
                                  </w:rPr>
                                </w:pPr>
                              </w:p>
                            </w:tc>
                            <w:tc>
                              <w:tcPr>
                                <w:tcW w:w="2110" w:type="dxa"/>
                                <w:vMerge/>
                                <w:tcBorders>
                                  <w:top w:val="single" w:sz="4" w:space="0" w:color="auto"/>
                                  <w:left w:val="single" w:sz="4" w:space="0" w:color="auto"/>
                                  <w:bottom w:val="single" w:sz="4" w:space="0" w:color="000000"/>
                                  <w:right w:val="single" w:sz="4" w:space="0" w:color="auto"/>
                                </w:tcBorders>
                                <w:vAlign w:val="center"/>
                              </w:tcPr>
                              <w:p>
                                <w:pPr>
                                  <w:jc w:val="center"/>
                                  <w:rPr>
                                    <w:sz w:val="16"/>
                                    <w:szCs w:val="16"/>
                                    <w:lang w:eastAsia="lt-LT"/>
                                  </w:rPr>
                                </w:pPr>
                              </w:p>
                            </w:tc>
                            <w:tc>
                              <w:tcPr>
                                <w:tcW w:w="211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211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206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221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r>
                          <w:tr>
                            <w:trPr>
                              <w:trHeight w:val="255"/>
                            </w:trPr>
                            <w:tc>
                              <w:tcPr>
                                <w:tcW w:w="14740" w:type="dxa"/>
                                <w:gridSpan w:val="7"/>
                                <w:tcBorders>
                                  <w:top w:val="nil"/>
                                  <w:left w:val="nil"/>
                                  <w:bottom w:val="nil"/>
                                </w:tcBorders>
                                <w:shd w:val="clear" w:color="auto" w:fill="auto"/>
                                <w:noWrap/>
                                <w:vAlign w:val="bottom"/>
                              </w:tcPr>
                              <w:p>
                                <w:pPr>
                                  <w:jc w:val="center"/>
                                  <w:rPr>
                                    <w:b/>
                                    <w:bCs/>
                                    <w:sz w:val="20"/>
                                    <w:lang w:eastAsia="lt-LT"/>
                                  </w:rPr>
                                </w:pPr>
                                <w:r>
                                  <w:rPr>
                                    <w:b/>
                                    <w:bCs/>
                                    <w:sz w:val="20"/>
                                    <w:lang w:eastAsia="lt-LT"/>
                                  </w:rPr>
                                  <w:t>Pušis Va aukštumo</w:t>
                                </w: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8,2</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0,024/0,020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0,040/0,034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7"/>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0,062/0,053</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11,3</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0,089/0,078</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0,123/0,108</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12,7</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0,160/0,140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13,3</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0,205/0,181</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7"/>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14,2</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0,305/0,271</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0,430/0,384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15,6</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0,574/0,514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16,2</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0,745/0,670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0,744/0,666</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16,6</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0,933/0,840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0,930/0,834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7"/>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1,142/1,031</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1,134/1,020</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1,141/1,026</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17,3</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1,373/1,242</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1,360/1,225</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1,371/1,235</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206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1,628/1,474</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1,607/1,449</w:t>
                                </w:r>
                              </w:p>
                            </w:tc>
                            <w:tc>
                              <w:tcPr>
                                <w:tcW w:w="21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1,623/1,464</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221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bl>
                        <w:p>
                          <w:pPr>
                            <w:jc w:val="center"/>
                            <w:rPr>
                              <w:b/>
                              <w:sz w:val="28"/>
                              <w:szCs w:val="28"/>
                              <w:lang w:eastAsia="lt-LT"/>
                            </w:rPr>
                          </w:pPr>
                        </w:p>
                      </w:sdtContent>
                    </w:sdt>
                    <w:sdt>
                      <w:sdtPr>
                        <w:alias w:val="2 pr. 4.2 pp."/>
                        <w:tag w:val="part_dd6a6b5a05b745d2aa2a999038a5c69d"/>
                        <w:lock w:val="sdtLocked"/>
                        <w:richText/>
                      </w:sdtPr>
                      <w:sdtContent>
                        <w:p>
                          <w:pPr>
                            <w:rPr>
                              <w:bCs/>
                              <w:szCs w:val="24"/>
                              <w:lang w:eastAsia="lt-LT"/>
                            </w:rPr>
                          </w:pPr>
                          <w:sdt>
                            <w:sdtPr>
                              <w:alias w:val="Numeris"/>
                              <w:tag w:val="nr_dd6a6b5a05b745d2aa2a999038a5c69d"/>
                              <w:lock w:val="sdtLocked"/>
                              <w:richText/>
                            </w:sdtPr>
                            <w:sdtContent>
                              <w:r>
                                <w:rPr>
                                  <w:bCs/>
                                  <w:szCs w:val="24"/>
                                  <w:lang w:eastAsia="lt-LT"/>
                                </w:rPr>
                                <w:t>4.2</w:t>
                              </w:r>
                            </w:sdtContent>
                          </w:sdt>
                          <w:r>
                            <w:rPr>
                              <w:bCs/>
                              <w:szCs w:val="24"/>
                              <w:lang w:eastAsia="lt-LT"/>
                            </w:rPr>
                            <w:t>. lentelė. Eglių beviršūnių stiebų tūris</w:t>
                          </w: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Ia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0,239/0,210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0,221/0,194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0,226/0,198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0,230/0,202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0,234/0,205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0,236/0,207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0,238/0,208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0,239/0,209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jc w:val="right"/>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jc w:val="right"/>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0,328/0,290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0,291/0,257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0,299/0,264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0,306/0,270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0,313/0,275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0,318/0,280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0,322/0,283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0,325/0,285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0,327/0,287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0,328/0,288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0,431/0,382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0,368/0,327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0,380/0,337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0,391/0,346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0,400/0,354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0,408/0,361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0,415/0,367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0,420/0,371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0,425/0,375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0,428/0,378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0,676/0,603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0,544/0,486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0,564/0,504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0,582/0,520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0,599/0,534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0,614/0,547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0,627/0,559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0,638/0,568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0,648/0,577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0,656/0,584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0,971/0,871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0,747/0,671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0,776/0,697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0,803/0,721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0,828/0,743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0,851/0,763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0,872/0,781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0,890/0,797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0,906/0,812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0,921/0,824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1,313/1,184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0,975/0,878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1,015/0,914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1,052/0,948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1,087/0,978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1,118/1,007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1,148/1,033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1,174/1,057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1,198/1,078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1,220/1,097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1,702/1,540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1,228/1,110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1,280/1,157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1,329/1,201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1,374/1,242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1,417/1,279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1,456/1,314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1,491/1,346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1,524/1,376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1,554/1,402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2,136/1,939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1,506/1,365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1,572/1,424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1,633/1,479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1,691/1,531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1,744/1,579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1,794/1,624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1,840/1,665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1,883/1,703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1,922/1,738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2,615/2,381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1,810/1,643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1,890/1,716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1,965/1,784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2,036/1,847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2,102/1,907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2,164/1,963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2,221/2,014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2,274/2,062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2,323/2,106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3,137/2,864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2,138/1,944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2,233/2,031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2,324/2,113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2,409/2,189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2,488/2,262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2,563/2,329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2,633/2,392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2,697/2,450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2,757/2,504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3,703/3,388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2,490/2,268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2,603/2,370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2,709/2,467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2,810/2,558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2,904/2,644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2,993/2,724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3,076/2,799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3,153/2,869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3,225/2,933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4,312/3,953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2,867/2,614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2,998/2,733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3,122/2,846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3,239/2,952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3,349/3,053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3,453/3,147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3,550/3,235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3,641/3,317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3,725/3,393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4,964/4,559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3,269/2,984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3,419/3,121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3,562/3,250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3,697/3,373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3,824/3,489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3,943/3,597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4,056/3,699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4,161/3,795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4,259/3,884</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5,659/5,207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3,696/3,376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3,867/3,532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4,029/3,680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4,182/3,820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4,327/3,952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4,464/4,076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4,593/4,193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4,713/4,303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4,826/4,405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6,396/5,894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4,146/3,791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4,339/3,967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4,522/4,134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4,696/4,292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4,860/4,442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5,015/4,583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5,160/4,715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5,297/4,840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5,425/4,956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7,175/6,621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4,621/4,228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4,837/4,425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5,042/4,613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5,237/4,790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5,421/4,958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5,595/5,117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5,759/5,266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5,913/5,406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6,057/5,538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7,997/7,390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5,121/4,689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5,361/4,908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5,59/5,1170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5,806/5,315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6,012/5,502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6,206/5,679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6,389/5,846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6,561/6,003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6,722/6,150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8,860/8,198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5,644/5,171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5,910/5,414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6,163/5,645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6,403/5,865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6,631/6,072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6,846/6,269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7,049/6,454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7,240/6,629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right"/>
                                  <w:rPr>
                                    <w:sz w:val="16"/>
                                    <w:szCs w:val="16"/>
                                    <w:lang w:eastAsia="lt-LT"/>
                                  </w:rPr>
                                </w:pPr>
                                <w:r>
                                  <w:rPr>
                                    <w:sz w:val="16"/>
                                    <w:szCs w:val="16"/>
                                    <w:lang w:eastAsia="lt-LT"/>
                                  </w:rPr>
                                  <w:t>7,419/6,792</w:t>
                                </w:r>
                              </w:p>
                            </w:tc>
                          </w:tr>
                        </w:tbl>
                        <w:p>
                          <w:pPr>
                            <w:rPr>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0,150/0,131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0,149/0,129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0,150/0,130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0,150/0,130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0,212/0,186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0,215/0,188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0,217/0,190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0,300/0,265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0,282/0,249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0,287/0,253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0,292/0,257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0,300/0,263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0,300/0,264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0,393/0,348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0,349/0,309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0,359/0,318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0,368/0,326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0,375/0,332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0,381/0,337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0,386/0,341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0,389/0,344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0,392/0,346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0,393/0,347</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0,613/0,547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0,516/0,461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0,534/0,476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0,549/0,490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0,563/0,502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0,575/0,512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0,585/0,521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0,593/0,529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0,600/0,534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0,606/0,539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0,877/0,787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0,709/0,637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0,735/0,660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0,758/0,681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0,780/0,699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0,798/0,716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0,815/0,731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0,830/0,743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0,842/0,754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0,853/0,763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1,184/1,067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0,927/0,836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0,963/0,868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0,996/0,897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1,025/0,923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1,052/0,947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1,077/0,969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1,098/0,988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1,117/1,005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1,134/1,019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1,532/1,386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1,170/1,058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1,217/1,100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1,26/1,1380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1,299/1,174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1,335/1,206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1,368/1,235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1,398/1,262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1,424/1,285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1,447/1,306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1,921/1,744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1,438/1,303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1,496/1,356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1,551/1,405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1,601/1,450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1,647/1,491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1,690/1,529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1,728/1,564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1,763/1,595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1,794/1,622</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2,349/2,139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1,729/1,570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1,801/1,635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1,868/1,695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1,930/1,751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1,987/1,803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2,040/1,850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2,088/1,894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2,132/1,933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2,171/1,968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2,817/2,571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2,045/1,860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2,131/1,938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2,211/2,011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2,287/2,079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2,356/2,141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2,420/2,199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2,479/2,252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2,533/2,301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2,582/2,345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3,323/3,040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2,384/2,171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2,486/2,264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2,581/2,350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2,607/2,431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2,753/2,505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2,829/2,575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2,899/2,638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2,964/2,697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3,023/2,750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3,868/3,546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2,747/2,505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2,866/2,613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2,977/2,714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3,081/2,808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3,177/2,896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3,267/2,977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3,350/3,052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3,426/3,121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3,496/3,184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4,451/4,088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3,134/2,861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3,271/2,985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3,399/3,102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3,519/3,211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3,630/3,312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3,734/3,406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3,830/3,494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3,919/3,574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4,000/3,648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5,073/4,667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3,546/3,240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3,701/3,381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3,847/3,514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3,984/3,639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4,112/3,755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4,231/3,863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4,341/3,963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4,443/4,056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4,537/4,141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5,733/5,283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3,981/3,640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4,157/3,800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4,322/3,951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4,477/4,092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4,621/4,224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4,756/4,347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4,882/4,461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4,998/4,566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5,105/4,663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6,431/5,935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4,440/4,063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4,637/4,243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4,822/4,412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4,996/4,570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5,159/4,719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5,311/4,857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5,452/4,986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5,583/5,105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5,704/5,215</w:t>
                                </w:r>
                              </w:p>
                            </w:tc>
                          </w:tr>
                        </w:tbl>
                        <w:p>
                          <w:pPr>
                            <w:rPr>
                              <w:sz w:val="28"/>
                              <w:szCs w:val="28"/>
                              <w:lang w:eastAsia="lt-LT"/>
                            </w:rPr>
                          </w:pPr>
                        </w:p>
                        <w:tbl>
                          <w:tblPr>
                            <w:tblW w:w="14740" w:type="dxa"/>
                            <w:tblLook w:val="0000" w:firstRow="0" w:lastRow="0" w:firstColumn="0" w:lastColumn="0" w:noHBand="0" w:noVBand="0"/>
                          </w:tblPr>
                          <w:tblGrid>
                            <w:gridCol w:w="1317"/>
                            <w:gridCol w:w="1317"/>
                            <w:gridCol w:w="1346"/>
                            <w:gridCol w:w="1345"/>
                            <w:gridCol w:w="1345"/>
                            <w:gridCol w:w="1345"/>
                            <w:gridCol w:w="1345"/>
                            <w:gridCol w:w="1345"/>
                            <w:gridCol w:w="1345"/>
                            <w:gridCol w:w="1345"/>
                            <w:gridCol w:w="1345"/>
                          </w:tblGrid>
                          <w:tr>
                            <w:trPr>
                              <w:trHeight w:val="255"/>
                              <w:tblHeader/>
                            </w:trPr>
                            <w:tc>
                              <w:tcPr>
                                <w:tcW w:w="1317"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60"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0,196/0,172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0,199/0,175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0,201/0,177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0,259/0,229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0,269/0,237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0,272/0,240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0,274/0,241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0,358/0,317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0,329/0,292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0,337/0,299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0,344/0,305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0,349/0,309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0,353/0,313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0,356/0,315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0,358/0,316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0,358/0,316</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0,553/0,494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0,486/0,435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0,501/0,447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0,513/0,458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0,524/0,468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0,533/0,475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0,540/0,482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0,546/0,486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0,550/0,490</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0,788/0,707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0,670/0,602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0,692/0,621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0,711/0,638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0,729/0,654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0,743/0,667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0,756/0,678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0,766/0,687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0,775/0,694</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1,059/0,955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0,876/0,790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0,907/0,817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0,935/0,842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0,959/0,864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0,981/0,883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1,000/0,900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1,016/0,914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1,029/0,925</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1,367/1,237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1,107/1,001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1,147/1,037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1,184/1,070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1,217/1,099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1,246/1,126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1,272/1,149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1,295/1,169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1,314/1,186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1,712/1,554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1,362/1,235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1,413/1,281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1,460/1,323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1,502/1,361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1,540/1,395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1,574/1,425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1,604/1,452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1,630/1,475</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2,092/1,905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1,641/1,490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1,704/1,547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1,761/1,599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1,814/1,646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1,862/1,689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1,904/1,727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1,942/1,762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1,976/1,791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2,507/2,288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1,942/1,767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2,018/1,835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2,088/1,898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2,152/1,956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2,210/2,008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2,262/2,056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2,309/2,098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2,351/2,135</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2,957/2,705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2,268/2,065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2,357/2,147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2,440/2,222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2,516/2,291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2,585/2,353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2,648/2,410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2,705/2,461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2,755/2,507</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3,443/3,156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2,617/2,386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2,722/2,482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2,818/2,569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2,908/2,650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2,989/2,724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3,064/2,791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3,131/2,852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3,191/2,906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3,963/3,640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2,989/2,729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3,110/2,838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3,222/2,940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3,325/3,034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3,420/3,120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3,506/3,198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3,584/3,269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3,655/3,333</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4,518/4,157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3,385/3,093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3,523/3,218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3,651/3,335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3,769/3,442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3,878/3,541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3,977/3,631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4,067/3,713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4,149/3,787</w:t>
                                </w:r>
                              </w:p>
                            </w:tc>
                          </w:tr>
                        </w:tbl>
                        <w:p>
                          <w:pPr>
                            <w:jc w:val="center"/>
                            <w:rPr>
                              <w:b/>
                              <w:sz w:val="28"/>
                              <w:szCs w:val="28"/>
                              <w:lang w:eastAsia="lt-LT"/>
                            </w:rPr>
                          </w:pP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III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0,025/0,021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0,051/0,044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0,132/0,115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0,132/0,115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0,186/0,163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0,183/0,161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0,186/0,163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0,242/0,213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0,246/0,217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0,248/0,219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0,323/0,286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0,307/0,272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0,317/0,281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0,320/0,284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0,322/0,285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0,323/0,286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0,495/0,442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0,455/0,406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0,466/0,416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0,475/0,424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0,483/0,431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0,488/0,435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0,494/0,441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0,701/0,629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0,644/0,578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0,659/0,591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0,672/0,602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0,682/0,611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0,690/0,618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0,696/0,623</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0,942/0,849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0,823/0,742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0,848/0,764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0,870/0,783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0,888/0,800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0,904/0,814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0,917/0,825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0,927/0,834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1,215/1,099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1,041/0,942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1,075/0,972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1,104/0,998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1,13/1,0210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1,152/1,041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1,171/1,057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1,186/1,071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1,522/1,382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1,284/1,164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1,327/1,203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1,365/1,237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1,399/1,267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1,429/1,294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1,454/1,316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1,475/1,334</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1,862/1,695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1,551/1,408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1,604/1,456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1,652/1,500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1,694/1,538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1,732/1,571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1,764/1,600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1,792/1,625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2,235/2,040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1,840/1,674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1,905/1,733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1,964/1,786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2,016/1,833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2,062/1,874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2,103/1,911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2,137/1,942</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2,639/2,414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2,152/1,960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2,229/2,030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2,299/2,094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2,362/2,150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2,418/2,201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2,467/2,245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2,510/2,283</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3,077/2,821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2,488/2,269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2,579/2,351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2,661/2,426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2,735/2,493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2,802/2,553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2,860/2,606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2,912/2,653</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3,546/3,257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2,846/2,598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2,951/2,694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3,047/2,781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3,134/2,859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3,211/2,930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3,280/2,992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3,340/3,047</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4,048/3,724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3,228/2,949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3,348/3,059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3,458/3,159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3,558/3,250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3,648/3,331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3,728/3,404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3,798/3,467</w:t>
                                </w:r>
                              </w:p>
                            </w:tc>
                          </w:tr>
                        </w:tbl>
                        <w:p>
                          <w:pPr>
                            <w:rPr>
                              <w:sz w:val="28"/>
                              <w:szCs w:val="28"/>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IV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0,026/0,022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0,049/0,042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0,080/0,069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0,119/0,104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0,167/0,147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0,167/0,146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0,286/0,254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0,280/0,248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0,436/0,389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0,417/0,372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0,424/0,379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0,430/0,384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0,434/0,387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0,436/0,389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0,618/0,555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0,578/0,519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0,591/0,531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0,601/0,540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0,609/0,546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0,614/0,551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0,617/0,553</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0,831/0,749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0,763/0,688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0,782/0,705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0,798/0,719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0,811/0,730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0,820/0,738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0,826/0,744</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1,074/0,972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0,971/0,878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0,997/0,901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1,019/0,921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1,037/0,937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1,052/0,950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1,062/0,959</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1,348/1,224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1,202/1,090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1,236/1,120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1,265/1,146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1,290/1,168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1,310/1,186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1,326/1,200</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1,652/1,504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1,456/1,322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1,499/1,361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1,536/1,395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1,568/1,423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1,595/1,447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1,616/1,466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1,986/1,813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1,732/1,576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1,785/1,624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1,831/1,665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1,871/1,701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1,905/1,731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1,932/1,756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2,350/2,150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2,031/1,850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2,095/1,908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2,151/1,959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2,200/2,003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2,241/2,040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2,276/2,071</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2,744/2,516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2,352/2,145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2,428/2,214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2,495/2,275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2,553/2,327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2,603/2,372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2,645/2,410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3,167/2,909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2,696/2,461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2,784/2,541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2,862/2,612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2,931/2,675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2,990/2,728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3,041/2,773</w:t>
                                </w:r>
                              </w:p>
                            </w:tc>
                          </w:tr>
                        </w:tbl>
                        <w:p>
                          <w:pPr>
                            <w:rPr>
                              <w:sz w:val="28"/>
                              <w:szCs w:val="28"/>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Eglė 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0,025/0,021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0,045/0,039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0,072/0,062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0,106/0,093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0,249/0,221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0,380/0,339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0,375/0,335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0,378/0,338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0,380/0,339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0,525/0,471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0,532/0,478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0,537/0,482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0,724/0,653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0,696/0,627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0,708/0,638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0,716/0,645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0,722/0,650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0,724/0,652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0,937/0,848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0,890/0,805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0,907/0,820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0,921/0,832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0,930/0,840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0,935/0,845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0,937/0,846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1,177/1,069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1,106/1,003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1,13/1,0240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1,149/1,041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1,162/1,053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1,172/1,061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1,176/1,065</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1,443/1,314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1,343/1,220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1,374/1,248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1,399/1,270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1,418/1,287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1,432/1,299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1,440/1,306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1,737/1,586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1,603/1,459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1,642/1,494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1,674/1,522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1,699/1,545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1,718/1,561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1,730/1,572</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2,057/1,882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1,884/1,717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1,932/1,760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1,972/1,795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2,003/1,824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2,027/1,845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2,044/1,860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2,404/2,204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2,188/1,995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2,245/2,047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2,293/2,090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2,332/2,125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2,362/2,152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2,384/2,172</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2,778/2,552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2,513/2,294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2,580/2,355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2,637/2,407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2,684/2,449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2,721/2,482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2,748/2,507</w:t>
                                </w:r>
                              </w:p>
                            </w:tc>
                          </w:tr>
                        </w:tbl>
                        <w:p>
                          <w:pPr>
                            <w:rPr>
                              <w:b/>
                              <w:sz w:val="28"/>
                              <w:szCs w:val="28"/>
                              <w:lang w:eastAsia="lt-LT"/>
                            </w:rPr>
                          </w:pPr>
                        </w:p>
                      </w:sdtContent>
                    </w:sdt>
                    <w:sdt>
                      <w:sdtPr>
                        <w:alias w:val="2 pr. 4.3 pp."/>
                        <w:tag w:val="part_4e7b3ab0b2e443d0b70e5ef3f4097b79"/>
                        <w:lock w:val="sdtLocked"/>
                        <w:richText/>
                      </w:sdtPr>
                      <w:sdtContent>
                        <w:p>
                          <w:pPr>
                            <w:rPr>
                              <w:bCs/>
                              <w:szCs w:val="24"/>
                              <w:lang w:eastAsia="lt-LT"/>
                            </w:rPr>
                          </w:pPr>
                          <w:sdt>
                            <w:sdtPr>
                              <w:alias w:val="Numeris"/>
                              <w:tag w:val="nr_4e7b3ab0b2e443d0b70e5ef3f4097b79"/>
                              <w:lock w:val="sdtLocked"/>
                              <w:richText/>
                            </w:sdtPr>
                            <w:sdtContent>
                              <w:r>
                                <w:rPr>
                                  <w:bCs/>
                                  <w:szCs w:val="24"/>
                                  <w:lang w:eastAsia="lt-LT"/>
                                </w:rPr>
                                <w:t>4.3</w:t>
                              </w:r>
                            </w:sdtContent>
                          </w:sdt>
                          <w:r>
                            <w:rPr>
                              <w:bCs/>
                              <w:szCs w:val="24"/>
                              <w:lang w:eastAsia="lt-LT"/>
                            </w:rPr>
                            <w:t>. lentelė. Beržų beviršūnių stiebų tūris</w:t>
                          </w: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Ia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0,109/0,093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0,106/0,092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0,107/0,093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0,108/0,094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0,109/0,095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0,109/0,095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0,109/0,095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0,161/0,138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0,152/0,132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0,157/0,136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0,159/0,138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0,160/0,139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0,161/0,139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0,161/0,140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0,161/0,140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0,204/0,176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0,212/0,183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0,215/0,186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0,217/0,188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0,295/0,252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0,266/0,229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0,273/0,235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0,278/0,240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0,287/0,247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0,289/0,250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0,292/0,252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0,293/0,253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0,294/0,254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0,377/0,323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0,334/0,287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0,343/0,295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0,350/0,301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0,357/0,307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0,362/0,312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0,367/0,315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0,370/0,319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0,373/0,321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0,375/0,323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0,575/0,492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0,494/0,423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0,508/0,435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0,521/0,446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0,532/0,456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0,541/0,464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0,550/0,471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0,556/0,477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0,562/0,482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0,566/0,486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0,813/0,696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0,682/0,582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0,703/0,600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0,722/0,617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0,738/0,631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0,753/0,644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0,766/0,655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0,777/0,665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0,786/0,673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0,794/0,680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1,091/0,934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0,898/0,764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0,927/0,790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0,953/0,813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0,976/0,833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0,997/0,851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1,015/0,867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1,031/0,881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1,045/0,893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1,056/0,904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1,411/1,208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1,144/0,972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1,182/1,005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1,217/1,036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1,248/1,063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1,275/1,088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1,300/1,109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1,322/1,128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1,341/1,145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1,357/1,159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1,771/1,516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1,418/1,203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1,467/1,246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1,511/1,285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1,551/1,320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1,586/1,351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1,618/1,379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1,647/1,404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1,671/1,426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1,693/1,445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2,172/1,859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1,722/1,460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1,782/1,512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1,837/1,560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1,886/1,604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1,931/1,643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1,971/1,678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2,007/1,710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2,038/1,737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2,066/1,761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2,611/2,235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2,053/1,739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2,126/1,802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2,192/1,860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2,252/1,913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2,307/1,961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2,356/2,004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2,399/2,043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2,438/2,077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2,472/2,107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3,090/2,645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2,413/2,042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2,499/2,117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2,578/2,186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2,650/2,250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2,715/2,307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2,774/2,359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2,827/2,405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2,873/2,446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2,915/2,483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3,610/3,090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2,803/2,370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2,904/2,458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2,996/2,539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3,081/2,614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3,158/2,681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3,227/2,742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3,289/2,797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3,345/2,846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3,394/2,890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4,171/3,571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3,222/2,722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3,339/2,825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3,446/2,919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3,544/3,005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3,634/3,084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3,715/3,155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3,788/3,219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3,853/3,277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3,911/3,328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4,770/4,084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3,668/3,098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3,802/3,216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3,926/3,324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4,039/3,423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4,141/3,513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4,235/3,595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4,319/3,669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4,394/3,736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4,461/3,795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5,408/4,630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4,143/3,497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4,295/3,631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4,436/3,754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4,564/3,867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4,681/3,970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4,788/4,063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4,884/4,148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4,970/4,224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5,047/4,291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6,087/5,211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4,648/3,922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4,819/4,072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4,978/4,211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5,123/4,338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5,255/4,455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5,376/4,561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5,484/4,656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5,582/4,743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5,670/4,820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6,805/5,826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5,181/4,370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5,373/4,538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5,550/4,693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5,713/4,836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5,861/4,967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5,996/5,086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6,119/5,194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6,229/5,291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6,327/5,377</w:t>
                                </w:r>
                              </w:p>
                            </w:tc>
                          </w:tr>
                        </w:tbl>
                        <w:p>
                          <w:pP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0,145/0,125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0,145/0,126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0,193/0,166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0,196/0,169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0,199/0,172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0,201/0,173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0,202/0,174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0,270/0,231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0,252/0,217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0,257/0,221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0,267/0,230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0,268/0,231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0,269/0,232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0,270/0,233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0,270/0,233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0,346/0,296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0,317/0,272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0,330/0,284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0,335/0,288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0,339/0,291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0,342/0,294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0,344/0,296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0,345/0,297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0,346/0,297</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0,526/0,450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0,469/0,401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0,481/0,412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0,500/0,428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0,507/0,435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0,513/0,440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0,518/0,444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0,521/0,447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0,524/0,449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0,744/0,637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0,650/0,554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0,668/0,570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0,683/0,583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0,697/0,595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0,708/0,605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0,718/0,614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0,726/0,621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0,732/0,626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0,737/0,630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1,000/0,856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0,859/0,730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0,884/0,752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0,906/0,772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0,925/0,789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0,941/0,803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0,956/0,816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0,967/0,826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0,977/0,834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0,985/0,841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1,293/1,107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1,095/0,930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1,128/0,959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1,158/0,985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1,183/1,008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1,206/1,027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1,225/1,045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1,242/1,059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1,256/1,071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1,267/1,081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1,621/1,388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1,358/1,152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1,400/1,189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1,438/1,222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1,471/1,251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1,500/1,277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1,526/1,299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1,548/1,318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1,566/1,335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1,582/1,348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1,989/1,703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1,651/1,399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1,703/1,445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1,750/1,486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1,792/1,523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1,829/1,555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1,861/1,584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1,889/1,608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1,913/1,629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1,933/1,647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2,392/2,048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1,970/1,668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2,034/1,724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2,091/1,774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2,142/1,819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2,188/1,859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2,228/1,894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2,262/1,924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2,292/1,950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2,317/1,972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2,832/2,424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2,318/1,960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2,394/2,027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2,462/2,087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2,524/2,141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2,578/2,189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2,626/2,231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2,668/2,268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2,705/2,300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2,736/2,327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3,308/2,832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2,693/2,276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2,782/2,354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2,863/2,425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2,935/2,488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3,000/2,545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3,057/2,595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3,107/2,639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3,150/2,678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3,187/2,710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3,821/3,271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3,096/2,615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3,199/2,706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3,293/2,788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3,377/2,862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3,453/2,928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3,520/2,987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3,578/3,039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3,629/3,084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3,673/3,122</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4,370/3,741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3,526/2,977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3,645/3,081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3,753/3,176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3,850/3,261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3,937/3,337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4,014/3,405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4,082/3,465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4,142/3,517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4,193/3,562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4,955/4,242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3,984/3,362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4,120/3,481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4,242/3,588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4,353/3,686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4,452/3,773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4,540/3,850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4,618/3,919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4,687/3,979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4,746/4,031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5,578/4,775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4,471/3,772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4,624/3,905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4,763/4,027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4,888/4,137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5,000/4,236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5,100/4,324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5,189/4,402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5,267/4,470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5,334/4,529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6,234/5,337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4,983/4,202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5,154/4,352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5,310/4,488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5,450/4,611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5,577/4,722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5,689/4,822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5,789/4,910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5,877/4,987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5,953/5,054</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II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0,03/0,026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0,056/0,048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0,131/0,114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0,132/0,114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0,182/0,157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0,184/0,158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0,235/0,202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0,239/0,205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0,241/0,207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0,243/0,209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0,244/0,210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0,301/0,259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0,306/0,262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0,309/0,265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0,311/0,267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0,312/0,268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0,478/0,409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0,442/0,378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0,452/0,386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0,459/0,393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0,465/0,398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0,470/0,402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0,474/0,405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0,476/0,407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0,477/0,409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0,478/0,409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0,676/0,579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0,614/0,523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0,628/0,536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0,641/0,546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0,651/0,555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0,659/0,562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0,665/0,568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0,670/0,572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0,673/0,575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0,675/0,576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0,908/0,777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0,813/0,691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0,833/0,709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0,851/0,724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0,865/0,737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0,877/0,748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0,887/0,756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0,895/0,763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0,901/0,768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0,905/0,771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1,173/1,004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1,037/0,880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1,065/0,904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1,088/0,925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1,109/0,943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1,125/0,958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1,139/0,970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1,151/0,980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1,159/0,987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1,165/0,993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1,473/1,261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1,290/1,093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1,325/1,124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1,356/1,151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1,382/1,174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1,405/1,194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1,423/1,210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1,439/1,224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1,451/1,234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1,460/1,242</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1,807/1,547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1,570/1,329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1,614/1,368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1,652/1,402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1,686/1,431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1,714/1,456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1,738/1,477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1,758/1,494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1,774/1,508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1,786/1,519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2,173/1,860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1,875/1,586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1,928/1,633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1,976/1,674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2,017/1,711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2,052/1,742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2,082/1,768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2,107/1,790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2,128/1,808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2,144/1,822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2,575/2,204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2,208/1,867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2,273/1,923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2,330/1,973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2,379/2,017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2,422/2,054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2,459/2,087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2,490/2,113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2,515/2,136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2,535/2,153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3,010/2,577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2,568/2,170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2,644/2,236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2,712/2,295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2,771/2,347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2,822/2,392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2,866/2,431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2,903/2,463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2,933/2,490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2,958/2,511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3,475/2,975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2,952/2,492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3,041/2,570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3,119/2,639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3,188/2,699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3,248/2,752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3,300/2,797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3,344/2,836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3,380/2,868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3,410/2,893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3,976/3,404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3,365/2,839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3,467/2,929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3,557/3,008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3,637/3,078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3,707/3,139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3,767/3,192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3,818/3,237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3,861/3,274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3,895/3,305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4,511/3,862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3,805/3,209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3,921/3,311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4,025/3,402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4,116/3,482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4,196/3,552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4,265/3,613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4,324/3,664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4,373/3,708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4,414/3,743</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III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0,029/0,025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0,052/0,044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0,083/0,071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0,083/0,072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0,122/0,104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0,122/0,105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0,122/0,105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0,169/0,145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0,167/0,144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0,168/0,145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0,169/0,145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0,169/0,146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0,278/0,238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0,281/0,240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0,282/0,242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0,431/0,369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0,412/0,351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0,418/0,357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0,423/0,361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0,427/0,365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0,429/0,367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0,431/0,368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0,431/0,368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0,608/0,520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0,573/0,487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0,583/0,497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0,592/0,504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0,598/0,510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0,603/0,514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0,606/0,516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0,607/0,518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0,608/0,518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0,817/0,699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0,760/0,646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0,776/0,659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0,788/0,670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0,798/0,679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0,806/0,686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0,811/0,690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0,815/0,693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0,817/0,695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0,817/0,695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1,056/0,904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0,973/0,825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0,994/0,844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1,012/0,859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1,026/0,871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1,037/0,881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1,045/0,888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1,051/0,893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1,054/0,896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1,056/0,897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1,326/1,135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1,212/1,026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1,239/1,050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1,262/1,070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1,281/1,087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1,296/1,100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1,308/1,110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1,316/1,117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1,322/1,122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1,325/1,125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1,628/1,394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1,477/1,250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1,512/1,280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1,541/1,306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1,566/1,327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1,585/1,344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1,601/1,358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1,612/1,368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1,620/1,375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1,625/1,379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1,959/1,677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1,766/1,493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1,809/1,531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1,846/1,563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1,876/1,589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1,901/1,611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1,921/1,628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1,936/1,641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1,947/1,651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1,954/1,657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2,323/1,989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2,083/1,760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2,135/1,805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2,180/1,844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2,217/1,876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2,247/1,903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2,272/1,925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2,291/1,941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2,305/1,954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2,315/1,962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2,716/2,325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2,424/2,046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2,486/2,100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2,539/2,147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2,583/2,186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2,620/2,218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2,650/2,244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2,674/2,265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2,692/2,280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2,704/2,291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3,141/2,689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2,792/2,355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2,864/2,418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2,926/2,473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2,979/2,519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3,023/2,558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3,059/2,589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3,087/2,614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3,109/2,633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3,124/2,646</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3,597/3,079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3,185/2,686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3,269/2,759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3,341/2,822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3,403/2,876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3,454/2,921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3,496/2,958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3,530/2,988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3,556/3,010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3,575/3,027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4,084/3,496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3,605/3,038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3,700/3,122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3,783/3,195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3,854/3,257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3,914/3,309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3,963/3,352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4,002/3,386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4,033/3,413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4,056/3,433</w:t>
                                </w:r>
                              </w:p>
                            </w:tc>
                          </w:tr>
                        </w:tbl>
                        <w:p>
                          <w:pPr>
                            <w:jc w:val="center"/>
                            <w:rPr>
                              <w:b/>
                              <w:sz w:val="28"/>
                              <w:szCs w:val="28"/>
                              <w:lang w:eastAsia="lt-LT"/>
                            </w:rPr>
                          </w:pPr>
                        </w:p>
                        <w:tbl>
                          <w:tblPr>
                            <w:tblW w:w="14740" w:type="dxa"/>
                            <w:tblLook w:val="0000" w:firstRow="0" w:lastRow="0" w:firstColumn="0" w:lastColumn="0" w:noHBand="0" w:noVBand="0"/>
                          </w:tblPr>
                          <w:tblGrid>
                            <w:gridCol w:w="1317"/>
                            <w:gridCol w:w="1317"/>
                            <w:gridCol w:w="1346"/>
                            <w:gridCol w:w="1345"/>
                            <w:gridCol w:w="1345"/>
                            <w:gridCol w:w="1345"/>
                            <w:gridCol w:w="1345"/>
                            <w:gridCol w:w="1345"/>
                            <w:gridCol w:w="1345"/>
                            <w:gridCol w:w="1345"/>
                            <w:gridCol w:w="1345"/>
                          </w:tblGrid>
                          <w:tr>
                            <w:trPr>
                              <w:trHeight w:val="255"/>
                              <w:tblHeader/>
                            </w:trPr>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skersmuo 1,2 m atstumu nuo kamblio, cm</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60"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IV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0,027/0,023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0,048/0,041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0,075/0,064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0,110/0,094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0,110/0,095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0,199/0,170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0,199/0,170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0,199/0,171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0,253/0,217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0,251/0,214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0,252/0,216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0,253/0,216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0,383/0,328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0,376/0,320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0,379/0,323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0,382/0,325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0,383/0,326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0,383/0,326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0,540/0,462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0,525/0,446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0,531/0,451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0,536/0,455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0,540/0,459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0,725/0,621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0,699/0,592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0,709/0,601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0,716/0,607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0,721/0,612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0,724/0,614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0,725/0,615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0,725/0,615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0,938/0,803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0,897/0,760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0,911/0,772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0,922/0,781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0,930/0,788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0,935/0,792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0,937/0,795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0,938/0,795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1,179/1,009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1,120/0,947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1,139/0,964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1,154/0,977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1,165/0,986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1,173/0,993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1,177/0,997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1,179/0,998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1,446/1,238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1,366/1,154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1,391/1,176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1,410/1,193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1,425/1,205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1,435/1,214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1,442/1,220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1,445/1,223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1,446/1,224</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1,740/1,490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1,636/1,381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1,667/1,408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1,691/1,429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1,710/1,445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1,724/1,457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1,733/1,465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1,738/1,470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1,740/1,471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2,063/1,766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1,931/1,629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1,969/1,662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1,999/1,688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2,022/1,709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2,040/1,724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2,052/1,734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2,059/1,741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2,063/1,743</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2,415/2,067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2,251/1,898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2,297/1,938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2,333/1,970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2,362/1,995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2,384/2,014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2,399/2,027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2,409/2,035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2,414/2,040</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2,794/2,392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2,596/2,187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2,649/2,234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2,693/2,272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2,727/2,302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2,754/2,325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2,773/2,341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2,785/2,352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2,792/2,358</w:t>
                                </w:r>
                              </w:p>
                            </w:tc>
                          </w:tr>
                        </w:tbl>
                        <w:p>
                          <w:pPr>
                            <w:jc w:val="center"/>
                            <w:rPr>
                              <w:b/>
                              <w:sz w:val="28"/>
                              <w:szCs w:val="28"/>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Beržas 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0,026/0,022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0,044/0,038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0,069/0,059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0,176/0,151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0,176/0,150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0,224/0,192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0,224/0,191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0,336/0,288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0,335/0,285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0,336/0,285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0,473/0,405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0,470/0,398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0,472/0,400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0,473/0,401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0,630/0,533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0,816/0,699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0,804/0,679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0,811/0,685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0,815/0,688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0,816/0,689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1,025/0,877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1,006/0,849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1,016/0,857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1,022/0,862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1,025/0,865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1,257/1,076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1,229/1,036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1,243/1,048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1,251/1,055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1,256/1,059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1,257/1,060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1,511/1,294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1,473/1,241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1,490/1,256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1,502/1,266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1,508/1,271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1,511/1,273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1,791/1,533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1,742/1,466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1,763/1,485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1,778/1,497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1,787/1,505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1,791/1,508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2,094/1,793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2,031/1,709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2,057/1,732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2,076/1,747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2,087/1,757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2,093/1,762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2,094/1,763</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2,421/2,073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2,343/1,970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2,375/1,998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2,397/2,017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2,411/2,029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2,419/2,036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2,421/2,038</w:t>
                                </w:r>
                              </w:p>
                            </w:tc>
                          </w:tr>
                        </w:tbl>
                        <w:p>
                          <w:pPr>
                            <w:jc w:val="center"/>
                            <w:rPr>
                              <w:b/>
                              <w:sz w:val="28"/>
                              <w:szCs w:val="28"/>
                              <w:lang w:eastAsia="lt-LT"/>
                            </w:rPr>
                          </w:pPr>
                        </w:p>
                      </w:sdtContent>
                    </w:sdt>
                    <w:sdt>
                      <w:sdtPr>
                        <w:alias w:val="2 pr. 4.4 pp."/>
                        <w:tag w:val="part_67f58e9a536e462aa880023888887373"/>
                        <w:lock w:val="sdtLocked"/>
                        <w:richText/>
                      </w:sdtPr>
                      <w:sdtContent>
                        <w:p>
                          <w:pPr>
                            <w:rPr>
                              <w:bCs/>
                              <w:szCs w:val="24"/>
                              <w:lang w:eastAsia="lt-LT"/>
                            </w:rPr>
                          </w:pPr>
                          <w:sdt>
                            <w:sdtPr>
                              <w:alias w:val="Numeris"/>
                              <w:tag w:val="nr_67f58e9a536e462aa880023888887373"/>
                              <w:lock w:val="sdtLocked"/>
                              <w:richText/>
                            </w:sdtPr>
                            <w:sdtContent>
                              <w:r>
                                <w:rPr>
                                  <w:bCs/>
                                  <w:szCs w:val="24"/>
                                  <w:lang w:eastAsia="lt-LT"/>
                                </w:rPr>
                                <w:t>4.4</w:t>
                              </w:r>
                            </w:sdtContent>
                          </w:sdt>
                          <w:r>
                            <w:rPr>
                              <w:bCs/>
                              <w:szCs w:val="24"/>
                              <w:lang w:eastAsia="lt-LT"/>
                            </w:rPr>
                            <w:t>. lentelė. Drebulių beviršūnių stiebų tūris</w:t>
                          </w: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Ib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0,112/0,095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0,111/0,094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0,112/0,095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0,113/0,096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0,113/0,095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0,172/0,147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0,161/0,138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0,165/0,141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0,168/0,143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0,170/0,145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0,171/0,146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0,172/0,147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0,172/0,147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0,244/0,209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0,226/0,195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0,231/0,199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0,236/0,203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0,239/0,206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0,242/0,208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0,243/0,209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0,244/0,210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0,329/0,283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0,287/0,248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0,304/0,262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0,310/0,268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0,316/0,273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0,321/0,277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0,324/0,280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0,327/0,282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0,329/0,284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0,426/0,368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0,362/0,314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0,374/0,324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0,385/0,333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0,394/0,342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0,402/0,349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0,409/0,355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0,415/0,360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0,419/0,364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0,423/0,367</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0,658/0,572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0,534/0,465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0,553/0,482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0,571/0,497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0,586/0,511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0,601/0,524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0,613/0,535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0,624/0,545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0,641/0,560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0,937/0,818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0,735/0,642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0,763/0,667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0,789/0,690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0,813/0,711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0,834/0,730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0,853/0,747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0,870/0,763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0,886/0,776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0,899/0,788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1,263/1,107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0,966/0,846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1,004/0,880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1,040/0,912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1,072/0,941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1,102/0,967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1,129/0,992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1,153/1,014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1,175/1,033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1,195/1,051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1,634/1,438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1,226/1,076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1,276/1,120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1,322/1,161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1,365/1,200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1,404/1,235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1,440/1,268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1,473/1,297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1,502/1,324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1,529/1,348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2,051/1,810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1,515/1,331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1,577/1,387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1,636/1,439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1,690/1,488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1,740/1,533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1,786/1,575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1,828/1,613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1,866/1,647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1,900/1,678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2,511/2,223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1,833/1,612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1,910/1,681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1,981/1,746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2,048/1,806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2,109/1,861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2,166/1,913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2,219/1,960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2,266/2,004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2,310/2,043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3,016/2,676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2,180/1,920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2,272/2,002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2,358/2,080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2,438/2,152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2,513/2,220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2,582/2,282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2,645/2,340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2,703/2,393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2,756/2,441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3,564/3,169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2,555/2,252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2,664/2,350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2,766/2,442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2,861/2,528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2,950/2,608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3,032/2,683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3,107/2,752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3,177/2,815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3,240/2,873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4,155/3,701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2,960/2,611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3,086/2,725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3,205/2,832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3,316/2,933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3,420/3,027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3,516/3,114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3,605/3,195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3,687/3,269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3,762/3,338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4,789/4,274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3,393/2,995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3,539/3,126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3,676/3,250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3,804/3,366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3,924/3,475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4,035/3,576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4,138/3,670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4,233/3,757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4,320/3,836</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5,465/4,886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3,855/3,404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4,021/3,554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4,177/3,696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4,324/3,829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4,461/3,953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4,588/4,069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4,707/4,177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4,816/4,276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4,916/4,368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6,184/5,537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4,345/3,839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4,533/4,009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4,710/4,170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4,876/4,320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5,032/4,461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5,176/4,593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5,310/4,715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5,434/4,828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5,548/4,932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6,946/6,228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4,864/4,300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5,076/4,491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5,275/4,671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5,461/4,840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5,636/4,999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5,798/5,147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5,949/5,285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6,089/5,413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6,217/5,530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7,750/6,958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5,412/4,786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5,648/4,999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5,870/5,200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6,078/5,390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6,273/5,567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6,455/5,733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6,624/5,887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6,780/6,030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6,924/6,161</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Ia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0,108/0,091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0,109/0,092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0,11/0,0930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0,110/0,093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0,164/0,140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0,159/0,136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0,162/0,138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0,163/0,140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0,164/0,140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0,165/0,141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0,164/0,140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0,230/0,197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0,213/0,183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0,226/0,194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0,228/0,196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0,230/0,197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0,231/0,198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0,231/0,198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0,277/0,239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0,284/0,246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0,291/0,251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0,301/0,260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0,304/0,263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0,306/0,265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0,308/0,266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0,396/0,342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0,348/0,301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0,359/0,311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0,368/0,319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0,375/0,325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0,382/0,331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0,387/0,336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0,391/0,339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0,394/0,342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0,396/0,343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0,606/0,526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0,513/0,446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0,530/0,461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0,545/0,475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0,570/0,497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0,580/0,506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0,588/0,513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0,595/0,519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0,600/0,524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0,859/0,750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0,707/0,617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0,731/0,639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0,754/0,659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0,774/0,677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0,792/0,693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0,808/0,707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0,821/0,719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0,833/0,729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0,842/0,738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1,154/1,012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0,929/0,813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0,963/0,844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0,994/0,872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1,022/0,897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1,048/0,919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1,070/0,939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1,090/0,957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1,107/0,972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1,121/0,985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1,492/1,313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1,180/1,035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1,225/1,075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1,266/1,112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1,303/1,145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1,336/1,175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1,367/1,202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1,393/1,226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1,417/1,248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1,437/1,266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1,871/1,651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1,460/1,283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1,516/1,333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1,568/1,379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1,615/1,422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1,658/1,461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1,697/1,496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1,732/1,527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1,762/1,555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1,789/1,579</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2,291/2,028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1,768/1,555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1,837/1,617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1,901/1,675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1,960/1,728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2,013/1,776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2,062/1,820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2,105/1,859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2,144/1,894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2,178/1,925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2,753/2,442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2,105/1,853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2,188/1,928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2,265/1,998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2,336/2,062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2,401/2,120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2,460/2,174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2,513/2,222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2,561/2,265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2,603/2,304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3,255/2,894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2,470/2,177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2,568/2,265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2,660/2,348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2,744/2,424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2,822/2,494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2,892/2,558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2,956/2,616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3,014/2,669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3,065/2,715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3,798/3,383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2,863/2,525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2,978/2,629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3,085/2,726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3,184/2,815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3,275/2,898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3,358/2,973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3,434/3,042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3,502/3,104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3,562/3,159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4,381/3,910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3,284/2,899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3,418/3,019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3,541/3,131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3,656/3,235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3,761/3,330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3,858/3,418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3,946/3,498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4,025/3,570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4,096/3,635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5,005/4,475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3,734/3,298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3,887/3,435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4,028/3,563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4,159/3,682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4,280/3,792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4,391/3,893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4,493/3,985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4,584/4,069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4,666/4,144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5,669/5,076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4,213/3,722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4,385/3,878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4,546/4,023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4,695/4,158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4,832/4,283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4,959/4,398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5,074/4,503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5,178/4,599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5,272/4,684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6,374/5,715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4,719/4,171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4,913/4,347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5,094/4,511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5,262/4,663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5,417/4,804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5,559/4,934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5,690/5,052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5,808/5,160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5,914/5,258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7,119/6,392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5,254/4,646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5,471/4,842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5,673/5,025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5,861/5,196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6,034/5,354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6,194/5,499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6,340/5,632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6,473/5,754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6,593/5,863</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0,036/0,030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0,066/0,055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0,066/0,055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0,066/0,055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0,105/0,089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0,104/0,088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0,105/0,089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0,106/0,089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0,106/0,089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0,150/0,128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0,153/0,130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0,154/0,132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0,215/0,184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0,211/0,181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0,213/0,183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0,215/0,184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0,216/0,185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0,270/0,233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0,276/0,238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0,280/0,241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0,284/0,245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0,364/0,315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0,341/0,295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0,348/0,301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0,359/0,311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0,362/0,314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0,364/0,315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0,365/0,316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0,553/0,481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0,489/0,426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0,504/0,438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0,516/0,449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0,527/0,459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0,536/0,466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0,543/0,473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0,548/0,477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0,552/0,481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0,554/0,483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0,782/0,683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0,675/0,589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0,696/0,608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0,715/0,625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0,731/0,639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0,745/0,652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0,757/0,662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0,766/0,670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0,774/0,677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0,779/0,681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1,049/0,919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0,888/0,777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0,918/0,804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0,944/0,827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0,967/0,848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0,987/0,866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1,005/0,881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1,019/0,894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1,031/0,904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1,039/0,912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1,354/1,192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1,130/0,991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1,169/1,026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1,203/1,057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1,234/1,085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1,262/1,109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1,285/1,130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1,306/1,148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1,322/1,163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1,335/1,175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1,698/1,499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1,399/1,229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1,449/1,273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1,493/1,313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1,533/1,349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1,568/1,381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1,599/1,409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1,626/1,433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1,648/1,453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1,667/1,469</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2,081/1,842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1,697/1,493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1,758/1,547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1,813/1,597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1,863/1,642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1,907/1,682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1,946/1,717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1,980/1,747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2,009/1,774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2,033/1,795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2,502/2,220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2,022/1,781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2,096/1,847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2,163/1,907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2,224/1,962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2,278/2,011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2,326/2,054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2,368/2,093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2,405/2,125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2,435/2,153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2,961/2,633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2,376/2,094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2,463/2,173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2,543/2,245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2,616/2,310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2,681/2,369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2,739/2,422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2,790/2,468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2,834/2,508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2,872/2,542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3,458/3,081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2,757/2,431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2,860/2,524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2,954/2,609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3,039/2,686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3,116/2,756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3,185/2,818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3,246/2,873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3,299/2,921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3,344/2,962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3,994/3,565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3,166/2,794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3,285/2,901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3,394/3,000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3,494/3,090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3,583/3,171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3,664/3,244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3,735/3,309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3,797/3,366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3,851/3,414</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4,567/4,083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3,603/3,181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3,739/3,305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3,865/3,418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3,979/3,521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4,082/3,615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4,175/3,700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4,258/3,775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4,330/3,841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4,393/3,898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5,179/4,637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4,068/3,594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4,223/3,734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4,365/3,863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4,495/3,981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4,613/4,088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4,720/4,184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4,814/4,271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4,898/4,346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4,970/4,412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5,829/5,226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4,560/4,030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4,735/4,189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4,896/4,334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5,043/4,468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5,177/4,589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5,297/4,699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5,405/4,797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5,499/4,883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5,582/4,958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6,516/5,851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5,080/4,492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5,276/4,669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5,457/4,833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5,622/4,982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5,772/5,119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5,907/5,242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6,028/5,353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6,136/5,450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6,229/5,536</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0,035/0,029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0,063/0,053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0,063/0,053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0,144/0,123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0,144/0,123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0,144/0,123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0,192/0,165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0,260/0,224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0,249/0,215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0,254/0,219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0,257/0,222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0,259/0,224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0,313/0,271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0,320/0,277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0,329/0,284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0,331/0,286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0,501/0,435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0,462/0,402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0,473/0,412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0,483/0,420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0,490/0,426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0,496/0,431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0,500/0,435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0,502/0,436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0,502/0,437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0,706/0,616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0,638/0,557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0,655/0,572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0,670/0,585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0,682/0,596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0,692/0,604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0,699/0,611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0,704/0,615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0,707/0,617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0,707/0,618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0,946/0,829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0,842/0,737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0,866/0,758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0,887/0,777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0,905/0,792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0,919/0,805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0,930/0,815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0,939/0,823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0,944/0,828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0,947/0,830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1,221/1,074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1,073/0,941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1,105/0,969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1,133/0,994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1,157/1,016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1,177/1,034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1,194/1,048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1,206/1,060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1,215/1,068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1,221/1,073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1,531/1,351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1,331/1,169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1,372/1,206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1,409/1,238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1,440/1,266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1,467/1,290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1,489/1,310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1,506/1,326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1,519/1,337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1,528/1,345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1,876/1,661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1,616/1,421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1,668/1,467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1,713/1,508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1,753/1,544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1,787/1,574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1,815/1,600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1,838/1,620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1,856/1,636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1,869/1,648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2,257/2,002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1,929/1,698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1,991/1,754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2,047/1,804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2,096/1,848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2,138/1,886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2,174/1,918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2,203/1,944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2,226/1,965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2,243/1,981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2,672/2,376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2,268/1,998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2,343/2,066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2,410/2,126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2,469/2,179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2,520/2,225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2,563/2,264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2,600/2,297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2,629/2,323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2,651/2,343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3,123/2,782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2,635/2,323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2,723/2,403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2,802/2,474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2,872/2,537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2,933/2,592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2,985/2,639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3,029/2,679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3,064/2,711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3,092/2,736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3,609/3,221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3,029/2,672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3,131/2,765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3,223/2,848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3,305/2,922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3,376/2,986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3,438/3,042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3,490/3,089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3,533/3,128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3,567/3,158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4,130/3,692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3,449/3,045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3,567/3,152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3,674/3,248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3,768/3,333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3,851/3,408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3,923/3,473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3,984/3,529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4,034/3,574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4,074/3,611</w:t>
                                </w:r>
                              </w:p>
                            </w:tc>
                          </w:tr>
                        </w:tbl>
                        <w:p>
                          <w:pPr>
                            <w:jc w:val="center"/>
                            <w:rPr>
                              <w:b/>
                              <w:sz w:val="28"/>
                              <w:szCs w:val="28"/>
                              <w:lang w:eastAsia="lt-LT"/>
                            </w:rPr>
                          </w:pP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III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0,033/0,027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0,058/0,049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0,091/0,077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0,131/0,111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0,130/0,111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0,131/0,112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0,177/0,152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0,230/0,199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0,233/0,201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0,235/0,202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0,235/0,202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0,290/0,251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0,295/0,255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0,297/0,257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0,299/0,258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0,449/0,390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0,430/0,374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0,438/0,381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0,444/0,386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0,448/0,389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0,450/0,391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0,450/0,391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0,631/0,551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0,596/0,520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0,609/0,531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0,618/0,540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0,630/0,550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0,632/0,552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0,632/0,551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0,845/0,741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0,788/0,689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0,806/0,705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0,821/0,718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0,832/0,728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0,840/0,735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0,845/0,739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0,847/0,741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1,090/0,959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1,007/0,882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1,031/0,904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1,051/0,922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1,067/0,936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1,079/0,947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1,087/0,954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1,091/0,957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1,366/1,206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1,251/1,098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1,283/1,126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1,310/1,150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1,331/1,169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1,348/1,184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1,359/1,195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1,366/1,201</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1,674/1,481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1,521/1,337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1,561/1,373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1,595/1,403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1,623/1,428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1,645/1,448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1,661/1,462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1,672/1,471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2,013/1,786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1,817/1,599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1,867/1,644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1,909/1,681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1,944/1,713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1,972/1,737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1,993/1,756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2,007/1,769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2,384/2,119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2,140/1,884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2,199/1,938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2,250/1,984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2,293/2,022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2,328/2,053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2,354/2,077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2,373/2,094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2,785/2,482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2,488/2,193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2,559/2,257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2,620/2,311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2,671/2,357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2,712/2,395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2,745/2,424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2,769/2,445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3,219/2,873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2,862/2,524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2,945/2,599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3,016/2,663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3,077/2,718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3,126/2,762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3,165/2,798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3,195/2,824</w:t>
                                </w:r>
                              </w:p>
                            </w:tc>
                          </w:tr>
                        </w:tbl>
                        <w:p>
                          <w:pPr>
                            <w:jc w:val="center"/>
                            <w:rPr>
                              <w:b/>
                              <w:sz w:val="28"/>
                              <w:szCs w:val="28"/>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Drebulė IV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0,030/0,025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0,052/0,044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0,081/0,068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0,116/0,099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0,116/0,099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0,159/0,136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0,159/0,136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0,263/0,227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0,265/0,228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0,397/0,345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0,392/0,341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0,396/0,344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0,398/0,345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0,397/0,345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0,546/0,476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0,553/0,482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0,559/0,487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0,746/0,654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0,725/0,633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0,736/0,643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0,743/0,649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0,747/0,653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0,747/0,653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0,744/0,650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0,962/0,846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0,928/0,813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0,944/0,827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0,955/0,836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0,962/0,842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0,964/0,844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0,962/0,843</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1,205/1,064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1,156/1,014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1,177/1,033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1,193/1,046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1,203/1,055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1,208/1,059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1,208/1,059</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1,477/1,307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1,408/1,237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1,436/1,261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1,456/1,279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1,470/1,292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1,478/1,299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1,480/1,300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1,776/1,575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1,685/1,482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1,719/1,512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1,746/1,536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1,764/1,552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1,775/1,562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1,780/1,566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2,102/1,869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1,987/1,749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2,029/1,786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2,061/1,815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2,085/1,836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2,100/1,849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2,107/1,855</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2,456/2,188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2,313/2,037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2,363/2,082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2,402/2,117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2,431/2,143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2,451/2,161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2,461/2,169</w:t>
                                </w:r>
                              </w:p>
                            </w:tc>
                          </w:tr>
                        </w:tbl>
                        <w:p>
                          <w:pPr>
                            <w:jc w:val="center"/>
                            <w:rPr>
                              <w:b/>
                              <w:sz w:val="28"/>
                              <w:szCs w:val="28"/>
                              <w:lang w:eastAsia="lt-LT"/>
                            </w:rPr>
                          </w:pPr>
                        </w:p>
                      </w:sdtContent>
                    </w:sdt>
                    <w:sdt>
                      <w:sdtPr>
                        <w:alias w:val="2 pr. 4.5 pp."/>
                        <w:tag w:val="part_e9332eeb1ead4d2b8690c3896c61a4e5"/>
                        <w:lock w:val="sdtLocked"/>
                        <w:richText/>
                      </w:sdtPr>
                      <w:sdtContent>
                        <w:p>
                          <w:pPr>
                            <w:rPr>
                              <w:bCs/>
                              <w:szCs w:val="24"/>
                              <w:lang w:eastAsia="lt-LT"/>
                            </w:rPr>
                          </w:pPr>
                          <w:sdt>
                            <w:sdtPr>
                              <w:alias w:val="Numeris"/>
                              <w:tag w:val="nr_e9332eeb1ead4d2b8690c3896c61a4e5"/>
                              <w:lock w:val="sdtLocked"/>
                              <w:richText/>
                            </w:sdtPr>
                            <w:sdtContent>
                              <w:r>
                                <w:rPr>
                                  <w:bCs/>
                                  <w:szCs w:val="24"/>
                                  <w:lang w:eastAsia="lt-LT"/>
                                </w:rPr>
                                <w:t>4.5</w:t>
                              </w:r>
                            </w:sdtContent>
                          </w:sdt>
                          <w:r>
                            <w:rPr>
                              <w:bCs/>
                              <w:szCs w:val="24"/>
                              <w:lang w:eastAsia="lt-LT"/>
                            </w:rPr>
                            <w:t>. lentelė. Juodalksnių beviršūnių stiebų tūris</w:t>
                          </w: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Juodalksnis Ia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0,097/0,077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0,093/0,075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0,088/0,072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0,085/0,070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0,152/0,124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0,150/0,122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0,152/0,123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0,152/0,123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0,152/0,123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0,151/0,122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0,149/0,121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0,211/0,173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0,214/0,176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0,217/0,178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0,221/0,181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0,219/0,180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0,301/0,250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0,272/0,227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0,280/0,233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0,291/0,242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0,295/0,245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0,300/0,249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0,302/0,250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0,302/0,250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0,346/0,290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0,357/0,299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0,366/0,306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0,374/0,313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0,38/0,3180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0,386/0,322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0,390/0,325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0,393/0,328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0,395/0,329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0,618/0,524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0,517/0,439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0,535/0,453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0,551/0,467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0,565/0,478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0,577/0,488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0,588/0,497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0,597/0,504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0,604/0,510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0,610/0,515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0,890/0,761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0,719/0,615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0,745/0,637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0,769/0,657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0,790/0,675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0,810/0,691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0,827/0,705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0,842/0,718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0,855/0,728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0,866/0,737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1,209/1,040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0,950/0,818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0,987/0,849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1,020/0,877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1,050/0,903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1,078/0,926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1,103/0,947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1,125/0,965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1,144/0,981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1,161/0,995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1,574/1,360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1,213/1,049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1,260/1,090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1,304/1,127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1,345/1,161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1,381/1,193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1,415/1,221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1,445/1,246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1,472/1,269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1,495/1,288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1,985/1,721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1,505/1,307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1,566/1,359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1,621/1,407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1,673/1,451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1,720/1,491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1,763/1,528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1,802/1,561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1,837/1,590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1,869/1,617</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2,441/2,122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1,828/1,593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1,903/1,657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1,971/1,716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2,035/1,771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2,094/1,821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2,148/1,867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2,197/1,909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2,241/1,946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2,281/1,980</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2,941/2,564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2,181/1,906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2,271/1,983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2,354/2,055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2,432/2,121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2,503/2,183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2,569/2,239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2,629/2,290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2,683/2,336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2,732/2,378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3,485/3,044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2,564/2,245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2,671/2,337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2,770/2,423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2,862/2,502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2,947/2,575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3,025/2,643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3,097/2,704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3,163/2,760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3,222/2,811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4,073/3,564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2,978/2,612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3,102/2,720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3,218/2,820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3,326/2,914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3,426/3,000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3,518/3,079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3,603/3,152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3,680/3,218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3,750/3,278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4,704/4,123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3,421/3,006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3,564/3,131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3,698/3,247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3,823/3,355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3,939/3,455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4,046/3,548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4,145/3,633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4,235/3,710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4,317/3,780</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5,379/4,720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3,894/3,427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4,058/3,570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4,212/3,703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4,355/3,827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4,488/3,942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4,611/4,049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4,724/4,146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4,827/4,236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4,922/4,316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6,097/5,356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4,397/3,875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4,583/4,037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4,757/4,188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4,920/4,329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5,071/4,460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5,211/4,582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5,340/4,693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5,458/4,795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5,565/4,887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6,858/6,030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4,931/4,350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5,140/4,532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5,336/4,703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5,519/4,862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5,689/5,010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5,846/5,146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5,992/5,272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6,125/5,388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6,247/5,492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7,661/6,742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5,494/4,852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5,727/5,056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5,946/5,247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6,151/5,425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6,341/5,590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6,518/5,743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6,681/5,885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6,830/6,014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6,967/6,132</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Juodalksnis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0,092/0,073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0,092/0,074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0,092/0,073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0,200/0,165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0,260/0,217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0,266/0,221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0,271/0,225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0,277/0,230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0,280/0,232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0,364/0,305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0,340/0,285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0,348/0,291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0,354/0,296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0,358/0,299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0,362/0,302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0,364/0,304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0,365/0,304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0,365/0,304</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0,568/0,482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0,496/0,421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0,512/0,434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0,525/0,445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0,536/0,454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0,546/0,462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0,554/0,468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0,560/0,473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0,565/0,477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0,568/0,479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0,816/0,698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0,691/0,592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0,714/0,611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0,735/0,628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0,753/0,643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0,769/0,656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0,782/0,667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0,793/0,676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0,802/0,684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0,809/0,689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1,108/0,953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0,916/0,789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0,948/0,816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0,977/0,840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1,003/0,862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1,026/0,881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1,046/0,898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1,063/0,912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1,077/0,924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1,089/0,934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1,443/1,247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1,171/1,013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1,213/1,049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1,252/1,082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1,287/1,111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1,318/1,138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1,345/1,161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1,369/1,181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1,390/1,198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1,407/1,213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1,821/1,579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1,455/1,264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1,509/1,310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1,559/1,353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1,604/1,391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1,644/1,425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1,680/1,456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1,712/1,482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1,739/1,506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1,763/1,525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2,241/1,949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1,769/1,542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1,836/1,599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1,898/1,652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1,954/1,700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2,005/1,743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2,050/1,782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2,091/1,816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2,126/1,846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2,157/1,872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2,704/2,357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2,113/1,846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2,194/1,916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2,269/1,981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2,337/2,039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2,400/2,093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2,455/2,140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2,505/2,183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2,550/2,221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2,588/2,253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3,208/2,803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2,487/2,178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2,583/2,261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2,673/2,338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2,754/2,408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2,829/2,472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2,896/2,530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2,957/2,582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3,010/2,628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3,057/2,668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3,754/3,285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2,890/2,536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3,003/2,634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3,108/2,724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3,204/2,807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3,292/2,883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3,372/2,952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3,444/3,013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3,508/3,068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3,564/3,116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4,342/3,805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3,323/2,920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3,454/3,034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3,576/3,140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3,687/3,236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3,790/3,325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3,883/3,405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3,967/3,477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4,042/3,541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4,108/3,598</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4,971/4,362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3,785/3,331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3,936/3,462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4,075/3,583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4,204/3,695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4,322/3,797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4,429/3,889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4,526/3,973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4,613/4,048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4,690/4,114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5,641/4,956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4,277/3,769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4,448/3,918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4,607/4,056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4,753/4,183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4,888/4,300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5,010/4,406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5,121/4,501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5,221/4,587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5,310/4,664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6,353/5,586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4,799/4,234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4,992/4,402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5,171/4,558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5,336/4,701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5,488/4,833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5,626/4,953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5,752/5,062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5,865/5,160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5,966/5,247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7,106/6,253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5,350/4,725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5,566/4,913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5,766/5,088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5,951/5,249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6,122/5,397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6,278/5,532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6,419/5,655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6,547/5,765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6,661/5,864</w:t>
                                </w:r>
                              </w:p>
                            </w:tc>
                          </w:tr>
                        </w:tbl>
                        <w:p>
                          <w:pPr>
                            <w:widowControl w:val="0"/>
                            <w:rPr>
                              <w:szCs w:val="24"/>
                              <w:lang w:eastAsia="lt-LT"/>
                            </w:rPr>
                          </w:pPr>
                        </w:p>
                        <w:tbl>
                          <w:tblPr>
                            <w:tblW w:w="14740" w:type="dxa"/>
                            <w:tblLook w:val="0000" w:firstRow="0" w:lastRow="0" w:firstColumn="0" w:lastColumn="0" w:noHBand="0" w:noVBand="0"/>
                          </w:tblPr>
                          <w:tblGrid>
                            <w:gridCol w:w="1330"/>
                            <w:gridCol w:w="1163"/>
                            <w:gridCol w:w="1360"/>
                            <w:gridCol w:w="1360"/>
                            <w:gridCol w:w="1361"/>
                            <w:gridCol w:w="1361"/>
                            <w:gridCol w:w="1361"/>
                            <w:gridCol w:w="1361"/>
                            <w:gridCol w:w="1361"/>
                            <w:gridCol w:w="1361"/>
                            <w:gridCol w:w="1361"/>
                          </w:tblGrid>
                          <w:tr>
                            <w:trPr>
                              <w:trHeight w:val="255"/>
                              <w:tblHeader/>
                            </w:trPr>
                            <w:tc>
                              <w:tcPr>
                                <w:tcW w:w="1330" w:type="dxa"/>
                                <w:vMerge w:val="restart"/>
                                <w:tcBorders>
                                  <w:top w:val="single" w:sz="4" w:space="0" w:color="auto"/>
                                  <w:left w:val="single" w:sz="4" w:space="0" w:color="auto"/>
                                  <w:bottom w:val="single" w:sz="4" w:space="0" w:color="auto"/>
                                  <w:right w:val="single" w:sz="4" w:space="0" w:color="auto"/>
                                </w:tcBorders>
                                <w:shd w:val="clear" w:color="auto" w:fill="auto"/>
                              </w:tcPr>
                              <w:p>
                                <w:pPr>
                                  <w:widowControl w:val="0"/>
                                  <w:jc w:val="center"/>
                                  <w:rPr>
                                    <w:sz w:val="16"/>
                                    <w:szCs w:val="16"/>
                                    <w:lang w:eastAsia="lt-LT"/>
                                  </w:rPr>
                                </w:pPr>
                                <w:r>
                                  <w:rPr>
                                    <w:sz w:val="16"/>
                                    <w:szCs w:val="16"/>
                                    <w:lang w:eastAsia="lt-LT"/>
                                  </w:rPr>
                                  <w:t>Stiebo skersmuo 1,2 m atstumu nuo kamblio, cm</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Stiebo ilgis, m</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88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30" w:type="dxa"/>
                                <w:vMerge/>
                                <w:tcBorders>
                                  <w:top w:val="single" w:sz="4" w:space="0" w:color="auto"/>
                                  <w:left w:val="single" w:sz="4" w:space="0" w:color="auto"/>
                                  <w:bottom w:val="single" w:sz="4" w:space="0" w:color="auto"/>
                                  <w:right w:val="single" w:sz="4" w:space="0" w:color="auto"/>
                                </w:tcBorders>
                                <w:vAlign w:val="center"/>
                              </w:tcPr>
                              <w:p>
                                <w:pPr>
                                  <w:widowControl w:val="0"/>
                                  <w:rPr>
                                    <w:sz w:val="16"/>
                                    <w:szCs w:val="16"/>
                                    <w:lang w:eastAsia="lt-LT"/>
                                  </w:rPr>
                                </w:pPr>
                              </w:p>
                            </w:tc>
                            <w:tc>
                              <w:tcPr>
                                <w:tcW w:w="1163" w:type="dxa"/>
                                <w:vMerge/>
                                <w:tcBorders>
                                  <w:top w:val="single" w:sz="4" w:space="0" w:color="auto"/>
                                  <w:left w:val="single" w:sz="4" w:space="0" w:color="auto"/>
                                  <w:bottom w:val="single" w:sz="4" w:space="0" w:color="auto"/>
                                  <w:right w:val="single" w:sz="4" w:space="0" w:color="auto"/>
                                </w:tcBorders>
                                <w:vAlign w:val="center"/>
                              </w:tcPr>
                              <w:p>
                                <w:pPr>
                                  <w:widowControl w:val="0"/>
                                  <w:rPr>
                                    <w:sz w:val="16"/>
                                    <w:szCs w:val="16"/>
                                    <w:lang w:eastAsia="lt-LT"/>
                                  </w:rPr>
                                </w:pPr>
                              </w:p>
                            </w:tc>
                            <w:tc>
                              <w:tcPr>
                                <w:tcW w:w="1360" w:type="dxa"/>
                                <w:vMerge/>
                                <w:tcBorders>
                                  <w:top w:val="single" w:sz="4" w:space="0" w:color="auto"/>
                                  <w:left w:val="single" w:sz="4" w:space="0" w:color="auto"/>
                                  <w:bottom w:val="single" w:sz="4" w:space="0" w:color="auto"/>
                                  <w:right w:val="single" w:sz="4" w:space="0" w:color="auto"/>
                                </w:tcBorders>
                                <w:vAlign w:val="center"/>
                              </w:tcPr>
                              <w:p>
                                <w:pPr>
                                  <w:widowControl w:val="0"/>
                                  <w:rPr>
                                    <w:sz w:val="16"/>
                                    <w:szCs w:val="16"/>
                                    <w:lang w:eastAsia="lt-LT"/>
                                  </w:rPr>
                                </w:pPr>
                              </w:p>
                            </w:tc>
                            <w:tc>
                              <w:tcPr>
                                <w:tcW w:w="1360"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15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16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17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18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19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20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21 m</w:t>
                                </w:r>
                              </w:p>
                            </w:tc>
                            <w:tc>
                              <w:tcPr>
                                <w:tcW w:w="1361" w:type="dxa"/>
                                <w:tcBorders>
                                  <w:top w:val="nil"/>
                                  <w:left w:val="nil"/>
                                  <w:bottom w:val="single" w:sz="4" w:space="0" w:color="auto"/>
                                  <w:right w:val="single" w:sz="4" w:space="0" w:color="auto"/>
                                </w:tcBorders>
                                <w:shd w:val="clear" w:color="auto" w:fill="auto"/>
                                <w:vAlign w:val="center"/>
                              </w:tcPr>
                              <w:p>
                                <w:pPr>
                                  <w:widowControl w:val="0"/>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widowControl w:val="0"/>
                                  <w:jc w:val="center"/>
                                  <w:rPr>
                                    <w:b/>
                                    <w:bCs/>
                                    <w:sz w:val="20"/>
                                    <w:lang w:eastAsia="lt-LT"/>
                                  </w:rPr>
                                </w:pPr>
                                <w:r>
                                  <w:rPr>
                                    <w:b/>
                                    <w:bCs/>
                                    <w:sz w:val="20"/>
                                    <w:lang w:eastAsia="lt-LT"/>
                                  </w:rPr>
                                  <w:t>Juodalksnis II aukštumo</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15,6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0,089/0,071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0,089/0,071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17,6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0,135/0,110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0,135/0,110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0,136/0,110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0,136/0,110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19,2</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0,192/0,158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0,188/0,155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0,190/0,157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0,192/0,158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0,193/0,158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0,192/0,158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18,0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20,6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0,259/0,215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0,248/0,207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0,253/0,210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0,256/0,213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0,258/0,214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0,259/0,215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0,259/0,215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21,8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0,336/0,281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0,316/0,265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0,323/0,270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0,328/0,275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0,332/0,278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0,335/0,280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0,336/0,281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0,336/0,281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23,6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0,519/0,440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0,473/0,402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0,485/0,412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0,496/0,420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0,504/0,427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0,511/0,433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0,516/0,436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0,519/0,439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0,520/0,440</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25,0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0,743/0,635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0,659/0,565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0,679/0,581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0,695/0,594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0,709/0,606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0,721/0,615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0,730/0,623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0,737/0,628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0,742/0,632</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32,0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26,1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1,006/0,865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0,875/0,754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0,902/0,777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0,926/0,797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0,947/0,814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0,964/0,828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0,978/0,840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0,990/0,850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0,999/0,857</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36,0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26,9</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1,308/1,130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1,120/0,969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1,156/1,000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1,188/1,027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1,216/1,051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1,241/1,071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1,261/1,089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1,278/1,103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1,291/1,114</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40,0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27,6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1,650/1,431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1,393/1,211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1,440/1,251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1,482/1,286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1,519/1,317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1,551/1,344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1,578/1,368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1,601/1,387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1,620/1,403</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44,0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28,2</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2,031/1,767</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1,696/1,478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1,754/1,528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1,807/1,573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1,853/1,613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1,894/1,647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1,929/1,677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1,959/1,703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1,984/1,724</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48,0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28,7</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2,451/2,137</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2,028/1,772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2,099/1,833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2,163/1,888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2,220/1,937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2,270/1,980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2,314/2,018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2,352/2,050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2,384/2,077</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52,0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29,1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2,911/2,543</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2,389/2,092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2,474/2,165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2,550/2,231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2,619/2,291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2,680/2,343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2,734/2,389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2,780/2,428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2,819/2,462</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56,0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29,5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3,409/2,983</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2,779/2,438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2,878/2,525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2,969/2,603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3,050/2,673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3,123/2,736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3,187/2,791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3,243/2,838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3,291/2,879</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60,0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29,8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3,946/3,458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3,197/2,810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3,313/2,911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3,419/3,002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3,514/3,085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3,599/3,158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3,675/3,223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3,741/3,279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3,797/3,328</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64,0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sz w:val="16"/>
                                    <w:szCs w:val="16"/>
                                    <w:lang w:eastAsia="lt-LT"/>
                                  </w:rPr>
                                  <w:t>30,1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4,522/3,968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3,645/3,209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3,779/3,325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3,900/3,430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4,010/3,525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4,109/3,611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4,196/3,686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4,273/3,752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r>
                                  <w:rPr>
                                    <w:sz w:val="16"/>
                                    <w:szCs w:val="16"/>
                                    <w:lang w:eastAsia="lt-LT"/>
                                  </w:rPr>
                                  <w:t>4,340/3,809</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jc w:val="center"/>
                                  <w:rPr>
                                    <w:sz w:val="16"/>
                                    <w:szCs w:val="16"/>
                                    <w:lang w:eastAsia="lt-LT"/>
                                  </w:rPr>
                                </w:pPr>
                                <w:r>
                                  <w:rPr>
                                    <w:b/>
                                    <w:bCs/>
                                    <w:sz w:val="20"/>
                                    <w:lang w:eastAsia="lt-LT"/>
                                  </w:rPr>
                                  <w:t>Juodalksnis III aukštumo</w:t>
                                </w: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0,053/0,041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0,086/0,069</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0,086/0,069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16,7</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0,178/0,147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0,239/0,199</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0,234/0,195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0,238/0,198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0,239/0,199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0,240/0,199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0,298/0,250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0,303/0,254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0,306/0,257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0,309/0,258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0,471/0,399</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0,446/0,379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0,455/0,386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0,462/0,392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0,467/0,396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0,471/0,399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0,472/0,400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0,472/0,399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0,669/0,572</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0,622/0,532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0,636/0,544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0,648/0,554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0,658/0,562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0,664/0,567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0,669/0,571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0,671/0,572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23,4</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0,902/0,775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0,825/0,711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0,846/0,729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0,864/0,744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0,878/0,755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0,889/0,764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0,897/0,771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0,902/0,775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1,170/1,010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1,056/0,915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1,085/0,939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1,110/0,960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1,130/0,976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1,146/0,990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1,158/1,000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1,166/1,007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1,472/1,276</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1,316/1,143</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1,353/1,175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1,385/1,202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1,412/1,225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1,434/1,244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1,451/1,258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1,463/1,268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1,809/1,573</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1,603/1,397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1,650/1,437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1,690/1,472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1,725/1,501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1,753/1,525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1,776/1,545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1,793/1,559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2,181/1,901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1,917/1,676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1,975/1,725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2,025/1,768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2,068/1,805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2,104/1,836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2,133/1,860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2,155/1,879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2,587/2,260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2,260/1,980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2,329/2,039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2,390/2,091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2,442/2,136</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2,486/2,174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2,522/2,204</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2,550/2,229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26,2</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3,029/2,650</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2,630/2,308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2,712/2,379</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2,784/2,441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2,846/2,495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2,899/2,540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2,943/2,578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2,978/2,607</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r>
                            <w:trPr>
                              <w:trHeight w:val="255"/>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26,4</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3,504/3,071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3,028/2,662</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3,124/2,745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3,208/2,818</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3,281/2,881</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3,344/2,935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3,396/2,980</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3,438/3,015</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rPr>
                                    <w:sz w:val="16"/>
                                    <w:szCs w:val="16"/>
                                    <w:lang w:eastAsia="lt-LT"/>
                                  </w:rPr>
                                </w:pPr>
                              </w:p>
                            </w:tc>
                          </w:tr>
                        </w:tbl>
                        <w:p>
                          <w:pPr>
                            <w:widowControl w:val="0"/>
                            <w:rPr>
                              <w:szCs w:val="24"/>
                              <w:lang w:eastAsia="lt-LT"/>
                            </w:rPr>
                          </w:pP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Juodalksnis III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0,053/0,041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0,129/0,105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0,178/0,147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0,239/0,199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0,234/0,195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0,238/0,198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0,239/0,199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0,240/0,199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0,303/0,254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0,306/0,257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0,309/0,258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0,471/0,399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0,446/0,379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0,455/0,386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0,462/0,392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0,467/0,396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0,471/0,399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0,472/0,400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0,472/0,399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0,669/0,572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0,622/0,532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0,636/0,544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0,648/0,554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0,658/0,562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0,664/0,567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0,669/0,571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0,671/0,572</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0,902/0,775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0,825/0,711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0,846/0,729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0,864/0,744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0,878/0,755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0,889/0,764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0,897/0,771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0,902/0,775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1,170/1,010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1,056/0,915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1,085/0,939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1,110/0,960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1,130/0,976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1,146/0,990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1,158/1,000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1,166/1,007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1,472/1,276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1,316/1,143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1,353/1,175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1,385/1,202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1,412/1,225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1,434/1,244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1,451/1,258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1,463/1,268</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1,809/1,573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1,603/1,397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1,650/1,437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1,690/1,472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1,725/1,501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1,753/1,525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1,776/1,545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1,793/1,559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2,181/1,901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1,917/1,676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1,975/1,725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2,025/1,768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2,068/1,805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2,104/1,836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2,133/1,860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2,155/1,879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2,587/2,260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2,260/1,980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2,329/2,039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2,390/2,091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2,442/2,136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2,486/2,174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2,522/2,204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2,550/2,229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3,029/2,650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2,630/2,308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2,712/2,379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2,784/2,441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2,846/2,495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2,899/2,540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2,943/2,578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2,978/2,607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3,504/3,071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3,028/2,662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3,124/2,745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3,208/2,818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3,281/2,881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3,344/2,935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3,396/2,980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3,438/3,015</w:t>
                                </w:r>
                              </w:p>
                            </w:tc>
                          </w:tr>
                        </w:tbl>
                        <w:p>
                          <w:pPr>
                            <w:jc w:val="center"/>
                            <w:rPr>
                              <w:b/>
                              <w:sz w:val="28"/>
                              <w:szCs w:val="28"/>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Juodalksnis IV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0,051/0,040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0,081/0,065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0,119/0,097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0,120/0,098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0,165/0,136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0,165/0,136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0,165/0,136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0,217/0,181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0,218/0,182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0,278/0,233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0,276/0,232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0,278/0,233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0,422/0,358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0,413/0,351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0,418/0,355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0,421/0,358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0,423/0,359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0,422/0,358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0,595/0,509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0,576/0,493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0,585/0,501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0,592/0,506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0,596/0,509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0,597/0,510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0,799/0,687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0,765/0,659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0,779/0,671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0,790/0,680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0,797/0,685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0,800/0,688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0,801/0,688</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1,033/0,892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0,980/0,849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1,000/0,865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1,015/0,878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1,026/0,887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1,033/0,892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1,035/0,894</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1,296/1,124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1,221/1,062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1,248/1,084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1,268/1,101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1,284/1,114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1,294/1,122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1,299/1,127</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1,590/1,383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1,488/1,298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1,522/1,327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1,549/1,349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1,569/1,367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1,583/1,378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1,591/1,385</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1,914/1,668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1,782/1,558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1,823/1,594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1,857/1,622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1,883/1,644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1,902/1,660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1,913/1,670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2,268/1,981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2,101/1,841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2,152/1,885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2,193/1,920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2,225/1,947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2,249/1,968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2,264/1,981</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2,651/2,320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2,446/2,148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2,506/2,200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2,556/2,242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2,595/2,276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2,625/2,301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2,645/2,318</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3,065/2,686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2,817/2,478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2,888/2,539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2,947/2,589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2,994/2,630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3,029/2,660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3,054/2,681</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b/>
                                    <w:bCs/>
                                    <w:sz w:val="20"/>
                                    <w:lang w:eastAsia="lt-LT"/>
                                  </w:rPr>
                                  <w:t>Juodalksnis 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0,027/0,020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0,048/0,037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0,075/0,060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0,108/0,088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0,148/0,122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0,195/0,163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0,247/0,207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0,248/0,208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0,372/0,315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0,371/0,316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0,373/0,317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0,522/0,446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0,519/0,445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0,522/0,448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0,523/0,448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0,697/0,599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0,691/0,596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0,697/0,600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0,699/0,602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0,697/0,601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0,898/0,776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0,886/0,768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0,895/0,775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0,900/0,779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0,900/0,779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1,125/0,975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1,105/0,961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1,118/0,972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1,126/0,978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1,127/0,980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1,124/0,976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1,377/1,197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1,348/1,176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1,366/1,191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1,376/1,200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1,380/1,203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1,377/1,200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1,654/1,442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1,615/1,413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1,637/1,432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1,652/1,444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1,658/1,449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1,656/1,447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1,957/1,710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1,905/1,670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1,933/1,694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1,952/1,710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1,961/1,717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1,961/1,717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2,286/2,000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2,219/1,949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2,254/1,979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2,277/1,998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2,289/2,009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2,291/2,010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2,640/2,314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2,557/2,250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2,598/2,285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2,626/2,309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2,642/2,322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2,646/2,325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bl>
                        <w:p>
                          <w:pPr>
                            <w:jc w:val="center"/>
                            <w:rPr>
                              <w:bCs/>
                              <w:sz w:val="28"/>
                              <w:szCs w:val="28"/>
                              <w:lang w:eastAsia="lt-LT"/>
                            </w:rPr>
                          </w:pPr>
                        </w:p>
                      </w:sdtContent>
                    </w:sdt>
                    <w:sdt>
                      <w:sdtPr>
                        <w:alias w:val="2 pr. 4.6 pp."/>
                        <w:tag w:val="part_defaa193f7ae4d09ab06f53713acc4b8"/>
                        <w:lock w:val="sdtLocked"/>
                        <w:richText/>
                      </w:sdtPr>
                      <w:sdtContent>
                        <w:p>
                          <w:pPr>
                            <w:rPr>
                              <w:bCs/>
                              <w:szCs w:val="24"/>
                              <w:lang w:eastAsia="lt-LT"/>
                            </w:rPr>
                          </w:pPr>
                          <w:sdt>
                            <w:sdtPr>
                              <w:alias w:val="Numeris"/>
                              <w:tag w:val="nr_defaa193f7ae4d09ab06f53713acc4b8"/>
                              <w:lock w:val="sdtLocked"/>
                              <w:richText/>
                            </w:sdtPr>
                            <w:sdtContent>
                              <w:r>
                                <w:rPr>
                                  <w:bCs/>
                                  <w:szCs w:val="24"/>
                                  <w:lang w:eastAsia="lt-LT"/>
                                </w:rPr>
                                <w:t>4.6</w:t>
                              </w:r>
                            </w:sdtContent>
                          </w:sdt>
                          <w:r>
                            <w:rPr>
                              <w:bCs/>
                              <w:szCs w:val="24"/>
                              <w:lang w:eastAsia="lt-LT"/>
                            </w:rPr>
                            <w:t>. lentelė. Baltalksnių beviršūnių stiebų tūris</w:t>
                          </w:r>
                        </w:p>
                        <w:tbl>
                          <w:tblPr>
                            <w:tblW w:w="14740" w:type="dxa"/>
                            <w:tblLook w:val="0000" w:firstRow="0" w:lastRow="0" w:firstColumn="0" w:lastColumn="0" w:noHBand="0" w:noVBand="0"/>
                          </w:tblPr>
                          <w:tblGrid>
                            <w:gridCol w:w="1317"/>
                            <w:gridCol w:w="1317"/>
                            <w:gridCol w:w="1346"/>
                            <w:gridCol w:w="1345"/>
                            <w:gridCol w:w="1345"/>
                            <w:gridCol w:w="1345"/>
                            <w:gridCol w:w="1345"/>
                            <w:gridCol w:w="1345"/>
                            <w:gridCol w:w="1345"/>
                            <w:gridCol w:w="1345"/>
                            <w:gridCol w:w="1345"/>
                          </w:tblGrid>
                          <w:tr>
                            <w:trPr>
                              <w:trHeight w:val="255"/>
                              <w:tblHeader/>
                            </w:trPr>
                            <w:tc>
                              <w:tcPr>
                                <w:tcW w:w="1317"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60"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Baltalksnis 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0,037/0,032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0,037/0,032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0,064/0,057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0,064/0,056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0,064/0,056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0,064/0,056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0,097/0,086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0,099/0,087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0,136/0,121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0,139/0,123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0,192/0,172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0,182/0,162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0,185/0,165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0,188/0,167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0,190/0,169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0,192/0,170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0,192/0,170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0,192/0,170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0,233/0,208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0,239/0,213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0,243/0,216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0,246/0,219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0,248/0,221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0,250/0,222</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0,315/0,284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0,291/0,260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0,298/0,266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0,304/0,271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0,309/0,275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0,312/0,278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0,314/0,280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0,316/0,281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0,316/0,281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0,470/0,424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0,424/0,380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0,436/0,390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0,445/0,398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0,453/0,405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0,460/0,410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0,465/0,414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0,468/0,417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0,470/0,418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0,655/0,592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0,581/0,522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0,598/0,536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0,613/0,549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0,625/0,559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0,635/0,567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0,643/0,574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0,649/0,579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0,654/0,581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0,870/0,788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0,763/0,686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0,786/0,706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0,806/0,723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0,823/0,737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0,838/0,749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0,850/0,759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0,859/0,766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0,866/0,771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1,116/1,012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0,968/0,871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0,998/0,897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1,025/0,920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1,048/0,940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1,068/0,956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1,084/0,969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1,097/0,979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1,107/0,986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1,393/1,264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1,198/1,079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1,236/1,112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1,270/1,141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1,299/1,166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1,325/1,187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1,346/1,204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1,364/1,217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1,377/1,226</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1,700/1,543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1,451/1,308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1,499/1,349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1,541/1,385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1,577/1,416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1,609/1,443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1,636/1,464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1,658/1,481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1,676/1,493</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2,037/1,851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1,729/1,560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1,786/1,609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1,837/1,653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1,882/1,691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1,921/1,723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1,954/1,750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1,982/1,771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2,004/1,786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2,405/2,186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2,031/1,833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2,099/1,892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2,159/1,944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2,213/1,989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2,260/2,028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2,300/2,060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2,333/2,085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2,361/2,104</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2,803/2,548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2,356/2,128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2,436/2,197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2,507/2,258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2,570/2,312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2,626/2,357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2,673/2,395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2,713/2,426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2,746/2,448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3,232/2,939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2,706/2,444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2,798/2,525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2,881/2,596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2,955/2,658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3,019/2,711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3,075/2,756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3,122/2,792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3,161/2,818</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b/>
                                    <w:bCs/>
                                    <w:sz w:val="20"/>
                                    <w:lang w:eastAsia="lt-LT"/>
                                  </w:rPr>
                                  <w:t>Baltalksnis III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0,005/0,004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0,016/0,014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0,034/0,030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0,058/0,052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0,058/0,051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0,09/0,0790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0,090/0,080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0,128/0,115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0,127/0,113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0,128/0,114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0,128/0,114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0,128/0,114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0,174/0,156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0,170/0,151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0,172/0,153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0,173/0,154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0,174/0,155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0,174/0,154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0,226/0,203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0,219/0,195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0,222/0,198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0,225/0,200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0,226/0,201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0,227/0,202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0,274/0,245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0,282/0,252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0,286/0,255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0,285/0,254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0,425/0,384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0,401/0,359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0,409/0,367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0,416/0,372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0,421/0,377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0,425/0,379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0,426/0,381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0,426/0,381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0,593/0,537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0,551/0,495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0,564/0,506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0,575/0,515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0,583/0,522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0,589/0,527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0,593/0,530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0,595/0,532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0,789/0,715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0,725/0,652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0,743/0,668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0,758/0,681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0,771/0,691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0,780/0,699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0,786/0,704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0,790/0,707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1,013/0,919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0,922/0,830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0,946/0,851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0,967/0,869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0,984/0,883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0,997/0,894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1,006/0,901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1,012/0,906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1,265/1,148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1,142/1,030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1,174/1,057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1,200/1,079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1,222/1,098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1,239/1,112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1,253/1,123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1,262/1,130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1,545/1,403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1,386/1,250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1,425/1,284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1,458/1,312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1,486/1,336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1,508/1,354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1,526/1,368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1,538/1,378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1,853/1,683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1,653/1,492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1,700/1,533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1,741/1,568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1,775/1,597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1,803/1,620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1,825/1,638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1,841/1,650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2,189/1,989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1,943/1,754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2,000/1,803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2,049/1,845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2,090/1,880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2,124/1,909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2,151/1,931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2,171/1,946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2,553/2,321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2,257/2,038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2,323/2,096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2,381/2,146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2,430/2,187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2,471/2,221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2,504/2,248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2,528/2,267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2,944/2,677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2,593/2,343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2,671/2,411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2,738/2,469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2,796/2,517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2,844/2,557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2,882/2,589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2,912/2,612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bl>
                        <w:p>
                          <w:pPr>
                            <w:rPr>
                              <w:szCs w:val="24"/>
                              <w:lang w:eastAsia="lt-LT"/>
                            </w:rPr>
                          </w:pPr>
                        </w:p>
                        <w:tbl>
                          <w:tblPr>
                            <w:tblW w:w="14740" w:type="dxa"/>
                            <w:tblLook w:val="0000" w:firstRow="0" w:lastRow="0" w:firstColumn="0" w:lastColumn="0" w:noHBand="0" w:noVBand="0"/>
                          </w:tblPr>
                          <w:tblGrid>
                            <w:gridCol w:w="1609"/>
                            <w:gridCol w:w="1609"/>
                            <w:gridCol w:w="1646"/>
                            <w:gridCol w:w="1646"/>
                            <w:gridCol w:w="1646"/>
                            <w:gridCol w:w="1646"/>
                            <w:gridCol w:w="1646"/>
                            <w:gridCol w:w="1646"/>
                            <w:gridCol w:w="1646"/>
                          </w:tblGrid>
                          <w:tr>
                            <w:trPr>
                              <w:trHeight w:val="255"/>
                              <w:tblHeader/>
                            </w:trPr>
                            <w:tc>
                              <w:tcPr>
                                <w:tcW w:w="160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6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6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876"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0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646"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r>
                          <w:tr>
                            <w:trPr>
                              <w:trHeight w:val="255"/>
                            </w:trPr>
                            <w:tc>
                              <w:tcPr>
                                <w:tcW w:w="14740" w:type="dxa"/>
                                <w:gridSpan w:val="9"/>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Baltalksnis IV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0,005/0,004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0,015/0,013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0,031/0,027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0,053/0,047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0,081/0,072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0,081/0,071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0,115/0,103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0,115/0,102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0,115/0,102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0,202/0,182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0,201/0,180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0,202/0,181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0,255/0,230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0,252/0,226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0,255/0,228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0,256/0,229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0,256/0,229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0,381/0,344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0,372/0,334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0,377/0,338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0,380/0,341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0,382/0,342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0,381/0,342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0,532/0,481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0,514/0,462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0,523/0,470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0,529/0,475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0,532/0,478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0,533/0,478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0,709/0,642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0,679/0,611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0,692/0,622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0,701/0,630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0,707/0,635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0,710/0,638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0,710/0,638</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0,911/0,826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0,867/0,781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0,884/0,796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0,897/0,807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0,906/0,815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0,912/0,819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0,914/0,821</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1,140/1,034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1,076/0,970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1,099/0,990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1,117/1,005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1,130/1,016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1,138/1,023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1,142/1,027</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1,394/1,265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1,309/1,181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1,338/1,206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1,360/1,226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1,378/1,240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1,389/1,250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1,396/1,255</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1,673/1,520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1,563/1,411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1,599/1,442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1,628/1,467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1,650/1,486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1,665/1,499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1,674/1,506</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1,979/1,798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1,840/1,662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1,884/1,700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1,919/1,730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1,946/1,753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1,966/1,770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1,978/1,780</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2,310/2,100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2,140/1,934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2,192/1,979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2,234/2,015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2,267/2,043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2,291/2,063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2,307/2,076</w:t>
                                </w: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b/>
                                    <w:bCs/>
                                    <w:sz w:val="20"/>
                                    <w:lang w:eastAsia="lt-LT"/>
                                  </w:rPr>
                                  <w:t>Baltalksnis V aukštumo</w:t>
                                </w: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0,005/0,004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0,014/0,012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0,028/0,024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0,047/0,042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0,072/0,064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0,102/0,091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0,138/0,123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0,226/0,204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0,227/0,203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0,337/0,304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0,337/0,303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0,338/0,303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0,471/0,426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0,469/0,422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0,472/0,424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0,472/0,424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0,627/0,568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0,621/0,560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0,627/0,564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0,629/0,566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0,807/0,731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0,795/0,717</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0,804/0,724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0,808/0,728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0,808/0,728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1,009/0,915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0,990/0,894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1,002/0,904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1,009/0,910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1,011/0,911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1,233/1,120</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1,206/1,089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1,222/1,103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1,232/1,112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1,236/1,115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1,234/1,113</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1,481/1,345</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1,444/1,304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1,464/1,322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1,478/1,334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1,484/1,339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1,483/1,339</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1,751/1,592</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1,702/1,538</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1,728/1,561</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1,745/1,576</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1,754/1,584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1,755/1,584</w:t>
                                </w:r>
                              </w:p>
                            </w:tc>
                            <w:tc>
                              <w:tcPr>
                                <w:tcW w:w="16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bl>
                        <w:p>
                          <w:pPr>
                            <w:rPr>
                              <w:szCs w:val="24"/>
                              <w:lang w:eastAsia="lt-LT"/>
                            </w:rPr>
                          </w:pPr>
                        </w:p>
                      </w:sdtContent>
                    </w:sdt>
                    <w:sdt>
                      <w:sdtPr>
                        <w:alias w:val="2 pr. 4.7 pp."/>
                        <w:tag w:val="part_e278be3415d943efa615f540f813cf92"/>
                        <w:lock w:val="sdtLocked"/>
                        <w:richText/>
                      </w:sdtPr>
                      <w:sdtContent>
                        <w:p>
                          <w:pPr>
                            <w:rPr>
                              <w:bCs/>
                              <w:szCs w:val="24"/>
                              <w:lang w:eastAsia="lt-LT"/>
                            </w:rPr>
                          </w:pPr>
                          <w:sdt>
                            <w:sdtPr>
                              <w:alias w:val="Numeris"/>
                              <w:tag w:val="nr_e278be3415d943efa615f540f813cf92"/>
                              <w:lock w:val="sdtLocked"/>
                              <w:richText/>
                            </w:sdtPr>
                            <w:sdtContent>
                              <w:r>
                                <w:rPr>
                                  <w:bCs/>
                                  <w:szCs w:val="24"/>
                                  <w:lang w:eastAsia="lt-LT"/>
                                </w:rPr>
                                <w:t>4.7</w:t>
                              </w:r>
                            </w:sdtContent>
                          </w:sdt>
                          <w:r>
                            <w:rPr>
                              <w:bCs/>
                              <w:szCs w:val="24"/>
                              <w:lang w:eastAsia="lt-LT"/>
                            </w:rPr>
                            <w:t>. lentelė. Ąžuolų beviršūnių stiebų tūris</w:t>
                          </w:r>
                        </w:p>
                        <w:tbl>
                          <w:tblPr>
                            <w:tblW w:w="14740" w:type="dxa"/>
                            <w:tblLook w:val="0000" w:firstRow="0" w:lastRow="0" w:firstColumn="0" w:lastColumn="0" w:noHBand="0" w:noVBand="0"/>
                          </w:tblPr>
                          <w:tblGrid>
                            <w:gridCol w:w="1080"/>
                            <w:gridCol w:w="1079"/>
                            <w:gridCol w:w="1304"/>
                            <w:gridCol w:w="1193"/>
                            <w:gridCol w:w="1193"/>
                            <w:gridCol w:w="1283"/>
                            <w:gridCol w:w="1193"/>
                            <w:gridCol w:w="1283"/>
                            <w:gridCol w:w="1283"/>
                            <w:gridCol w:w="1283"/>
                            <w:gridCol w:w="1283"/>
                            <w:gridCol w:w="1283"/>
                          </w:tblGrid>
                          <w:tr>
                            <w:trPr>
                              <w:trHeight w:val="255"/>
                              <w:tblHeader/>
                            </w:trPr>
                            <w:tc>
                              <w:tcPr>
                                <w:tcW w:w="108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07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27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195"/>
                              <w:tblHeader/>
                            </w:trPr>
                            <w:tc>
                              <w:tcPr>
                                <w:tcW w:w="10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07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04"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19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19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19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8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Ąžuolas Ia aukštumo</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0,098/0,078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0,098/0,077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0,098/0,077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0,098/0,077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0,147/0,118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0,143/0,114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0,145/0,116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0,147/0,116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0,206/0,167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0,196/0,159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0,200/0,161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0,203/0,163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0,205/0,165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0,206/0,165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0,206/0,166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0,275/0,224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0,256/0,209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0,262/0,214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0,267/0,217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0,270/0,220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0,273/0,222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0,275/0,223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0,276/0,224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0,275/0,223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23,7</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0,354/0,291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0,322/0,266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0,331/0,273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0,338/0,278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0,344/0,283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0,348/0,286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0,352/0,289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0,354/0,290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0,355/0,291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0,355/0,291</w:t>
                                </w:r>
                              </w:p>
                            </w:tc>
                          </w:tr>
                          <w:tr>
                            <w:trPr>
                              <w:trHeight w:hRule="exac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p>
                                <w:pPr>
                                  <w:ind w:firstLine="19"/>
                                  <w:rPr>
                                    <w:sz w:val="8"/>
                                    <w:szCs w:val="8"/>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25,7</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0,544/0,453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0,477/0,399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0,491/0,411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0,504/0,421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0,515/0,429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0,524/0,437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0,531/0,442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0,537/0,447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0,541/0,450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0,544/0,452</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27,2</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0,774/0,650</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0,659/0,558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0,680/0,575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0,700/0,591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0,717/0,605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0,731/0,616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0,744/0,626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0,754/0,634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0,762/0,641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0,768/0,645</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1,043/0,883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0,869/0,741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0,899/0,766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0,926/0,788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0,950/0,808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0,971/0,825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0,989/0,840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1,005/0,853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1,018/0,863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1,028/0,871</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29,3</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1,352/1,152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1,107/0,950</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1,146/0,983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1,182/1,013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1,214/1,039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1,243/1,063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1,268/1,084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1,290/1,102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1,308/1,117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1,323/1,129</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1,700/1,457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1,372/1,183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1,423/1,226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1,468/1,264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1,509/1,299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1,546/1,330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1,579/1,357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1,608/1,381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1,633/1,402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1,654/1,419</w:t>
                                </w:r>
                              </w:p>
                            </w:tc>
                          </w:tr>
                          <w:tr>
                            <w:trPr>
                              <w:trHeight w:val="132"/>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8"/>
                                    <w:szCs w:val="8"/>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2,087/1,796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1,666/1,441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1,728/1,494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1,784/1,543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1,836/1,586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1,882/1,625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1,923/1,660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1,960/1,691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1,992/1,717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2,019/1,740</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2,512/2,171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1,986/1,725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2,061/1,789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2,130/1,848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2,193/1,901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2,249/1,949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2,300/1,992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2,345/2,031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2,385/2,064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2,419/2,092</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2,975/2,582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2,335/2,033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2,424/2,109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2,506/2,180</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2,580/2,244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2,648/2,302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2,709/2,354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2,764/2,400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2,812/2,441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2,854/2,476</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3,476/3,027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2,710/2,365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2,815/2,456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2,911/2,539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2,999/2,614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3,079/2,683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3,151/2,745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3,216/2,800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3,273/2,849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3,323/2,891</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4,014/3,507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3,114/2,723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3,235/2,828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3,346/2,924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3,448/3,013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3,541/3,093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3,625/3,165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3,701/3,230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3,768/3,287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3,827/3,337</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8"/>
                                    <w:szCs w:val="8"/>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32,3</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4,590/4,021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3,544/3,105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3,683/3,225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3,811/3,336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3,928/3,438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4,035/3,531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4,132/3,615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4,219/3,690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4,297/3,756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4,365/3,815</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5,204/4,571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4,002/3,512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4,160/3,649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4,305/3,775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4,438/3,891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4,560/3,997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4,671/4,093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4,771/4,179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4,860/4,256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4,938/4,323</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32,7</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5,855/5,155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4,488/3,943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4,665/4,098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4,829/4,241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4,979/4,372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5,117/4,492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5,242/4,601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5,355/4,698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5,456/4,785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5,545/4,862</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6,543/5,774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5,001/4,399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5,199/4,573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5,382/4,733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5,551/4,880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5,705/5,015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5,846/5,137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5,973/5,247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6,086/5,346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6,187/5,433</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7,269/6,428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5,541/4,880</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5,761/5,073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5,965/5,252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6,153/5,416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6,325/5,566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6,482/5,703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6,623/5,826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6,750/5,936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6,863/6,034</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8"/>
                                    <w:szCs w:val="8"/>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8,031/7,116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6,109/5,385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6,352/5,599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6,578/5,797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6,785/5,979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6,976/6,146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7,150/6,298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7,307/6,435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7,448/6,557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7,573/6,666</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33,2</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8,831/7,839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6,704/5,915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6,971/6,151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7,220/6,369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7,448/6,570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7,658/6,754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7,850/6,921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8,023/7,073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8,179/7,209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8,317/7,329</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9,667/8,596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7,326/6,470</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7,619/6,728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7,891/6,968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8,142/7,188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8,372/7,390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8,582/7,574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8,773/7,741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8,944/7,890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9,096/8,023</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96,0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10,541/9,388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7,976/7,049</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8,295/7,331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8,592/7,593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8,866/7,834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9,117/8,055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9,347/8,256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9,555/8,438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9,742/8,602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9,909/8,748</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11,451/10,215</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8,653/7,653</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9,000/7,960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9,323/8,244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9,620/8,507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9,894/8,747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10,144/8,967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10,371/9,166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10,575/9,344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10,756/9,503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8"/>
                                    <w:szCs w:val="8"/>
                                    <w:lang w:eastAsia="lt-LT"/>
                                  </w:rPr>
                                </w:pP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104,0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12,398/11,076</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9,357/8,281</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9,733/8,614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10,083/8,922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10,405/9,207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10,702/9,468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10,973/9,707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11,219/9,923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11,44/10,117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11,638/10,29</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108,0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13,382/11,972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10,088/8,934</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10,495/9,294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10,872/9,627</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11,221/9,935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11,541/10,217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11,834/10,475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12,1/10,709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12,34/10,92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12,553/11,107</w:t>
                                </w:r>
                              </w:p>
                            </w:tc>
                          </w:tr>
                          <w:tr>
                            <w:trPr>
                              <w:trHeight w:val="25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112,0</w:t>
                                </w:r>
                              </w:p>
                            </w:tc>
                            <w:tc>
                              <w:tcPr>
                                <w:tcW w:w="107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33,7</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14,403/12,902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10,847/9,612</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11,285/9,999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11,691/10,358</w:t>
                                </w:r>
                              </w:p>
                            </w:tc>
                            <w:tc>
                              <w:tcPr>
                                <w:tcW w:w="119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12,066/10,69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12,411/10,995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12,727/11,273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13,014/11,525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13,272/11,753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13,503/11,955</w:t>
                                </w:r>
                              </w:p>
                            </w:tc>
                          </w:tr>
                        </w:tbl>
                        <w:p>
                          <w:pPr>
                            <w:jc w:val="center"/>
                            <w:rPr>
                              <w:b/>
                              <w:sz w:val="28"/>
                              <w:szCs w:val="28"/>
                              <w:lang w:eastAsia="lt-LT"/>
                            </w:rPr>
                          </w:pPr>
                        </w:p>
                        <w:tbl>
                          <w:tblPr>
                            <w:tblW w:w="14740" w:type="dxa"/>
                            <w:tblLook w:val="0000" w:firstRow="0" w:lastRow="0" w:firstColumn="0" w:lastColumn="0" w:noHBand="0" w:noVBand="0"/>
                          </w:tblPr>
                          <w:tblGrid>
                            <w:gridCol w:w="1093"/>
                            <w:gridCol w:w="1093"/>
                            <w:gridCol w:w="1301"/>
                            <w:gridCol w:w="1118"/>
                            <w:gridCol w:w="1210"/>
                            <w:gridCol w:w="1210"/>
                            <w:gridCol w:w="1301"/>
                            <w:gridCol w:w="1301"/>
                            <w:gridCol w:w="1210"/>
                            <w:gridCol w:w="1301"/>
                            <w:gridCol w:w="1301"/>
                            <w:gridCol w:w="1301"/>
                          </w:tblGrid>
                          <w:tr>
                            <w:trPr>
                              <w:trHeight w:val="255"/>
                              <w:tblHeader/>
                            </w:trPr>
                            <w:tc>
                              <w:tcPr>
                                <w:tcW w:w="1093"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0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25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09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09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01"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11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1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1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01"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01"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1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01"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01"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301"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Ąžuolas I aukštumo</w:t>
                                </w:r>
                              </w:p>
                            </w:tc>
                          </w:tr>
                          <w:tr>
                            <w:trPr>
                              <w:trHeight w:val="100"/>
                            </w:trPr>
                            <w:tc>
                              <w:tcPr>
                                <w:tcW w:w="1093" w:type="dxa"/>
                                <w:tcBorders>
                                  <w:top w:val="nil"/>
                                  <w:left w:val="nil"/>
                                  <w:bottom w:val="single" w:sz="4" w:space="0" w:color="auto"/>
                                  <w:right w:val="nil"/>
                                </w:tcBorders>
                                <w:shd w:val="clear" w:color="auto" w:fill="auto"/>
                                <w:noWrap/>
                                <w:vAlign w:val="bottom"/>
                              </w:tcPr>
                              <w:p>
                                <w:pPr>
                                  <w:rPr>
                                    <w:sz w:val="8"/>
                                    <w:szCs w:val="8"/>
                                    <w:lang w:eastAsia="lt-LT"/>
                                  </w:rPr>
                                </w:pPr>
                              </w:p>
                            </w:tc>
                            <w:tc>
                              <w:tcPr>
                                <w:tcW w:w="1093"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c>
                              <w:tcPr>
                                <w:tcW w:w="1118" w:type="dxa"/>
                                <w:tcBorders>
                                  <w:top w:val="nil"/>
                                  <w:left w:val="nil"/>
                                  <w:bottom w:val="single" w:sz="4" w:space="0" w:color="auto"/>
                                  <w:right w:val="nil"/>
                                </w:tcBorders>
                                <w:shd w:val="clear" w:color="auto" w:fill="auto"/>
                                <w:noWrap/>
                                <w:vAlign w:val="bottom"/>
                              </w:tcPr>
                              <w:p>
                                <w:pPr>
                                  <w:rPr>
                                    <w:sz w:val="8"/>
                                    <w:szCs w:val="8"/>
                                    <w:lang w:eastAsia="lt-LT"/>
                                  </w:rPr>
                                </w:pPr>
                              </w:p>
                            </w:tc>
                            <w:tc>
                              <w:tcPr>
                                <w:tcW w:w="1210" w:type="dxa"/>
                                <w:tcBorders>
                                  <w:top w:val="nil"/>
                                  <w:left w:val="nil"/>
                                  <w:bottom w:val="single" w:sz="4" w:space="0" w:color="auto"/>
                                  <w:right w:val="nil"/>
                                </w:tcBorders>
                                <w:shd w:val="clear" w:color="auto" w:fill="auto"/>
                                <w:noWrap/>
                                <w:vAlign w:val="bottom"/>
                              </w:tcPr>
                              <w:p>
                                <w:pPr>
                                  <w:rPr>
                                    <w:sz w:val="8"/>
                                    <w:szCs w:val="8"/>
                                    <w:lang w:eastAsia="lt-LT"/>
                                  </w:rPr>
                                </w:pPr>
                              </w:p>
                            </w:tc>
                            <w:tc>
                              <w:tcPr>
                                <w:tcW w:w="1210"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c>
                              <w:tcPr>
                                <w:tcW w:w="1210"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c>
                              <w:tcPr>
                                <w:tcW w:w="1301" w:type="dxa"/>
                                <w:tcBorders>
                                  <w:top w:val="nil"/>
                                  <w:left w:val="nil"/>
                                  <w:bottom w:val="single" w:sz="4" w:space="0" w:color="auto"/>
                                  <w:right w:val="nil"/>
                                </w:tcBorders>
                                <w:shd w:val="clear" w:color="auto" w:fill="auto"/>
                                <w:noWrap/>
                                <w:vAlign w:val="bottom"/>
                              </w:tcPr>
                              <w:p>
                                <w:pPr>
                                  <w:rPr>
                                    <w:sz w:val="8"/>
                                    <w:szCs w:val="8"/>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0,096/0,076</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0,096/0,075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0,142/0,114</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0,140/0,111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0,141/0,112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0,142/0,113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0,142/0,113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0,197/0,159</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0,190/0,154</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0,193/0,156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0,195/0,157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0,197/0,158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0,197/0,158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0,261/0,213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0,247/0,202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0,252/0,206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0,256/0,209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0,259/0,211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0,261/0,212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0,261/0,212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0,261/0,212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0,334/0,275</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0,312/0,257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0,319/0,263</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0,325/0,267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0,329/0,271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0,332/0,273</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0,334/0,274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0,335/0,275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0,334/0,274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0,508/0,423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0,460/0,386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0,473/0,395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0,483/0,404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0,492/0,410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0,499/0,416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0,504/0,420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0,507/0,422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0,509/0,424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0,509/0,424</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0,719/0,604</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0,636/0,538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0,655/0,553</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0,671/0,567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0,685/0,578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0,696/0,587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0,705/0,594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0,712/0,599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0,717/0,603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0,720/0,605</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0,965/0,817</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0,838/0,715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0,865/0,737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0,887/0,755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0,907/0,772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0,924/0,785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0,938/0,797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0,949/0,805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0,958/0,812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0,963/0,816</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1,247/1,062</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1,068/0,916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1,102/0,945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1,133/0,970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1,160/0,993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1,183/1,012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1,202/1,028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1,218/1,041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1,231/1,051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1,240/1,058</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1,564/1,340</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1,324/1,141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1,368/1,178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1,407/1,211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1,442/1,240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1,472/1,266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1,498/1,287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1,519/1,305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1,537/1,319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1,550/1,329</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1,915/1,649</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1,607/1,390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1,661/1,437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1,710/1,478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1,754/1,515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1,792/1,547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1,824/1,574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1,852/1,597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1,875/1,616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1,893/1,631</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2,302/1,990</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1,916/1,664</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1,982/1,720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2,042/1,771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2,095/1,816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2,141/1,855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2,182/1,889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2,216/1,918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2,245/1,942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2,268/1,961</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2,723/2,363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2,252/1,961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2,331/2,028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2,402/2,089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2,466/2,143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2,522/2,191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2,571/2,233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2,613/2,268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2,648/2,298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2,676/2,322</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3,178/2,768</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2,615/2,282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2,707/2,361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2,791/2,433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2,866/2,498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2,932/2,554</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2,990/2,604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3,040/2,646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3,083/2,682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3,117/2,711</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3,668/3,204</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3,004/2,627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3,111/2,719</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3,208/2,803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3,295/2,878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3,373/2,945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3,441/3,003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3,499/3,053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3,549/3,095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3,591/3,130</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4,191/3,672</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3,420/2,996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3,543/3,102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3,654/3,199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3,754/3,285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3,843/3,362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3,922/3,429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3,990/3,488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4,048/3,537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4,097/3,579</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4,749/4,172</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3,863/3,388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4,002/3,510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4,128/3,620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4,242/3,718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4,344/3,806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4,434/3,884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4,512/3,951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4,579/4,008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4,635/4,056</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5,341/4,703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4,331/3,805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4,488/3,942</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4,631/4,066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4,760/4,178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4,875/4,278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4,977/4,366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5,066/4,443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5,142/4,508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5,206/4,563</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5,967/5,266</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4,827/4,245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5,002/4,399</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5,162/4,539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5,307/4,664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5,436/4,777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5,551/4,876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5,651/4,963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5,737/5,037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5,809/5,099</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6,626/5,860</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5,349/4,710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5,544/4,881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5,722/5,037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5,883/5,177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6,027/5,303</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6,155/5,414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6,267/5,511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6,364/5,594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6,445/5,664</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7,320/6,486</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5,897/5,198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6,113/5,387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6,310/5,560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6,488/5,716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6,648/5,855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6,790/5,979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6,915/6,087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7,022/6,180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7,113/6,259</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8,047/7,143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6,472/5,710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6,710/5,919</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6,927/6,109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7,123/6,281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7,299/6,435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7,456/6,572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7,594/6,692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7,713/6,795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7,814/6,882</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8,808/7,832</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7,073/6,245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7,334/6,475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7,571/6,684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7,787/6,873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7,98/7,0420</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8,153/7,193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8,304/7,325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8,435/7,439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8,546/7,535</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96,0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30,3</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9,603/8,553</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7,701/6,805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7,985/7,055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8,245/7,284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8,480/7,490</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8,692/7,676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8,880/7,841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9,046/7,986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9,189/8,111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9,312/8,217</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10,431/9,305</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8,355/7,388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8,664/7,661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8,946/7,909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9,202/8,135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9,433/8,337</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9,638/8,517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9,819/8,675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9,976/8,812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10,109/8,928</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104,0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11,294/10,089</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9,035/7,995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9,370/8,291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9,676/8,561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9,954/8,805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10,204/9,025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10,427/9,22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10,623/9,392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10,793/9,541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10,939/9,668</w:t>
                                </w:r>
                              </w:p>
                            </w:tc>
                          </w:tr>
                          <w:tr>
                            <w:trPr>
                              <w:trHeight w:val="255"/>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108,0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12,189/10,904</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9,742/8,626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10,104/8,946</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10,435/9,237</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10,735/9,502</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11,005/9,74</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11,246/9,951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11,458/10,138</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11,643/10,299</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11,801/10,437</w:t>
                                </w:r>
                              </w:p>
                            </w:tc>
                          </w:tr>
                          <w:tr>
                            <w:trPr>
                              <w:trHeight w:val="190"/>
                            </w:trPr>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112,0</w:t>
                                </w:r>
                              </w:p>
                            </w:tc>
                            <w:tc>
                              <w:tcPr>
                                <w:tcW w:w="1093"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13,119/11,751</w:t>
                                </w:r>
                              </w:p>
                            </w:tc>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10,476/9,28</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10,865/9,625</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11,222/9,94</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11,545/10,225</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11,836/10,481</w:t>
                                </w:r>
                              </w:p>
                            </w:tc>
                            <w:tc>
                              <w:tcPr>
                                <w:tcW w:w="121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12,096/10,71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12,325/10,911</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12,525/11,086</w:t>
                                </w:r>
                              </w:p>
                            </w:tc>
                            <w:tc>
                              <w:tcPr>
                                <w:tcW w:w="1301"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12,695/11,235</w:t>
                                </w:r>
                              </w:p>
                            </w:tc>
                          </w:tr>
                        </w:tbl>
                        <w:p>
                          <w:pPr>
                            <w:rPr>
                              <w:szCs w:val="24"/>
                              <w:lang w:eastAsia="lt-LT"/>
                            </w:rPr>
                          </w:pPr>
                        </w:p>
                        <w:tbl>
                          <w:tblPr>
                            <w:tblW w:w="14740" w:type="dxa"/>
                            <w:tblLook w:val="0000" w:firstRow="0" w:lastRow="0" w:firstColumn="0" w:lastColumn="0" w:noHBand="0" w:noVBand="0"/>
                          </w:tblPr>
                          <w:tblGrid>
                            <w:gridCol w:w="1150"/>
                            <w:gridCol w:w="1150"/>
                            <w:gridCol w:w="1298"/>
                            <w:gridCol w:w="1208"/>
                            <w:gridCol w:w="1208"/>
                            <w:gridCol w:w="1208"/>
                            <w:gridCol w:w="1208"/>
                            <w:gridCol w:w="1208"/>
                            <w:gridCol w:w="1298"/>
                            <w:gridCol w:w="1298"/>
                            <w:gridCol w:w="1298"/>
                            <w:gridCol w:w="1208"/>
                          </w:tblGrid>
                          <w:tr>
                            <w:trPr>
                              <w:trHeight w:val="255"/>
                              <w:tblHeader/>
                            </w:trPr>
                            <w:tc>
                              <w:tcPr>
                                <w:tcW w:w="11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9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1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191"/>
                              <w:tblHeader/>
                            </w:trPr>
                            <w:tc>
                              <w:tcPr>
                                <w:tcW w:w="11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1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98"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9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9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9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0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Ąžuolas II aukštumo</w:t>
                                </w:r>
                              </w:p>
                            </w:tc>
                          </w:tr>
                          <w:tr>
                            <w:trPr>
                              <w:trHeight w:val="100"/>
                            </w:trPr>
                            <w:tc>
                              <w:tcPr>
                                <w:tcW w:w="1150" w:type="dxa"/>
                                <w:tcBorders>
                                  <w:top w:val="nil"/>
                                  <w:left w:val="nil"/>
                                  <w:bottom w:val="single" w:sz="4" w:space="0" w:color="auto"/>
                                  <w:right w:val="nil"/>
                                </w:tcBorders>
                                <w:shd w:val="clear" w:color="auto" w:fill="auto"/>
                                <w:noWrap/>
                                <w:vAlign w:val="bottom"/>
                              </w:tcPr>
                              <w:p>
                                <w:pPr>
                                  <w:rPr>
                                    <w:sz w:val="8"/>
                                    <w:szCs w:val="8"/>
                                    <w:lang w:eastAsia="lt-LT"/>
                                  </w:rPr>
                                </w:pPr>
                              </w:p>
                            </w:tc>
                            <w:tc>
                              <w:tcPr>
                                <w:tcW w:w="1150" w:type="dxa"/>
                                <w:tcBorders>
                                  <w:top w:val="nil"/>
                                  <w:left w:val="nil"/>
                                  <w:bottom w:val="single" w:sz="4" w:space="0" w:color="auto"/>
                                  <w:right w:val="nil"/>
                                </w:tcBorders>
                                <w:shd w:val="clear" w:color="auto" w:fill="auto"/>
                                <w:noWrap/>
                                <w:vAlign w:val="bottom"/>
                              </w:tcPr>
                              <w:p>
                                <w:pPr>
                                  <w:rPr>
                                    <w:sz w:val="8"/>
                                    <w:szCs w:val="8"/>
                                    <w:lang w:eastAsia="lt-LT"/>
                                  </w:rPr>
                                </w:pPr>
                              </w:p>
                            </w:tc>
                            <w:tc>
                              <w:tcPr>
                                <w:tcW w:w="129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c>
                              <w:tcPr>
                                <w:tcW w:w="1298" w:type="dxa"/>
                                <w:tcBorders>
                                  <w:top w:val="nil"/>
                                  <w:left w:val="nil"/>
                                  <w:bottom w:val="single" w:sz="4" w:space="0" w:color="auto"/>
                                  <w:right w:val="nil"/>
                                </w:tcBorders>
                                <w:shd w:val="clear" w:color="auto" w:fill="auto"/>
                                <w:noWrap/>
                                <w:vAlign w:val="bottom"/>
                              </w:tcPr>
                              <w:p>
                                <w:pPr>
                                  <w:rPr>
                                    <w:sz w:val="8"/>
                                    <w:szCs w:val="8"/>
                                    <w:lang w:eastAsia="lt-LT"/>
                                  </w:rPr>
                                </w:pPr>
                              </w:p>
                            </w:tc>
                            <w:tc>
                              <w:tcPr>
                                <w:tcW w:w="1298" w:type="dxa"/>
                                <w:tcBorders>
                                  <w:top w:val="nil"/>
                                  <w:left w:val="nil"/>
                                  <w:bottom w:val="single" w:sz="4" w:space="0" w:color="auto"/>
                                  <w:right w:val="nil"/>
                                </w:tcBorders>
                                <w:shd w:val="clear" w:color="auto" w:fill="auto"/>
                                <w:noWrap/>
                                <w:vAlign w:val="bottom"/>
                              </w:tcPr>
                              <w:p>
                                <w:pPr>
                                  <w:rPr>
                                    <w:sz w:val="8"/>
                                    <w:szCs w:val="8"/>
                                    <w:lang w:eastAsia="lt-LT"/>
                                  </w:rPr>
                                </w:pPr>
                              </w:p>
                            </w:tc>
                            <w:tc>
                              <w:tcPr>
                                <w:tcW w:w="1298" w:type="dxa"/>
                                <w:tcBorders>
                                  <w:top w:val="nil"/>
                                  <w:left w:val="nil"/>
                                  <w:bottom w:val="single" w:sz="4" w:space="0" w:color="auto"/>
                                  <w:right w:val="nil"/>
                                </w:tcBorders>
                                <w:shd w:val="clear" w:color="auto" w:fill="auto"/>
                                <w:noWrap/>
                                <w:vAlign w:val="bottom"/>
                              </w:tcPr>
                              <w:p>
                                <w:pPr>
                                  <w:rPr>
                                    <w:sz w:val="8"/>
                                    <w:szCs w:val="8"/>
                                    <w:lang w:eastAsia="lt-LT"/>
                                  </w:rPr>
                                </w:pPr>
                              </w:p>
                            </w:tc>
                            <w:tc>
                              <w:tcPr>
                                <w:tcW w:w="1208" w:type="dxa"/>
                                <w:tcBorders>
                                  <w:top w:val="nil"/>
                                  <w:left w:val="nil"/>
                                  <w:bottom w:val="single" w:sz="4" w:space="0" w:color="auto"/>
                                  <w:right w:val="nil"/>
                                </w:tcBorders>
                                <w:shd w:val="clear" w:color="auto" w:fill="auto"/>
                                <w:noWrap/>
                                <w:vAlign w:val="bottom"/>
                              </w:tcPr>
                              <w:p>
                                <w:pPr>
                                  <w:rPr>
                                    <w:sz w:val="8"/>
                                    <w:szCs w:val="8"/>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11,7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0,032/0,024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0,058/0,045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15,9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0,092/0,073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0,092/0,072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17,4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0,134/0,107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0,133/0,106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0,134/0,107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0,134/0,107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16,0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18,7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0,185/0,150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0,182/0,147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0,184/0,148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0,185/0,149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0,185/0,149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19,7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0,243/0,199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0,236/0,193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0,240/0,196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0,242/0,198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0,244/0,199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0,244/0,199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20,6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0,311/0,255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0,298/0,246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0,303/0,250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0,307/0,253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0,310/0,255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0,311/0,256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0,311/0,256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0,469/0,391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0,440/0,368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0,450/0,376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0,457/0,382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0,463/0,387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0,467/0,390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0,470/0,392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0,470/0,392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0,661/0,555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0,608/0,514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0,623/0,526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0,636/0,537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0,646/0,545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0,653/0,551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0,658/0,555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0,661/0,557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0,662/0,557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0,661/0,556</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32,0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0,884/0,748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0,802/0,684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0,823/0,701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0,841/0,716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0,856/0,728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0,868/0,738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0,877/0,745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0,883/0,749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0,886/0,751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0,886/0,752</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36,0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1,140/0,971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1,021/0,876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1,050/0,900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1,075/0,920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1,095/0,937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1,112/0,951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1,125/0,961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1,134/0,969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1,140/0,973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1,142/0,975</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25,0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1,427/1,223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1,267/1,092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1,304/1,123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1,336/1,149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1,363/1,172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1,385/1,190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1,402/1,205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1,416/1,215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1,425/1,222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1,429/1,226</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25,4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1,746/1,503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1,538/1,331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1,584/1,370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1,624/1,403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1,658/1,432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1,686/1,456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1,709/1,475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1,727/1,489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1,740/1,499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1,747/1,505</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25,7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2,096/1,812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1,835/1,593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1,891/1,640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1,940/1,682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1,982/1,717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2,017/1,747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2,046/1,771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2,068/1,790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2,085/1,803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2,096/1,812</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52,0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2,478/2,151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2,158/1,878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2,224/1,935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2,283/1,985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2,333/2,028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2,376/2,064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2,412/2,094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2,44/02,117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2,461/2,135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2,475/2,146</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56,0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2,891/2,518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2,506/2,186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2,584/2,253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2,653/2,313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2,713/2,364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2,764/2,407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2,807/2,443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2,841/2,472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2,866/2,493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2,884/2,508</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3,335/2,914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2,880/2,517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2,971/2,596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3,051/2,665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3,121/2,725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3,181/2,776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3,231/2,819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3,271/2,853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3,302/2,879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3,324/2,897</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3,811/3,338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3,279/2,871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3,384/2,962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3,476/3,042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3,557/3,112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3,626/3,171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3,685/3,221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3,732/3,261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3,769/3,292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3,795/3,314</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4,317/3,792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3,704/3,249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3,823/3,352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3,929/3,444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4,021/3,523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4,100/3,592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4,167/3,649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4,222/3,695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4,265/3,732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4,296/3,758</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72,0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26,9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4,855/4,274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4,155/3,649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4,289/3,766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4,409/3,870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4,513/3,960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4,603/4,038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4,679/4,103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4,742/4,157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4,791/4,199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4,828/4,230</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76,0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5,423/4,786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4,631/4,072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4,782/4,204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4,916/4,320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5,033/4,422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5,135/4,510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5,221/4,584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5,291/4,645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5,348/4,693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5,390/4,729</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6,023/5,326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5,132/4,518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5,300/4,665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5,450/4,795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5,581/4,910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5,695/5,008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5,791/5,091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5,871/5,160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5,934/5,214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5,982/5,255</w:t>
                                </w:r>
                              </w:p>
                            </w:tc>
                          </w:tr>
                          <w:tr>
                            <w:trPr>
                              <w:trHeight w:val="100"/>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6,653/5,895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5,660/4,987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5,846/5,150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6,011/5,295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6,157/5,422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6,283/5,532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6,390/5,625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6,479/5,702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6,551/5,763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6,605/5,809</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7,314/6,493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6,212/5,480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6,417/5,659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6,600/5,819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6,761/5,960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6,900/6,081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7,019/6,184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7,118/6,270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7,197/6,338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7,258/6,390</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92,0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8,007/7,120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6,791/5,995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7,016/6,192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7,216/6,368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7,393/6,522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7,546/6,656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7,677/6,770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7,786/6,865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7,874/6,941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7,941/6,998</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96,0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8,730/7,775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7,395/6,533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7,640/6,749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7,859/6,941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8,052/7,110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8,220/7,257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8,364/7,382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8,484/7,486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8,580/7,570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8,655/7,634</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100,0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9,484/8,460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8,024/7,094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8,291/7,329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8,530/7,539</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8,740/7,723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8,923/7,884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9,080/8,020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9,211/8,134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9,317/8,226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9,399/8,297</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104,0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10,269/9,174</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8,679/7,678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8,969/7,933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9,227/8,161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9,456/8,361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9,655/8,536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9,825/8,685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9,968/8,809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10,084/8,910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10,173/8,987</w:t>
                                </w:r>
                              </w:p>
                            </w:tc>
                          </w:tr>
                          <w:tr>
                            <w:trPr>
                              <w:trHeight w:val="255"/>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108,0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11,085/9,916</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9,359/8,285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9,672/8,561</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9,952/8,807</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10,199/9,025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10,415/9,214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10,600/9,376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10,755/9,511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10,88/9,620</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10,978/9,705</w:t>
                                </w:r>
                              </w:p>
                            </w:tc>
                          </w:tr>
                          <w:tr>
                            <w:trPr>
                              <w:trHeight w:val="289"/>
                            </w:trPr>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112,0</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27,7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11,931/10,688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10,065/8,915</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10,403/9,213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10,704/9,478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10,971/9,713</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11,204/9,918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11,403/10,092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11,571/10,239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11,707/10,358</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11,813/10,45</w:t>
                                </w:r>
                              </w:p>
                            </w:tc>
                          </w:tr>
                        </w:tbl>
                        <w:p>
                          <w:pPr>
                            <w:jc w:val="center"/>
                            <w:rPr>
                              <w:b/>
                              <w:sz w:val="28"/>
                              <w:szCs w:val="28"/>
                              <w:lang w:eastAsia="lt-LT"/>
                            </w:rPr>
                          </w:pPr>
                        </w:p>
                        <w:tbl>
                          <w:tblPr>
                            <w:tblW w:w="14740" w:type="dxa"/>
                            <w:tblLook w:val="0000" w:firstRow="0" w:lastRow="0" w:firstColumn="0" w:lastColumn="0" w:noHBand="0" w:noVBand="0"/>
                          </w:tblPr>
                          <w:tblGrid>
                            <w:gridCol w:w="1298"/>
                            <w:gridCol w:w="1298"/>
                            <w:gridCol w:w="1363"/>
                            <w:gridCol w:w="1298"/>
                            <w:gridCol w:w="1299"/>
                            <w:gridCol w:w="1364"/>
                            <w:gridCol w:w="1364"/>
                            <w:gridCol w:w="1364"/>
                            <w:gridCol w:w="1364"/>
                            <w:gridCol w:w="1364"/>
                            <w:gridCol w:w="1364"/>
                          </w:tblGrid>
                          <w:tr>
                            <w:trPr>
                              <w:trHeight w:val="255"/>
                              <w:tblHeader/>
                            </w:trPr>
                            <w:tc>
                              <w:tcPr>
                                <w:tcW w:w="1298"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9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81"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191"/>
                              <w:tblHeader/>
                            </w:trPr>
                            <w:tc>
                              <w:tcPr>
                                <w:tcW w:w="1298"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98"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6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98"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99"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6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90"/>
                            </w:trPr>
                            <w:tc>
                              <w:tcPr>
                                <w:tcW w:w="14740" w:type="dxa"/>
                                <w:gridSpan w:val="11"/>
                                <w:tcBorders>
                                  <w:top w:val="nil"/>
                                  <w:left w:val="nil"/>
                                  <w:bottom w:val="single" w:sz="4" w:space="0" w:color="auto"/>
                                  <w:right w:val="nil"/>
                                </w:tcBorders>
                                <w:shd w:val="clear" w:color="auto" w:fill="auto"/>
                                <w:noWrap/>
                                <w:vAlign w:val="bottom"/>
                              </w:tcPr>
                              <w:p>
                                <w:pPr>
                                  <w:jc w:val="center"/>
                                  <w:rPr>
                                    <w:b/>
                                    <w:bCs/>
                                    <w:sz w:val="20"/>
                                    <w:lang w:eastAsia="lt-LT"/>
                                  </w:rPr>
                                </w:pPr>
                                <w:r>
                                  <w:rPr>
                                    <w:b/>
                                    <w:bCs/>
                                    <w:sz w:val="20"/>
                                    <w:lang w:eastAsia="lt-LT"/>
                                  </w:rPr>
                                  <w:t>Ąžuolas III aukštumo</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11,2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0,031/0,024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13,2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0,055/0,043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14,8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0,086/0,068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16,1</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0,125/0,100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0,125/0,100</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0,125/0,100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17,2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0,171/0,138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0,170/0,138</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0,171/0,138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0,171/0,138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18,1</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0,224/0,183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0,222/0,181</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0,224/0,183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0,224/0,183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0,224/0,183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18,8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0,285/0,234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0,279/0,231</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0,283/0,233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0,285/0,235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0,285/0,235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20,0</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0,428/0,356</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0,414/0,347</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0,421/0,352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0,425/0,355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0,428/0,357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0,429/0,358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20,9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0,600/0,504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0,573/0,485</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0,584/0,494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0,592/0,500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0,598/0,504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0,601/0,507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0,602/0,507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32,0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21,5</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0,802/0,678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0,757/0,645</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0,773/0,658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0,785/0,668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0,794/0,676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0,800/0,680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0,803/0,682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0,803/0,682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36,0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22,1</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1,032/0,879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0,965/0,828</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0,987/0,846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1,005/0,860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1,018/0,871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1,027/0,878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1,032/0,882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1,034/0,884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1,032/0,882</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22,5</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1,290/1,105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1,199/1,033</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1,227/1,056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1,25/1,0760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1,268/1,090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1,281/1,101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1,289/1,108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1,293/1,110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1,292/1,110</w:t>
                                </w: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22,9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1,578/1,358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1,457/1,260</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1,492/1,290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1,522/1,314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1,545/1,334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1,562/1,348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1,574/1,358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1,580/1,363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1,581/1,363</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48,0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1,894/1,637</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1,739/1,509</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1,783/1,546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1,819/1,577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1,849/1,601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1,871/1,620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1,886/1,632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1,895/1,640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1,898/1,642</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52,0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23,4</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2,238/1,942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2,046/1,780</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2,099/1,825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2,143/1,863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2,179/1,893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2,206/1,916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2,226/1,932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2,238/1,942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2,243/1,946</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56,0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23,6</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2,611/2,274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2,378/2,074</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2,440/2,127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2,493/2,172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2,536/2,208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2,569/2,236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2,593/2,257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2,609/2,270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2,616/2,276</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23,8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3,012/2,631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2,734/2,389</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2,807/2,452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2,868/2,504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2,919/2,547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2,959/2,581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2,988/2,606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3,008/2,622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3,018/2,630</w:t>
                                </w: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24,0</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3,442/3,015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3,115/2,726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3,199/2,799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3,270/2,860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3,329/2,911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3,375/2,950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3,410/2,980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3,434/3,000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3,447/3,010</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68,0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24,1</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3,899/3,425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3,520/3,086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3,616/3,169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3,698/3,240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3,765/3,298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3,819/3,344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3,860/3,379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3,888/3,402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3,904/3,416</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72,0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4,386/3,862</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3,950/3,468</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4,059/3,562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4,151/3,642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4,228/3,709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4,290/3,762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4,337/3,802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4,370/3,830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4,390/3,846</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76,0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24,3</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4,900/4,324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4,404/3,871</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4,526/3,978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4,631/4,068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4,718/4,144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4,788/4,204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4,842/4,250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4,880/4,282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4,903/4,302</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24,4</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5,443/4,813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4,883/4,297</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5,019/4,416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5,136/4,518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5,234/4,602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5,313/4,670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5,374/4,723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5,418/4,760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5,445/4,783</w:t>
                                </w: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24,5</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6,014/5,329</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5,386/4,745</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5,538/4,877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5,668/4,990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5,777/5,085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5,865/5,161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5,934/5,220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5,983/5,263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6,014/5,289</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88,0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24,6</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6,613/5,870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5,914/5,215</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6,082/5,361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6,225/5,487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6,346/5,591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6,444/5,676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6,520/5,742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6,576/5,790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6,611/5,820</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92,0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24,7</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7,240/6,438</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6,466/5,707</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6,650/5,868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6,809/6,006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6,941/6,122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7,050/6,216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7,135/6,289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7,197/6,343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7,237/6,377</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96,0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24,7</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7,896/7,033</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7,043/6,220</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7,245/6,397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7,418/6,549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7,564/6,676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7,683/6,780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7,777/6,861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7,845/6,920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7,890/6,958</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100,0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8,580/7,654</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7,645/6,756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7,864/6,949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8,053/7,115</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8,212/7,254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8,343/7,368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8,446/7,457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8,522/7,522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8,572/7,565</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104,0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9,292/8,301</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8,271/7,314</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8,509/7,524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8,714/7,704</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8,888/7,856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9,030/7,980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9,142/8,078</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9,226/8,150</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9,281/8,197</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108,0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24,9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10,032/8,975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8,921/7,894</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9,179/8,121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9,401/8,317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9,589/8,481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9,744/8,616</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9,866/8,723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9,957/8,802</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10,018/8,854</w:t>
                                </w:r>
                              </w:p>
                            </w:tc>
                          </w:tr>
                          <w:tr>
                            <w:trPr>
                              <w:trHeight w:val="255"/>
                            </w:trPr>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112,0</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5"/>
                                    <w:szCs w:val="15"/>
                                    <w:lang w:eastAsia="lt-LT"/>
                                  </w:rPr>
                                </w:pPr>
                                <w:r>
                                  <w:rPr>
                                    <w:sz w:val="15"/>
                                    <w:szCs w:val="15"/>
                                    <w:lang w:eastAsia="lt-LT"/>
                                  </w:rPr>
                                  <w:t>25,0</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10,801/9,675</w:t>
                                </w:r>
                              </w:p>
                            </w:tc>
                            <w:tc>
                              <w:tcPr>
                                <w:tcW w:w="129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9,596/8,496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9,874/8,741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10,114/8,953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10,318/9,131</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10,485/9,277</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10,618/9,393</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10,717/9,479</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5"/>
                                    <w:szCs w:val="15"/>
                                    <w:lang w:eastAsia="lt-LT"/>
                                  </w:rPr>
                                </w:pPr>
                                <w:r>
                                  <w:rPr>
                                    <w:sz w:val="15"/>
                                    <w:szCs w:val="15"/>
                                    <w:lang w:eastAsia="lt-LT"/>
                                  </w:rPr>
                                  <w:t>10,784/9,537</w:t>
                                </w:r>
                              </w:p>
                            </w:tc>
                          </w:tr>
                        </w:tbl>
                        <w:p>
                          <w:pPr>
                            <w:rPr>
                              <w:szCs w:val="24"/>
                              <w:lang w:eastAsia="lt-LT"/>
                            </w:rPr>
                          </w:pP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Ąžuolas IV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0,029/0,022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0,051/0,040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0,079/0,063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0,114/0,091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0,202/0,165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0,257/0,211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0,256/0,212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0,257/0,213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0,384/0,320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0,381/0,320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0,384/0,322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0,385/0,322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0,538/0,452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0,530/0,448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0,536/0,453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0,718/0,607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0,702/0,598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0,711/0,606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0,717/0,610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0,719/0,612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0,718/0,611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0,923/0,786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0,897/0,769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0,911/0,780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0,920/0,787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0,924/0,791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0,925/0,791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1,154/0,988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1,116/0,961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1,134/0,976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1,147/0,986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1,154/0,992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1,157/0,994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1,154/0,992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1,411/1,214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1,357/1,174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1,381/1,193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1,398/1,208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1,409/1,216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1,414/1,220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1,412/1,219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1,693/1,464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1,623/1,408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1,653/1,433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1,674/1,451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1,689/1,463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1,696/1,468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1,696/1,468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2,001/1,736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1,911/1,662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1,948/1,693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1,975/1,716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1,993/1,731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2,003/1,739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2,005/1,741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2,334/2,033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2,223/1,938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2,267/1,975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2,300/2,003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2,323/2,022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2,336/2,033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2,340/2,036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2,694/2,353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2,558/2,235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2,610/2,279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2,649/2,312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2,677/2,336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2,694/2,350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2,700/2,354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2,696/2,350</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3,078/2,697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2,917/2,552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2,977/2,604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3,023/2,643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3,056/2,671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3,077/2,689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3,085/2,695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3,082/2,692</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3,489/3,064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3,299/2,891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3,368/2,950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3,421/2,996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3,460/3,029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3,485/3,050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3,496/3,059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3,494/3,057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3,925/3,456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3,704/3,250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3,783/3,318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3,844/3,371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3,889/3,410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3,918/3,434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3,932/3,446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3,932/3,445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4,386/3,871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4,132/3,631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4,221/3,708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4,291/3,768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4,343/3,812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4,377/3,841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4,394/3,856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4,395/3,856</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4,873/4,310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4,584/4,032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4,684/4,119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4,763/4,187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4,821/4,237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4,860/4,271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4,881/4,288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4,883/4,290</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5,386/4,772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5,059/4,454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5,170/4,551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5,259/4,628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5,325/4,685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5,369/4,723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5,393/4,743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5,398/4,747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5,924/5,259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5,557/4,898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5,681/5,005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5,779/5,090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5,853/5,154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5,903/5,198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5,931/5,221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5,937/5,226</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6,488/5,769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6,078/5,362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6,215/5,481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6,324/5,575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6,406/5,646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6,462/5,695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6,494/5,722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6,503/5,729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7,077/6,303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6,623/5,847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6,773/5,977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6,893/6,082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6,983/6,160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7,046/6,215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7,083/6,246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7,093/6,254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7,692/6,861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7,191/6,353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7,355/6,496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7,486/6,610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7,586/6,697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7,656/6,757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7,697/6,792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7,710/6,803</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8,332/7,443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7,783/6,879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7,961/7,036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8,104/7,161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8,213/7,256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8,290/7,322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8,336/7,361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8,351/7,374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8,998/8,049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8,397/7,427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8,591/7,597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8,746/7,733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8,866/7,837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8,950/7,910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9,000/7,953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9,019/7,969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9,689/8,679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9,035/7,996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9,244/8,180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9,413/8,327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9,542/8,440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9,635/8,520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9,690/8,568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9,712/8,586</w:t>
                                </w:r>
                              </w:p>
                            </w:tc>
                          </w:tr>
                        </w:tbl>
                        <w:p>
                          <w:pPr>
                            <w:jc w:val="center"/>
                            <w:rPr>
                              <w:b/>
                              <w:sz w:val="28"/>
                              <w:szCs w:val="28"/>
                              <w:lang w:eastAsia="lt-LT"/>
                            </w:rPr>
                          </w:pPr>
                        </w:p>
                        <w:tbl>
                          <w:tblPr>
                            <w:tblW w:w="14740" w:type="dxa"/>
                            <w:tblLook w:val="0000" w:firstRow="0" w:lastRow="0" w:firstColumn="0" w:lastColumn="0" w:noHBand="0" w:noVBand="0"/>
                          </w:tblPr>
                          <w:tblGrid>
                            <w:gridCol w:w="1814"/>
                            <w:gridCol w:w="1814"/>
                            <w:gridCol w:w="1852"/>
                            <w:gridCol w:w="1852"/>
                            <w:gridCol w:w="1852"/>
                            <w:gridCol w:w="1852"/>
                            <w:gridCol w:w="1852"/>
                            <w:gridCol w:w="1852"/>
                          </w:tblGrid>
                          <w:tr>
                            <w:trPr>
                              <w:trHeight w:val="255"/>
                              <w:tblHeader/>
                            </w:trPr>
                            <w:tc>
                              <w:tcPr>
                                <w:tcW w:w="1814"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8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85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926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814"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814"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852"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852"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852"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852"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852"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852"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r>
                          <w:tr>
                            <w:trPr>
                              <w:trHeight w:val="255"/>
                            </w:trPr>
                            <w:tc>
                              <w:tcPr>
                                <w:tcW w:w="14740" w:type="dxa"/>
                                <w:gridSpan w:val="8"/>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Ąžuolas V aukštumo</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0,027/0,020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0,046/0,036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0,071/0,056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0,102/0,082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0,138/0,112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0,180/0,147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0,228/0,187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0,340/0,283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0,341/0,286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0,475/0,399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0,476/0,403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0,476/0,403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0,633/0,536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0,633/0,540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0,635/0,541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0,814/0,693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0,812/0,696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0,816/0,699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0,815/0,698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1,017/0,871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1,012/0,872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1,019/0,877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1,019/0,877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1,243/1,070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1,234/1,067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1,244/1,075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1,246/1,076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1,492/1,290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1,478/1,282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1,491/1,292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1,496/1,296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1,764/1,531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1,744/1,516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1,761/1,530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1,768/1,536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1,766/1,534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2,058/1,792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2,031/1,770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2,052/1,787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2,062/1,795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2,061/1,795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2,375/2,075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2,340/2,043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2,366/2,065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2,379/2,075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2,380/2,076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2,715/2,379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2,671/2,336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2,702/2,362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2,718/2,376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2,721/2,378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3,078/2,703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3,023/2,648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3,060/2,679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3,080/2,696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3,084/2,700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3,463/3,049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3,397/2,980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3,440/3,016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3,464/3,036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3,471/3,042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3,871/3,416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3,793/3,331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3,842/3,373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3,870/3,397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3,880/3,405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3,871/3,397</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4,301/3,804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4,211/3,702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4,266/3,749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4,299/3,778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4,311/3,788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4,303/3,780</w:t>
                                </w:r>
                              </w:p>
                            </w:tc>
                          </w:tr>
                          <w:tr>
                            <w:trPr>
                              <w:trHeight w:val="255"/>
                            </w:trPr>
                            <w:tc>
                              <w:tcPr>
                                <w:tcW w:w="147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4,755/4,213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4,650/4,092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4,712/4,146</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4,751/4,178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4,766/4,191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4,758/4,184</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88,0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5,231/4,643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5,111/4,501</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5,181/4,562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5,224/4,599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5,242/4,615</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5,236/4,609</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92,0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5,73/5,0950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5,593/4,930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5,671/4,998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5,720/5,040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5,742/5,058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5,737/5,054</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96,0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6,251/5,568</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6,097/5,379</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6,184/5,454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6,239/5,502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6,264/5,523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6,260/5,519</w:t>
                                </w:r>
                              </w:p>
                            </w:tc>
                          </w:tr>
                          <w:tr>
                            <w:trPr>
                              <w:trHeight w:val="255"/>
                            </w:trPr>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100,0</w:t>
                                </w:r>
                              </w:p>
                            </w:tc>
                            <w:tc>
                              <w:tcPr>
                                <w:tcW w:w="1814"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6,795/6,062</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6,623/5,847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6,719/5,930</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6,780/5,983</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6,809/6,007</w:t>
                                </w:r>
                              </w:p>
                            </w:tc>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6,806/6,005</w:t>
                                </w:r>
                              </w:p>
                            </w:tc>
                          </w:tr>
                        </w:tbl>
                        <w:p>
                          <w:pPr>
                            <w:rPr>
                              <w:b/>
                              <w:sz w:val="28"/>
                              <w:szCs w:val="28"/>
                              <w:lang w:eastAsia="lt-LT"/>
                            </w:rPr>
                          </w:pPr>
                        </w:p>
                      </w:sdtContent>
                    </w:sdt>
                    <w:sdt>
                      <w:sdtPr>
                        <w:alias w:val="2 pr. 4.8 pp."/>
                        <w:tag w:val="part_1887b56e5e0a4361b8c622d79842f35f"/>
                        <w:lock w:val="sdtLocked"/>
                        <w:richText/>
                      </w:sdtPr>
                      <w:sdtContent>
                        <w:p>
                          <w:pPr>
                            <w:rPr>
                              <w:bCs/>
                              <w:sz w:val="28"/>
                              <w:szCs w:val="28"/>
                              <w:lang w:eastAsia="lt-LT"/>
                            </w:rPr>
                          </w:pPr>
                          <w:sdt>
                            <w:sdtPr>
                              <w:alias w:val="Numeris"/>
                              <w:tag w:val="nr_1887b56e5e0a4361b8c622d79842f35f"/>
                              <w:lock w:val="sdtLocked"/>
                              <w:richText/>
                            </w:sdtPr>
                            <w:sdtContent>
                              <w:r>
                                <w:rPr>
                                  <w:bCs/>
                                  <w:szCs w:val="24"/>
                                  <w:lang w:eastAsia="lt-LT"/>
                                </w:rPr>
                                <w:t>4.8</w:t>
                              </w:r>
                            </w:sdtContent>
                          </w:sdt>
                          <w:r>
                            <w:rPr>
                              <w:bCs/>
                              <w:szCs w:val="24"/>
                              <w:lang w:eastAsia="lt-LT"/>
                            </w:rPr>
                            <w:t>. lentelė. Uosių beviršūnių stiebų tūris</w:t>
                          </w:r>
                        </w:p>
                        <w:tbl>
                          <w:tblPr>
                            <w:tblW w:w="14740" w:type="dxa"/>
                            <w:tblLook w:val="0000" w:firstRow="0" w:lastRow="0" w:firstColumn="0" w:lastColumn="0" w:noHBand="0" w:noVBand="0"/>
                          </w:tblPr>
                          <w:tblGrid>
                            <w:gridCol w:w="1199"/>
                            <w:gridCol w:w="1199"/>
                            <w:gridCol w:w="1225"/>
                            <w:gridCol w:w="1225"/>
                            <w:gridCol w:w="1224"/>
                            <w:gridCol w:w="1224"/>
                            <w:gridCol w:w="1224"/>
                            <w:gridCol w:w="1224"/>
                            <w:gridCol w:w="1224"/>
                            <w:gridCol w:w="1224"/>
                            <w:gridCol w:w="1224"/>
                            <w:gridCol w:w="1324"/>
                          </w:tblGrid>
                          <w:tr>
                            <w:trPr>
                              <w:trHeight w:val="255"/>
                              <w:tblHeader/>
                            </w:trPr>
                            <w:tc>
                              <w:tcPr>
                                <w:tcW w:w="119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19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11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19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199"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2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2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324"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Uosis Ia aukštumo</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18,1</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0,096/0,083</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0,095/0,082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0,096/0,083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0,097/0,083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0,096/0,083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0,147/0,127</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0,143/0,124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0,145/0,126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0,146/0,127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0,147/0,127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22,6</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0,209/0,182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0,194/0,169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0,202/0,176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0,205/0,179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0,207/0,181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0,208/0,182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0,209/0,182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0,209/0,182</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24,3</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0,282/0,247</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0,254/0,223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0,261/0,229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0,267/0,235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0,272/0,239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0,276/0,242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0,279/0,245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0,281/0,247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0,282/0,248</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0,283/0,248</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25,8</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0,367/0,324</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0,321/0,284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0,331/0,293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0,340/0,300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0,347/0,306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0,353/0,312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0,358/0,316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0,362/0,319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0,365/0,322</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0,367/0,323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0,573/0,508</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0,479/0,426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0,495/0,441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0,510/0,454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0,523/0,465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0,535/0,475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0,544/0,484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0,553/0,491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0,560/0,497</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0,565/0,502</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30,0</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0,825/0,736</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0,666/0,596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0,691/0,618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0,713/0,637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0,733/0,655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0,751/0,671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0,767/0,685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0,781/0,697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0,793/0,708</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0,803/0,716</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31,4</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1,124/1,008</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0,883/0,793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0,917/0,823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0,948/0,851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0,976/0,876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1,002/0,899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1,025/0,919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1,045/0,937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1,063/0,953</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1,079/0,967</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1,469/1,322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1,130/1,018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1,174/1,058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1,215/1,094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1,253/1,128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1,287/1,159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1,319/1,186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1,347/1,211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1,372/1,234</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1,394/1,253</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33,4</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1,859/1,679</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1,406/1,270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1,463/1,321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1,515/1,367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1,563/1,411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1,608/1,450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1,648/1,487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1,685/1,519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1,718/1,549</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1,747/1,575</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2,295/2,079</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1,712/1,549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1,782/1,612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1,847/1,670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1,907/1,724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1,963/1,774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2,013/1,820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2,060/1,861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2,102/1,899</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2,140/1,932</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34,8</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2,776/2,521</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2,048/1,856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2,132/1,932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2,211/2,003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2,284/2,069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2,352/2,130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2,414/2,186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2,471/2,237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2,523/2,283</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2,570/2,325</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35,3</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3,301/3,005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2,413/2,189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2,513/2,280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2,607/2,365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2,695/2,444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2,776/2,517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2,851/2,584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2,919/2,646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2,982/2,702</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3,039/2,753</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35,7</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3,872/3,532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2,807/2,550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2,925/2,657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3,035/2,756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3,138/2,849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3,234/2,936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3,322/3,015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3,404/3,089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3,478/3,156</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3,546/3,216</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36,1</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4,487/4,101</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3,231/2,938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3,368/3,062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3,496/3,178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3,615/3,286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3,727/3,386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3,830/3,479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3,925/3,565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4,012/3,644</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4,091/3,715</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36,4</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5,146/4,712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3,684/3,353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3,841/3,495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3,988/3,628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4,125/3,753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4,253/3,869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4,372/3,976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4,482/4,075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4,582/4,166</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4,674/4,249</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36,7</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5,849/5,365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4,167/3,795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4,345/3,957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4,512/4,108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4,669/4,250</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4,815/4,382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4,950/4,505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5,075/4,618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5,190/4,722</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5,296/4,818</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36,9</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6,597/6,060</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4,679/4,264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4,880/4,447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5,069/4,618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5,245/4,778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5,410/4,928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5,563/5,067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5,705/5,195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5,836/5,313</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5,955/5,422</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37,2</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7,388/6,796</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5,220/4,761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5,445/4,965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5,657/5,157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5,855/5,337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6,040/5,505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6,212/5,661</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6,371/5,805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6,518/5,939</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6,653/6,061</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37,3</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8,223/7,574</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5,791/5,284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6,041/5,512</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6,277/5,726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6,498/5,926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6,704/6,113</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6,896/6,288</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7,074/6,449</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7,238/6,598</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7,389/6,735</w:t>
                                </w:r>
                              </w:p>
                            </w:tc>
                          </w:tr>
                          <w:tr>
                            <w:trPr>
                              <w:trHeight w:val="255"/>
                            </w:trPr>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37,5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9,103/8,395</w:t>
                                </w:r>
                              </w:p>
                            </w:tc>
                            <w:tc>
                              <w:tcPr>
                                <w:tcW w:w="122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6,391/5,835</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6,668/6,087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6,929/6,324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7,173/6,546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7,402/6,754</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7,615/6,947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7,812/7,126</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7,995/7,292</w:t>
                                </w:r>
                              </w:p>
                            </w:tc>
                            <w:tc>
                              <w:tcPr>
                                <w:tcW w:w="1324"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8,162/7,444</w:t>
                                </w:r>
                              </w:p>
                            </w:tc>
                          </w:tr>
                        </w:tbl>
                        <w:p>
                          <w:pPr>
                            <w:jc w:val="center"/>
                            <w:rPr>
                              <w:b/>
                              <w:sz w:val="28"/>
                              <w:szCs w:val="28"/>
                              <w:lang w:eastAsia="lt-LT"/>
                            </w:rPr>
                          </w:pPr>
                        </w:p>
                        <w:tbl>
                          <w:tblPr>
                            <w:tblW w:w="14740" w:type="dxa"/>
                            <w:tblLook w:val="0000" w:firstRow="0" w:lastRow="0" w:firstColumn="0" w:lastColumn="0" w:noHBand="0" w:noVBand="0"/>
                          </w:tblPr>
                          <w:tblGrid>
                            <w:gridCol w:w="1205"/>
                            <w:gridCol w:w="1205"/>
                            <w:gridCol w:w="1233"/>
                            <w:gridCol w:w="1233"/>
                            <w:gridCol w:w="1233"/>
                            <w:gridCol w:w="1233"/>
                            <w:gridCol w:w="1233"/>
                            <w:gridCol w:w="1233"/>
                            <w:gridCol w:w="1233"/>
                            <w:gridCol w:w="1233"/>
                            <w:gridCol w:w="1233"/>
                            <w:gridCol w:w="1233"/>
                          </w:tblGrid>
                          <w:tr>
                            <w:trPr>
                              <w:trHeight w:val="255"/>
                              <w:tblHeader/>
                            </w:trPr>
                            <w:tc>
                              <w:tcPr>
                                <w:tcW w:w="1205"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109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05"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c>
                              <w:tcPr>
                                <w:tcW w:w="1233"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23 m</w:t>
                                </w:r>
                              </w:p>
                            </w:tc>
                          </w:tr>
                          <w:tr>
                            <w:trPr>
                              <w:trHeight w:val="255"/>
                            </w:trPr>
                            <w:tc>
                              <w:tcPr>
                                <w:tcW w:w="14740" w:type="dxa"/>
                                <w:gridSpan w:val="12"/>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Uosis I aukštumo</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0,093/0,080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0,094/0,081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0,137/0,119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0,139/0,120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0,140/0,121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0,141/0,122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0,187/0,164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0,191/0,167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0,194/0,169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0,196/0,171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0,197/0,172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0,198/0,172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0,251/0,220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0,255/0,225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0,259/0,228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0,262/0,230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0,264/0,232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0,265/0,232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0,265/0,232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0,342/0,301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0,310/0,274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0,318/0,281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0,325/0,287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0,331/0,292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0,336/0,296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0,339/0,299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0,341/0,301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0,343/0,302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0,343/0,302</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0,529/0,470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0,461/0,411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0,476/0,423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0,488/0,434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0,499/0,444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0,508/0,452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0,515/0,458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0,521/0,463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0,526/0,467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0,529/0,469</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0,758/0,677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0,642/0,575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0,664/0,594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0,683/0,611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0,699/0,625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0,714/0,638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0,727/0,649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0,737/0,658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0,745/0,665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0,752/0,671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1,030/0,923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0,852/0,766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0,882/0,792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0,909/0,816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0,933/0,837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0,954/0,856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0,972/0,872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0,988/0,886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1,002/0,898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1,013/0,907</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1,344/1,209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1,091/0,983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1,131/1,018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1,166/1,050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1,199/1,079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1,228/1,105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1,253/1,127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1,275/1,147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1,294/1,164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1,310/1,178</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1,699/1,535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1,359/1,227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1,409/1,273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1,455/1,314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1,497/1,351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1,535/1,385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1,568/1,415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1,598/1,441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1,624/1,464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1,646/1,483</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2,097/1,899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1,656/1,498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1,718/1,555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1,776/1,606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1,828/1,653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1,876/1,696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1,918/1,734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1,956/1,767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1,989/1,797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2,018/1,822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31,7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2,536/2,303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1,982/1,796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2,058/1,864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2,128/1,928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2,192/1,985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2,250/2,037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2,303/2,085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2,350/2,127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2,391/2,164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2,427/2,196</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3,018/2,747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2,336/2,120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2,427/2,202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2,511/2,278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2,588/2,347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2,658/2,410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2,722/2,467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2,779/2,518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2,829/2,564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2,874/2,604</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3,540/3,230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2,720/2,471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2,827/2,568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2,926/2,657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3,017/2,739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3,100/2,814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3,175/2,882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3,243/2,943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3,304/2,997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3,357/3,045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4,105/3,752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3,132/2,848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3,257/2,961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3,372/3,065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3,478/3,161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3,575/3,248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3,663/3,328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3,743/3,400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3,814/3,464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3,878/3,521</w:t>
                                </w:r>
                              </w:p>
                            </w:tc>
                          </w:tr>
                          <w:tr>
                            <w:trPr>
                              <w:trHeight w:val="255"/>
                            </w:trPr>
                            <w:tc>
                              <w:tcPr>
                                <w:tcW w:w="1474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4,711/4,313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3,574/3,253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3,717/3,382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3,849/3,502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3,971/3,612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4,083/3,714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4,185/3,806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4,278/3,890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4,361/3,965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4,435/4,031</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5,358/4,914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4,044/3,683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4,207/3,831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4,358/3,968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4,497/4,094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4,625/4,210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4,742/4,316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4,848/4,412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4,944/4,498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5,030/4,575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6,047/5,554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4,543/4,141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4,727/4,308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4,897/4,462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5,055/4,606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5,200/4,737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5,333/4,857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5,454/4,967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5,563/5,065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5,661/5,153</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6,777/6,234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5,071/4,625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5,277/4,812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5,469/4,986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5,646/5,147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5,809/5,295</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5,959/5,431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6,095/5,554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6,219/5,666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6,329/5,765</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7,548/6,953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5,628/5,136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5,857/5,344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6,071/5,538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6,269/5,718</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6,452/5,884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6,619/6,036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6,772/6,174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6,910/6,299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7,034/6,412</w:t>
                                </w:r>
                              </w:p>
                            </w:tc>
                          </w:tr>
                          <w:tr>
                            <w:trPr>
                              <w:trHeight w:val="255"/>
                            </w:trPr>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84,0</w:t>
                                </w:r>
                              </w:p>
                            </w:tc>
                            <w:tc>
                              <w:tcPr>
                                <w:tcW w:w="1205"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34,4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8,361/7,711</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6,213/5,673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6,468/5,904</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6,705/6,120</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6,924/6,319</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7,127/6,503</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7,314/6,672</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7,483/6,827</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7,638/6,966</w:t>
                                </w:r>
                              </w:p>
                            </w:tc>
                            <w:tc>
                              <w:tcPr>
                                <w:tcW w:w="1233"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7,776/7,092</w:t>
                                </w:r>
                              </w:p>
                            </w:tc>
                          </w:tr>
                        </w:tbl>
                        <w:p>
                          <w:pPr>
                            <w:rPr>
                              <w:b/>
                              <w:sz w:val="28"/>
                              <w:szCs w:val="28"/>
                              <w:lang w:eastAsia="lt-LT"/>
                            </w:rPr>
                          </w:pPr>
                        </w:p>
                        <w:tbl>
                          <w:tblPr>
                            <w:tblW w:w="14740" w:type="dxa"/>
                            <w:tblLook w:val="0000" w:firstRow="0" w:lastRow="0" w:firstColumn="0" w:lastColumn="0" w:noHBand="0" w:noVBand="0"/>
                          </w:tblPr>
                          <w:tblGrid>
                            <w:gridCol w:w="1317"/>
                            <w:gridCol w:w="1317"/>
                            <w:gridCol w:w="1346"/>
                            <w:gridCol w:w="1345"/>
                            <w:gridCol w:w="1345"/>
                            <w:gridCol w:w="1345"/>
                            <w:gridCol w:w="1345"/>
                            <w:gridCol w:w="1345"/>
                            <w:gridCol w:w="1345"/>
                            <w:gridCol w:w="1345"/>
                            <w:gridCol w:w="1345"/>
                          </w:tblGrid>
                          <w:tr>
                            <w:trPr>
                              <w:trHeight w:val="255"/>
                              <w:tblHeader/>
                            </w:trPr>
                            <w:tc>
                              <w:tcPr>
                                <w:tcW w:w="1317"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3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760"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17"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6"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c>
                              <w:tcPr>
                                <w:tcW w:w="1345"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22 m</w:t>
                                </w:r>
                              </w:p>
                            </w:tc>
                          </w:tr>
                          <w:tr>
                            <w:trPr>
                              <w:trHeight w:val="255"/>
                            </w:trPr>
                            <w:tc>
                              <w:tcPr>
                                <w:tcW w:w="14740" w:type="dxa"/>
                                <w:gridSpan w:val="11"/>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Uosis 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0,032/0,027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0,057/0,049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0,091/0,078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0,091/0,078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0,091/0,078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0,131/0,114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0,133/0,115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0,134/0,116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0,134/0,116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0,179/0,157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0,182/0,159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0,184/0,161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0,185/0,162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0,186/0,162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0,246/0,216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0,234/0,206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0,239/0,210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0,242/0,213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0,245/0,215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0,246/0,216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0,247/0,217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0,246/0,216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0,316/0,279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0,296/0,262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0,303/0,268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0,308/0,272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0,312/0,276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0,315/0,278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0,317/0,279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0,317/0,280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0,316/0,279</w:t>
                                </w:r>
                              </w:p>
                            </w:tc>
                          </w:tr>
                          <w:tr>
                            <w:trPr>
                              <w:trHeight w:val="126"/>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0,485/0,430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0,441/0,393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0,453/0,403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0,462/0,411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0,470/0,418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0,477/0,424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0,481/0,428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0,484/0,430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0,486/0,432</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0,692/0,617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0,614/0,550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0,632/0,565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0,647/0,579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0,660/0,590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0,671/0,600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0,680/0,607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0,686/0,613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0,690/0,616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0,936/0,839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0,815/0,733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0,841/0,755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0,863/0,775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0,882/0,792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0,898/0,806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0,911/0,817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0,922/0,827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0,930/0,834</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1,219/1,097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1,045/0,942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1,079/0,972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1,109/0,998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1,135/1,022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1,157/1,042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1,176/1,058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1,192/1,072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1,204/1,083</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1,541/1,391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1,303/1,177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1,346/1,216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1,385/1,250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1,419/1,281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1,449/1,307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1,475/1,330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1,496/1,349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1,513/1,364</w:t>
                                </w:r>
                              </w:p>
                            </w:tc>
                          </w:tr>
                          <w:tr>
                            <w:trPr>
                              <w:trHeight w:val="148"/>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1,900/1,721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1,589/1,438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1,643/1,487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1,692/1,530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1,735/1,569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1,773/1,603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1,806/1,632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1,834/1,657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1,857/1,678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28,7</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2,298/2,087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1,903/1,725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1,969/1,785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2,029/1,838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2,083/1,886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2,130/1,929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2,171/1,965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2,206/1,997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2,236/2,023</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2,734/2,489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2,246/2,038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2,325/2,110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2,397/2,174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2,462/2,233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2,519/2,284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2,569/2,329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2,613/2,368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2,649/2,401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3,209/2,927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2,616/2,377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2,710/2,462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2,795/2,539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2,872/2,608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2,940/2,669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3,001/2,724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3,053/2,771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3,098/2,811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29,8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3,722/3,402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3,015/2,742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3,124/2,841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3,224/2,931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3,314/3,012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3,394/3,085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3,465/3,149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3,528/3,205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3,581/3,252</w:t>
                                </w: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4,273/3,913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3,442/3,133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3,568/3,247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3,683/3,351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3,787/3,445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3,880/3,530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3,963/3,604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4,036/3,670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4,099/3,726</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4,863/4,460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3,897/3,550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4,041/3,681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4,173/3,800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4,292/3,908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4,399/4,004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4,495/4,091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4,579/4,167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4,652/4,232</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5,491/5,044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4,380/3,993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4,543/4,141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4,693/4,276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4,828/4,399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4,950/4,509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5,059/4,608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5,155/4,695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5,239/4,770</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76,0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30,8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6,157/5,664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4,892/4,462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5,075/4,628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5,243/4,781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5,396/4,919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5,533/5,044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5,657/5,156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5,766/5,254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5,861/5,340</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b/>
                                    <w:bCs/>
                                    <w:sz w:val="20"/>
                                    <w:lang w:eastAsia="lt-LT"/>
                                  </w:rPr>
                                </w:pPr>
                                <w:r>
                                  <w:rPr>
                                    <w:b/>
                                    <w:bCs/>
                                    <w:sz w:val="20"/>
                                    <w:lang w:eastAsia="lt-LT"/>
                                  </w:rPr>
                                  <w:t>Uosis III aukštumo</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0,031/0,026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0,055/0,047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151"/>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0,085/0,074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0,086/0,074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17,2</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0,124/0,108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0,124/0,108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0,124/0,108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0,124/0,108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0,171/0,149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0,169/0,148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0,171/0,149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0,171/0,150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0,171/0,150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0,226/0,198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0,220/0,194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0,224/0,197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0,225/0,198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0,226/0,199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0,226/0,199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0,289/0,255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0,279/0,247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0,284/0,251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0,287/0,254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0,289/0,255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0,290/0,256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0,440/0,390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0,416/0,371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0,425/0,378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0,432/0,384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0,437/0,388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0,440/0,391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0,441/0,392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0,441/0,392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0,625/0,557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0,580/0,520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0,594/0,532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0,605/0,541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0,614/0,549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0,620/0,554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0,624/0,558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0,626/0,559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0,626/0,559</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23,4</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0,843/0,756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0,772/0,693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0,791/0,711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0,808/0,726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0,821/0,737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0,832/0,746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0,839/0,753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0,843/0,756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0,845/0,758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1,096/0,986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0,990/0,892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1,017/0,916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1,040/0,936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1,059/0,953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1,074/0,966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1,085/0,976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1,093/0,983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1,097/0,987</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1,382/1,248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1,235/1,116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1,270/1,147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1,300/1,174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1,326/1,196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1,346/1,215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1,362/1,229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1,374/1,239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1,382/1,246</w:t>
                                </w:r>
                              </w:p>
                            </w:tc>
                          </w:tr>
                          <w:tr>
                            <w:trPr>
                              <w:trHeight w:val="100"/>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25,1</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1,702/1,542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1,508/1,364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1,552/1,404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1,590/1,438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1,623/1,467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1,650/1,491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1,671/1,510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1,687/1,525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1,698/1,535</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2,057/1,868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1,807/1,638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1,861/1,687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1,909/1,729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1,949/1,766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1,983/1,796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2,011/1,821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2,032/1,840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2,048/1,853</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25,9</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2,446/2,226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2,133/1,936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2,199/1,996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2,257/2,047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2,306/2,092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2,348/2,129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2,382/2,160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2,410/2,184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2,430/2,202</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26,3</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2,869/2,617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2,487/2,260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2,565/2,330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2,633/2,392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2,693/2,445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2,743/2,491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2,785/2,528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2,819/2,558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2,844/2,581</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26,6</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3,326/3,040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2,867/2,608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2,958/2,690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3,039/2,763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3,109/2,826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3,169/2,880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3,219/2,925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3,260/2,962</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3,291/2,990</w:t>
                                </w:r>
                              </w:p>
                            </w:tc>
                          </w:tr>
                          <w:tr>
                            <w:trPr>
                              <w:trHeight w:val="255"/>
                            </w:trPr>
                            <w:tc>
                              <w:tcPr>
                                <w:tcW w:w="1474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26,8</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3,817/3,495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3,275/2,981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3,380/3,077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3,474/3,161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3,555/3,235</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3,625/3,298</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3,685/3,351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3,733/3,394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3,771/3,428</w:t>
                                </w:r>
                              </w:p>
                            </w:tc>
                          </w:tr>
                          <w:tr>
                            <w:trPr>
                              <w:trHeight w:val="255"/>
                            </w:trPr>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68,0</w:t>
                                </w:r>
                              </w:p>
                            </w:tc>
                            <w:tc>
                              <w:tcPr>
                                <w:tcW w:w="1317"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27,0</w:t>
                                </w:r>
                              </w:p>
                            </w:tc>
                            <w:tc>
                              <w:tcPr>
                                <w:tcW w:w="1346"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4,343/3,983</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3,709/3,380</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3,830/3,489</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3,937/3,586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4,031/3,671</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4,113/3,744</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4,181/3,806</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4,238/3,857</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4,283/3,897</w:t>
                                </w:r>
                              </w:p>
                            </w:tc>
                          </w:tr>
                        </w:tbl>
                        <w:p>
                          <w:pPr>
                            <w:jc w:val="center"/>
                            <w:rPr>
                              <w:b/>
                              <w:sz w:val="28"/>
                              <w:szCs w:val="28"/>
                              <w:lang w:eastAsia="lt-LT"/>
                            </w:rPr>
                          </w:pPr>
                        </w:p>
                        <w:tbl>
                          <w:tblPr>
                            <w:tblW w:w="14740" w:type="dxa"/>
                            <w:tblLook w:val="0000" w:firstRow="0" w:lastRow="0" w:firstColumn="0" w:lastColumn="0" w:noHBand="0" w:noVBand="0"/>
                          </w:tblPr>
                          <w:tblGrid>
                            <w:gridCol w:w="1450"/>
                            <w:gridCol w:w="1450"/>
                            <w:gridCol w:w="1480"/>
                            <w:gridCol w:w="1480"/>
                            <w:gridCol w:w="1480"/>
                            <w:gridCol w:w="1480"/>
                            <w:gridCol w:w="1480"/>
                            <w:gridCol w:w="1480"/>
                            <w:gridCol w:w="1480"/>
                            <w:gridCol w:w="1480"/>
                          </w:tblGrid>
                          <w:tr>
                            <w:trPr>
                              <w:trHeight w:val="255"/>
                              <w:tblHeader/>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sz w:val="16"/>
                                    <w:szCs w:val="16"/>
                                    <w:lang w:eastAsia="lt-LT"/>
                                  </w:rPr>
                                </w:pPr>
                                <w:r>
                                  <w:rPr>
                                    <w:sz w:val="16"/>
                                    <w:szCs w:val="16"/>
                                    <w:lang w:eastAsia="lt-LT"/>
                                  </w:rPr>
                                  <w:t>Stiebo skersmuo 1,2 m atstumu nuo kamblio, cm</w:t>
                                </w:r>
                              </w:p>
                            </w:tc>
                            <w:tc>
                              <w:tcPr>
                                <w:tcW w:w="14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ilgis, m</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Stiebo tūris (su žieve / be žievės), m</w:t>
                                </w:r>
                                <w:r>
                                  <w:rPr>
                                    <w:sz w:val="16"/>
                                    <w:szCs w:val="16"/>
                                    <w:vertAlign w:val="superscript"/>
                                    <w:lang w:eastAsia="lt-LT"/>
                                  </w:rPr>
                                  <w:t>3</w:t>
                                </w:r>
                              </w:p>
                            </w:tc>
                            <w:tc>
                              <w:tcPr>
                                <w:tcW w:w="1036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 xml:space="preserve">Beviršūnio stiebo tūris (su žieve/be žievės),  m</w:t>
                                </w:r>
                                <w:r>
                                  <w:rPr>
                                    <w:sz w:val="16"/>
                                    <w:szCs w:val="16"/>
                                    <w:vertAlign w:val="superscript"/>
                                    <w:lang w:eastAsia="lt-LT"/>
                                  </w:rPr>
                                  <w:t>3</w:t>
                                </w:r>
                                <w:r>
                                  <w:rPr>
                                    <w:sz w:val="16"/>
                                    <w:szCs w:val="16"/>
                                    <w:lang w:eastAsia="lt-LT"/>
                                  </w:rPr>
                                  <w:t>, kai viršūnė nupjauta tokiu atstumu nuo kamblio:</w:t>
                                </w:r>
                              </w:p>
                            </w:tc>
                          </w:tr>
                          <w:tr>
                            <w:trPr>
                              <w:trHeight w:val="255"/>
                              <w:tblHeader/>
                            </w:trPr>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5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vMerge/>
                                <w:tcBorders>
                                  <w:top w:val="single" w:sz="4" w:space="0" w:color="auto"/>
                                  <w:left w:val="single" w:sz="4" w:space="0" w:color="auto"/>
                                  <w:bottom w:val="single" w:sz="4" w:space="0" w:color="auto"/>
                                  <w:right w:val="single" w:sz="4" w:space="0" w:color="auto"/>
                                </w:tcBorders>
                                <w:vAlign w:val="center"/>
                              </w:tcPr>
                              <w:p>
                                <w:pPr>
                                  <w:rPr>
                                    <w:sz w:val="16"/>
                                    <w:szCs w:val="16"/>
                                    <w:lang w:eastAsia="lt-LT"/>
                                  </w:rPr>
                                </w:pP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15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16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17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18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19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20 m</w:t>
                                </w:r>
                              </w:p>
                            </w:tc>
                            <w:tc>
                              <w:tcPr>
                                <w:tcW w:w="1480" w:type="dxa"/>
                                <w:tcBorders>
                                  <w:top w:val="nil"/>
                                  <w:left w:val="nil"/>
                                  <w:bottom w:val="single" w:sz="4" w:space="0" w:color="auto"/>
                                  <w:right w:val="single" w:sz="4" w:space="0" w:color="auto"/>
                                </w:tcBorders>
                                <w:shd w:val="clear" w:color="auto" w:fill="auto"/>
                                <w:vAlign w:val="center"/>
                              </w:tcPr>
                              <w:p>
                                <w:pPr>
                                  <w:jc w:val="center"/>
                                  <w:rPr>
                                    <w:sz w:val="16"/>
                                    <w:szCs w:val="16"/>
                                    <w:lang w:eastAsia="lt-LT"/>
                                  </w:rPr>
                                </w:pPr>
                                <w:r>
                                  <w:rPr>
                                    <w:sz w:val="16"/>
                                    <w:szCs w:val="16"/>
                                    <w:lang w:eastAsia="lt-LT"/>
                                  </w:rPr>
                                  <w:t>21 m</w:t>
                                </w:r>
                              </w:p>
                            </w:tc>
                          </w:tr>
                          <w:tr>
                            <w:trPr>
                              <w:trHeight w:val="255"/>
                            </w:trPr>
                            <w:tc>
                              <w:tcPr>
                                <w:tcW w:w="14740" w:type="dxa"/>
                                <w:gridSpan w:val="10"/>
                                <w:tcBorders>
                                  <w:top w:val="nil"/>
                                  <w:left w:val="nil"/>
                                  <w:bottom w:val="nil"/>
                                  <w:right w:val="nil"/>
                                </w:tcBorders>
                                <w:shd w:val="clear" w:color="auto" w:fill="auto"/>
                                <w:noWrap/>
                                <w:vAlign w:val="bottom"/>
                              </w:tcPr>
                              <w:p>
                                <w:pPr>
                                  <w:jc w:val="center"/>
                                  <w:rPr>
                                    <w:b/>
                                    <w:bCs/>
                                    <w:sz w:val="20"/>
                                    <w:lang w:eastAsia="lt-LT"/>
                                  </w:rPr>
                                </w:pPr>
                                <w:r>
                                  <w:rPr>
                                    <w:b/>
                                    <w:bCs/>
                                    <w:sz w:val="20"/>
                                    <w:lang w:eastAsia="lt-LT"/>
                                  </w:rPr>
                                  <w:t>Uosis IV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0,029/0,025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0,050/0,043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0,078/0,068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0,113/0,098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0,114/0,099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0,155/0,136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0,156/0,136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0,204/0,179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0,203/0,179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0,205/0,180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0,260/0,229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0,258/0,228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0,260/0,230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0,261/0,231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0,386/0,344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0,391/0,348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0,394/0,351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0,395/0,352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0,395/0,351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0,539/0,483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0,548/0,491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0,555/0,496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0,558/0,499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0,559/0,500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0,751/0,673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0,718/0,646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0,732/0,658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0,742/0,666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0,748/0,672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0,752/0,675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0,752/0,675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0,973/0,876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0,923/0,832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0,942/0,848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0,956/0,861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0,967/0,870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0,973/0,876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0,975/0,878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0,974/0,877</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21,7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1,225/1,106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1,153/1,041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1,178/1,064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1,198/1,081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1,212/1,094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1,222/1,103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1,227/1,107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1,228/1,108</w:t>
                                </w: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1,507/1,365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1,408/1,275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1,440/1,303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1,466/1,326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1,486/1,344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1,500/1,356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1,508/1,363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1,510/1,365</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1,818/1,651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1,689/1,531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1,729/1,567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1,761/1,596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1,787/1,619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1,805/1,635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1,817/1,645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1,822/1,650</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2,159/1,966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1,995/1,811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2,044/1,855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2,084/1,891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2,116/1,919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2,139/1,940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2,155/1,954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2,163/1,961</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2,530/2,308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2,327/2,115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2,385/2,167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2,434/2,211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2,472/2,245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2,501/2,271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2,522/2,289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2,533/2,299</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2,931/2,679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2,684/2,442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2,753/2,504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2,810/2,555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2,856/2,597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2,892/2,628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2,917/2,651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2,932/2,664</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23,5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3,361/3,078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3,067/2,792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3,147/2,865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3,214/2,925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3,268/2,974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3,310/3,012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3,341/3,039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3,360/3,056</w:t>
                                </w:r>
                              </w:p>
                            </w:tc>
                          </w:tr>
                          <w:tr>
                            <w:trPr>
                              <w:trHeight w:val="255"/>
                            </w:trPr>
                            <w:tc>
                              <w:tcPr>
                                <w:tcW w:w="14740" w:type="dxa"/>
                                <w:gridSpan w:val="10"/>
                                <w:tcBorders>
                                  <w:top w:val="single" w:sz="4" w:space="0" w:color="auto"/>
                                  <w:left w:val="nil"/>
                                  <w:bottom w:val="nil"/>
                                  <w:right w:val="nil"/>
                                </w:tcBorders>
                                <w:shd w:val="clear" w:color="auto" w:fill="auto"/>
                                <w:noWrap/>
                                <w:vAlign w:val="bottom"/>
                              </w:tcPr>
                              <w:p>
                                <w:pPr>
                                  <w:jc w:val="center"/>
                                  <w:rPr>
                                    <w:sz w:val="16"/>
                                    <w:szCs w:val="16"/>
                                    <w:lang w:eastAsia="lt-LT"/>
                                  </w:rPr>
                                </w:pPr>
                                <w:r>
                                  <w:rPr>
                                    <w:b/>
                                    <w:bCs/>
                                    <w:sz w:val="20"/>
                                    <w:lang w:eastAsia="lt-LT"/>
                                  </w:rPr>
                                  <w:t>Uosis V aukštumo</w:t>
                                </w: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0,027/0,023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0,046/0,040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0,071/0,062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0,102/0,089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14,8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0,140/0,122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15,4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0,183/0,160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0,183/0,161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0,232/0,204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0,232/0,206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16,8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0,349/0,310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0,349/0,311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0,350/0,312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0,491/0,438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0,489/0,438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0,492/0,440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0,658/0,590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0,652/0,586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0,657/0,591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0,660/0,593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36,0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0,850/0,765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0,838/0,756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0,847/0,764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0,852/0,767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0,852/0,767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18,8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1,067/0,964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1,048/0,947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1,061/0,958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1,068/0,965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1,070/0,966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740" w:type="dxa"/>
                                <w:gridSpan w:val="10"/>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38"/>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44,0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1,310/1,186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1,281/1,160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1,298/1,175</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1,309/1,184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1,313/1,188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1,311/1,186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48,0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1,577/1,432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1,537/1,394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1,559/1,414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1,574/1,426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1,580/1,432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1,580/1,431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52,0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1,870/1,702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1,817/1,650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1,845/1,674</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1,863/1,691</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1,872/1,699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1,874/1,700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56,0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19,8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2,188/1,996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2,120/1,927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2,154/1,957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2,177/1,978</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2,190/1,989</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2,193/1,992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r>
                            <w:trPr>
                              <w:trHeight w:val="255"/>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60,0</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tcPr>
                              <w:p>
                                <w:pPr>
                                  <w:jc w:val="center"/>
                                  <w:rPr>
                                    <w:sz w:val="16"/>
                                    <w:szCs w:val="16"/>
                                    <w:lang w:eastAsia="lt-LT"/>
                                  </w:rPr>
                                </w:pPr>
                                <w:r>
                                  <w:rPr>
                                    <w:sz w:val="16"/>
                                    <w:szCs w:val="16"/>
                                    <w:lang w:eastAsia="lt-LT"/>
                                  </w:rPr>
                                  <w:t>20,0</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2,531/2,313</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2,446/2,226</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2,487/2,262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2,515/2,287</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2,531/2,302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r>
                                  <w:rPr>
                                    <w:sz w:val="16"/>
                                    <w:szCs w:val="16"/>
                                    <w:lang w:eastAsia="lt-LT"/>
                                  </w:rPr>
                                  <w:t>2,531/2,302</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sz w:val="16"/>
                                    <w:szCs w:val="16"/>
                                    <w:lang w:eastAsia="lt-LT"/>
                                  </w:rPr>
                                </w:pPr>
                              </w:p>
                            </w:tc>
                          </w:tr>
                        </w:tbl>
                        <w:p>
                          <w:pPr>
                            <w:rPr>
                              <w:szCs w:val="24"/>
                              <w:lang w:eastAsia="lt-LT"/>
                            </w:rPr>
                          </w:pPr>
                        </w:p>
                        <w:p>
                          <w:pPr>
                            <w:rPr>
                              <w:szCs w:val="24"/>
                              <w:lang w:eastAsia="lt-LT"/>
                            </w:rPr>
                          </w:pPr>
                        </w:p>
                        <w:p>
                          <w:pPr>
                            <w:rPr>
                              <w:szCs w:val="24"/>
                              <w:lang w:eastAsia="lt-LT"/>
                            </w:rPr>
                            <w:sectPr>
                              <w:pgSz w:w="16840" w:h="11907" w:orient="landscape" w:code="9"/>
                              <w:pgMar w:top="1134" w:right="1134" w:bottom="1134" w:left="1134" w:header="567" w:footer="284" w:gutter="0"/>
                              <w:cols w:space="1296"/>
                              <w:docGrid w:linePitch="360"/>
                            </w:sectPr>
                          </w:pPr>
                        </w:p>
                      </w:sdtContent>
                    </w:sdt>
                  </w:sdtContent>
                </w:sdt>
              </w:sdtContent>
            </w:sdt>
            <w:sdt>
              <w:sdtPr>
                <w:alias w:val="skirsnis"/>
                <w:tag w:val="part_f2159d005fe44aa9818ec212157a7627"/>
                <w:lock w:val="sdtLocked"/>
                <w:richText/>
              </w:sdtPr>
              <w:sdtContent>
                <w:p>
                  <w:pPr>
                    <w:widowControl w:val="0"/>
                    <w:jc w:val="center"/>
                    <w:rPr>
                      <w:b/>
                      <w:bCs/>
                      <w:caps/>
                      <w:color w:val="000000"/>
                      <w:szCs w:val="24"/>
                      <w:lang w:eastAsia="lt-LT"/>
                    </w:rPr>
                  </w:pPr>
                  <w:sdt>
                    <w:sdtPr>
                      <w:alias w:val="Numeris"/>
                      <w:tag w:val="nr_f2159d005fe44aa9818ec212157a7627"/>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jc w:val="center"/>
                    <w:rPr>
                      <w:b/>
                      <w:bCs/>
                      <w:caps/>
                      <w:color w:val="000000"/>
                      <w:szCs w:val="24"/>
                      <w:lang w:eastAsia="lt-LT"/>
                    </w:rPr>
                  </w:pPr>
                  <w:sdt>
                    <w:sdtPr>
                      <w:alias w:val="Pavadinimas"/>
                      <w:tag w:val="title_f2159d005fe44aa9818ec212157a7627"/>
                      <w:lock w:val="sdtLocked"/>
                      <w:richText/>
                    </w:sdtPr>
                    <w:sdtContent>
                      <w:r>
                        <w:rPr>
                          <w:b/>
                          <w:bCs/>
                          <w:caps/>
                          <w:color w:val="000000"/>
                          <w:szCs w:val="24"/>
                          <w:lang w:eastAsia="lt-LT"/>
                        </w:rPr>
                        <w:t>Rąstų tūrio lentelės</w:t>
                      </w:r>
                    </w:sdtContent>
                  </w:sdt>
                </w:p>
                <w:p>
                  <w:pPr>
                    <w:widowControl w:val="0"/>
                    <w:ind w:firstLine="567"/>
                    <w:jc w:val="both"/>
                    <w:rPr>
                      <w:color w:val="000000"/>
                      <w:szCs w:val="24"/>
                      <w:lang w:eastAsia="lt-LT"/>
                    </w:rPr>
                  </w:pPr>
                </w:p>
                <w:sdt>
                  <w:sdtPr>
                    <w:alias w:val="2 pr. 7 p."/>
                    <w:tag w:val="part_2abe623a76294feb9bd44615ece5df41"/>
                    <w:lock w:val="sdtLocked"/>
                    <w:richText/>
                  </w:sdtPr>
                  <w:sdtContent>
                    <w:p>
                      <w:pPr>
                        <w:widowControl w:val="0"/>
                        <w:ind w:firstLine="567"/>
                        <w:jc w:val="both"/>
                        <w:rPr>
                          <w:color w:val="000000"/>
                          <w:szCs w:val="24"/>
                          <w:lang w:eastAsia="lt-LT"/>
                        </w:rPr>
                      </w:pPr>
                      <w:sdt>
                        <w:sdtPr>
                          <w:alias w:val="Numeris"/>
                          <w:tag w:val="nr_2abe623a76294feb9bd44615ece5df41"/>
                          <w:lock w:val="sdtLocked"/>
                          <w:richText/>
                        </w:sdtPr>
                        <w:sdtContent>
                          <w:r>
                            <w:rPr>
                              <w:color w:val="000000"/>
                              <w:szCs w:val="24"/>
                              <w:lang w:eastAsia="lt-LT"/>
                            </w:rPr>
                            <w:t>7</w:t>
                          </w:r>
                        </w:sdtContent>
                      </w:sdt>
                      <w:r>
                        <w:rPr>
                          <w:color w:val="000000"/>
                          <w:szCs w:val="24"/>
                          <w:lang w:eastAsia="lt-LT"/>
                        </w:rPr>
                        <w:t>. Pateiktos kamblinių ir vidurinių rąstų, viršūninių rąstų, taip pat nestandartinių matmenų rąstų tūrio lentelės, vieno metro ilgio cilindrų ir karčių tūrio bei 1000 pušaičių ir 1000 eglaičių tūrio lentelės. Viršūniniai rąstai, tai yra tokie rąstai, kurie gaminami iš lajinės stiebo dalies ir kurių nulaibėjimas didesnis už 1 centimetrą metrui.</w:t>
                      </w:r>
                    </w:p>
                    <w:p>
                      <w:pPr>
                        <w:widowControl w:val="0"/>
                        <w:ind w:firstLine="567"/>
                        <w:jc w:val="both"/>
                        <w:rPr>
                          <w:color w:val="000000"/>
                          <w:szCs w:val="24"/>
                          <w:lang w:eastAsia="lt-LT"/>
                        </w:rPr>
                      </w:pPr>
                      <w:r>
                        <w:rPr>
                          <w:color w:val="000000"/>
                          <w:szCs w:val="24"/>
                          <w:lang w:eastAsia="lt-LT"/>
                        </w:rPr>
                        <w:t>Kamblinių ir vidurinių rąstų tūrio lentelių tikslumas ±10%. Viršūninių ir nestandartinių matmenų rąstų tūrio lentelių tikslumas – ±10–12%, esant tikimybei p=0,683.</w:t>
                      </w:r>
                    </w:p>
                    <w:p>
                      <w:pPr>
                        <w:widowControl w:val="0"/>
                        <w:ind w:firstLine="567"/>
                        <w:jc w:val="both"/>
                        <w:rPr>
                          <w:color w:val="000000"/>
                          <w:szCs w:val="24"/>
                          <w:lang w:eastAsia="lt-LT"/>
                        </w:rPr>
                      </w:pPr>
                      <w:r>
                        <w:rPr>
                          <w:color w:val="000000"/>
                          <w:szCs w:val="24"/>
                          <w:lang w:eastAsia="lt-LT"/>
                        </w:rPr>
                        <w:t>Rąstų tūris pagal cilindro tūrio lenteles nustatomas tais atvejais, kai skersmuo (be žievės) matuojamas rąstų viduryje. Šiose lentelėse taip pat taikomas tūrio prilyginimo storesniems rąstams 0,5 cm principas. Naudojantis šiomis lentelėmis, rąstų tūris apskaičiuojamas lentelėse pateiktą tūrį dauginant iš rąstų ilgio. Šių rąstų tūrio lentelių tikslumas – ± 8–10%, esant tikimybei p=0,683.</w:t>
                      </w:r>
                    </w:p>
                    <w:p>
                      <w:pPr>
                        <w:widowControl w:val="0"/>
                        <w:ind w:firstLine="567"/>
                        <w:jc w:val="both"/>
                        <w:rPr>
                          <w:color w:val="000000"/>
                          <w:szCs w:val="24"/>
                          <w:lang w:eastAsia="lt-LT"/>
                        </w:rPr>
                      </w:pPr>
                      <w:r>
                        <w:rPr>
                          <w:color w:val="000000"/>
                          <w:szCs w:val="24"/>
                          <w:lang w:eastAsia="lt-LT"/>
                        </w:rPr>
                        <w:t>1000 pušaičių ir 1000 eglaičių tūris su žieve ir be žievės pateikiamas pagal skersmenį 1,3 m (su žieve) ir aukštį. Skersmuo nustatomas suapvalinus išmatuotą skersmenį pagal aritmetinio matavimo taisyklę. Šios lentelės sudarytos panaudojant formrodžio priklausomybės nuo medžių aukščio ir skersmens modelius.</w:t>
                      </w:r>
                    </w:p>
                    <w:p>
                      <w:pPr>
                        <w:widowControl w:val="0"/>
                        <w:ind w:firstLine="567"/>
                        <w:jc w:val="both"/>
                        <w:rPr>
                          <w:color w:val="000000"/>
                          <w:szCs w:val="24"/>
                          <w:lang w:eastAsia="lt-LT"/>
                        </w:rPr>
                      </w:pPr>
                      <w:r>
                        <w:rPr>
                          <w:color w:val="000000"/>
                          <w:szCs w:val="24"/>
                          <w:lang w:eastAsia="lt-LT"/>
                        </w:rPr>
                        <w:t>Karčių be žievės tūris gali būti nustatomas vienetinio ir grupinio matavimo metodais. Taikant vienetinį matavimą, naudojami du būdai. Pirmasis būdas – pagal karčių su žieve skersmenį 1m atstumu nuo storgalio ir jų ilgį. Šiose lentelėse pateikiamas 100 karčių be žievės tūris. Antruoju būdu karčių tūris nustatomas išmatuojant karčių ilgį ir plongalio be žievės skersmenį. Išmatuotas karčių skersmuo abiem atvejais apvalinamas pagal aritmetinio apvalinimo taisyklę.</w:t>
                      </w:r>
                    </w:p>
                    <w:p>
                      <w:pPr>
                        <w:widowControl w:val="0"/>
                        <w:ind w:firstLine="567"/>
                        <w:jc w:val="both"/>
                        <w:rPr>
                          <w:color w:val="000000"/>
                          <w:szCs w:val="24"/>
                          <w:lang w:eastAsia="lt-LT"/>
                        </w:rPr>
                      </w:pPr>
                      <w:r>
                        <w:rPr>
                          <w:color w:val="000000"/>
                          <w:szCs w:val="24"/>
                          <w:lang w:eastAsia="lt-LT"/>
                        </w:rPr>
                        <w:t>Kuolų be žievės – nuo 1 m ilgio ir 3 cm skersmens laibgalyje – tūris apskaičiuojamas pagal rąstų tūrio lenteles, trumpesnių kuolų – pagal smulkios apvaliosios medienos tūrio lenteles.</w:t>
                      </w:r>
                    </w:p>
                    <w:p>
                      <w:pPr>
                        <w:widowControl w:val="0"/>
                        <w:suppressAutoHyphens/>
                        <w:jc w:val="center"/>
                        <w:rPr>
                          <w:b/>
                          <w:color w:val="000000"/>
                          <w:szCs w:val="24"/>
                          <w:lang w:eastAsia="lt-LT"/>
                        </w:rPr>
                      </w:pPr>
                    </w:p>
                    <w:p>
                      <w:pPr>
                        <w:widowControl w:val="0"/>
                        <w:suppressAutoHyphens/>
                        <w:rPr>
                          <w:bCs/>
                          <w:color w:val="000000"/>
                          <w:szCs w:val="24"/>
                          <w:lang w:eastAsia="lt-LT"/>
                        </w:rPr>
                      </w:pPr>
                      <w:r>
                        <w:rPr>
                          <w:bCs/>
                          <w:color w:val="000000"/>
                          <w:szCs w:val="24"/>
                          <w:lang w:eastAsia="lt-LT"/>
                        </w:rPr>
                        <w:t>5 lentelė: Rąstų tūrio lentelės:</w:t>
                      </w:r>
                    </w:p>
                    <w:sdt>
                      <w:sdtPr>
                        <w:alias w:val="2 pr. 5.1 pp."/>
                        <w:tag w:val="part_f8d23f81e92b401f9f00c893d293b8b8"/>
                        <w:lock w:val="sdtLocked"/>
                        <w:richText/>
                      </w:sdtPr>
                      <w:sdtContent>
                        <w:p>
                          <w:pPr>
                            <w:widowControl w:val="0"/>
                            <w:suppressAutoHyphens/>
                            <w:rPr>
                              <w:bCs/>
                              <w:color w:val="000000"/>
                              <w:szCs w:val="24"/>
                              <w:lang w:eastAsia="lt-LT"/>
                            </w:rPr>
                          </w:pPr>
                          <w:sdt>
                            <w:sdtPr>
                              <w:alias w:val="Numeris"/>
                              <w:tag w:val="nr_f8d23f81e92b401f9f00c893d293b8b8"/>
                              <w:lock w:val="sdtLocked"/>
                              <w:richText/>
                            </w:sdtPr>
                            <w:sdtContent>
                              <w:r>
                                <w:rPr>
                                  <w:bCs/>
                                  <w:color w:val="000000"/>
                                  <w:szCs w:val="24"/>
                                  <w:lang w:eastAsia="lt-LT"/>
                                </w:rPr>
                                <w:t>5.1</w:t>
                              </w:r>
                            </w:sdtContent>
                          </w:sdt>
                          <w:r>
                            <w:rPr>
                              <w:bCs/>
                              <w:color w:val="000000"/>
                              <w:szCs w:val="24"/>
                              <w:lang w:eastAsia="lt-LT"/>
                            </w:rPr>
                            <w:t>. lentelė. Kamblinių ir vidurinių rąstų tūris</w:t>
                          </w:r>
                        </w:p>
                        <w:tbl>
                          <w:tblPr>
                            <w:tblW w:w="9072" w:type="dxa"/>
                            <w:tblLayout w:type="fixed"/>
                            <w:tblCellMar>
                              <w:left w:w="30" w:type="dxa"/>
                              <w:right w:w="30" w:type="dxa"/>
                            </w:tblCellMar>
                            <w:tblLook w:val="0000" w:firstRow="0" w:lastRow="0" w:firstColumn="0" w:lastColumn="0" w:noHBand="0" w:noVBand="0"/>
                          </w:tblPr>
                          <w:tblGrid>
                            <w:gridCol w:w="1095"/>
                            <w:gridCol w:w="725"/>
                            <w:gridCol w:w="725"/>
                            <w:gridCol w:w="726"/>
                            <w:gridCol w:w="725"/>
                            <w:gridCol w:w="725"/>
                            <w:gridCol w:w="725"/>
                            <w:gridCol w:w="725"/>
                            <w:gridCol w:w="726"/>
                            <w:gridCol w:w="725"/>
                            <w:gridCol w:w="725"/>
                            <w:gridCol w:w="725"/>
                          </w:tblGrid>
                          <w:tr>
                            <w:trPr>
                              <w:trHeight w:val="410"/>
                              <w:tblHeader/>
                            </w:trPr>
                            <w:tc>
                              <w:tcPr>
                                <w:tcW w:w="1095"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be žievės skersmuo plongalyje, cm</w:t>
                                </w:r>
                              </w:p>
                            </w:tc>
                            <w:tc>
                              <w:tcPr>
                                <w:tcW w:w="7977"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4"/>
                                    <w:vertAlign w:val="superscript"/>
                                    <w:lang w:eastAsia="lt-LT"/>
                                  </w:rPr>
                                </w:pPr>
                                <w:r>
                                  <w:rPr>
                                    <w:b/>
                                    <w:color w:val="000000"/>
                                    <w:sz w:val="22"/>
                                    <w:szCs w:val="24"/>
                                    <w:lang w:eastAsia="lt-LT"/>
                                  </w:rPr>
                                  <w:t>Rąsto tūris, m</w:t>
                                </w:r>
                                <w:r>
                                  <w:rPr>
                                    <w:b/>
                                    <w:color w:val="000000"/>
                                    <w:sz w:val="22"/>
                                    <w:szCs w:val="24"/>
                                    <w:vertAlign w:val="superscript"/>
                                    <w:lang w:eastAsia="lt-LT"/>
                                  </w:rPr>
                                  <w:t>3</w:t>
                                </w:r>
                              </w:p>
                            </w:tc>
                          </w:tr>
                          <w:tr>
                            <w:trPr>
                              <w:trHeight w:val="202"/>
                              <w:tblHeader/>
                            </w:trPr>
                            <w:tc>
                              <w:tcPr>
                                <w:tcW w:w="1095" w:type="dxa"/>
                                <w:vMerge/>
                                <w:tcBorders>
                                  <w:left w:val="single" w:sz="12" w:space="0" w:color="auto"/>
                                  <w:right w:val="single" w:sz="12" w:space="0" w:color="auto"/>
                                </w:tcBorders>
                              </w:tcPr>
                              <w:p>
                                <w:pPr>
                                  <w:widowControl w:val="0"/>
                                  <w:suppressAutoHyphens/>
                                  <w:jc w:val="center"/>
                                  <w:rPr>
                                    <w:color w:val="000000"/>
                                    <w:sz w:val="22"/>
                                    <w:szCs w:val="24"/>
                                    <w:lang w:eastAsia="lt-LT"/>
                                  </w:rPr>
                                </w:pPr>
                              </w:p>
                            </w:tc>
                            <w:tc>
                              <w:tcPr>
                                <w:tcW w:w="7977"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ilgis, m</w:t>
                                </w:r>
                              </w:p>
                            </w:tc>
                          </w:tr>
                          <w:tr>
                            <w:trPr>
                              <w:trHeight w:val="410"/>
                              <w:tblHeader/>
                            </w:trPr>
                            <w:tc>
                              <w:tcPr>
                                <w:tcW w:w="1095" w:type="dxa"/>
                                <w:vMerge/>
                                <w:tcBorders>
                                  <w:left w:val="single" w:sz="12" w:space="0" w:color="auto"/>
                                  <w:bottom w:val="single" w:sz="12" w:space="0" w:color="auto"/>
                                  <w:right w:val="single" w:sz="12" w:space="0" w:color="auto"/>
                                </w:tcBorders>
                              </w:tcPr>
                              <w:p>
                                <w:pPr>
                                  <w:widowControl w:val="0"/>
                                  <w:suppressAutoHyphens/>
                                  <w:jc w:val="center"/>
                                  <w:rPr>
                                    <w:color w:val="000000"/>
                                    <w:sz w:val="22"/>
                                    <w:szCs w:val="24"/>
                                    <w:lang w:eastAsia="lt-LT"/>
                                  </w:rPr>
                                </w:pPr>
                              </w:p>
                            </w:tc>
                            <w:tc>
                              <w:tcPr>
                                <w:tcW w:w="725" w:type="dxa"/>
                                <w:tcBorders>
                                  <w:top w:val="single" w:sz="6" w:space="0" w:color="auto"/>
                                  <w:left w:val="single" w:sz="12"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1,0</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1,1</w:t>
                                </w:r>
                              </w:p>
                            </w:tc>
                            <w:tc>
                              <w:tcPr>
                                <w:tcW w:w="72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1,2</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1,3</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1,4</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1,5</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1,6</w:t>
                                </w:r>
                              </w:p>
                            </w:tc>
                            <w:tc>
                              <w:tcPr>
                                <w:tcW w:w="72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1,7</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1,8</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1,9</w:t>
                                </w:r>
                              </w:p>
                            </w:tc>
                            <w:tc>
                              <w:tcPr>
                                <w:tcW w:w="725" w:type="dxa"/>
                                <w:tcBorders>
                                  <w:top w:val="single" w:sz="6"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2,0</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r>
                          <w:tr>
                            <w:trPr>
                              <w:trHeight w:hRule="exact" w:val="284"/>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0,004</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0,006</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0,012</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0,015</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0,010</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0,019</w:t>
                                </w:r>
                              </w:p>
                            </w:tc>
                          </w:tr>
                          <w:tr>
                            <w:trPr>
                              <w:trHeight w:hRule="exact" w:val="284"/>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0,023</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0,014</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0,027</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0,031</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0,019</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0,029</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0,036</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0,042</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0,053</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0,029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0,060</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0,067</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0,039</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0,074</w:t>
                                </w:r>
                              </w:p>
                            </w:tc>
                          </w:tr>
                          <w:tr>
                            <w:trPr>
                              <w:trHeight w:hRule="exact" w:val="284"/>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0,039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0,064</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0,081</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0,070</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0,089</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0,047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0,097</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0,056</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0,106</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0,090</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0,115</w:t>
                                </w:r>
                              </w:p>
                            </w:tc>
                          </w:tr>
                          <w:tr>
                            <w:trPr>
                              <w:trHeight w:hRule="exact" w:val="284"/>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0,059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0,066</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0,098</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0,124</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0,105</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0,112</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0,134</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0,069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0,076</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0,113</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0,144</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0,082</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0,105</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0,121</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0,138</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0,154</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0,079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0,087</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0,096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0,104</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0,113</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0,121</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0,130</w:t>
                                </w:r>
                              </w:p>
                            </w:tc>
                            <w:tc>
                              <w:tcPr>
                                <w:tcW w:w="72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0,139</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0,147</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0,156</w:t>
                                </w:r>
                              </w:p>
                            </w:tc>
                            <w:tc>
                              <w:tcPr>
                                <w:tcW w:w="72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0,165</w:t>
                                </w:r>
                              </w:p>
                            </w:tc>
                          </w:tr>
                          <w:tr>
                            <w:trPr>
                              <w:trHeight w:hRule="exact" w:val="284"/>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trHeight w:hRule="exact" w:val="284"/>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4"/>
                                    <w:lang w:eastAsia="lt-LT"/>
                                  </w:rPr>
                                </w:pPr>
                                <w:r>
                                  <w:rPr>
                                    <w:sz w:val="22"/>
                                    <w:szCs w:val="24"/>
                                    <w:lang w:eastAsia="lt-LT"/>
                                  </w:rPr>
                                  <w:t>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0,084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0,093</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0,111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0,120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0,129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0,139</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0,148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0,157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0,176</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4"/>
                                    <w:lang w:eastAsia="lt-LT"/>
                                  </w:rPr>
                                </w:pPr>
                                <w:r>
                                  <w:rPr>
                                    <w:sz w:val="22"/>
                                    <w:szCs w:val="24"/>
                                    <w:lang w:eastAsia="lt-LT"/>
                                  </w:rPr>
                                  <w:t>32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0,090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0,099</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0,118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0,128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0,138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0,148</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0,168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0,178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0,188</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4"/>
                                    <w:lang w:eastAsia="lt-LT"/>
                                  </w:rPr>
                                </w:pPr>
                                <w:r>
                                  <w:rPr>
                                    <w:sz w:val="22"/>
                                    <w:szCs w:val="24"/>
                                    <w:lang w:eastAsia="lt-LT"/>
                                  </w:rPr>
                                  <w:t>33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0,095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0,105</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0,116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0,136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0,147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0,157</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0,168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0,178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0,189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0,199</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4"/>
                                    <w:lang w:eastAsia="lt-LT"/>
                                  </w:rPr>
                                </w:pPr>
                                <w:r>
                                  <w:rPr>
                                    <w:sz w:val="22"/>
                                    <w:szCs w:val="24"/>
                                    <w:lang w:eastAsia="lt-LT"/>
                                  </w:rPr>
                                  <w:t>34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0,101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0,112</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0,134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0,145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0,156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0,167</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0,178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0,189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0,20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0,21</w:t>
                                </w:r>
                              </w:p>
                            </w:tc>
                          </w:tr>
                          <w:tr>
                            <w:trPr>
                              <w:trHeight w:hRule="exact" w:val="284"/>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4"/>
                                    <w:lang w:eastAsia="lt-LT"/>
                                  </w:rPr>
                                </w:pPr>
                                <w:r>
                                  <w:rPr>
                                    <w:sz w:val="22"/>
                                    <w:szCs w:val="24"/>
                                    <w:lang w:eastAsia="lt-LT"/>
                                  </w:rPr>
                                  <w:t>35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0,107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0,118</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0,130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0,141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0,165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0,177</w:t>
                                </w:r>
                              </w:p>
                            </w:tc>
                            <w:tc>
                              <w:tcPr>
                                <w:tcW w:w="72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0,188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0,20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4"/>
                                    <w:lang w:eastAsia="lt-LT"/>
                                  </w:rPr>
                                </w:pPr>
                                <w:r>
                                  <w:rPr>
                                    <w:sz w:val="22"/>
                                    <w:szCs w:val="24"/>
                                    <w:lang w:eastAsia="lt-LT"/>
                                  </w:rPr>
                                  <w:t>0,22</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137"/>
                            <w:gridCol w:w="720"/>
                            <w:gridCol w:w="721"/>
                            <w:gridCol w:w="720"/>
                            <w:gridCol w:w="719"/>
                            <w:gridCol w:w="719"/>
                            <w:gridCol w:w="719"/>
                            <w:gridCol w:w="720"/>
                            <w:gridCol w:w="719"/>
                            <w:gridCol w:w="719"/>
                            <w:gridCol w:w="719"/>
                            <w:gridCol w:w="719"/>
                            <w:gridCol w:w="15"/>
                          </w:tblGrid>
                          <w:tr>
                            <w:trPr>
                              <w:gridAfter w:val="1"/>
                              <w:wAfter w:w="15" w:type="dxa"/>
                              <w:trHeight w:val="223"/>
                            </w:trPr>
                            <w:tc>
                              <w:tcPr>
                                <w:tcW w:w="9057" w:type="dxa"/>
                                <w:gridSpan w:val="13"/>
                                <w:tcBorders>
                                  <w:top w:val="nil"/>
                                  <w:left w:val="nil"/>
                                  <w:bottom w:val="nil"/>
                                  <w:right w:val="nil"/>
                                </w:tcBorders>
                              </w:tcPr>
                              <w:p>
                                <w:pPr>
                                  <w:widowControl w:val="0"/>
                                  <w:suppressAutoHyphens/>
                                  <w:rPr>
                                    <w:bCs/>
                                    <w:color w:val="000000"/>
                                    <w:sz w:val="22"/>
                                    <w:szCs w:val="24"/>
                                    <w:lang w:eastAsia="lt-LT"/>
                                  </w:rPr>
                                </w:pPr>
                                <w:r>
                                  <w:rPr>
                                    <w:bCs/>
                                    <w:color w:val="000000"/>
                                    <w:sz w:val="22"/>
                                    <w:szCs w:val="24"/>
                                    <w:lang w:eastAsia="lt-LT"/>
                                  </w:rPr>
                                  <w:t>5.1. lentelė. Kamblinių ir vidurinių rąstų tūris</w:t>
                                </w:r>
                              </w:p>
                            </w:tc>
                          </w:tr>
                          <w:tr>
                            <w:trPr>
                              <w:gridBefore w:val="1"/>
                              <w:wBefore w:w="6" w:type="dxa"/>
                              <w:trHeight w:val="410"/>
                              <w:tblHeader/>
                            </w:trPr>
                            <w:tc>
                              <w:tcPr>
                                <w:tcW w:w="1137"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be žievės skersmuo plongalyje, cm</w:t>
                                </w:r>
                              </w:p>
                            </w:tc>
                            <w:tc>
                              <w:tcPr>
                                <w:tcW w:w="7929"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4"/>
                                    <w:vertAlign w:val="superscript"/>
                                    <w:lang w:eastAsia="lt-LT"/>
                                  </w:rPr>
                                </w:pPr>
                                <w:r>
                                  <w:rPr>
                                    <w:b/>
                                    <w:color w:val="000000"/>
                                    <w:sz w:val="22"/>
                                    <w:szCs w:val="24"/>
                                    <w:lang w:eastAsia="lt-LT"/>
                                  </w:rPr>
                                  <w:t>Rąsto tūris, m</w:t>
                                </w:r>
                                <w:r>
                                  <w:rPr>
                                    <w:b/>
                                    <w:color w:val="000000"/>
                                    <w:sz w:val="22"/>
                                    <w:szCs w:val="24"/>
                                    <w:vertAlign w:val="superscript"/>
                                    <w:lang w:eastAsia="lt-LT"/>
                                  </w:rPr>
                                  <w:t>3</w:t>
                                </w:r>
                              </w:p>
                            </w:tc>
                          </w:tr>
                          <w:tr>
                            <w:trPr>
                              <w:gridBefore w:val="1"/>
                              <w:wBefore w:w="6" w:type="dxa"/>
                              <w:trHeight w:val="202"/>
                              <w:tblHeader/>
                            </w:trPr>
                            <w:tc>
                              <w:tcPr>
                                <w:tcW w:w="1137" w:type="dxa"/>
                                <w:vMerge/>
                                <w:tcBorders>
                                  <w:left w:val="single" w:sz="12" w:space="0" w:color="auto"/>
                                  <w:right w:val="single" w:sz="12" w:space="0" w:color="auto"/>
                                </w:tcBorders>
                              </w:tcPr>
                              <w:p>
                                <w:pPr>
                                  <w:widowControl w:val="0"/>
                                  <w:suppressAutoHyphens/>
                                  <w:jc w:val="center"/>
                                  <w:rPr>
                                    <w:color w:val="000000"/>
                                    <w:sz w:val="22"/>
                                    <w:szCs w:val="24"/>
                                    <w:lang w:eastAsia="lt-LT"/>
                                  </w:rPr>
                                </w:pPr>
                              </w:p>
                            </w:tc>
                            <w:tc>
                              <w:tcPr>
                                <w:tcW w:w="7929"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ilgis, m</w:t>
                                </w:r>
                              </w:p>
                            </w:tc>
                          </w:tr>
                          <w:tr>
                            <w:trPr>
                              <w:gridBefore w:val="1"/>
                              <w:wBefore w:w="6" w:type="dxa"/>
                              <w:trHeight w:val="410"/>
                              <w:tblHeader/>
                            </w:trPr>
                            <w:tc>
                              <w:tcPr>
                                <w:tcW w:w="1137" w:type="dxa"/>
                                <w:vMerge/>
                                <w:tcBorders>
                                  <w:left w:val="single" w:sz="12" w:space="0" w:color="auto"/>
                                  <w:bottom w:val="single" w:sz="12" w:space="0" w:color="auto"/>
                                  <w:right w:val="single" w:sz="12" w:space="0" w:color="auto"/>
                                </w:tcBorders>
                              </w:tcPr>
                              <w:p>
                                <w:pPr>
                                  <w:widowControl w:val="0"/>
                                  <w:suppressAutoHyphens/>
                                  <w:jc w:val="center"/>
                                  <w:rPr>
                                    <w:color w:val="000000"/>
                                    <w:sz w:val="22"/>
                                    <w:szCs w:val="24"/>
                                    <w:lang w:eastAsia="lt-LT"/>
                                  </w:rPr>
                                </w:pPr>
                              </w:p>
                            </w:tc>
                            <w:tc>
                              <w:tcPr>
                                <w:tcW w:w="720" w:type="dxa"/>
                                <w:tcBorders>
                                  <w:top w:val="single" w:sz="6" w:space="0" w:color="auto"/>
                                  <w:left w:val="single" w:sz="12"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1,0</w:t>
                                </w:r>
                              </w:p>
                            </w:tc>
                            <w:tc>
                              <w:tcPr>
                                <w:tcW w:w="721"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1,1</w:t>
                                </w:r>
                              </w:p>
                            </w:tc>
                            <w:tc>
                              <w:tcPr>
                                <w:tcW w:w="720"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1,2</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1,3</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1,4</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1,5</w:t>
                                </w:r>
                              </w:p>
                            </w:tc>
                            <w:tc>
                              <w:tcPr>
                                <w:tcW w:w="720"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1,6</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1,7</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1,8</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1,9</w:t>
                                </w:r>
                              </w:p>
                            </w:tc>
                            <w:tc>
                              <w:tcPr>
                                <w:tcW w:w="734" w:type="dxa"/>
                                <w:gridSpan w:val="2"/>
                                <w:tcBorders>
                                  <w:top w:val="single" w:sz="6"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2,0</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0,113</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0,120</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0,126</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0,133</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0,140</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0,147</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0,154</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0,161</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0,169</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0,176</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0,184</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0,192</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0,20</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0,21</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0,44</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0,22</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0,23</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0,49</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0,24</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0,48</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0,51</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0,25</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0,26</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0,52</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0,27</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0,54</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0,28</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0,56</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0,59</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0,29</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0,58</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0,61</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0,30</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0,60</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0,63</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0,31</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0,62</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0,66</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0,32</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0,64</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0,68</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0,33</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0,66</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0,70</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0,34</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0,68</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0,72</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0,36</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0,71</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0,75</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0,37</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0,73</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0,77</w:t>
                                </w:r>
                              </w:p>
                            </w:tc>
                          </w:tr>
                          <w:tr>
                            <w:trPr>
                              <w:gridBefore w:val="1"/>
                              <w:wBefore w:w="6" w:type="dxa"/>
                              <w:trHeight w:val="284"/>
                            </w:trPr>
                            <w:tc>
                              <w:tcPr>
                                <w:tcW w:w="9066" w:type="dxa"/>
                                <w:gridSpan w:val="13"/>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0,38</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0,75</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0,79</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0,39</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0,64</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0,77</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0,82</w:t>
                                </w:r>
                              </w:p>
                            </w:tc>
                          </w:tr>
                          <w:tr>
                            <w:trPr>
                              <w:gridBefore w:val="1"/>
                              <w:wBefore w:w="6" w:type="dxa"/>
                              <w:trHeight w:val="284"/>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68</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0,40</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0,62</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0,80</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0,84</w:t>
                                </w:r>
                              </w:p>
                            </w:tc>
                          </w:tr>
                          <w:tr>
                            <w:trPr>
                              <w:gridBefore w:val="1"/>
                              <w:wBefore w:w="6" w:type="dxa"/>
                              <w:trHeight w:val="80"/>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69</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0,41</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0,59</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0,64</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0,68</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0,73</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0,77</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0,82</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0,87</w:t>
                                </w:r>
                              </w:p>
                            </w:tc>
                          </w:tr>
                          <w:tr>
                            <w:trPr>
                              <w:gridBefore w:val="1"/>
                              <w:wBefore w:w="6" w:type="dxa"/>
                              <w:trHeight w:val="80"/>
                            </w:trPr>
                            <w:tc>
                              <w:tcPr>
                                <w:tcW w:w="113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0,43</w:t>
                                </w:r>
                              </w:p>
                            </w:tc>
                            <w:tc>
                              <w:tcPr>
                                <w:tcW w:w="721"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0,47</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0,52</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0,56</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0,61</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0,66</w:t>
                                </w:r>
                              </w:p>
                            </w:tc>
                            <w:tc>
                              <w:tcPr>
                                <w:tcW w:w="72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0,75</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0,80</w:t>
                                </w:r>
                              </w:p>
                            </w:tc>
                            <w:tc>
                              <w:tcPr>
                                <w:tcW w:w="719"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0,84</w:t>
                                </w:r>
                              </w:p>
                            </w:tc>
                            <w:tc>
                              <w:tcPr>
                                <w:tcW w:w="734" w:type="dxa"/>
                                <w:gridSpan w:val="2"/>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r>
                                  <w:rPr>
                                    <w:color w:val="000000"/>
                                    <w:sz w:val="22"/>
                                    <w:szCs w:val="24"/>
                                    <w:lang w:eastAsia="lt-LT"/>
                                  </w:rPr>
                                  <w:t>0,89</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1095"/>
                            <w:gridCol w:w="724"/>
                            <w:gridCol w:w="724"/>
                            <w:gridCol w:w="725"/>
                            <w:gridCol w:w="724"/>
                            <w:gridCol w:w="724"/>
                            <w:gridCol w:w="724"/>
                            <w:gridCol w:w="724"/>
                            <w:gridCol w:w="725"/>
                            <w:gridCol w:w="724"/>
                            <w:gridCol w:w="724"/>
                            <w:gridCol w:w="724"/>
                            <w:gridCol w:w="89"/>
                          </w:tblGrid>
                          <w:tr>
                            <w:trPr>
                              <w:trHeight w:val="20"/>
                            </w:trPr>
                            <w:tc>
                              <w:tcPr>
                                <w:tcW w:w="9150"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After w:val="1"/>
                              <w:wAfter w:w="89" w:type="dxa"/>
                              <w:trHeight w:val="20"/>
                              <w:tblHeader/>
                            </w:trPr>
                            <w:tc>
                              <w:tcPr>
                                <w:tcW w:w="1095"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 xml:space="preserve">Rąsto be žievės skersmuo </w:t>
                                </w:r>
                              </w:p>
                              <w:p>
                                <w:pPr>
                                  <w:widowControl w:val="0"/>
                                  <w:suppressAutoHyphens/>
                                  <w:jc w:val="center"/>
                                  <w:rPr>
                                    <w:color w:val="000000"/>
                                    <w:sz w:val="22"/>
                                    <w:szCs w:val="22"/>
                                    <w:lang w:eastAsia="lt-LT"/>
                                  </w:rPr>
                                </w:pPr>
                                <w:r>
                                  <w:rPr>
                                    <w:color w:val="000000"/>
                                    <w:sz w:val="22"/>
                                    <w:szCs w:val="22"/>
                                    <w:lang w:eastAsia="lt-LT"/>
                                  </w:rPr>
                                  <w:t>plongalyje, cm</w:t>
                                </w:r>
                              </w:p>
                            </w:tc>
                            <w:tc>
                              <w:tcPr>
                                <w:tcW w:w="7966"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After w:val="1"/>
                              <w:wAfter w:w="89" w:type="dxa"/>
                              <w:trHeight w:val="20"/>
                              <w:tblHeader/>
                            </w:trPr>
                            <w:tc>
                              <w:tcPr>
                                <w:tcW w:w="1095"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66"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After w:val="1"/>
                              <w:wAfter w:w="89" w:type="dxa"/>
                              <w:trHeight w:val="20"/>
                              <w:tblHeader/>
                            </w:trPr>
                            <w:tc>
                              <w:tcPr>
                                <w:tcW w:w="1095" w:type="dxa"/>
                                <w:vMerge/>
                                <w:tcBorders>
                                  <w:left w:val="single" w:sz="12" w:space="0" w:color="auto"/>
                                  <w:bottom w:val="single" w:sz="12" w:space="0" w:color="auto"/>
                                  <w:right w:val="single" w:sz="12" w:space="0" w:color="auto"/>
                                </w:tcBorders>
                              </w:tcPr>
                              <w:p>
                                <w:pPr>
                                  <w:widowControl w:val="0"/>
                                  <w:suppressAutoHyphens/>
                                  <w:jc w:val="center"/>
                                  <w:rPr>
                                    <w:color w:val="000000"/>
                                    <w:sz w:val="22"/>
                                    <w:szCs w:val="22"/>
                                    <w:lang w:eastAsia="lt-LT"/>
                                  </w:rPr>
                                </w:pPr>
                              </w:p>
                            </w:tc>
                            <w:tc>
                              <w:tcPr>
                                <w:tcW w:w="724" w:type="dxa"/>
                                <w:tcBorders>
                                  <w:top w:val="single" w:sz="6" w:space="0" w:color="auto"/>
                                  <w:left w:val="single" w:sz="12"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2,1</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2,2</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2,4</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2,7</w:t>
                                </w:r>
                              </w:p>
                            </w:tc>
                            <w:tc>
                              <w:tcPr>
                                <w:tcW w:w="725"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2,8</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w:t>
                                </w:r>
                              </w:p>
                            </w:tc>
                            <w:tc>
                              <w:tcPr>
                                <w:tcW w:w="724"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3,0</w:t>
                                </w:r>
                              </w:p>
                            </w:tc>
                            <w:tc>
                              <w:tcPr>
                                <w:tcW w:w="724" w:type="dxa"/>
                                <w:tcBorders>
                                  <w:top w:val="single" w:sz="6"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3,1</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0,107</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0,130</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0,143</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0,156</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0,169</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0,184</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r>
                          <w:tr>
                            <w:trPr>
                              <w:gridAfter w:val="1"/>
                              <w:wAfter w:w="89" w:type="dxa"/>
                              <w:trHeight w:val="20"/>
                            </w:trPr>
                            <w:tc>
                              <w:tcPr>
                                <w:tcW w:w="9061"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r>
                          <w:tr>
                            <w:trPr>
                              <w:gridAfter w:val="1"/>
                              <w:wAfter w:w="89" w:type="dxa"/>
                              <w:trHeight w:val="20"/>
                            </w:trPr>
                            <w:tc>
                              <w:tcPr>
                                <w:tcW w:w="109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137"/>
                            <w:gridCol w:w="720"/>
                            <w:gridCol w:w="721"/>
                            <w:gridCol w:w="720"/>
                            <w:gridCol w:w="719"/>
                            <w:gridCol w:w="719"/>
                            <w:gridCol w:w="719"/>
                            <w:gridCol w:w="720"/>
                            <w:gridCol w:w="719"/>
                            <w:gridCol w:w="719"/>
                            <w:gridCol w:w="719"/>
                            <w:gridCol w:w="719"/>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137"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29"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137"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29"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137" w:type="dxa"/>
                                <w:vMerge/>
                                <w:tcBorders>
                                  <w:left w:val="single" w:sz="12" w:space="0" w:color="auto"/>
                                  <w:bottom w:val="single" w:sz="12" w:space="0" w:color="auto"/>
                                  <w:right w:val="single" w:sz="12" w:space="0" w:color="auto"/>
                                </w:tcBorders>
                              </w:tcPr>
                              <w:p>
                                <w:pPr>
                                  <w:widowControl w:val="0"/>
                                  <w:suppressAutoHyphens/>
                                  <w:jc w:val="center"/>
                                  <w:rPr>
                                    <w:color w:val="000000"/>
                                    <w:sz w:val="22"/>
                                    <w:szCs w:val="22"/>
                                    <w:lang w:eastAsia="lt-LT"/>
                                  </w:rPr>
                                </w:pPr>
                              </w:p>
                            </w:tc>
                            <w:tc>
                              <w:tcPr>
                                <w:tcW w:w="720" w:type="dxa"/>
                                <w:tcBorders>
                                  <w:top w:val="single" w:sz="6" w:space="0" w:color="auto"/>
                                  <w:left w:val="single" w:sz="12"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2,1</w:t>
                                </w:r>
                              </w:p>
                            </w:tc>
                            <w:tc>
                              <w:tcPr>
                                <w:tcW w:w="721"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2,2</w:t>
                                </w:r>
                              </w:p>
                            </w:tc>
                            <w:tc>
                              <w:tcPr>
                                <w:tcW w:w="720"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2,4</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w:t>
                                </w:r>
                              </w:p>
                            </w:tc>
                            <w:tc>
                              <w:tcPr>
                                <w:tcW w:w="720"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2,7</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2,8</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w:t>
                                </w:r>
                              </w:p>
                            </w:tc>
                            <w:tc>
                              <w:tcPr>
                                <w:tcW w:w="719"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3,0</w:t>
                                </w:r>
                              </w:p>
                            </w:tc>
                            <w:tc>
                              <w:tcPr>
                                <w:tcW w:w="734" w:type="dxa"/>
                                <w:gridSpan w:val="2"/>
                                <w:tcBorders>
                                  <w:top w:val="single" w:sz="6"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094"/>
                            <w:gridCol w:w="724"/>
                            <w:gridCol w:w="724"/>
                            <w:gridCol w:w="724"/>
                            <w:gridCol w:w="723"/>
                            <w:gridCol w:w="723"/>
                            <w:gridCol w:w="723"/>
                            <w:gridCol w:w="723"/>
                            <w:gridCol w:w="724"/>
                            <w:gridCol w:w="723"/>
                            <w:gridCol w:w="723"/>
                            <w:gridCol w:w="723"/>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094"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72"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09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72"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094"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3,2</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3,3</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3,4</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3,5</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3,6</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3,7</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3,8</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3,9</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4,0</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4,1</w:t>
                                </w:r>
                              </w:p>
                            </w:tc>
                            <w:tc>
                              <w:tcPr>
                                <w:tcW w:w="738"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4,2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0,181</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137"/>
                            <w:gridCol w:w="720"/>
                            <w:gridCol w:w="721"/>
                            <w:gridCol w:w="720"/>
                            <w:gridCol w:w="719"/>
                            <w:gridCol w:w="719"/>
                            <w:gridCol w:w="719"/>
                            <w:gridCol w:w="720"/>
                            <w:gridCol w:w="719"/>
                            <w:gridCol w:w="719"/>
                            <w:gridCol w:w="719"/>
                            <w:gridCol w:w="719"/>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137"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29"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137"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29"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137"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0"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3,2</w:t>
                                </w:r>
                              </w:p>
                            </w:tc>
                            <w:tc>
                              <w:tcPr>
                                <w:tcW w:w="72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3,3</w:t>
                                </w:r>
                              </w:p>
                            </w:tc>
                            <w:tc>
                              <w:tcPr>
                                <w:tcW w:w="72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3,4</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3,5</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3,6</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3,7</w:t>
                                </w:r>
                              </w:p>
                            </w:tc>
                            <w:tc>
                              <w:tcPr>
                                <w:tcW w:w="72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3,8</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3,9</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4,0</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4,1</w:t>
                                </w:r>
                              </w:p>
                            </w:tc>
                            <w:tc>
                              <w:tcPr>
                                <w:tcW w:w="734"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4,2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094"/>
                            <w:gridCol w:w="724"/>
                            <w:gridCol w:w="724"/>
                            <w:gridCol w:w="724"/>
                            <w:gridCol w:w="723"/>
                            <w:gridCol w:w="723"/>
                            <w:gridCol w:w="723"/>
                            <w:gridCol w:w="723"/>
                            <w:gridCol w:w="724"/>
                            <w:gridCol w:w="723"/>
                            <w:gridCol w:w="723"/>
                            <w:gridCol w:w="723"/>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094"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72"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09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72"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094"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4,3</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4,4</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4,5</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4,6</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4,7</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4,8</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4,9</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5,0</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5,1</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5,2</w:t>
                                </w:r>
                              </w:p>
                            </w:tc>
                            <w:tc>
                              <w:tcPr>
                                <w:tcW w:w="738"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5,3</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0,009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137"/>
                            <w:gridCol w:w="720"/>
                            <w:gridCol w:w="721"/>
                            <w:gridCol w:w="720"/>
                            <w:gridCol w:w="719"/>
                            <w:gridCol w:w="719"/>
                            <w:gridCol w:w="719"/>
                            <w:gridCol w:w="720"/>
                            <w:gridCol w:w="719"/>
                            <w:gridCol w:w="719"/>
                            <w:gridCol w:w="719"/>
                            <w:gridCol w:w="719"/>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137"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29"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137"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29"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137"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0"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4,3</w:t>
                                </w:r>
                              </w:p>
                            </w:tc>
                            <w:tc>
                              <w:tcPr>
                                <w:tcW w:w="72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4,4</w:t>
                                </w:r>
                              </w:p>
                            </w:tc>
                            <w:tc>
                              <w:tcPr>
                                <w:tcW w:w="72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4,5</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4,6</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4,7</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4,8</w:t>
                                </w:r>
                              </w:p>
                            </w:tc>
                            <w:tc>
                              <w:tcPr>
                                <w:tcW w:w="72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4,9</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5,0</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5,1</w:t>
                                </w:r>
                              </w:p>
                            </w:tc>
                            <w:tc>
                              <w:tcPr>
                                <w:tcW w:w="71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5,2</w:t>
                                </w:r>
                              </w:p>
                            </w:tc>
                            <w:tc>
                              <w:tcPr>
                                <w:tcW w:w="734"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5,3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1,81</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2,11</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2,14</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1,86</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2,25</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2,24</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2,29</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r>
                          <w:tr>
                            <w:trPr>
                              <w:gridBefore w:val="1"/>
                              <w:wBefore w:w="6" w:type="dxa"/>
                              <w:trHeight w:val="20"/>
                            </w:trPr>
                            <w:tc>
                              <w:tcPr>
                                <w:tcW w:w="113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72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2,17</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2,21</w:t>
                                </w:r>
                              </w:p>
                            </w:tc>
                            <w:tc>
                              <w:tcPr>
                                <w:tcW w:w="72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734"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094"/>
                            <w:gridCol w:w="724"/>
                            <w:gridCol w:w="724"/>
                            <w:gridCol w:w="724"/>
                            <w:gridCol w:w="723"/>
                            <w:gridCol w:w="723"/>
                            <w:gridCol w:w="723"/>
                            <w:gridCol w:w="723"/>
                            <w:gridCol w:w="724"/>
                            <w:gridCol w:w="723"/>
                            <w:gridCol w:w="723"/>
                            <w:gridCol w:w="723"/>
                            <w:gridCol w:w="15"/>
                          </w:tblGrid>
                          <w:tr>
                            <w:trPr>
                              <w:gridAfter w:val="1"/>
                              <w:wAfter w:w="15" w:type="dxa"/>
                              <w:trHeight w:val="20"/>
                            </w:trPr>
                            <w:tc>
                              <w:tcPr>
                                <w:tcW w:w="9057"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20"/>
                              <w:tblHeader/>
                            </w:trPr>
                            <w:tc>
                              <w:tcPr>
                                <w:tcW w:w="1094"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72"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20"/>
                              <w:tblHeader/>
                            </w:trPr>
                            <w:tc>
                              <w:tcPr>
                                <w:tcW w:w="109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72"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20"/>
                              <w:tblHeader/>
                            </w:trPr>
                            <w:tc>
                              <w:tcPr>
                                <w:tcW w:w="1094"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5,4</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5,5</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5,6</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5,8</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5,9</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6,0</w:t>
                                </w:r>
                              </w:p>
                            </w:tc>
                            <w:tc>
                              <w:tcPr>
                                <w:tcW w:w="72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6,1</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6,2</w:t>
                                </w:r>
                              </w:p>
                            </w:tc>
                            <w:tc>
                              <w:tcPr>
                                <w:tcW w:w="72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6,3</w:t>
                                </w:r>
                              </w:p>
                            </w:tc>
                            <w:tc>
                              <w:tcPr>
                                <w:tcW w:w="738"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6,4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0,075</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0,119</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r>
                          <w:tr>
                            <w:trPr>
                              <w:gridBefore w:val="1"/>
                              <w:wBefore w:w="6" w:type="dxa"/>
                              <w:trHeight w:val="20"/>
                            </w:trPr>
                            <w:tc>
                              <w:tcPr>
                                <w:tcW w:w="9066"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r>
                          <w:tr>
                            <w:trPr>
                              <w:gridBefore w:val="1"/>
                              <w:wBefore w:w="6" w:type="dxa"/>
                              <w:trHeight w:val="20"/>
                            </w:trPr>
                            <w:tc>
                              <w:tcPr>
                                <w:tcW w:w="10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2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2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8"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6"/>
                            <w:gridCol w:w="1147"/>
                            <w:gridCol w:w="725"/>
                            <w:gridCol w:w="727"/>
                            <w:gridCol w:w="725"/>
                            <w:gridCol w:w="725"/>
                            <w:gridCol w:w="725"/>
                            <w:gridCol w:w="725"/>
                            <w:gridCol w:w="727"/>
                            <w:gridCol w:w="725"/>
                            <w:gridCol w:w="725"/>
                            <w:gridCol w:w="725"/>
                            <w:gridCol w:w="698"/>
                            <w:gridCol w:w="45"/>
                          </w:tblGrid>
                          <w:tr>
                            <w:trPr>
                              <w:gridAfter w:val="1"/>
                              <w:wAfter w:w="45" w:type="dxa"/>
                              <w:trHeight w:val="20"/>
                            </w:trPr>
                            <w:tc>
                              <w:tcPr>
                                <w:tcW w:w="9105" w:type="dxa"/>
                                <w:gridSpan w:val="13"/>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gridBefore w:val="1"/>
                              <w:wBefore w:w="6" w:type="dxa"/>
                              <w:trHeight w:val="46"/>
                              <w:tblHeader/>
                            </w:trPr>
                            <w:tc>
                              <w:tcPr>
                                <w:tcW w:w="1147"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997" w:type="dxa"/>
                                <w:gridSpan w:val="12"/>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gridBefore w:val="1"/>
                              <w:wBefore w:w="6" w:type="dxa"/>
                              <w:trHeight w:val="46"/>
                              <w:tblHeader/>
                            </w:trPr>
                            <w:tc>
                              <w:tcPr>
                                <w:tcW w:w="1147"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97" w:type="dxa"/>
                                <w:gridSpan w:val="12"/>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gridBefore w:val="1"/>
                              <w:wBefore w:w="6" w:type="dxa"/>
                              <w:trHeight w:val="46"/>
                              <w:tblHeader/>
                            </w:trPr>
                            <w:tc>
                              <w:tcPr>
                                <w:tcW w:w="1147"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5"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5,4</w:t>
                                </w:r>
                              </w:p>
                            </w:tc>
                            <w:tc>
                              <w:tcPr>
                                <w:tcW w:w="72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5,5</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5,6</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5,8</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5,9</w:t>
                                </w:r>
                              </w:p>
                            </w:tc>
                            <w:tc>
                              <w:tcPr>
                                <w:tcW w:w="72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6,0</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6,1</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6,2</w:t>
                                </w:r>
                              </w:p>
                            </w:tc>
                            <w:tc>
                              <w:tcPr>
                                <w:tcW w:w="7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6,3</w:t>
                                </w:r>
                              </w:p>
                            </w:tc>
                            <w:tc>
                              <w:tcPr>
                                <w:tcW w:w="743"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6,4</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2,08</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2,34</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2,53</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2,57</w:t>
                                </w:r>
                              </w:p>
                            </w:tc>
                          </w:tr>
                          <w:tr>
                            <w:trPr>
                              <w:gridBefore w:val="1"/>
                              <w:wBefore w:w="6" w:type="dxa"/>
                              <w:trHeight w:val="46"/>
                            </w:trPr>
                            <w:tc>
                              <w:tcPr>
                                <w:tcW w:w="9144" w:type="dxa"/>
                                <w:gridSpan w:val="13"/>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2,60</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2,51</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2,68</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2,36</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2,76</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2,81</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2,56</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2,75</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2,84</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2,89</w:t>
                                </w:r>
                              </w:p>
                            </w:tc>
                          </w:tr>
                          <w:tr>
                            <w:trPr>
                              <w:gridBefore w:val="1"/>
                              <w:wBefore w:w="6" w:type="dxa"/>
                              <w:trHeight w:val="46"/>
                            </w:trPr>
                            <w:tc>
                              <w:tcPr>
                                <w:tcW w:w="114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2,59</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2,64</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c>
                              <w:tcPr>
                                <w:tcW w:w="727"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2,78</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2,92</w:t>
                                </w:r>
                              </w:p>
                            </w:tc>
                            <w:tc>
                              <w:tcPr>
                                <w:tcW w:w="74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2,97</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9150"/>
                          </w:tblGrid>
                          <w:tr>
                            <w:trPr>
                              <w:trHeight w:val="20"/>
                            </w:trPr>
                            <w:tc>
                              <w:tcPr>
                                <w:tcW w:w="9150" w:type="dxa"/>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bl>
                        <w:p>
                          <w:pPr>
                            <w:rPr>
                              <w:szCs w:val="24"/>
                              <w:lang w:eastAsia="lt-LT"/>
                            </w:rPr>
                          </w:pPr>
                        </w:p>
                        <w:tbl>
                          <w:tblPr>
                            <w:tblW w:w="9179" w:type="dxa"/>
                            <w:tblLayout w:type="fixed"/>
                            <w:tblCellMar>
                              <w:left w:w="30" w:type="dxa"/>
                              <w:right w:w="30" w:type="dxa"/>
                            </w:tblCellMar>
                            <w:tblLook w:val="0000" w:firstRow="0" w:lastRow="0" w:firstColumn="0" w:lastColumn="0" w:noHBand="0" w:noVBand="0"/>
                          </w:tblPr>
                          <w:tblGrid>
                            <w:gridCol w:w="1109"/>
                            <w:gridCol w:w="733"/>
                            <w:gridCol w:w="733"/>
                            <w:gridCol w:w="735"/>
                            <w:gridCol w:w="733"/>
                            <w:gridCol w:w="733"/>
                            <w:gridCol w:w="733"/>
                            <w:gridCol w:w="733"/>
                            <w:gridCol w:w="735"/>
                            <w:gridCol w:w="733"/>
                            <w:gridCol w:w="733"/>
                            <w:gridCol w:w="736"/>
                          </w:tblGrid>
                          <w:tr>
                            <w:trPr>
                              <w:trHeight w:val="20"/>
                              <w:tblHeader/>
                            </w:trPr>
                            <w:tc>
                              <w:tcPr>
                                <w:tcW w:w="1109"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8070"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20"/>
                              <w:tblHeader/>
                            </w:trPr>
                            <w:tc>
                              <w:tcPr>
                                <w:tcW w:w="1109"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8070"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20"/>
                              <w:tblHeader/>
                            </w:trPr>
                            <w:tc>
                              <w:tcPr>
                                <w:tcW w:w="1109"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33"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6,5</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6,6</w:t>
                                </w:r>
                              </w:p>
                            </w:tc>
                            <w:tc>
                              <w:tcPr>
                                <w:tcW w:w="73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6,7</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6,8</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6,9</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7,0</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7,1</w:t>
                                </w:r>
                              </w:p>
                            </w:tc>
                            <w:tc>
                              <w:tcPr>
                                <w:tcW w:w="73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7,2</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7,3</w:t>
                                </w:r>
                              </w:p>
                            </w:tc>
                            <w:tc>
                              <w:tcPr>
                                <w:tcW w:w="73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7,4</w:t>
                                </w:r>
                              </w:p>
                            </w:tc>
                            <w:tc>
                              <w:tcPr>
                                <w:tcW w:w="736"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7,5</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0,019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0,020</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0,079</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0,081</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0,111</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0,113</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0,132</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0,169</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0,172</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0,194</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r>
                          <w:tr>
                            <w:trPr>
                              <w:trHeight w:val="20"/>
                            </w:trPr>
                            <w:tc>
                              <w:tcPr>
                                <w:tcW w:w="9179"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r>
                          <w:tr>
                            <w:trPr>
                              <w:trHeight w:val="20"/>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3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3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9150"/>
                          </w:tblGrid>
                          <w:tr>
                            <w:trPr>
                              <w:trHeight w:val="20"/>
                            </w:trPr>
                            <w:tc>
                              <w:tcPr>
                                <w:tcW w:w="9150" w:type="dxa"/>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bl>
                        <w:p>
                          <w:pPr>
                            <w:rPr>
                              <w:szCs w:val="24"/>
                              <w:lang w:eastAsia="lt-LT"/>
                            </w:rPr>
                          </w:pPr>
                        </w:p>
                        <w:tbl>
                          <w:tblPr>
                            <w:tblW w:w="9180" w:type="dxa"/>
                            <w:tblLayout w:type="fixed"/>
                            <w:tblCellMar>
                              <w:left w:w="30" w:type="dxa"/>
                              <w:right w:w="30" w:type="dxa"/>
                            </w:tblCellMar>
                            <w:tblLook w:val="0000" w:firstRow="0" w:lastRow="0" w:firstColumn="0" w:lastColumn="0" w:noHBand="0" w:noVBand="0"/>
                          </w:tblPr>
                          <w:tblGrid>
                            <w:gridCol w:w="1154"/>
                            <w:gridCol w:w="729"/>
                            <w:gridCol w:w="731"/>
                            <w:gridCol w:w="729"/>
                            <w:gridCol w:w="729"/>
                            <w:gridCol w:w="729"/>
                            <w:gridCol w:w="729"/>
                            <w:gridCol w:w="731"/>
                            <w:gridCol w:w="729"/>
                            <w:gridCol w:w="729"/>
                            <w:gridCol w:w="729"/>
                            <w:gridCol w:w="732"/>
                          </w:tblGrid>
                          <w:tr>
                            <w:trPr>
                              <w:trHeight w:val="46"/>
                              <w:tblHeader/>
                            </w:trPr>
                            <w:tc>
                              <w:tcPr>
                                <w:tcW w:w="1154"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8026"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46"/>
                              <w:tblHeader/>
                            </w:trPr>
                            <w:tc>
                              <w:tcPr>
                                <w:tcW w:w="115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8026"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46"/>
                              <w:tblHeader/>
                            </w:trPr>
                            <w:tc>
                              <w:tcPr>
                                <w:tcW w:w="1154"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9"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6,5</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6,6</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6,7</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6,8</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6,9</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7,0</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7,1</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7,2</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7,3</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7,4</w:t>
                                </w:r>
                              </w:p>
                            </w:tc>
                            <w:tc>
                              <w:tcPr>
                                <w:tcW w:w="732"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7,5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2,10</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2,21</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2,92</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3,10</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3,24</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3,53</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9150"/>
                          </w:tblGrid>
                          <w:tr>
                            <w:trPr>
                              <w:trHeight w:val="20"/>
                            </w:trPr>
                            <w:tc>
                              <w:tcPr>
                                <w:tcW w:w="9150" w:type="dxa"/>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bl>
                        <w:p>
                          <w:pPr>
                            <w:rPr>
                              <w:szCs w:val="24"/>
                              <w:lang w:eastAsia="lt-LT"/>
                            </w:rPr>
                          </w:pPr>
                        </w:p>
                        <w:tbl>
                          <w:tblPr>
                            <w:tblW w:w="9185" w:type="dxa"/>
                            <w:tblLayout w:type="fixed"/>
                            <w:tblCellMar>
                              <w:left w:w="30" w:type="dxa"/>
                              <w:right w:w="30" w:type="dxa"/>
                            </w:tblCellMar>
                            <w:tblLook w:val="0000" w:firstRow="0" w:lastRow="0" w:firstColumn="0" w:lastColumn="0" w:noHBand="0" w:noVBand="0"/>
                          </w:tblPr>
                          <w:tblGrid>
                            <w:gridCol w:w="1109"/>
                            <w:gridCol w:w="734"/>
                            <w:gridCol w:w="734"/>
                            <w:gridCol w:w="735"/>
                            <w:gridCol w:w="734"/>
                            <w:gridCol w:w="734"/>
                            <w:gridCol w:w="734"/>
                            <w:gridCol w:w="734"/>
                            <w:gridCol w:w="735"/>
                            <w:gridCol w:w="734"/>
                            <w:gridCol w:w="734"/>
                            <w:gridCol w:w="734"/>
                          </w:tblGrid>
                          <w:tr>
                            <w:trPr>
                              <w:trHeight w:val="46"/>
                              <w:tblHeader/>
                            </w:trPr>
                            <w:tc>
                              <w:tcPr>
                                <w:tcW w:w="1109"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8076"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46"/>
                              <w:tblHeader/>
                            </w:trPr>
                            <w:tc>
                              <w:tcPr>
                                <w:tcW w:w="1109"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8076"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46"/>
                              <w:tblHeader/>
                            </w:trPr>
                            <w:tc>
                              <w:tcPr>
                                <w:tcW w:w="1109"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3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7,6</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7,7</w:t>
                                </w:r>
                              </w:p>
                            </w:tc>
                            <w:tc>
                              <w:tcPr>
                                <w:tcW w:w="73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7,8</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7,9</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8,0</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8,2</w:t>
                                </w:r>
                              </w:p>
                            </w:tc>
                            <w:tc>
                              <w:tcPr>
                                <w:tcW w:w="73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8,3</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8,4</w:t>
                                </w:r>
                              </w:p>
                            </w:tc>
                            <w:tc>
                              <w:tcPr>
                                <w:tcW w:w="7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8,5</w:t>
                                </w:r>
                              </w:p>
                            </w:tc>
                            <w:tc>
                              <w:tcPr>
                                <w:tcW w:w="734"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8,6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0,034</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0,044</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0,069</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0,082</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0,099</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0,138</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r>
                          <w:tr>
                            <w:trPr>
                              <w:trHeight w:val="46"/>
                            </w:trPr>
                            <w:tc>
                              <w:tcPr>
                                <w:tcW w:w="9185"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r>
                          <w:tr>
                            <w:trPr>
                              <w:trHeight w:val="46"/>
                            </w:trPr>
                            <w:tc>
                              <w:tcPr>
                                <w:tcW w:w="110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1,02</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3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3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9150"/>
                          </w:tblGrid>
                          <w:tr>
                            <w:trPr>
                              <w:trHeight w:val="20"/>
                            </w:trPr>
                            <w:tc>
                              <w:tcPr>
                                <w:tcW w:w="9150" w:type="dxa"/>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bl>
                        <w:p>
                          <w:pPr>
                            <w:rPr>
                              <w:szCs w:val="24"/>
                              <w:lang w:eastAsia="lt-LT"/>
                            </w:rPr>
                          </w:pPr>
                        </w:p>
                        <w:tbl>
                          <w:tblPr>
                            <w:tblW w:w="9180" w:type="dxa"/>
                            <w:tblLayout w:type="fixed"/>
                            <w:tblCellMar>
                              <w:left w:w="30" w:type="dxa"/>
                              <w:right w:w="30" w:type="dxa"/>
                            </w:tblCellMar>
                            <w:tblLook w:val="0000" w:firstRow="0" w:lastRow="0" w:firstColumn="0" w:lastColumn="0" w:noHBand="0" w:noVBand="0"/>
                          </w:tblPr>
                          <w:tblGrid>
                            <w:gridCol w:w="1154"/>
                            <w:gridCol w:w="729"/>
                            <w:gridCol w:w="731"/>
                            <w:gridCol w:w="729"/>
                            <w:gridCol w:w="729"/>
                            <w:gridCol w:w="729"/>
                            <w:gridCol w:w="729"/>
                            <w:gridCol w:w="731"/>
                            <w:gridCol w:w="729"/>
                            <w:gridCol w:w="729"/>
                            <w:gridCol w:w="729"/>
                            <w:gridCol w:w="732"/>
                          </w:tblGrid>
                          <w:tr>
                            <w:trPr>
                              <w:trHeight w:val="46"/>
                              <w:tblHeader/>
                            </w:trPr>
                            <w:tc>
                              <w:tcPr>
                                <w:tcW w:w="1154"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8026"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46"/>
                              <w:tblHeader/>
                            </w:trPr>
                            <w:tc>
                              <w:tcPr>
                                <w:tcW w:w="115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8026" w:type="dxa"/>
                                <w:gridSpan w:val="11"/>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46"/>
                              <w:tblHeader/>
                            </w:trPr>
                            <w:tc>
                              <w:tcPr>
                                <w:tcW w:w="1154"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29"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7,6</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7,7</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7,8</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7,9</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8,0</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8,2</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8,3</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8,4</w:t>
                                </w:r>
                              </w:p>
                            </w:tc>
                            <w:tc>
                              <w:tcPr>
                                <w:tcW w:w="7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8,5</w:t>
                                </w:r>
                              </w:p>
                            </w:tc>
                            <w:tc>
                              <w:tcPr>
                                <w:tcW w:w="732"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8,6</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2,00</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2,21</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2,25</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2,51</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2,60</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2,77</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2,86</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3,07</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3,27</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2,92</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3,01</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3,43</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3,48</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3,10</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3,59</w:t>
                                </w:r>
                              </w:p>
                            </w:tc>
                          </w:tr>
                          <w:tr>
                            <w:trPr>
                              <w:trHeight w:val="46"/>
                            </w:trPr>
                            <w:tc>
                              <w:tcPr>
                                <w:tcW w:w="9180" w:type="dxa"/>
                                <w:gridSpan w:val="12"/>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3,64</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3,69</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3,29</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3,75</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3,80</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3,64</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3,75</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3,86</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3,91</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3,86</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3,97</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4,03</w:t>
                                </w:r>
                              </w:p>
                            </w:tc>
                          </w:tr>
                          <w:tr>
                            <w:trPr>
                              <w:trHeight w:val="46"/>
                            </w:trPr>
                            <w:tc>
                              <w:tcPr>
                                <w:tcW w:w="115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3,58</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3,63</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3,69</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3,74</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3,80</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3,85</w:t>
                                </w:r>
                              </w:p>
                            </w:tc>
                            <w:tc>
                              <w:tcPr>
                                <w:tcW w:w="73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3,91</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3,97</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4,02</w:t>
                                </w:r>
                              </w:p>
                            </w:tc>
                            <w:tc>
                              <w:tcPr>
                                <w:tcW w:w="72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4,08</w:t>
                                </w:r>
                              </w:p>
                            </w:tc>
                            <w:tc>
                              <w:tcPr>
                                <w:tcW w:w="73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4,14</w:t>
                                </w:r>
                              </w:p>
                            </w:tc>
                          </w:tr>
                        </w:tbl>
                        <w:p>
                          <w:pPr>
                            <w:widowControl w:val="0"/>
                            <w:suppressAutoHyphens/>
                            <w:rPr>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9150"/>
                          </w:tblGrid>
                          <w:tr>
                            <w:trPr>
                              <w:trHeight w:val="20"/>
                            </w:trPr>
                            <w:tc>
                              <w:tcPr>
                                <w:tcW w:w="9150" w:type="dxa"/>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bl>
                        <w:p>
                          <w:pPr>
                            <w:rPr>
                              <w:szCs w:val="24"/>
                              <w:lang w:eastAsia="lt-LT"/>
                            </w:rPr>
                          </w:pPr>
                        </w:p>
                        <w:tbl>
                          <w:tblPr>
                            <w:tblW w:w="9178" w:type="dxa"/>
                            <w:tblLayout w:type="fixed"/>
                            <w:tblCellMar>
                              <w:left w:w="30" w:type="dxa"/>
                              <w:right w:w="30" w:type="dxa"/>
                            </w:tblCellMar>
                            <w:tblLook w:val="0000" w:firstRow="0" w:lastRow="0" w:firstColumn="0" w:lastColumn="0" w:noHBand="0" w:noVBand="0"/>
                          </w:tblPr>
                          <w:tblGrid>
                            <w:gridCol w:w="1319"/>
                            <w:gridCol w:w="873"/>
                            <w:gridCol w:w="873"/>
                            <w:gridCol w:w="874"/>
                            <w:gridCol w:w="873"/>
                            <w:gridCol w:w="873"/>
                            <w:gridCol w:w="873"/>
                            <w:gridCol w:w="873"/>
                            <w:gridCol w:w="874"/>
                            <w:gridCol w:w="873"/>
                          </w:tblGrid>
                          <w:tr>
                            <w:trPr>
                              <w:trHeight w:val="46"/>
                              <w:tblHeader/>
                            </w:trPr>
                            <w:tc>
                              <w:tcPr>
                                <w:tcW w:w="1319"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859" w:type="dxa"/>
                                <w:gridSpan w:val="9"/>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46"/>
                              <w:tblHeader/>
                            </w:trPr>
                            <w:tc>
                              <w:tcPr>
                                <w:tcW w:w="1319"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859" w:type="dxa"/>
                                <w:gridSpan w:val="9"/>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46"/>
                              <w:tblHeader/>
                            </w:trPr>
                            <w:tc>
                              <w:tcPr>
                                <w:tcW w:w="1319"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873"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8,7</w:t>
                                </w:r>
                              </w:p>
                            </w:tc>
                            <w:tc>
                              <w:tcPr>
                                <w:tcW w:w="8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8,8</w:t>
                                </w:r>
                              </w:p>
                            </w:tc>
                            <w:tc>
                              <w:tcPr>
                                <w:tcW w:w="87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8,9</w:t>
                                </w:r>
                              </w:p>
                            </w:tc>
                            <w:tc>
                              <w:tcPr>
                                <w:tcW w:w="8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9,0</w:t>
                                </w:r>
                              </w:p>
                            </w:tc>
                            <w:tc>
                              <w:tcPr>
                                <w:tcW w:w="8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9,1</w:t>
                                </w:r>
                              </w:p>
                            </w:tc>
                            <w:tc>
                              <w:tcPr>
                                <w:tcW w:w="8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9,2</w:t>
                                </w:r>
                              </w:p>
                            </w:tc>
                            <w:tc>
                              <w:tcPr>
                                <w:tcW w:w="8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9,3</w:t>
                                </w:r>
                              </w:p>
                            </w:tc>
                            <w:tc>
                              <w:tcPr>
                                <w:tcW w:w="87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9,4</w:t>
                                </w:r>
                              </w:p>
                            </w:tc>
                            <w:tc>
                              <w:tcPr>
                                <w:tcW w:w="873"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9,5</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0,029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0,030</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0,039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0,040</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0,049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0,051</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0,058</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0,059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0,064</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0,078</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0,089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0,095</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0,109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0,114</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0,129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0,135</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0,149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0,154</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0,158</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0,167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0,178</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0,183</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0,189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0,198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0,24</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0,29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0,39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0,44</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0,48</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0,49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0,52</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0,59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0,69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0,74</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0,78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r>
                          <w:tr>
                            <w:trPr>
                              <w:trHeight w:val="46"/>
                            </w:trPr>
                            <w:tc>
                              <w:tcPr>
                                <w:tcW w:w="9178" w:type="dxa"/>
                                <w:gridSpan w:val="10"/>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0,89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0,90</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0,99</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0,96</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0,98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1,07</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1,09</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1,12</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r>
                          <w:tr>
                            <w:trPr>
                              <w:trHeight w:val="46"/>
                            </w:trPr>
                            <w:tc>
                              <w:tcPr>
                                <w:tcW w:w="1319"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1,11</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1,13</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1,15</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1,16</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1,18</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1,20</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87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87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1,25</w:t>
                                </w:r>
                              </w:p>
                            </w:tc>
                          </w:tr>
                        </w:tbl>
                        <w:p>
                          <w:pPr>
                            <w:widowControl w:val="0"/>
                            <w:suppressAutoHyphens/>
                            <w:rPr>
                              <w:bCs/>
                              <w:szCs w:val="24"/>
                              <w:lang w:eastAsia="lt-LT"/>
                            </w:rPr>
                          </w:pPr>
                        </w:p>
                        <w:tbl>
                          <w:tblPr>
                            <w:tblW w:w="9150" w:type="dxa"/>
                            <w:tblLayout w:type="fixed"/>
                            <w:tblCellMar>
                              <w:left w:w="30" w:type="dxa"/>
                              <w:right w:w="30" w:type="dxa"/>
                            </w:tblCellMar>
                            <w:tblLook w:val="0000" w:firstRow="0" w:lastRow="0" w:firstColumn="0" w:lastColumn="0" w:noHBand="0" w:noVBand="0"/>
                          </w:tblPr>
                          <w:tblGrid>
                            <w:gridCol w:w="1365"/>
                            <w:gridCol w:w="863"/>
                            <w:gridCol w:w="864"/>
                            <w:gridCol w:w="863"/>
                            <w:gridCol w:w="863"/>
                            <w:gridCol w:w="863"/>
                            <w:gridCol w:w="863"/>
                            <w:gridCol w:w="864"/>
                            <w:gridCol w:w="863"/>
                            <w:gridCol w:w="847"/>
                            <w:gridCol w:w="32"/>
                          </w:tblGrid>
                          <w:tr>
                            <w:trPr>
                              <w:gridAfter w:val="1"/>
                              <w:wAfter w:w="32" w:type="dxa"/>
                              <w:trHeight w:val="20"/>
                            </w:trPr>
                            <w:tc>
                              <w:tcPr>
                                <w:tcW w:w="9118" w:type="dxa"/>
                                <w:gridSpan w:val="10"/>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5.1. lentelė. Kamblinių ir vidurinių rąstų tūris</w:t>
                                </w:r>
                              </w:p>
                            </w:tc>
                          </w:tr>
                          <w:tr>
                            <w:trPr>
                              <w:trHeight w:val="20"/>
                              <w:tblHeader/>
                            </w:trPr>
                            <w:tc>
                              <w:tcPr>
                                <w:tcW w:w="1365"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skersmuo plongalyje, cm</w:t>
                                </w:r>
                              </w:p>
                            </w:tc>
                            <w:tc>
                              <w:tcPr>
                                <w:tcW w:w="7785" w:type="dxa"/>
                                <w:gridSpan w:val="10"/>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trHeight w:val="20"/>
                              <w:tblHeader/>
                            </w:trPr>
                            <w:tc>
                              <w:tcPr>
                                <w:tcW w:w="1365"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785" w:type="dxa"/>
                                <w:gridSpan w:val="10"/>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trHeight w:val="20"/>
                              <w:tblHeader/>
                            </w:trPr>
                            <w:tc>
                              <w:tcPr>
                                <w:tcW w:w="1365"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863"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8,7</w:t>
                                </w:r>
                              </w:p>
                            </w:tc>
                            <w:tc>
                              <w:tcPr>
                                <w:tcW w:w="86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8,8</w:t>
                                </w:r>
                              </w:p>
                            </w:tc>
                            <w:tc>
                              <w:tcPr>
                                <w:tcW w:w="86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8,9</w:t>
                                </w:r>
                              </w:p>
                            </w:tc>
                            <w:tc>
                              <w:tcPr>
                                <w:tcW w:w="86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9,0</w:t>
                                </w:r>
                              </w:p>
                            </w:tc>
                            <w:tc>
                              <w:tcPr>
                                <w:tcW w:w="86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9,1</w:t>
                                </w:r>
                              </w:p>
                            </w:tc>
                            <w:tc>
                              <w:tcPr>
                                <w:tcW w:w="86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9,2</w:t>
                                </w:r>
                              </w:p>
                            </w:tc>
                            <w:tc>
                              <w:tcPr>
                                <w:tcW w:w="86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9,3</w:t>
                                </w:r>
                              </w:p>
                            </w:tc>
                            <w:tc>
                              <w:tcPr>
                                <w:tcW w:w="86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9,4</w:t>
                                </w:r>
                              </w:p>
                            </w:tc>
                            <w:tc>
                              <w:tcPr>
                                <w:tcW w:w="879"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9,5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1,19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1,29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r>
                                  <w:rPr>
                                    <w:sz w:val="22"/>
                                    <w:szCs w:val="22"/>
                                    <w:lang w:eastAsia="lt-LT"/>
                                  </w:rPr>
                                  <w:t>38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1,44</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1,46</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1,39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1,53</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1,48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1,58</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1,61</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1,66</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1,68</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1,57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1,76</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1,69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1,84</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1,92</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1,79</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1,87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2,07</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1,98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2,09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2,18</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2,24</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2,11</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2,33</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2,36</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2,19</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2,36</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2,42</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2,46</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2,28</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2,37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2,49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2,58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2,67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2,95</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2,77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2,86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3,16</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2,96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3,22</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3,27</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3,06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3,33</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3,38</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3,16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3,44</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3,49</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3,26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3,55</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3,60</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3,37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3,56</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3,66</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3,71</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3,47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3,78</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3,83</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3,53</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3,58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3,79</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3,89</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3,95</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3,69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4,01</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4,07</w:t>
                                </w:r>
                              </w:p>
                            </w:tc>
                          </w:tr>
                          <w:tr>
                            <w:trPr>
                              <w:trHeight w:val="20"/>
                            </w:trPr>
                            <w:tc>
                              <w:tcPr>
                                <w:tcW w:w="9150" w:type="dxa"/>
                                <w:gridSpan w:val="11"/>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3,75</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3,85</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4,02</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4,13</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4,19</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3,86</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3,91</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4,14</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4,26</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4,31</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3,97</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4,03</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4,26</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4,38</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4,44</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69</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4,08</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4,14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4,38</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4,44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4,50</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4,57</w:t>
                                </w:r>
                              </w:p>
                            </w:tc>
                          </w:tr>
                          <w:tr>
                            <w:trPr>
                              <w:trHeight w:val="20"/>
                            </w:trPr>
                            <w:tc>
                              <w:tcPr>
                                <w:tcW w:w="13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70</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4,26</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4,32</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4,38</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4,44</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4,50</w:t>
                                </w:r>
                              </w:p>
                            </w:tc>
                            <w:tc>
                              <w:tcPr>
                                <w:tcW w:w="86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4,57</w:t>
                                </w:r>
                              </w:p>
                            </w:tc>
                            <w:tc>
                              <w:tcPr>
                                <w:tcW w:w="863"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4,63</w:t>
                                </w:r>
                              </w:p>
                            </w:tc>
                            <w:tc>
                              <w:tcPr>
                                <w:tcW w:w="879"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right"/>
                                  <w:rPr>
                                    <w:sz w:val="22"/>
                                    <w:szCs w:val="22"/>
                                    <w:lang w:eastAsia="lt-LT"/>
                                  </w:rPr>
                                </w:pPr>
                                <w:r>
                                  <w:rPr>
                                    <w:sz w:val="22"/>
                                    <w:szCs w:val="22"/>
                                    <w:lang w:eastAsia="lt-LT"/>
                                  </w:rPr>
                                  <w:t>4,70</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footerReference w:type="even" r:id="rId16"/>
                              <w:pgSz w:w="12240" w:h="15840" w:code="1"/>
                              <w:pgMar w:top="1134" w:right="1134" w:bottom="1134" w:left="1701" w:header="720" w:footer="573" w:gutter="0"/>
                              <w:pgNumType w:start="111"/>
                              <w:cols w:space="720"/>
                              <w:docGrid w:linePitch="326"/>
                            </w:sectPr>
                          </w:pPr>
                        </w:p>
                      </w:sdtContent>
                    </w:sdt>
                    <w:sdt>
                      <w:sdtPr>
                        <w:alias w:val="2 pr. 5.2 pp."/>
                        <w:tag w:val="part_8d898111a75a43d7b265318226d76823"/>
                        <w:lock w:val="sdtLocked"/>
                        <w:richText/>
                      </w:sdtPr>
                      <w:sdtContent>
                        <w:p>
                          <w:pPr>
                            <w:widowControl w:val="0"/>
                            <w:suppressAutoHyphens/>
                            <w:rPr>
                              <w:bCs/>
                              <w:color w:val="000000"/>
                              <w:szCs w:val="24"/>
                              <w:lang w:eastAsia="lt-LT"/>
                            </w:rPr>
                          </w:pPr>
                          <w:sdt>
                            <w:sdtPr>
                              <w:alias w:val="Numeris"/>
                              <w:tag w:val="nr_8d898111a75a43d7b265318226d76823"/>
                              <w:lock w:val="sdtLocked"/>
                              <w:richText/>
                            </w:sdtPr>
                            <w:sdtContent>
                              <w:r>
                                <w:rPr>
                                  <w:bCs/>
                                  <w:color w:val="000000"/>
                                  <w:szCs w:val="24"/>
                                  <w:lang w:eastAsia="lt-LT"/>
                                </w:rPr>
                                <w:t>5.2</w:t>
                              </w:r>
                            </w:sdtContent>
                          </w:sdt>
                          <w:r>
                            <w:rPr>
                              <w:bCs/>
                              <w:color w:val="000000"/>
                              <w:szCs w:val="24"/>
                              <w:lang w:eastAsia="lt-LT"/>
                            </w:rPr>
                            <w:t>. lentelė. Viršūninių rąstų tūris</w:t>
                          </w:r>
                        </w:p>
                        <w:tbl>
                          <w:tblPr>
                            <w:tblW w:w="14175" w:type="dxa"/>
                            <w:tblLayout w:type="fixed"/>
                            <w:tblCellMar>
                              <w:left w:w="30" w:type="dxa"/>
                              <w:right w:w="30" w:type="dxa"/>
                            </w:tblCellMar>
                            <w:tblLook w:val="0000" w:firstRow="0" w:lastRow="0" w:firstColumn="0" w:lastColumn="0" w:noHBand="0" w:noVBand="0"/>
                          </w:tblPr>
                          <w:tblGrid>
                            <w:gridCol w:w="936"/>
                            <w:gridCol w:w="778"/>
                            <w:gridCol w:w="779"/>
                            <w:gridCol w:w="779"/>
                            <w:gridCol w:w="779"/>
                            <w:gridCol w:w="779"/>
                            <w:gridCol w:w="778"/>
                            <w:gridCol w:w="779"/>
                            <w:gridCol w:w="779"/>
                            <w:gridCol w:w="779"/>
                            <w:gridCol w:w="779"/>
                            <w:gridCol w:w="778"/>
                            <w:gridCol w:w="779"/>
                            <w:gridCol w:w="779"/>
                            <w:gridCol w:w="779"/>
                            <w:gridCol w:w="779"/>
                            <w:gridCol w:w="778"/>
                            <w:gridCol w:w="779"/>
                          </w:tblGrid>
                          <w:tr>
                            <w:trPr>
                              <w:trHeight w:val="20"/>
                            </w:trPr>
                            <w:tc>
                              <w:tcPr>
                                <w:tcW w:w="936"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be žievės plongalio skersmuo, cm</w:t>
                                </w:r>
                              </w:p>
                            </w:tc>
                            <w:tc>
                              <w:tcPr>
                                <w:tcW w:w="11682" w:type="dxa"/>
                                <w:gridSpan w:val="15"/>
                                <w:tcBorders>
                                  <w:top w:val="single" w:sz="12" w:space="0" w:color="auto"/>
                                  <w:left w:val="single" w:sz="12" w:space="0" w:color="auto"/>
                                  <w:bottom w:val="single" w:sz="12" w:space="0" w:color="auto"/>
                                  <w:right w:val="nil"/>
                                </w:tcBorders>
                                <w:vAlign w:val="center"/>
                              </w:tcPr>
                              <w:p>
                                <w:pPr>
                                  <w:widowControl w:val="0"/>
                                  <w:suppressAutoHyphens/>
                                  <w:jc w:val="center"/>
                                  <w:rPr>
                                    <w:b/>
                                    <w:color w:val="000000"/>
                                    <w:sz w:val="22"/>
                                    <w:szCs w:val="24"/>
                                    <w:vertAlign w:val="superscript"/>
                                    <w:lang w:eastAsia="lt-LT"/>
                                  </w:rPr>
                                </w:pPr>
                                <w:r>
                                  <w:rPr>
                                    <w:b/>
                                    <w:color w:val="000000"/>
                                    <w:sz w:val="22"/>
                                    <w:szCs w:val="24"/>
                                    <w:lang w:eastAsia="lt-LT"/>
                                  </w:rPr>
                                  <w:t>Rąsto tūris, m</w:t>
                                </w:r>
                                <w:r>
                                  <w:rPr>
                                    <w:b/>
                                    <w:color w:val="000000"/>
                                    <w:sz w:val="22"/>
                                    <w:szCs w:val="24"/>
                                    <w:vertAlign w:val="superscript"/>
                                    <w:lang w:eastAsia="lt-LT"/>
                                  </w:rPr>
                                  <w:t>3</w:t>
                                </w:r>
                              </w:p>
                            </w:tc>
                            <w:tc>
                              <w:tcPr>
                                <w:tcW w:w="778" w:type="dxa"/>
                                <w:tcBorders>
                                  <w:top w:val="single" w:sz="12" w:space="0" w:color="auto"/>
                                  <w:left w:val="nil"/>
                                  <w:bottom w:val="single" w:sz="12" w:space="0" w:color="auto"/>
                                  <w:right w:val="nil"/>
                                </w:tcBorders>
                              </w:tcPr>
                              <w:p>
                                <w:pPr>
                                  <w:widowControl w:val="0"/>
                                  <w:suppressAutoHyphens/>
                                  <w:jc w:val="right"/>
                                  <w:rPr>
                                    <w:color w:val="000000"/>
                                    <w:sz w:val="22"/>
                                    <w:szCs w:val="24"/>
                                    <w:lang w:eastAsia="lt-LT"/>
                                  </w:rPr>
                                </w:pPr>
                              </w:p>
                            </w:tc>
                            <w:tc>
                              <w:tcPr>
                                <w:tcW w:w="779" w:type="dxa"/>
                                <w:tcBorders>
                                  <w:top w:val="single" w:sz="12" w:space="0" w:color="auto"/>
                                  <w:left w:val="nil"/>
                                  <w:bottom w:val="single" w:sz="12" w:space="0" w:color="auto"/>
                                  <w:right w:val="single" w:sz="12" w:space="0" w:color="auto"/>
                                </w:tcBorders>
                              </w:tcPr>
                              <w:p>
                                <w:pPr>
                                  <w:widowControl w:val="0"/>
                                  <w:suppressAutoHyphens/>
                                  <w:jc w:val="right"/>
                                  <w:rPr>
                                    <w:color w:val="000000"/>
                                    <w:sz w:val="22"/>
                                    <w:szCs w:val="24"/>
                                    <w:lang w:eastAsia="lt-LT"/>
                                  </w:rPr>
                                </w:pPr>
                              </w:p>
                            </w:tc>
                          </w:tr>
                          <w:tr>
                            <w:trPr>
                              <w:trHeight w:val="20"/>
                            </w:trPr>
                            <w:tc>
                              <w:tcPr>
                                <w:tcW w:w="936" w:type="dxa"/>
                                <w:vMerge/>
                                <w:tcBorders>
                                  <w:left w:val="single" w:sz="12" w:space="0" w:color="auto"/>
                                  <w:right w:val="single" w:sz="12" w:space="0" w:color="auto"/>
                                </w:tcBorders>
                              </w:tcPr>
                              <w:p>
                                <w:pPr>
                                  <w:widowControl w:val="0"/>
                                  <w:suppressAutoHyphens/>
                                  <w:jc w:val="center"/>
                                  <w:rPr>
                                    <w:color w:val="000000"/>
                                    <w:sz w:val="22"/>
                                    <w:szCs w:val="24"/>
                                    <w:lang w:eastAsia="lt-LT"/>
                                  </w:rPr>
                                </w:pPr>
                              </w:p>
                            </w:tc>
                            <w:tc>
                              <w:tcPr>
                                <w:tcW w:w="11682" w:type="dxa"/>
                                <w:gridSpan w:val="15"/>
                                <w:tcBorders>
                                  <w:top w:val="single" w:sz="12" w:space="0" w:color="auto"/>
                                  <w:left w:val="single" w:sz="12" w:space="0" w:color="auto"/>
                                  <w:bottom w:val="nil"/>
                                  <w:right w:val="nil"/>
                                </w:tcBorders>
                                <w:vAlign w:val="center"/>
                              </w:tcPr>
                              <w:p>
                                <w:pPr>
                                  <w:widowControl w:val="0"/>
                                  <w:suppressAutoHyphens/>
                                  <w:jc w:val="center"/>
                                  <w:rPr>
                                    <w:color w:val="000000"/>
                                    <w:sz w:val="22"/>
                                    <w:szCs w:val="24"/>
                                    <w:lang w:eastAsia="lt-LT"/>
                                  </w:rPr>
                                </w:pPr>
                                <w:r>
                                  <w:rPr>
                                    <w:color w:val="000000"/>
                                    <w:sz w:val="22"/>
                                    <w:szCs w:val="24"/>
                                    <w:lang w:eastAsia="lt-LT"/>
                                  </w:rPr>
                                  <w:t>Rąsto ilgis, m</w:t>
                                </w:r>
                              </w:p>
                            </w:tc>
                            <w:tc>
                              <w:tcPr>
                                <w:tcW w:w="778" w:type="dxa"/>
                                <w:tcBorders>
                                  <w:top w:val="nil"/>
                                  <w:left w:val="nil"/>
                                  <w:bottom w:val="nil"/>
                                  <w:right w:val="nil"/>
                                </w:tcBorders>
                              </w:tcPr>
                              <w:p>
                                <w:pPr>
                                  <w:widowControl w:val="0"/>
                                  <w:suppressAutoHyphens/>
                                  <w:jc w:val="right"/>
                                  <w:rPr>
                                    <w:color w:val="000000"/>
                                    <w:sz w:val="22"/>
                                    <w:szCs w:val="24"/>
                                    <w:lang w:eastAsia="lt-LT"/>
                                  </w:rPr>
                                </w:pPr>
                              </w:p>
                            </w:tc>
                            <w:tc>
                              <w:tcPr>
                                <w:tcW w:w="779" w:type="dxa"/>
                                <w:tcBorders>
                                  <w:top w:val="nil"/>
                                  <w:left w:val="nil"/>
                                  <w:bottom w:val="nil"/>
                                  <w:right w:val="single" w:sz="12" w:space="0" w:color="auto"/>
                                </w:tcBorders>
                              </w:tcPr>
                              <w:p>
                                <w:pPr>
                                  <w:widowControl w:val="0"/>
                                  <w:suppressAutoHyphens/>
                                  <w:jc w:val="right"/>
                                  <w:rPr>
                                    <w:color w:val="000000"/>
                                    <w:sz w:val="22"/>
                                    <w:szCs w:val="24"/>
                                    <w:lang w:eastAsia="lt-LT"/>
                                  </w:rPr>
                                </w:pPr>
                              </w:p>
                            </w:tc>
                          </w:tr>
                          <w:tr>
                            <w:trPr>
                              <w:trHeight w:val="20"/>
                            </w:trPr>
                            <w:tc>
                              <w:tcPr>
                                <w:tcW w:w="936"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p>
                            </w:tc>
                            <w:tc>
                              <w:tcPr>
                                <w:tcW w:w="778"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2,1</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2,2</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2,3</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2,4</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2,5</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2,6</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2,7</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2,8</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2,9</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3,1</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3,2</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3,3</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3,4</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3,5</w:t>
                                </w:r>
                              </w:p>
                            </w:tc>
                            <w:tc>
                              <w:tcPr>
                                <w:tcW w:w="779"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3,6</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0,029</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0,050</w:t>
                                </w:r>
                              </w:p>
                            </w:tc>
                          </w:tr>
                          <w:tr>
                            <w:trPr>
                              <w:trHeight w:val="20"/>
                            </w:trPr>
                            <w:tc>
                              <w:tcPr>
                                <w:tcW w:w="14175" w:type="dxa"/>
                                <w:gridSpan w:val="18"/>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0,074</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0,082</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0,091</w:t>
                                </w:r>
                              </w:p>
                            </w:tc>
                          </w:tr>
                          <w:tr>
                            <w:trPr>
                              <w:trHeight w:val="20"/>
                            </w:trPr>
                            <w:tc>
                              <w:tcPr>
                                <w:tcW w:w="936" w:type="dxa"/>
                                <w:tcBorders>
                                  <w:top w:val="single" w:sz="4" w:space="0" w:color="auto"/>
                                  <w:left w:val="nil"/>
                                  <w:bottom w:val="nil"/>
                                  <w:right w:val="nil"/>
                                </w:tcBorders>
                              </w:tcPr>
                              <w:p>
                                <w:pPr>
                                  <w:widowControl w:val="0"/>
                                  <w:suppressAutoHyphens/>
                                  <w:jc w:val="right"/>
                                  <w:rPr>
                                    <w:color w:val="000000"/>
                                    <w:sz w:val="22"/>
                                    <w:szCs w:val="24"/>
                                    <w:lang w:eastAsia="lt-LT"/>
                                  </w:rPr>
                                </w:pPr>
                              </w:p>
                            </w:tc>
                            <w:tc>
                              <w:tcPr>
                                <w:tcW w:w="778"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8"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8"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8" w:type="dxa"/>
                                <w:tcBorders>
                                  <w:top w:val="single" w:sz="4" w:space="0" w:color="auto"/>
                                  <w:left w:val="nil"/>
                                  <w:bottom w:val="nil"/>
                                  <w:right w:val="nil"/>
                                </w:tcBorders>
                              </w:tcPr>
                              <w:p>
                                <w:pPr>
                                  <w:widowControl w:val="0"/>
                                  <w:suppressAutoHyphens/>
                                  <w:jc w:val="center"/>
                                  <w:rPr>
                                    <w:color w:val="000000"/>
                                    <w:sz w:val="22"/>
                                    <w:szCs w:val="24"/>
                                    <w:lang w:eastAsia="lt-LT"/>
                                  </w:rPr>
                                </w:pPr>
                              </w:p>
                            </w:tc>
                            <w:tc>
                              <w:tcPr>
                                <w:tcW w:w="779" w:type="dxa"/>
                                <w:tcBorders>
                                  <w:top w:val="single" w:sz="4" w:space="0" w:color="auto"/>
                                  <w:left w:val="nil"/>
                                  <w:bottom w:val="nil"/>
                                  <w:right w:val="nil"/>
                                </w:tcBorders>
                              </w:tcPr>
                              <w:p>
                                <w:pPr>
                                  <w:widowControl w:val="0"/>
                                  <w:suppressAutoHyphens/>
                                  <w:jc w:val="center"/>
                                  <w:rPr>
                                    <w:color w:val="000000"/>
                                    <w:sz w:val="22"/>
                                    <w:szCs w:val="24"/>
                                    <w:lang w:eastAsia="lt-LT"/>
                                  </w:rPr>
                                </w:pPr>
                              </w:p>
                            </w:tc>
                          </w:tr>
                          <w:tr>
                            <w:trPr>
                              <w:trHeight w:val="20"/>
                            </w:trPr>
                            <w:tc>
                              <w:tcPr>
                                <w:tcW w:w="936"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Rąsto be žievės plongalio skersmuo, cm</w:t>
                                </w:r>
                              </w:p>
                            </w:tc>
                            <w:tc>
                              <w:tcPr>
                                <w:tcW w:w="11682" w:type="dxa"/>
                                <w:gridSpan w:val="15"/>
                                <w:tcBorders>
                                  <w:top w:val="single" w:sz="12" w:space="0" w:color="auto"/>
                                  <w:left w:val="single" w:sz="12" w:space="0" w:color="auto"/>
                                  <w:bottom w:val="single" w:sz="12" w:space="0" w:color="auto"/>
                                  <w:right w:val="nil"/>
                                </w:tcBorders>
                                <w:vAlign w:val="center"/>
                              </w:tcPr>
                              <w:p>
                                <w:pPr>
                                  <w:widowControl w:val="0"/>
                                  <w:suppressAutoHyphens/>
                                  <w:jc w:val="center"/>
                                  <w:rPr>
                                    <w:b/>
                                    <w:color w:val="000000"/>
                                    <w:sz w:val="22"/>
                                    <w:szCs w:val="24"/>
                                    <w:vertAlign w:val="superscript"/>
                                    <w:lang w:eastAsia="lt-LT"/>
                                  </w:rPr>
                                </w:pPr>
                                <w:r>
                                  <w:rPr>
                                    <w:b/>
                                    <w:color w:val="000000"/>
                                    <w:sz w:val="22"/>
                                    <w:szCs w:val="24"/>
                                    <w:lang w:eastAsia="lt-LT"/>
                                  </w:rPr>
                                  <w:t>Rąsto tūris, m</w:t>
                                </w:r>
                                <w:r>
                                  <w:rPr>
                                    <w:b/>
                                    <w:color w:val="000000"/>
                                    <w:sz w:val="22"/>
                                    <w:szCs w:val="24"/>
                                    <w:vertAlign w:val="superscript"/>
                                    <w:lang w:eastAsia="lt-LT"/>
                                  </w:rPr>
                                  <w:t>3</w:t>
                                </w:r>
                              </w:p>
                            </w:tc>
                            <w:tc>
                              <w:tcPr>
                                <w:tcW w:w="778" w:type="dxa"/>
                                <w:tcBorders>
                                  <w:top w:val="single" w:sz="12" w:space="0" w:color="auto"/>
                                  <w:left w:val="nil"/>
                                  <w:bottom w:val="single" w:sz="12" w:space="0" w:color="auto"/>
                                  <w:right w:val="nil"/>
                                </w:tcBorders>
                              </w:tcPr>
                              <w:p>
                                <w:pPr>
                                  <w:widowControl w:val="0"/>
                                  <w:suppressAutoHyphens/>
                                  <w:jc w:val="right"/>
                                  <w:rPr>
                                    <w:color w:val="000000"/>
                                    <w:sz w:val="22"/>
                                    <w:szCs w:val="24"/>
                                    <w:lang w:eastAsia="lt-LT"/>
                                  </w:rPr>
                                </w:pPr>
                              </w:p>
                            </w:tc>
                            <w:tc>
                              <w:tcPr>
                                <w:tcW w:w="779" w:type="dxa"/>
                                <w:tcBorders>
                                  <w:top w:val="single" w:sz="12" w:space="0" w:color="auto"/>
                                  <w:left w:val="nil"/>
                                  <w:bottom w:val="single" w:sz="12" w:space="0" w:color="auto"/>
                                  <w:right w:val="single" w:sz="12" w:space="0" w:color="auto"/>
                                </w:tcBorders>
                              </w:tcPr>
                              <w:p>
                                <w:pPr>
                                  <w:widowControl w:val="0"/>
                                  <w:suppressAutoHyphens/>
                                  <w:jc w:val="right"/>
                                  <w:rPr>
                                    <w:color w:val="000000"/>
                                    <w:sz w:val="22"/>
                                    <w:szCs w:val="24"/>
                                    <w:lang w:eastAsia="lt-LT"/>
                                  </w:rPr>
                                </w:pPr>
                              </w:p>
                            </w:tc>
                          </w:tr>
                          <w:tr>
                            <w:trPr>
                              <w:trHeight w:val="20"/>
                            </w:trPr>
                            <w:tc>
                              <w:tcPr>
                                <w:tcW w:w="936" w:type="dxa"/>
                                <w:vMerge/>
                                <w:tcBorders>
                                  <w:left w:val="single" w:sz="12" w:space="0" w:color="auto"/>
                                  <w:right w:val="single" w:sz="12" w:space="0" w:color="auto"/>
                                </w:tcBorders>
                              </w:tcPr>
                              <w:p>
                                <w:pPr>
                                  <w:widowControl w:val="0"/>
                                  <w:suppressAutoHyphens/>
                                  <w:jc w:val="center"/>
                                  <w:rPr>
                                    <w:color w:val="000000"/>
                                    <w:sz w:val="22"/>
                                    <w:szCs w:val="24"/>
                                    <w:lang w:eastAsia="lt-LT"/>
                                  </w:rPr>
                                </w:pPr>
                              </w:p>
                            </w:tc>
                            <w:tc>
                              <w:tcPr>
                                <w:tcW w:w="11682" w:type="dxa"/>
                                <w:gridSpan w:val="15"/>
                                <w:tcBorders>
                                  <w:top w:val="single" w:sz="12" w:space="0" w:color="auto"/>
                                  <w:left w:val="single" w:sz="12" w:space="0" w:color="auto"/>
                                  <w:bottom w:val="nil"/>
                                  <w:right w:val="nil"/>
                                </w:tcBorders>
                                <w:vAlign w:val="center"/>
                              </w:tcPr>
                              <w:p>
                                <w:pPr>
                                  <w:widowControl w:val="0"/>
                                  <w:suppressAutoHyphens/>
                                  <w:jc w:val="center"/>
                                  <w:rPr>
                                    <w:color w:val="000000"/>
                                    <w:sz w:val="22"/>
                                    <w:szCs w:val="24"/>
                                    <w:lang w:eastAsia="lt-LT"/>
                                  </w:rPr>
                                </w:pPr>
                                <w:r>
                                  <w:rPr>
                                    <w:color w:val="000000"/>
                                    <w:sz w:val="22"/>
                                    <w:szCs w:val="24"/>
                                    <w:lang w:eastAsia="lt-LT"/>
                                  </w:rPr>
                                  <w:t>Rąsto ilgis, m</w:t>
                                </w:r>
                              </w:p>
                            </w:tc>
                            <w:tc>
                              <w:tcPr>
                                <w:tcW w:w="778" w:type="dxa"/>
                                <w:tcBorders>
                                  <w:top w:val="nil"/>
                                  <w:left w:val="nil"/>
                                  <w:bottom w:val="nil"/>
                                  <w:right w:val="nil"/>
                                </w:tcBorders>
                              </w:tcPr>
                              <w:p>
                                <w:pPr>
                                  <w:widowControl w:val="0"/>
                                  <w:suppressAutoHyphens/>
                                  <w:jc w:val="right"/>
                                  <w:rPr>
                                    <w:color w:val="000000"/>
                                    <w:sz w:val="22"/>
                                    <w:szCs w:val="24"/>
                                    <w:lang w:eastAsia="lt-LT"/>
                                  </w:rPr>
                                </w:pPr>
                              </w:p>
                            </w:tc>
                            <w:tc>
                              <w:tcPr>
                                <w:tcW w:w="779" w:type="dxa"/>
                                <w:tcBorders>
                                  <w:top w:val="nil"/>
                                  <w:left w:val="nil"/>
                                  <w:bottom w:val="nil"/>
                                  <w:right w:val="single" w:sz="12" w:space="0" w:color="auto"/>
                                </w:tcBorders>
                              </w:tcPr>
                              <w:p>
                                <w:pPr>
                                  <w:widowControl w:val="0"/>
                                  <w:suppressAutoHyphens/>
                                  <w:jc w:val="right"/>
                                  <w:rPr>
                                    <w:color w:val="000000"/>
                                    <w:sz w:val="22"/>
                                    <w:szCs w:val="24"/>
                                    <w:lang w:eastAsia="lt-LT"/>
                                  </w:rPr>
                                </w:pPr>
                              </w:p>
                            </w:tc>
                          </w:tr>
                          <w:tr>
                            <w:trPr>
                              <w:trHeight w:val="20"/>
                            </w:trPr>
                            <w:tc>
                              <w:tcPr>
                                <w:tcW w:w="936"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p>
                            </w:tc>
                            <w:tc>
                              <w:tcPr>
                                <w:tcW w:w="778"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3,7</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3,8</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3,9</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4,1</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4,2</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4,3</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4,4</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4,5</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4,6</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4,7</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4,8</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4,9</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5</w:t>
                                </w:r>
                              </w:p>
                            </w:tc>
                            <w:tc>
                              <w:tcPr>
                                <w:tcW w:w="77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5,1</w:t>
                                </w:r>
                              </w:p>
                            </w:tc>
                            <w:tc>
                              <w:tcPr>
                                <w:tcW w:w="7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5,2</w:t>
                                </w:r>
                              </w:p>
                            </w:tc>
                            <w:tc>
                              <w:tcPr>
                                <w:tcW w:w="779"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5,3</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0,052</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0,063</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0,074</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0,086</w:t>
                                </w:r>
                              </w:p>
                            </w:tc>
                          </w:tr>
                          <w:tr>
                            <w:trPr>
                              <w:trHeight w:val="20"/>
                            </w:trPr>
                            <w:tc>
                              <w:tcPr>
                                <w:tcW w:w="14175" w:type="dxa"/>
                                <w:gridSpan w:val="18"/>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0,098</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0,111</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0,124</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0,138</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0,151</w:t>
                                </w:r>
                              </w:p>
                            </w:tc>
                          </w:tr>
                          <w:tr>
                            <w:trPr>
                              <w:trHeight w:val="20"/>
                            </w:trPr>
                            <w:tc>
                              <w:tcPr>
                                <w:tcW w:w="936" w:type="dxa"/>
                                <w:vMerge w:val="restart"/>
                                <w:tcBorders>
                                  <w:top w:val="single" w:sz="4" w:space="0" w:color="auto"/>
                                  <w:left w:val="single" w:sz="12" w:space="0" w:color="auto"/>
                                  <w:right w:val="single" w:sz="12" w:space="0" w:color="auto"/>
                                </w:tcBorders>
                              </w:tcPr>
                              <w:p>
                                <w:pPr>
                                  <w:keepNext/>
                                  <w:suppressAutoHyphens/>
                                  <w:jc w:val="center"/>
                                  <w:rPr>
                                    <w:color w:val="000000"/>
                                    <w:sz w:val="22"/>
                                    <w:szCs w:val="24"/>
                                    <w:lang w:eastAsia="lt-LT"/>
                                  </w:rPr>
                                </w:pPr>
                                <w:r>
                                  <w:rPr>
                                    <w:color w:val="000000"/>
                                    <w:sz w:val="22"/>
                                    <w:szCs w:val="24"/>
                                    <w:lang w:eastAsia="lt-LT"/>
                                  </w:rPr>
                                  <w:t>Rąsto be žievės plongalio skersmuo, cm</w:t>
                                </w:r>
                              </w:p>
                            </w:tc>
                            <w:tc>
                              <w:tcPr>
                                <w:tcW w:w="11682" w:type="dxa"/>
                                <w:gridSpan w:val="15"/>
                                <w:tcBorders>
                                  <w:top w:val="single" w:sz="4" w:space="0" w:color="auto"/>
                                  <w:left w:val="single" w:sz="12" w:space="0" w:color="auto"/>
                                  <w:bottom w:val="single" w:sz="12" w:space="0" w:color="auto"/>
                                  <w:right w:val="nil"/>
                                </w:tcBorders>
                                <w:vAlign w:val="center"/>
                              </w:tcPr>
                              <w:p>
                                <w:pPr>
                                  <w:keepNext/>
                                  <w:suppressAutoHyphens/>
                                  <w:jc w:val="center"/>
                                  <w:rPr>
                                    <w:b/>
                                    <w:color w:val="000000"/>
                                    <w:sz w:val="22"/>
                                    <w:szCs w:val="24"/>
                                    <w:vertAlign w:val="superscript"/>
                                    <w:lang w:eastAsia="lt-LT"/>
                                  </w:rPr>
                                </w:pPr>
                                <w:r>
                                  <w:rPr>
                                    <w:b/>
                                    <w:color w:val="000000"/>
                                    <w:sz w:val="22"/>
                                    <w:szCs w:val="24"/>
                                    <w:lang w:eastAsia="lt-LT"/>
                                  </w:rPr>
                                  <w:t>Rąsto tūris, m</w:t>
                                </w:r>
                                <w:r>
                                  <w:rPr>
                                    <w:b/>
                                    <w:color w:val="000000"/>
                                    <w:sz w:val="22"/>
                                    <w:szCs w:val="24"/>
                                    <w:vertAlign w:val="superscript"/>
                                    <w:lang w:eastAsia="lt-LT"/>
                                  </w:rPr>
                                  <w:t>3</w:t>
                                </w:r>
                              </w:p>
                            </w:tc>
                            <w:tc>
                              <w:tcPr>
                                <w:tcW w:w="778" w:type="dxa"/>
                                <w:tcBorders>
                                  <w:top w:val="single" w:sz="4" w:space="0" w:color="auto"/>
                                  <w:left w:val="nil"/>
                                  <w:bottom w:val="single" w:sz="12" w:space="0" w:color="auto"/>
                                  <w:right w:val="nil"/>
                                </w:tcBorders>
                              </w:tcPr>
                              <w:p>
                                <w:pPr>
                                  <w:keepNext/>
                                  <w:suppressAutoHyphens/>
                                  <w:jc w:val="right"/>
                                  <w:rPr>
                                    <w:color w:val="000000"/>
                                    <w:sz w:val="22"/>
                                    <w:szCs w:val="24"/>
                                    <w:lang w:eastAsia="lt-LT"/>
                                  </w:rPr>
                                </w:pPr>
                              </w:p>
                            </w:tc>
                            <w:tc>
                              <w:tcPr>
                                <w:tcW w:w="779" w:type="dxa"/>
                                <w:tcBorders>
                                  <w:top w:val="single" w:sz="4" w:space="0" w:color="auto"/>
                                  <w:left w:val="nil"/>
                                  <w:bottom w:val="single" w:sz="12" w:space="0" w:color="auto"/>
                                  <w:right w:val="single" w:sz="12" w:space="0" w:color="auto"/>
                                </w:tcBorders>
                              </w:tcPr>
                              <w:p>
                                <w:pPr>
                                  <w:keepNext/>
                                  <w:suppressAutoHyphens/>
                                  <w:jc w:val="right"/>
                                  <w:rPr>
                                    <w:color w:val="000000"/>
                                    <w:sz w:val="22"/>
                                    <w:szCs w:val="24"/>
                                    <w:lang w:eastAsia="lt-LT"/>
                                  </w:rPr>
                                </w:pPr>
                              </w:p>
                            </w:tc>
                          </w:tr>
                          <w:tr>
                            <w:trPr>
                              <w:trHeight w:val="20"/>
                            </w:trPr>
                            <w:tc>
                              <w:tcPr>
                                <w:tcW w:w="936" w:type="dxa"/>
                                <w:vMerge/>
                                <w:tcBorders>
                                  <w:left w:val="single" w:sz="12" w:space="0" w:color="auto"/>
                                  <w:right w:val="single" w:sz="12" w:space="0" w:color="auto"/>
                                </w:tcBorders>
                              </w:tcPr>
                              <w:p>
                                <w:pPr>
                                  <w:keepNext/>
                                  <w:suppressAutoHyphens/>
                                  <w:jc w:val="center"/>
                                  <w:rPr>
                                    <w:color w:val="000000"/>
                                    <w:sz w:val="22"/>
                                    <w:szCs w:val="24"/>
                                    <w:lang w:eastAsia="lt-LT"/>
                                  </w:rPr>
                                </w:pPr>
                              </w:p>
                            </w:tc>
                            <w:tc>
                              <w:tcPr>
                                <w:tcW w:w="11682" w:type="dxa"/>
                                <w:gridSpan w:val="15"/>
                                <w:tcBorders>
                                  <w:top w:val="single" w:sz="12" w:space="0" w:color="auto"/>
                                  <w:left w:val="single" w:sz="12" w:space="0" w:color="auto"/>
                                  <w:bottom w:val="nil"/>
                                  <w:right w:val="nil"/>
                                </w:tcBorders>
                                <w:vAlign w:val="center"/>
                              </w:tcPr>
                              <w:p>
                                <w:pPr>
                                  <w:keepNext/>
                                  <w:suppressAutoHyphens/>
                                  <w:jc w:val="center"/>
                                  <w:rPr>
                                    <w:color w:val="000000"/>
                                    <w:sz w:val="22"/>
                                    <w:szCs w:val="24"/>
                                    <w:lang w:eastAsia="lt-LT"/>
                                  </w:rPr>
                                </w:pPr>
                                <w:r>
                                  <w:rPr>
                                    <w:color w:val="000000"/>
                                    <w:sz w:val="22"/>
                                    <w:szCs w:val="24"/>
                                    <w:lang w:eastAsia="lt-LT"/>
                                  </w:rPr>
                                  <w:t>Rąsto ilgis, m</w:t>
                                </w:r>
                              </w:p>
                            </w:tc>
                            <w:tc>
                              <w:tcPr>
                                <w:tcW w:w="778" w:type="dxa"/>
                                <w:tcBorders>
                                  <w:top w:val="nil"/>
                                  <w:left w:val="nil"/>
                                  <w:bottom w:val="nil"/>
                                  <w:right w:val="nil"/>
                                </w:tcBorders>
                              </w:tcPr>
                              <w:p>
                                <w:pPr>
                                  <w:keepNext/>
                                  <w:suppressAutoHyphens/>
                                  <w:jc w:val="right"/>
                                  <w:rPr>
                                    <w:color w:val="000000"/>
                                    <w:sz w:val="22"/>
                                    <w:szCs w:val="24"/>
                                    <w:lang w:eastAsia="lt-LT"/>
                                  </w:rPr>
                                </w:pPr>
                              </w:p>
                            </w:tc>
                            <w:tc>
                              <w:tcPr>
                                <w:tcW w:w="779" w:type="dxa"/>
                                <w:tcBorders>
                                  <w:top w:val="nil"/>
                                  <w:left w:val="nil"/>
                                  <w:bottom w:val="nil"/>
                                  <w:right w:val="single" w:sz="12" w:space="0" w:color="auto"/>
                                </w:tcBorders>
                              </w:tcPr>
                              <w:p>
                                <w:pPr>
                                  <w:keepNext/>
                                  <w:suppressAutoHyphens/>
                                  <w:jc w:val="right"/>
                                  <w:rPr>
                                    <w:color w:val="000000"/>
                                    <w:sz w:val="22"/>
                                    <w:szCs w:val="24"/>
                                    <w:lang w:eastAsia="lt-LT"/>
                                  </w:rPr>
                                </w:pPr>
                              </w:p>
                            </w:tc>
                          </w:tr>
                          <w:tr>
                            <w:trPr>
                              <w:trHeight w:val="20"/>
                            </w:trPr>
                            <w:tc>
                              <w:tcPr>
                                <w:tcW w:w="936" w:type="dxa"/>
                                <w:vMerge/>
                                <w:tcBorders>
                                  <w:left w:val="single" w:sz="12" w:space="0" w:color="auto"/>
                                  <w:bottom w:val="single" w:sz="4" w:space="0" w:color="auto"/>
                                  <w:right w:val="single" w:sz="12" w:space="0" w:color="auto"/>
                                </w:tcBorders>
                              </w:tcPr>
                              <w:p>
                                <w:pPr>
                                  <w:keepNext/>
                                  <w:suppressAutoHyphens/>
                                  <w:jc w:val="center"/>
                                  <w:rPr>
                                    <w:color w:val="000000"/>
                                    <w:sz w:val="22"/>
                                    <w:szCs w:val="24"/>
                                    <w:lang w:eastAsia="lt-LT"/>
                                  </w:rPr>
                                </w:pPr>
                              </w:p>
                            </w:tc>
                            <w:tc>
                              <w:tcPr>
                                <w:tcW w:w="778" w:type="dxa"/>
                                <w:tcBorders>
                                  <w:top w:val="single" w:sz="6" w:space="0" w:color="auto"/>
                                  <w:left w:val="single" w:sz="12"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5,4</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5,5</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5,6</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5,7</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5,8</w:t>
                                </w:r>
                              </w:p>
                            </w:tc>
                            <w:tc>
                              <w:tcPr>
                                <w:tcW w:w="778"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5,9</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6,1</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6,2</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6,3</w:t>
                                </w:r>
                              </w:p>
                            </w:tc>
                            <w:tc>
                              <w:tcPr>
                                <w:tcW w:w="778"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6,4</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6,5</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6,6</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6,7</w:t>
                                </w:r>
                              </w:p>
                            </w:tc>
                            <w:tc>
                              <w:tcPr>
                                <w:tcW w:w="779"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6,8</w:t>
                                </w:r>
                              </w:p>
                            </w:tc>
                            <w:tc>
                              <w:tcPr>
                                <w:tcW w:w="778"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4"/>
                                    <w:lang w:eastAsia="lt-LT"/>
                                  </w:rPr>
                                </w:pPr>
                                <w:r>
                                  <w:rPr>
                                    <w:color w:val="000000"/>
                                    <w:sz w:val="22"/>
                                    <w:szCs w:val="24"/>
                                    <w:lang w:eastAsia="lt-LT"/>
                                  </w:rPr>
                                  <w:t>6,9</w:t>
                                </w:r>
                              </w:p>
                            </w:tc>
                            <w:tc>
                              <w:tcPr>
                                <w:tcW w:w="779" w:type="dxa"/>
                                <w:tcBorders>
                                  <w:top w:val="single" w:sz="6" w:space="0" w:color="auto"/>
                                  <w:left w:val="single" w:sz="6" w:space="0" w:color="auto"/>
                                  <w:bottom w:val="single" w:sz="4" w:space="0" w:color="auto"/>
                                  <w:right w:val="single" w:sz="12" w:space="0" w:color="auto"/>
                                </w:tcBorders>
                                <w:vAlign w:val="center"/>
                              </w:tcPr>
                              <w:p>
                                <w:pPr>
                                  <w:keepNext/>
                                  <w:suppressAutoHyphens/>
                                  <w:jc w:val="center"/>
                                  <w:rPr>
                                    <w:color w:val="000000"/>
                                    <w:sz w:val="22"/>
                                    <w:szCs w:val="24"/>
                                    <w:lang w:eastAsia="lt-LT"/>
                                  </w:rPr>
                                </w:pPr>
                                <w:r>
                                  <w:rPr>
                                    <w:color w:val="000000"/>
                                    <w:sz w:val="22"/>
                                    <w:szCs w:val="24"/>
                                    <w:lang w:eastAsia="lt-LT"/>
                                  </w:rPr>
                                  <w:t>7</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7</w:t>
                                </w:r>
                              </w:p>
                            </w:tc>
                            <w:tc>
                              <w:tcPr>
                                <w:tcW w:w="778"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0,054</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0,055</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0,057</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0,058</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0,060</w:t>
                                </w:r>
                              </w:p>
                            </w:tc>
                            <w:tc>
                              <w:tcPr>
                                <w:tcW w:w="778"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0,061</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0,063</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0,068</w:t>
                                </w:r>
                              </w:p>
                            </w:tc>
                            <w:tc>
                              <w:tcPr>
                                <w:tcW w:w="778"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0,069</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0,071</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0,072</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0,074</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0,076</w:t>
                                </w:r>
                              </w:p>
                            </w:tc>
                            <w:tc>
                              <w:tcPr>
                                <w:tcW w:w="778"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0,077</w:t>
                                </w:r>
                              </w:p>
                            </w:tc>
                            <w:tc>
                              <w:tcPr>
                                <w:tcW w:w="779" w:type="dxa"/>
                                <w:tcBorders>
                                  <w:top w:val="single" w:sz="4" w:space="0" w:color="auto"/>
                                  <w:left w:val="single" w:sz="4" w:space="0" w:color="auto"/>
                                  <w:bottom w:val="single" w:sz="4" w:space="0" w:color="auto"/>
                                  <w:right w:val="single" w:sz="4" w:space="0" w:color="auto"/>
                                </w:tcBorders>
                              </w:tcPr>
                              <w:p>
                                <w:pPr>
                                  <w:keepNext/>
                                  <w:suppressAutoHyphens/>
                                  <w:jc w:val="center"/>
                                  <w:rPr>
                                    <w:color w:val="000000"/>
                                    <w:sz w:val="22"/>
                                    <w:szCs w:val="24"/>
                                    <w:lang w:eastAsia="lt-LT"/>
                                  </w:rPr>
                                </w:pPr>
                                <w:r>
                                  <w:rPr>
                                    <w:color w:val="000000"/>
                                    <w:sz w:val="22"/>
                                    <w:szCs w:val="24"/>
                                    <w:lang w:eastAsia="lt-LT"/>
                                  </w:rPr>
                                  <w:t>0,079</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0,094</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0,110</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0,110</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0,127</w:t>
                                </w:r>
                              </w:p>
                            </w:tc>
                          </w:tr>
                          <w:tr>
                            <w:trPr>
                              <w:trHeight w:val="20"/>
                            </w:trPr>
                            <w:tc>
                              <w:tcPr>
                                <w:tcW w:w="14175" w:type="dxa"/>
                                <w:gridSpan w:val="18"/>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0,139</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0,145</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0,157</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0,164</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0,158</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0,183</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0,156</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w:t>
                                </w:r>
                              </w:p>
                            </w:tc>
                          </w:tr>
                          <w:tr>
                            <w:trPr>
                              <w:trHeight w:val="20"/>
                            </w:trPr>
                            <w:tc>
                              <w:tcPr>
                                <w:tcW w:w="93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0,155</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0,159</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0,163</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0,171</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0,176</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0,184</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0,188</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0,193</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0,197</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0,21</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w:t>
                                </w:r>
                              </w:p>
                            </w:tc>
                            <w:tc>
                              <w:tcPr>
                                <w:tcW w:w="77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w:t>
                                </w:r>
                              </w:p>
                            </w:tc>
                            <w:tc>
                              <w:tcPr>
                                <w:tcW w:w="77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pgSz w:w="16840" w:h="11907" w:orient="landscape" w:code="9"/>
                              <w:pgMar w:top="1079" w:right="1134" w:bottom="1134" w:left="1134" w:header="567" w:footer="0" w:gutter="0"/>
                              <w:cols w:space="708"/>
                              <w:docGrid w:linePitch="360"/>
                            </w:sectPr>
                          </w:pPr>
                        </w:p>
                      </w:sdtContent>
                    </w:sdt>
                    <w:sdt>
                      <w:sdtPr>
                        <w:alias w:val="2 pr. 5.3 pp."/>
                        <w:tag w:val="part_73b10856f88a491aacedc1aeefcc447b"/>
                        <w:lock w:val="sdtLocked"/>
                        <w:richText/>
                      </w:sdtPr>
                      <w:sdtContent>
                        <w:p>
                          <w:pPr>
                            <w:widowControl w:val="0"/>
                            <w:suppressAutoHyphens/>
                            <w:rPr>
                              <w:bCs/>
                              <w:szCs w:val="24"/>
                              <w:lang w:eastAsia="lt-LT"/>
                            </w:rPr>
                          </w:pPr>
                          <w:sdt>
                            <w:sdtPr>
                              <w:alias w:val="Numeris"/>
                              <w:tag w:val="nr_73b10856f88a491aacedc1aeefcc447b"/>
                              <w:lock w:val="sdtLocked"/>
                              <w:richText/>
                            </w:sdtPr>
                            <w:sdtContent>
                              <w:r>
                                <w:rPr>
                                  <w:bCs/>
                                  <w:color w:val="000000"/>
                                  <w:szCs w:val="24"/>
                                  <w:lang w:eastAsia="lt-LT"/>
                                </w:rPr>
                                <w:t>5.3</w:t>
                              </w:r>
                            </w:sdtContent>
                          </w:sdt>
                          <w:r>
                            <w:rPr>
                              <w:bCs/>
                              <w:color w:val="000000"/>
                              <w:szCs w:val="24"/>
                              <w:lang w:eastAsia="lt-LT"/>
                            </w:rPr>
                            <w:t>. lentelė. Rąstų 0,5–0,9 m ilgio ir 3–15 cm skersmens tūris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7"/>
                            <w:gridCol w:w="1586"/>
                            <w:gridCol w:w="1447"/>
                            <w:gridCol w:w="1447"/>
                            <w:gridCol w:w="1525"/>
                            <w:gridCol w:w="1390"/>
                          </w:tblGrid>
                          <w:tr>
                            <w:trPr>
                              <w:trHeight w:val="277"/>
                            </w:trPr>
                            <w:tc>
                              <w:tcPr>
                                <w:tcW w:w="1467" w:type="dxa"/>
                                <w:vMerge w:val="restart"/>
                                <w:tcBorders>
                                  <w:top w:val="single" w:sz="4" w:space="0" w:color="auto"/>
                                </w:tcBorders>
                              </w:tcPr>
                              <w:p>
                                <w:pPr>
                                  <w:widowControl w:val="0"/>
                                  <w:suppressAutoHyphens/>
                                  <w:rPr>
                                    <w:sz w:val="22"/>
                                    <w:szCs w:val="24"/>
                                    <w:lang w:eastAsia="lt-LT"/>
                                  </w:rPr>
                                </w:pPr>
                                <w:r>
                                  <w:rPr>
                                    <w:sz w:val="22"/>
                                    <w:szCs w:val="24"/>
                                    <w:lang w:eastAsia="lt-LT"/>
                                  </w:rPr>
                                  <w:t>Rąsto be žievės plongalio skersmuo, cm</w:t>
                                </w:r>
                              </w:p>
                            </w:tc>
                            <w:tc>
                              <w:tcPr>
                                <w:tcW w:w="7395" w:type="dxa"/>
                                <w:gridSpan w:val="5"/>
                                <w:tcBorders>
                                  <w:top w:val="single" w:sz="4" w:space="0" w:color="auto"/>
                                </w:tcBorders>
                              </w:tcPr>
                              <w:p>
                                <w:pPr>
                                  <w:widowControl w:val="0"/>
                                  <w:suppressAutoHyphens/>
                                  <w:jc w:val="center"/>
                                  <w:rPr>
                                    <w:b/>
                                    <w:sz w:val="22"/>
                                    <w:szCs w:val="24"/>
                                    <w:lang w:eastAsia="lt-LT"/>
                                  </w:rPr>
                                </w:pPr>
                                <w:r>
                                  <w:rPr>
                                    <w:b/>
                                    <w:color w:val="000000"/>
                                    <w:sz w:val="22"/>
                                    <w:szCs w:val="24"/>
                                    <w:lang w:eastAsia="lt-LT"/>
                                  </w:rPr>
                                  <w:t>Rąsto tūris, m</w:t>
                                </w:r>
                                <w:r>
                                  <w:rPr>
                                    <w:b/>
                                    <w:color w:val="000000"/>
                                    <w:sz w:val="22"/>
                                    <w:szCs w:val="24"/>
                                    <w:vertAlign w:val="superscript"/>
                                    <w:lang w:eastAsia="lt-LT"/>
                                  </w:rPr>
                                  <w:t>3</w:t>
                                </w:r>
                              </w:p>
                            </w:tc>
                          </w:tr>
                          <w:tr>
                            <w:trPr>
                              <w:trHeight w:val="292"/>
                            </w:trPr>
                            <w:tc>
                              <w:tcPr>
                                <w:tcW w:w="1467" w:type="dxa"/>
                                <w:vMerge/>
                              </w:tcPr>
                              <w:p>
                                <w:pPr>
                                  <w:widowControl w:val="0"/>
                                  <w:suppressAutoHyphens/>
                                  <w:rPr>
                                    <w:sz w:val="22"/>
                                    <w:szCs w:val="24"/>
                                    <w:lang w:eastAsia="lt-LT"/>
                                  </w:rPr>
                                </w:pPr>
                              </w:p>
                            </w:tc>
                            <w:tc>
                              <w:tcPr>
                                <w:tcW w:w="7395" w:type="dxa"/>
                                <w:gridSpan w:val="5"/>
                              </w:tcPr>
                              <w:p>
                                <w:pPr>
                                  <w:widowControl w:val="0"/>
                                  <w:suppressAutoHyphens/>
                                  <w:jc w:val="center"/>
                                  <w:rPr>
                                    <w:b/>
                                    <w:sz w:val="22"/>
                                    <w:szCs w:val="24"/>
                                    <w:lang w:eastAsia="lt-LT"/>
                                  </w:rPr>
                                </w:pPr>
                                <w:r>
                                  <w:rPr>
                                    <w:b/>
                                    <w:color w:val="000000"/>
                                    <w:sz w:val="22"/>
                                    <w:szCs w:val="24"/>
                                    <w:lang w:eastAsia="lt-LT"/>
                                  </w:rPr>
                                  <w:t>Rąsto ilgis, m</w:t>
                                </w:r>
                              </w:p>
                            </w:tc>
                          </w:tr>
                          <w:tr>
                            <w:trPr>
                              <w:trHeight w:val="70"/>
                            </w:trPr>
                            <w:tc>
                              <w:tcPr>
                                <w:tcW w:w="1467" w:type="dxa"/>
                                <w:vMerge/>
                              </w:tcPr>
                              <w:p>
                                <w:pPr>
                                  <w:widowControl w:val="0"/>
                                  <w:suppressAutoHyphens/>
                                  <w:rPr>
                                    <w:sz w:val="22"/>
                                    <w:szCs w:val="24"/>
                                    <w:lang w:eastAsia="lt-LT"/>
                                  </w:rPr>
                                </w:pPr>
                              </w:p>
                            </w:tc>
                            <w:tc>
                              <w:tcPr>
                                <w:tcW w:w="1586" w:type="dxa"/>
                                <w:vAlign w:val="center"/>
                              </w:tcPr>
                              <w:p>
                                <w:pPr>
                                  <w:widowControl w:val="0"/>
                                  <w:suppressAutoHyphens/>
                                  <w:jc w:val="center"/>
                                  <w:rPr>
                                    <w:sz w:val="22"/>
                                    <w:szCs w:val="24"/>
                                    <w:lang w:eastAsia="lt-LT"/>
                                  </w:rPr>
                                </w:pPr>
                                <w:r>
                                  <w:rPr>
                                    <w:sz w:val="22"/>
                                    <w:szCs w:val="24"/>
                                    <w:lang w:eastAsia="lt-LT"/>
                                  </w:rPr>
                                  <w:t>0,5</w:t>
                                </w:r>
                              </w:p>
                            </w:tc>
                            <w:tc>
                              <w:tcPr>
                                <w:tcW w:w="1447" w:type="dxa"/>
                                <w:vAlign w:val="center"/>
                              </w:tcPr>
                              <w:p>
                                <w:pPr>
                                  <w:widowControl w:val="0"/>
                                  <w:suppressAutoHyphens/>
                                  <w:jc w:val="center"/>
                                  <w:rPr>
                                    <w:sz w:val="22"/>
                                    <w:szCs w:val="24"/>
                                    <w:lang w:eastAsia="lt-LT"/>
                                  </w:rPr>
                                </w:pPr>
                                <w:r>
                                  <w:rPr>
                                    <w:sz w:val="22"/>
                                    <w:szCs w:val="24"/>
                                    <w:lang w:eastAsia="lt-LT"/>
                                  </w:rPr>
                                  <w:t>0,6</w:t>
                                </w:r>
                              </w:p>
                            </w:tc>
                            <w:tc>
                              <w:tcPr>
                                <w:tcW w:w="1447" w:type="dxa"/>
                                <w:vAlign w:val="center"/>
                              </w:tcPr>
                              <w:p>
                                <w:pPr>
                                  <w:widowControl w:val="0"/>
                                  <w:suppressAutoHyphens/>
                                  <w:jc w:val="center"/>
                                  <w:rPr>
                                    <w:sz w:val="22"/>
                                    <w:szCs w:val="24"/>
                                    <w:lang w:eastAsia="lt-LT"/>
                                  </w:rPr>
                                </w:pPr>
                                <w:r>
                                  <w:rPr>
                                    <w:sz w:val="22"/>
                                    <w:szCs w:val="24"/>
                                    <w:lang w:eastAsia="lt-LT"/>
                                  </w:rPr>
                                  <w:t>0,7</w:t>
                                </w:r>
                              </w:p>
                            </w:tc>
                            <w:tc>
                              <w:tcPr>
                                <w:tcW w:w="1525" w:type="dxa"/>
                                <w:vAlign w:val="center"/>
                              </w:tcPr>
                              <w:p>
                                <w:pPr>
                                  <w:widowControl w:val="0"/>
                                  <w:suppressAutoHyphens/>
                                  <w:jc w:val="center"/>
                                  <w:rPr>
                                    <w:sz w:val="22"/>
                                    <w:szCs w:val="24"/>
                                    <w:lang w:eastAsia="lt-LT"/>
                                  </w:rPr>
                                </w:pPr>
                                <w:r>
                                  <w:rPr>
                                    <w:sz w:val="22"/>
                                    <w:szCs w:val="24"/>
                                    <w:lang w:eastAsia="lt-LT"/>
                                  </w:rPr>
                                  <w:t>0,8</w:t>
                                </w:r>
                              </w:p>
                            </w:tc>
                            <w:tc>
                              <w:tcPr>
                                <w:tcW w:w="1390" w:type="dxa"/>
                                <w:vAlign w:val="center"/>
                              </w:tcPr>
                              <w:p>
                                <w:pPr>
                                  <w:widowControl w:val="0"/>
                                  <w:suppressAutoHyphens/>
                                  <w:jc w:val="center"/>
                                  <w:rPr>
                                    <w:sz w:val="22"/>
                                    <w:szCs w:val="24"/>
                                    <w:lang w:eastAsia="lt-LT"/>
                                  </w:rPr>
                                </w:pPr>
                                <w:r>
                                  <w:rPr>
                                    <w:sz w:val="22"/>
                                    <w:szCs w:val="24"/>
                                    <w:lang w:eastAsia="lt-LT"/>
                                  </w:rPr>
                                  <w:t>0,9</w:t>
                                </w:r>
                              </w:p>
                            </w:tc>
                          </w:tr>
                          <w:tr>
                            <w:trPr>
                              <w:trHeight w:val="239"/>
                            </w:trPr>
                            <w:tc>
                              <w:tcPr>
                                <w:tcW w:w="1467" w:type="dxa"/>
                              </w:tcPr>
                              <w:p>
                                <w:pPr>
                                  <w:widowControl w:val="0"/>
                                  <w:suppressAutoHyphens/>
                                  <w:jc w:val="center"/>
                                  <w:rPr>
                                    <w:sz w:val="22"/>
                                    <w:szCs w:val="24"/>
                                    <w:lang w:eastAsia="lt-LT"/>
                                  </w:rPr>
                                </w:pPr>
                                <w:r>
                                  <w:rPr>
                                    <w:sz w:val="22"/>
                                    <w:szCs w:val="24"/>
                                    <w:lang w:eastAsia="lt-LT"/>
                                  </w:rPr>
                                  <w:t>3</w:t>
                                </w:r>
                              </w:p>
                            </w:tc>
                            <w:tc>
                              <w:tcPr>
                                <w:tcW w:w="1586" w:type="dxa"/>
                              </w:tcPr>
                              <w:p>
                                <w:pPr>
                                  <w:widowControl w:val="0"/>
                                  <w:suppressAutoHyphens/>
                                  <w:jc w:val="center"/>
                                  <w:rPr>
                                    <w:sz w:val="22"/>
                                    <w:szCs w:val="24"/>
                                    <w:lang w:eastAsia="lt-LT"/>
                                  </w:rPr>
                                </w:pPr>
                                <w:r>
                                  <w:rPr>
                                    <w:sz w:val="22"/>
                                    <w:szCs w:val="24"/>
                                    <w:lang w:eastAsia="lt-LT"/>
                                  </w:rPr>
                                  <w:t>0,0005</w:t>
                                </w:r>
                              </w:p>
                            </w:tc>
                            <w:tc>
                              <w:tcPr>
                                <w:tcW w:w="1447" w:type="dxa"/>
                              </w:tcPr>
                              <w:p>
                                <w:pPr>
                                  <w:widowControl w:val="0"/>
                                  <w:suppressAutoHyphens/>
                                  <w:jc w:val="center"/>
                                  <w:rPr>
                                    <w:sz w:val="22"/>
                                    <w:szCs w:val="24"/>
                                    <w:lang w:eastAsia="lt-LT"/>
                                  </w:rPr>
                                </w:pPr>
                                <w:r>
                                  <w:rPr>
                                    <w:sz w:val="22"/>
                                    <w:szCs w:val="24"/>
                                    <w:lang w:eastAsia="lt-LT"/>
                                  </w:rPr>
                                  <w:t>0,0006</w:t>
                                </w:r>
                              </w:p>
                            </w:tc>
                            <w:tc>
                              <w:tcPr>
                                <w:tcW w:w="1447" w:type="dxa"/>
                              </w:tcPr>
                              <w:p>
                                <w:pPr>
                                  <w:widowControl w:val="0"/>
                                  <w:suppressAutoHyphens/>
                                  <w:jc w:val="center"/>
                                  <w:rPr>
                                    <w:sz w:val="22"/>
                                    <w:szCs w:val="24"/>
                                    <w:lang w:eastAsia="lt-LT"/>
                                  </w:rPr>
                                </w:pPr>
                                <w:r>
                                  <w:rPr>
                                    <w:sz w:val="22"/>
                                    <w:szCs w:val="24"/>
                                    <w:lang w:eastAsia="lt-LT"/>
                                  </w:rPr>
                                  <w:t>0,0007</w:t>
                                </w:r>
                              </w:p>
                            </w:tc>
                            <w:tc>
                              <w:tcPr>
                                <w:tcW w:w="1525" w:type="dxa"/>
                              </w:tcPr>
                              <w:p>
                                <w:pPr>
                                  <w:widowControl w:val="0"/>
                                  <w:suppressAutoHyphens/>
                                  <w:jc w:val="center"/>
                                  <w:rPr>
                                    <w:sz w:val="22"/>
                                    <w:szCs w:val="24"/>
                                    <w:lang w:eastAsia="lt-LT"/>
                                  </w:rPr>
                                </w:pPr>
                                <w:r>
                                  <w:rPr>
                                    <w:sz w:val="22"/>
                                    <w:szCs w:val="24"/>
                                    <w:lang w:eastAsia="lt-LT"/>
                                  </w:rPr>
                                  <w:t>0,0008</w:t>
                                </w:r>
                              </w:p>
                            </w:tc>
                            <w:tc>
                              <w:tcPr>
                                <w:tcW w:w="1390" w:type="dxa"/>
                              </w:tcPr>
                              <w:p>
                                <w:pPr>
                                  <w:widowControl w:val="0"/>
                                  <w:suppressAutoHyphens/>
                                  <w:jc w:val="center"/>
                                  <w:rPr>
                                    <w:sz w:val="22"/>
                                    <w:szCs w:val="24"/>
                                    <w:lang w:eastAsia="lt-LT"/>
                                  </w:rPr>
                                </w:pPr>
                                <w:r>
                                  <w:rPr>
                                    <w:sz w:val="22"/>
                                    <w:szCs w:val="24"/>
                                    <w:lang w:eastAsia="lt-LT"/>
                                  </w:rPr>
                                  <w:t>0,0009</w:t>
                                </w:r>
                              </w:p>
                            </w:tc>
                          </w:tr>
                          <w:tr>
                            <w:trPr>
                              <w:trHeight w:val="292"/>
                            </w:trPr>
                            <w:tc>
                              <w:tcPr>
                                <w:tcW w:w="1467" w:type="dxa"/>
                              </w:tcPr>
                              <w:p>
                                <w:pPr>
                                  <w:widowControl w:val="0"/>
                                  <w:suppressAutoHyphens/>
                                  <w:jc w:val="center"/>
                                  <w:rPr>
                                    <w:sz w:val="22"/>
                                    <w:szCs w:val="24"/>
                                    <w:lang w:eastAsia="lt-LT"/>
                                  </w:rPr>
                                </w:pPr>
                                <w:r>
                                  <w:rPr>
                                    <w:sz w:val="22"/>
                                    <w:szCs w:val="24"/>
                                    <w:lang w:eastAsia="lt-LT"/>
                                  </w:rPr>
                                  <w:t>4</w:t>
                                </w:r>
                              </w:p>
                            </w:tc>
                            <w:tc>
                              <w:tcPr>
                                <w:tcW w:w="1586" w:type="dxa"/>
                              </w:tcPr>
                              <w:p>
                                <w:pPr>
                                  <w:widowControl w:val="0"/>
                                  <w:suppressAutoHyphens/>
                                  <w:jc w:val="center"/>
                                  <w:rPr>
                                    <w:sz w:val="22"/>
                                    <w:szCs w:val="24"/>
                                    <w:lang w:eastAsia="lt-LT"/>
                                  </w:rPr>
                                </w:pPr>
                                <w:r>
                                  <w:rPr>
                                    <w:sz w:val="22"/>
                                    <w:szCs w:val="24"/>
                                    <w:lang w:eastAsia="lt-LT"/>
                                  </w:rPr>
                                  <w:t>0,0008</w:t>
                                </w:r>
                              </w:p>
                            </w:tc>
                            <w:tc>
                              <w:tcPr>
                                <w:tcW w:w="1447" w:type="dxa"/>
                              </w:tcPr>
                              <w:p>
                                <w:pPr>
                                  <w:widowControl w:val="0"/>
                                  <w:suppressAutoHyphens/>
                                  <w:jc w:val="center"/>
                                  <w:rPr>
                                    <w:sz w:val="22"/>
                                    <w:szCs w:val="24"/>
                                    <w:lang w:eastAsia="lt-LT"/>
                                  </w:rPr>
                                </w:pPr>
                                <w:r>
                                  <w:rPr>
                                    <w:sz w:val="22"/>
                                    <w:szCs w:val="24"/>
                                    <w:lang w:eastAsia="lt-LT"/>
                                  </w:rPr>
                                  <w:t>0,0009</w:t>
                                </w:r>
                              </w:p>
                            </w:tc>
                            <w:tc>
                              <w:tcPr>
                                <w:tcW w:w="1447" w:type="dxa"/>
                              </w:tcPr>
                              <w:p>
                                <w:pPr>
                                  <w:widowControl w:val="0"/>
                                  <w:suppressAutoHyphens/>
                                  <w:jc w:val="center"/>
                                  <w:rPr>
                                    <w:sz w:val="22"/>
                                    <w:szCs w:val="24"/>
                                    <w:lang w:eastAsia="lt-LT"/>
                                  </w:rPr>
                                </w:pPr>
                                <w:r>
                                  <w:rPr>
                                    <w:sz w:val="22"/>
                                    <w:szCs w:val="24"/>
                                    <w:lang w:eastAsia="lt-LT"/>
                                  </w:rPr>
                                  <w:t>0,0011</w:t>
                                </w:r>
                              </w:p>
                            </w:tc>
                            <w:tc>
                              <w:tcPr>
                                <w:tcW w:w="1525" w:type="dxa"/>
                              </w:tcPr>
                              <w:p>
                                <w:pPr>
                                  <w:widowControl w:val="0"/>
                                  <w:suppressAutoHyphens/>
                                  <w:jc w:val="center"/>
                                  <w:rPr>
                                    <w:sz w:val="22"/>
                                    <w:szCs w:val="24"/>
                                    <w:lang w:eastAsia="lt-LT"/>
                                  </w:rPr>
                                </w:pPr>
                                <w:r>
                                  <w:rPr>
                                    <w:sz w:val="22"/>
                                    <w:szCs w:val="24"/>
                                    <w:lang w:eastAsia="lt-LT"/>
                                  </w:rPr>
                                  <w:t>0,0013</w:t>
                                </w:r>
                              </w:p>
                            </w:tc>
                            <w:tc>
                              <w:tcPr>
                                <w:tcW w:w="1390" w:type="dxa"/>
                              </w:tcPr>
                              <w:p>
                                <w:pPr>
                                  <w:widowControl w:val="0"/>
                                  <w:suppressAutoHyphens/>
                                  <w:jc w:val="center"/>
                                  <w:rPr>
                                    <w:sz w:val="22"/>
                                    <w:szCs w:val="24"/>
                                    <w:lang w:eastAsia="lt-LT"/>
                                  </w:rPr>
                                </w:pPr>
                                <w:r>
                                  <w:rPr>
                                    <w:sz w:val="22"/>
                                    <w:szCs w:val="24"/>
                                    <w:lang w:eastAsia="lt-LT"/>
                                  </w:rPr>
                                  <w:t>0,0015</w:t>
                                </w:r>
                              </w:p>
                            </w:tc>
                          </w:tr>
                          <w:tr>
                            <w:trPr>
                              <w:trHeight w:val="277"/>
                            </w:trPr>
                            <w:tc>
                              <w:tcPr>
                                <w:tcW w:w="1467" w:type="dxa"/>
                              </w:tcPr>
                              <w:p>
                                <w:pPr>
                                  <w:widowControl w:val="0"/>
                                  <w:suppressAutoHyphens/>
                                  <w:jc w:val="center"/>
                                  <w:rPr>
                                    <w:sz w:val="22"/>
                                    <w:szCs w:val="24"/>
                                    <w:lang w:eastAsia="lt-LT"/>
                                  </w:rPr>
                                </w:pPr>
                                <w:r>
                                  <w:rPr>
                                    <w:sz w:val="22"/>
                                    <w:szCs w:val="24"/>
                                    <w:lang w:eastAsia="lt-LT"/>
                                  </w:rPr>
                                  <w:t>5</w:t>
                                </w:r>
                              </w:p>
                            </w:tc>
                            <w:tc>
                              <w:tcPr>
                                <w:tcW w:w="1586" w:type="dxa"/>
                              </w:tcPr>
                              <w:p>
                                <w:pPr>
                                  <w:widowControl w:val="0"/>
                                  <w:suppressAutoHyphens/>
                                  <w:jc w:val="center"/>
                                  <w:rPr>
                                    <w:sz w:val="22"/>
                                    <w:szCs w:val="24"/>
                                    <w:lang w:eastAsia="lt-LT"/>
                                  </w:rPr>
                                </w:pPr>
                                <w:r>
                                  <w:rPr>
                                    <w:sz w:val="22"/>
                                    <w:szCs w:val="24"/>
                                    <w:lang w:eastAsia="lt-LT"/>
                                  </w:rPr>
                                  <w:t>0,0012</w:t>
                                </w:r>
                              </w:p>
                            </w:tc>
                            <w:tc>
                              <w:tcPr>
                                <w:tcW w:w="1447" w:type="dxa"/>
                              </w:tcPr>
                              <w:p>
                                <w:pPr>
                                  <w:widowControl w:val="0"/>
                                  <w:suppressAutoHyphens/>
                                  <w:jc w:val="center"/>
                                  <w:rPr>
                                    <w:sz w:val="22"/>
                                    <w:szCs w:val="24"/>
                                    <w:lang w:eastAsia="lt-LT"/>
                                  </w:rPr>
                                </w:pPr>
                                <w:r>
                                  <w:rPr>
                                    <w:sz w:val="22"/>
                                    <w:szCs w:val="24"/>
                                    <w:lang w:eastAsia="lt-LT"/>
                                  </w:rPr>
                                  <w:t>0,0014</w:t>
                                </w:r>
                              </w:p>
                            </w:tc>
                            <w:tc>
                              <w:tcPr>
                                <w:tcW w:w="1447" w:type="dxa"/>
                              </w:tcPr>
                              <w:p>
                                <w:pPr>
                                  <w:widowControl w:val="0"/>
                                  <w:suppressAutoHyphens/>
                                  <w:jc w:val="center"/>
                                  <w:rPr>
                                    <w:sz w:val="22"/>
                                    <w:szCs w:val="24"/>
                                    <w:lang w:eastAsia="lt-LT"/>
                                  </w:rPr>
                                </w:pPr>
                                <w:r>
                                  <w:rPr>
                                    <w:sz w:val="22"/>
                                    <w:szCs w:val="24"/>
                                    <w:lang w:eastAsia="lt-LT"/>
                                  </w:rPr>
                                  <w:t>0,0017</w:t>
                                </w:r>
                              </w:p>
                            </w:tc>
                            <w:tc>
                              <w:tcPr>
                                <w:tcW w:w="1525" w:type="dxa"/>
                              </w:tcPr>
                              <w:p>
                                <w:pPr>
                                  <w:widowControl w:val="0"/>
                                  <w:suppressAutoHyphens/>
                                  <w:jc w:val="center"/>
                                  <w:rPr>
                                    <w:sz w:val="22"/>
                                    <w:szCs w:val="24"/>
                                    <w:lang w:eastAsia="lt-LT"/>
                                  </w:rPr>
                                </w:pPr>
                                <w:r>
                                  <w:rPr>
                                    <w:sz w:val="22"/>
                                    <w:szCs w:val="24"/>
                                    <w:lang w:eastAsia="lt-LT"/>
                                  </w:rPr>
                                  <w:t>0,0019</w:t>
                                </w:r>
                              </w:p>
                            </w:tc>
                            <w:tc>
                              <w:tcPr>
                                <w:tcW w:w="1390" w:type="dxa"/>
                              </w:tcPr>
                              <w:p>
                                <w:pPr>
                                  <w:widowControl w:val="0"/>
                                  <w:suppressAutoHyphens/>
                                  <w:jc w:val="center"/>
                                  <w:rPr>
                                    <w:sz w:val="22"/>
                                    <w:szCs w:val="24"/>
                                    <w:lang w:eastAsia="lt-LT"/>
                                  </w:rPr>
                                </w:pPr>
                                <w:r>
                                  <w:rPr>
                                    <w:sz w:val="22"/>
                                    <w:szCs w:val="24"/>
                                    <w:lang w:eastAsia="lt-LT"/>
                                  </w:rPr>
                                  <w:t>0,0022</w:t>
                                </w:r>
                              </w:p>
                            </w:tc>
                          </w:tr>
                          <w:tr>
                            <w:trPr>
                              <w:trHeight w:val="277"/>
                            </w:trPr>
                            <w:tc>
                              <w:tcPr>
                                <w:tcW w:w="1467" w:type="dxa"/>
                              </w:tcPr>
                              <w:p>
                                <w:pPr>
                                  <w:widowControl w:val="0"/>
                                  <w:suppressAutoHyphens/>
                                  <w:jc w:val="center"/>
                                  <w:rPr>
                                    <w:sz w:val="22"/>
                                    <w:szCs w:val="24"/>
                                    <w:lang w:eastAsia="lt-LT"/>
                                  </w:rPr>
                                </w:pPr>
                                <w:r>
                                  <w:rPr>
                                    <w:sz w:val="22"/>
                                    <w:szCs w:val="24"/>
                                    <w:lang w:eastAsia="lt-LT"/>
                                  </w:rPr>
                                  <w:t>6</w:t>
                                </w:r>
                              </w:p>
                            </w:tc>
                            <w:tc>
                              <w:tcPr>
                                <w:tcW w:w="1586" w:type="dxa"/>
                              </w:tcPr>
                              <w:p>
                                <w:pPr>
                                  <w:widowControl w:val="0"/>
                                  <w:suppressAutoHyphens/>
                                  <w:jc w:val="center"/>
                                  <w:rPr>
                                    <w:sz w:val="22"/>
                                    <w:szCs w:val="24"/>
                                    <w:lang w:eastAsia="lt-LT"/>
                                  </w:rPr>
                                </w:pPr>
                                <w:r>
                                  <w:rPr>
                                    <w:sz w:val="22"/>
                                    <w:szCs w:val="24"/>
                                    <w:lang w:eastAsia="lt-LT"/>
                                  </w:rPr>
                                  <w:t>0,0016</w:t>
                                </w:r>
                              </w:p>
                            </w:tc>
                            <w:tc>
                              <w:tcPr>
                                <w:tcW w:w="1447" w:type="dxa"/>
                              </w:tcPr>
                              <w:p>
                                <w:pPr>
                                  <w:widowControl w:val="0"/>
                                  <w:suppressAutoHyphens/>
                                  <w:jc w:val="center"/>
                                  <w:rPr>
                                    <w:sz w:val="22"/>
                                    <w:szCs w:val="24"/>
                                    <w:lang w:eastAsia="lt-LT"/>
                                  </w:rPr>
                                </w:pPr>
                                <w:r>
                                  <w:rPr>
                                    <w:sz w:val="22"/>
                                    <w:szCs w:val="24"/>
                                    <w:lang w:eastAsia="lt-LT"/>
                                  </w:rPr>
                                  <w:t>0,0020</w:t>
                                </w:r>
                              </w:p>
                            </w:tc>
                            <w:tc>
                              <w:tcPr>
                                <w:tcW w:w="1447" w:type="dxa"/>
                              </w:tcPr>
                              <w:p>
                                <w:pPr>
                                  <w:widowControl w:val="0"/>
                                  <w:suppressAutoHyphens/>
                                  <w:jc w:val="center"/>
                                  <w:rPr>
                                    <w:sz w:val="22"/>
                                    <w:szCs w:val="24"/>
                                    <w:lang w:eastAsia="lt-LT"/>
                                  </w:rPr>
                                </w:pPr>
                                <w:r>
                                  <w:rPr>
                                    <w:sz w:val="22"/>
                                    <w:szCs w:val="24"/>
                                    <w:lang w:eastAsia="lt-LT"/>
                                  </w:rPr>
                                  <w:t>0,0023</w:t>
                                </w:r>
                              </w:p>
                            </w:tc>
                            <w:tc>
                              <w:tcPr>
                                <w:tcW w:w="1525" w:type="dxa"/>
                              </w:tcPr>
                              <w:p>
                                <w:pPr>
                                  <w:widowControl w:val="0"/>
                                  <w:suppressAutoHyphens/>
                                  <w:jc w:val="center"/>
                                  <w:rPr>
                                    <w:sz w:val="22"/>
                                    <w:szCs w:val="24"/>
                                    <w:lang w:eastAsia="lt-LT"/>
                                  </w:rPr>
                                </w:pPr>
                                <w:r>
                                  <w:rPr>
                                    <w:sz w:val="22"/>
                                    <w:szCs w:val="24"/>
                                    <w:lang w:eastAsia="lt-LT"/>
                                  </w:rPr>
                                  <w:t>0,0027</w:t>
                                </w:r>
                              </w:p>
                            </w:tc>
                            <w:tc>
                              <w:tcPr>
                                <w:tcW w:w="1390" w:type="dxa"/>
                              </w:tcPr>
                              <w:p>
                                <w:pPr>
                                  <w:widowControl w:val="0"/>
                                  <w:suppressAutoHyphens/>
                                  <w:jc w:val="center"/>
                                  <w:rPr>
                                    <w:sz w:val="22"/>
                                    <w:szCs w:val="24"/>
                                    <w:lang w:eastAsia="lt-LT"/>
                                  </w:rPr>
                                </w:pPr>
                                <w:r>
                                  <w:rPr>
                                    <w:sz w:val="22"/>
                                    <w:szCs w:val="24"/>
                                    <w:lang w:eastAsia="lt-LT"/>
                                  </w:rPr>
                                  <w:t>0,0031</w:t>
                                </w:r>
                              </w:p>
                            </w:tc>
                          </w:tr>
                          <w:tr>
                            <w:trPr>
                              <w:trHeight w:val="292"/>
                            </w:trPr>
                            <w:tc>
                              <w:tcPr>
                                <w:tcW w:w="1467" w:type="dxa"/>
                              </w:tcPr>
                              <w:p>
                                <w:pPr>
                                  <w:widowControl w:val="0"/>
                                  <w:suppressAutoHyphens/>
                                  <w:jc w:val="center"/>
                                  <w:rPr>
                                    <w:sz w:val="22"/>
                                    <w:szCs w:val="24"/>
                                    <w:lang w:eastAsia="lt-LT"/>
                                  </w:rPr>
                                </w:pPr>
                                <w:r>
                                  <w:rPr>
                                    <w:sz w:val="22"/>
                                    <w:szCs w:val="24"/>
                                    <w:lang w:eastAsia="lt-LT"/>
                                  </w:rPr>
                                  <w:t>7</w:t>
                                </w:r>
                              </w:p>
                            </w:tc>
                            <w:tc>
                              <w:tcPr>
                                <w:tcW w:w="1586" w:type="dxa"/>
                              </w:tcPr>
                              <w:p>
                                <w:pPr>
                                  <w:widowControl w:val="0"/>
                                  <w:suppressAutoHyphens/>
                                  <w:jc w:val="center"/>
                                  <w:rPr>
                                    <w:sz w:val="22"/>
                                    <w:szCs w:val="24"/>
                                    <w:lang w:eastAsia="lt-LT"/>
                                  </w:rPr>
                                </w:pPr>
                                <w:r>
                                  <w:rPr>
                                    <w:sz w:val="22"/>
                                    <w:szCs w:val="24"/>
                                    <w:lang w:eastAsia="lt-LT"/>
                                  </w:rPr>
                                  <w:t>0,0022</w:t>
                                </w:r>
                              </w:p>
                            </w:tc>
                            <w:tc>
                              <w:tcPr>
                                <w:tcW w:w="1447" w:type="dxa"/>
                              </w:tcPr>
                              <w:p>
                                <w:pPr>
                                  <w:widowControl w:val="0"/>
                                  <w:suppressAutoHyphens/>
                                  <w:jc w:val="center"/>
                                  <w:rPr>
                                    <w:sz w:val="22"/>
                                    <w:szCs w:val="24"/>
                                    <w:lang w:eastAsia="lt-LT"/>
                                  </w:rPr>
                                </w:pPr>
                                <w:r>
                                  <w:rPr>
                                    <w:sz w:val="22"/>
                                    <w:szCs w:val="24"/>
                                    <w:lang w:eastAsia="lt-LT"/>
                                  </w:rPr>
                                  <w:t>0,0027</w:t>
                                </w:r>
                              </w:p>
                            </w:tc>
                            <w:tc>
                              <w:tcPr>
                                <w:tcW w:w="1447" w:type="dxa"/>
                              </w:tcPr>
                              <w:p>
                                <w:pPr>
                                  <w:widowControl w:val="0"/>
                                  <w:suppressAutoHyphens/>
                                  <w:jc w:val="center"/>
                                  <w:rPr>
                                    <w:sz w:val="22"/>
                                    <w:szCs w:val="24"/>
                                    <w:lang w:eastAsia="lt-LT"/>
                                  </w:rPr>
                                </w:pPr>
                                <w:r>
                                  <w:rPr>
                                    <w:sz w:val="22"/>
                                    <w:szCs w:val="24"/>
                                    <w:lang w:eastAsia="lt-LT"/>
                                  </w:rPr>
                                  <w:t>0,0031</w:t>
                                </w:r>
                              </w:p>
                            </w:tc>
                            <w:tc>
                              <w:tcPr>
                                <w:tcW w:w="1525" w:type="dxa"/>
                              </w:tcPr>
                              <w:p>
                                <w:pPr>
                                  <w:widowControl w:val="0"/>
                                  <w:suppressAutoHyphens/>
                                  <w:jc w:val="center"/>
                                  <w:rPr>
                                    <w:sz w:val="22"/>
                                    <w:szCs w:val="24"/>
                                    <w:lang w:eastAsia="lt-LT"/>
                                  </w:rPr>
                                </w:pPr>
                                <w:r>
                                  <w:rPr>
                                    <w:sz w:val="22"/>
                                    <w:szCs w:val="24"/>
                                    <w:lang w:eastAsia="lt-LT"/>
                                  </w:rPr>
                                  <w:t>0,0037</w:t>
                                </w:r>
                              </w:p>
                            </w:tc>
                            <w:tc>
                              <w:tcPr>
                                <w:tcW w:w="1390" w:type="dxa"/>
                              </w:tcPr>
                              <w:p>
                                <w:pPr>
                                  <w:widowControl w:val="0"/>
                                  <w:suppressAutoHyphens/>
                                  <w:jc w:val="center"/>
                                  <w:rPr>
                                    <w:sz w:val="22"/>
                                    <w:szCs w:val="24"/>
                                    <w:lang w:eastAsia="lt-LT"/>
                                  </w:rPr>
                                </w:pPr>
                                <w:r>
                                  <w:rPr>
                                    <w:sz w:val="22"/>
                                    <w:szCs w:val="24"/>
                                    <w:lang w:eastAsia="lt-LT"/>
                                  </w:rPr>
                                  <w:t>0,0042</w:t>
                                </w:r>
                              </w:p>
                            </w:tc>
                          </w:tr>
                          <w:tr>
                            <w:trPr>
                              <w:trHeight w:val="277"/>
                            </w:trPr>
                            <w:tc>
                              <w:tcPr>
                                <w:tcW w:w="1467" w:type="dxa"/>
                              </w:tcPr>
                              <w:p>
                                <w:pPr>
                                  <w:widowControl w:val="0"/>
                                  <w:suppressAutoHyphens/>
                                  <w:jc w:val="center"/>
                                  <w:rPr>
                                    <w:sz w:val="22"/>
                                    <w:szCs w:val="24"/>
                                    <w:lang w:eastAsia="lt-LT"/>
                                  </w:rPr>
                                </w:pPr>
                                <w:r>
                                  <w:rPr>
                                    <w:sz w:val="22"/>
                                    <w:szCs w:val="24"/>
                                    <w:lang w:eastAsia="lt-LT"/>
                                  </w:rPr>
                                  <w:t>8</w:t>
                                </w:r>
                              </w:p>
                            </w:tc>
                            <w:tc>
                              <w:tcPr>
                                <w:tcW w:w="1586" w:type="dxa"/>
                              </w:tcPr>
                              <w:p>
                                <w:pPr>
                                  <w:widowControl w:val="0"/>
                                  <w:suppressAutoHyphens/>
                                  <w:jc w:val="center"/>
                                  <w:rPr>
                                    <w:sz w:val="22"/>
                                    <w:szCs w:val="24"/>
                                    <w:lang w:eastAsia="lt-LT"/>
                                  </w:rPr>
                                </w:pPr>
                                <w:r>
                                  <w:rPr>
                                    <w:sz w:val="22"/>
                                    <w:szCs w:val="24"/>
                                    <w:lang w:eastAsia="lt-LT"/>
                                  </w:rPr>
                                  <w:t>0,0028</w:t>
                                </w:r>
                              </w:p>
                            </w:tc>
                            <w:tc>
                              <w:tcPr>
                                <w:tcW w:w="1447" w:type="dxa"/>
                              </w:tcPr>
                              <w:p>
                                <w:pPr>
                                  <w:widowControl w:val="0"/>
                                  <w:suppressAutoHyphens/>
                                  <w:jc w:val="center"/>
                                  <w:rPr>
                                    <w:sz w:val="22"/>
                                    <w:szCs w:val="24"/>
                                    <w:lang w:eastAsia="lt-LT"/>
                                  </w:rPr>
                                </w:pPr>
                                <w:r>
                                  <w:rPr>
                                    <w:sz w:val="22"/>
                                    <w:szCs w:val="24"/>
                                    <w:lang w:eastAsia="lt-LT"/>
                                  </w:rPr>
                                  <w:t>0,0034</w:t>
                                </w:r>
                              </w:p>
                            </w:tc>
                            <w:tc>
                              <w:tcPr>
                                <w:tcW w:w="1447" w:type="dxa"/>
                              </w:tcPr>
                              <w:p>
                                <w:pPr>
                                  <w:widowControl w:val="0"/>
                                  <w:suppressAutoHyphens/>
                                  <w:jc w:val="center"/>
                                  <w:rPr>
                                    <w:sz w:val="22"/>
                                    <w:szCs w:val="24"/>
                                    <w:lang w:eastAsia="lt-LT"/>
                                  </w:rPr>
                                </w:pPr>
                                <w:r>
                                  <w:rPr>
                                    <w:sz w:val="22"/>
                                    <w:szCs w:val="24"/>
                                    <w:lang w:eastAsia="lt-LT"/>
                                  </w:rPr>
                                  <w:t>0,0041</w:t>
                                </w:r>
                              </w:p>
                            </w:tc>
                            <w:tc>
                              <w:tcPr>
                                <w:tcW w:w="1525" w:type="dxa"/>
                              </w:tcPr>
                              <w:p>
                                <w:pPr>
                                  <w:widowControl w:val="0"/>
                                  <w:suppressAutoHyphens/>
                                  <w:jc w:val="center"/>
                                  <w:rPr>
                                    <w:sz w:val="22"/>
                                    <w:szCs w:val="24"/>
                                    <w:lang w:eastAsia="lt-LT"/>
                                  </w:rPr>
                                </w:pPr>
                                <w:r>
                                  <w:rPr>
                                    <w:sz w:val="22"/>
                                    <w:szCs w:val="24"/>
                                    <w:lang w:eastAsia="lt-LT"/>
                                  </w:rPr>
                                  <w:t>0,0047</w:t>
                                </w:r>
                              </w:p>
                            </w:tc>
                            <w:tc>
                              <w:tcPr>
                                <w:tcW w:w="1390" w:type="dxa"/>
                              </w:tcPr>
                              <w:p>
                                <w:pPr>
                                  <w:widowControl w:val="0"/>
                                  <w:suppressAutoHyphens/>
                                  <w:jc w:val="center"/>
                                  <w:rPr>
                                    <w:sz w:val="22"/>
                                    <w:szCs w:val="24"/>
                                    <w:lang w:eastAsia="lt-LT"/>
                                  </w:rPr>
                                </w:pPr>
                                <w:r>
                                  <w:rPr>
                                    <w:sz w:val="22"/>
                                    <w:szCs w:val="24"/>
                                    <w:lang w:eastAsia="lt-LT"/>
                                  </w:rPr>
                                  <w:t>0,0054</w:t>
                                </w:r>
                              </w:p>
                            </w:tc>
                          </w:tr>
                          <w:tr>
                            <w:trPr>
                              <w:trHeight w:val="277"/>
                            </w:trPr>
                            <w:tc>
                              <w:tcPr>
                                <w:tcW w:w="1467" w:type="dxa"/>
                              </w:tcPr>
                              <w:p>
                                <w:pPr>
                                  <w:widowControl w:val="0"/>
                                  <w:suppressAutoHyphens/>
                                  <w:jc w:val="center"/>
                                  <w:rPr>
                                    <w:sz w:val="22"/>
                                    <w:szCs w:val="24"/>
                                    <w:lang w:eastAsia="lt-LT"/>
                                  </w:rPr>
                                </w:pPr>
                                <w:r>
                                  <w:rPr>
                                    <w:sz w:val="22"/>
                                    <w:szCs w:val="24"/>
                                    <w:lang w:eastAsia="lt-LT"/>
                                  </w:rPr>
                                  <w:t>9</w:t>
                                </w:r>
                              </w:p>
                            </w:tc>
                            <w:tc>
                              <w:tcPr>
                                <w:tcW w:w="1586" w:type="dxa"/>
                              </w:tcPr>
                              <w:p>
                                <w:pPr>
                                  <w:widowControl w:val="0"/>
                                  <w:suppressAutoHyphens/>
                                  <w:jc w:val="center"/>
                                  <w:rPr>
                                    <w:sz w:val="22"/>
                                    <w:szCs w:val="24"/>
                                    <w:lang w:eastAsia="lt-LT"/>
                                  </w:rPr>
                                </w:pPr>
                                <w:r>
                                  <w:rPr>
                                    <w:sz w:val="22"/>
                                    <w:szCs w:val="24"/>
                                    <w:lang w:eastAsia="lt-LT"/>
                                  </w:rPr>
                                  <w:t>0,0035</w:t>
                                </w:r>
                              </w:p>
                            </w:tc>
                            <w:tc>
                              <w:tcPr>
                                <w:tcW w:w="1447" w:type="dxa"/>
                              </w:tcPr>
                              <w:p>
                                <w:pPr>
                                  <w:widowControl w:val="0"/>
                                  <w:suppressAutoHyphens/>
                                  <w:jc w:val="center"/>
                                  <w:rPr>
                                    <w:sz w:val="22"/>
                                    <w:szCs w:val="24"/>
                                    <w:lang w:eastAsia="lt-LT"/>
                                  </w:rPr>
                                </w:pPr>
                                <w:r>
                                  <w:rPr>
                                    <w:sz w:val="22"/>
                                    <w:szCs w:val="24"/>
                                    <w:lang w:eastAsia="lt-LT"/>
                                  </w:rPr>
                                  <w:t>0,0043</w:t>
                                </w:r>
                              </w:p>
                            </w:tc>
                            <w:tc>
                              <w:tcPr>
                                <w:tcW w:w="1447" w:type="dxa"/>
                              </w:tcPr>
                              <w:p>
                                <w:pPr>
                                  <w:widowControl w:val="0"/>
                                  <w:suppressAutoHyphens/>
                                  <w:jc w:val="center"/>
                                  <w:rPr>
                                    <w:sz w:val="22"/>
                                    <w:szCs w:val="24"/>
                                    <w:lang w:eastAsia="lt-LT"/>
                                  </w:rPr>
                                </w:pPr>
                                <w:r>
                                  <w:rPr>
                                    <w:sz w:val="22"/>
                                    <w:szCs w:val="24"/>
                                    <w:lang w:eastAsia="lt-LT"/>
                                  </w:rPr>
                                  <w:t>0,0051</w:t>
                                </w:r>
                              </w:p>
                            </w:tc>
                            <w:tc>
                              <w:tcPr>
                                <w:tcW w:w="1525" w:type="dxa"/>
                              </w:tcPr>
                              <w:p>
                                <w:pPr>
                                  <w:widowControl w:val="0"/>
                                  <w:suppressAutoHyphens/>
                                  <w:jc w:val="center"/>
                                  <w:rPr>
                                    <w:sz w:val="22"/>
                                    <w:szCs w:val="24"/>
                                    <w:lang w:eastAsia="lt-LT"/>
                                  </w:rPr>
                                </w:pPr>
                                <w:r>
                                  <w:rPr>
                                    <w:sz w:val="22"/>
                                    <w:szCs w:val="24"/>
                                    <w:lang w:eastAsia="lt-LT"/>
                                  </w:rPr>
                                  <w:t>0,0059</w:t>
                                </w:r>
                              </w:p>
                            </w:tc>
                            <w:tc>
                              <w:tcPr>
                                <w:tcW w:w="1390" w:type="dxa"/>
                              </w:tcPr>
                              <w:p>
                                <w:pPr>
                                  <w:widowControl w:val="0"/>
                                  <w:suppressAutoHyphens/>
                                  <w:jc w:val="center"/>
                                  <w:rPr>
                                    <w:sz w:val="22"/>
                                    <w:szCs w:val="24"/>
                                    <w:lang w:eastAsia="lt-LT"/>
                                  </w:rPr>
                                </w:pPr>
                                <w:r>
                                  <w:rPr>
                                    <w:sz w:val="22"/>
                                    <w:szCs w:val="24"/>
                                    <w:lang w:eastAsia="lt-LT"/>
                                  </w:rPr>
                                  <w:t>0,0068</w:t>
                                </w:r>
                              </w:p>
                            </w:tc>
                          </w:tr>
                          <w:tr>
                            <w:trPr>
                              <w:trHeight w:val="292"/>
                            </w:trPr>
                            <w:tc>
                              <w:tcPr>
                                <w:tcW w:w="1467" w:type="dxa"/>
                              </w:tcPr>
                              <w:p>
                                <w:pPr>
                                  <w:widowControl w:val="0"/>
                                  <w:suppressAutoHyphens/>
                                  <w:jc w:val="center"/>
                                  <w:rPr>
                                    <w:sz w:val="22"/>
                                    <w:szCs w:val="24"/>
                                    <w:lang w:eastAsia="lt-LT"/>
                                  </w:rPr>
                                </w:pPr>
                                <w:r>
                                  <w:rPr>
                                    <w:sz w:val="22"/>
                                    <w:szCs w:val="24"/>
                                    <w:lang w:eastAsia="lt-LT"/>
                                  </w:rPr>
                                  <w:t>10</w:t>
                                </w:r>
                              </w:p>
                            </w:tc>
                            <w:tc>
                              <w:tcPr>
                                <w:tcW w:w="1586" w:type="dxa"/>
                              </w:tcPr>
                              <w:p>
                                <w:pPr>
                                  <w:widowControl w:val="0"/>
                                  <w:suppressAutoHyphens/>
                                  <w:jc w:val="center"/>
                                  <w:rPr>
                                    <w:sz w:val="22"/>
                                    <w:szCs w:val="24"/>
                                    <w:lang w:eastAsia="lt-LT"/>
                                  </w:rPr>
                                </w:pPr>
                                <w:r>
                                  <w:rPr>
                                    <w:sz w:val="22"/>
                                    <w:szCs w:val="24"/>
                                    <w:lang w:eastAsia="lt-LT"/>
                                  </w:rPr>
                                  <w:t>0,0043</w:t>
                                </w:r>
                              </w:p>
                            </w:tc>
                            <w:tc>
                              <w:tcPr>
                                <w:tcW w:w="1447" w:type="dxa"/>
                              </w:tcPr>
                              <w:p>
                                <w:pPr>
                                  <w:widowControl w:val="0"/>
                                  <w:suppressAutoHyphens/>
                                  <w:jc w:val="center"/>
                                  <w:rPr>
                                    <w:sz w:val="22"/>
                                    <w:szCs w:val="24"/>
                                    <w:lang w:eastAsia="lt-LT"/>
                                  </w:rPr>
                                </w:pPr>
                                <w:r>
                                  <w:rPr>
                                    <w:sz w:val="22"/>
                                    <w:szCs w:val="24"/>
                                    <w:lang w:eastAsia="lt-LT"/>
                                  </w:rPr>
                                  <w:t>0,0053</w:t>
                                </w:r>
                              </w:p>
                            </w:tc>
                            <w:tc>
                              <w:tcPr>
                                <w:tcW w:w="1447" w:type="dxa"/>
                              </w:tcPr>
                              <w:p>
                                <w:pPr>
                                  <w:widowControl w:val="0"/>
                                  <w:suppressAutoHyphens/>
                                  <w:jc w:val="center"/>
                                  <w:rPr>
                                    <w:sz w:val="22"/>
                                    <w:szCs w:val="24"/>
                                    <w:lang w:eastAsia="lt-LT"/>
                                  </w:rPr>
                                </w:pPr>
                                <w:r>
                                  <w:rPr>
                                    <w:sz w:val="22"/>
                                    <w:szCs w:val="24"/>
                                    <w:lang w:eastAsia="lt-LT"/>
                                  </w:rPr>
                                  <w:t>0,0062</w:t>
                                </w:r>
                              </w:p>
                            </w:tc>
                            <w:tc>
                              <w:tcPr>
                                <w:tcW w:w="1525" w:type="dxa"/>
                              </w:tcPr>
                              <w:p>
                                <w:pPr>
                                  <w:widowControl w:val="0"/>
                                  <w:suppressAutoHyphens/>
                                  <w:jc w:val="center"/>
                                  <w:rPr>
                                    <w:sz w:val="22"/>
                                    <w:szCs w:val="24"/>
                                    <w:lang w:eastAsia="lt-LT"/>
                                  </w:rPr>
                                </w:pPr>
                                <w:r>
                                  <w:rPr>
                                    <w:sz w:val="22"/>
                                    <w:szCs w:val="24"/>
                                    <w:lang w:eastAsia="lt-LT"/>
                                  </w:rPr>
                                  <w:t>0,0072</w:t>
                                </w:r>
                              </w:p>
                            </w:tc>
                            <w:tc>
                              <w:tcPr>
                                <w:tcW w:w="1390" w:type="dxa"/>
                              </w:tcPr>
                              <w:p>
                                <w:pPr>
                                  <w:widowControl w:val="0"/>
                                  <w:suppressAutoHyphens/>
                                  <w:jc w:val="center"/>
                                  <w:rPr>
                                    <w:sz w:val="22"/>
                                    <w:szCs w:val="24"/>
                                    <w:lang w:eastAsia="lt-LT"/>
                                  </w:rPr>
                                </w:pPr>
                                <w:r>
                                  <w:rPr>
                                    <w:sz w:val="22"/>
                                    <w:szCs w:val="24"/>
                                    <w:lang w:eastAsia="lt-LT"/>
                                  </w:rPr>
                                  <w:t>0,0083</w:t>
                                </w:r>
                              </w:p>
                            </w:tc>
                          </w:tr>
                          <w:tr>
                            <w:trPr>
                              <w:trHeight w:val="277"/>
                            </w:trPr>
                            <w:tc>
                              <w:tcPr>
                                <w:tcW w:w="1467" w:type="dxa"/>
                              </w:tcPr>
                              <w:p>
                                <w:pPr>
                                  <w:widowControl w:val="0"/>
                                  <w:suppressAutoHyphens/>
                                  <w:jc w:val="center"/>
                                  <w:rPr>
                                    <w:sz w:val="22"/>
                                    <w:szCs w:val="24"/>
                                    <w:lang w:eastAsia="lt-LT"/>
                                  </w:rPr>
                                </w:pPr>
                                <w:r>
                                  <w:rPr>
                                    <w:sz w:val="22"/>
                                    <w:szCs w:val="24"/>
                                    <w:lang w:eastAsia="lt-LT"/>
                                  </w:rPr>
                                  <w:t>11</w:t>
                                </w:r>
                              </w:p>
                            </w:tc>
                            <w:tc>
                              <w:tcPr>
                                <w:tcW w:w="1586" w:type="dxa"/>
                              </w:tcPr>
                              <w:p>
                                <w:pPr>
                                  <w:widowControl w:val="0"/>
                                  <w:suppressAutoHyphens/>
                                  <w:jc w:val="center"/>
                                  <w:rPr>
                                    <w:sz w:val="22"/>
                                    <w:szCs w:val="24"/>
                                    <w:lang w:eastAsia="lt-LT"/>
                                  </w:rPr>
                                </w:pPr>
                                <w:r>
                                  <w:rPr>
                                    <w:sz w:val="22"/>
                                    <w:szCs w:val="24"/>
                                    <w:lang w:eastAsia="lt-LT"/>
                                  </w:rPr>
                                  <w:t>0,0052</w:t>
                                </w:r>
                              </w:p>
                            </w:tc>
                            <w:tc>
                              <w:tcPr>
                                <w:tcW w:w="1447" w:type="dxa"/>
                              </w:tcPr>
                              <w:p>
                                <w:pPr>
                                  <w:widowControl w:val="0"/>
                                  <w:suppressAutoHyphens/>
                                  <w:jc w:val="center"/>
                                  <w:rPr>
                                    <w:sz w:val="22"/>
                                    <w:szCs w:val="24"/>
                                    <w:lang w:eastAsia="lt-LT"/>
                                  </w:rPr>
                                </w:pPr>
                                <w:r>
                                  <w:rPr>
                                    <w:sz w:val="22"/>
                                    <w:szCs w:val="24"/>
                                    <w:lang w:eastAsia="lt-LT"/>
                                  </w:rPr>
                                  <w:t>0,0063</w:t>
                                </w:r>
                              </w:p>
                            </w:tc>
                            <w:tc>
                              <w:tcPr>
                                <w:tcW w:w="1447" w:type="dxa"/>
                              </w:tcPr>
                              <w:p>
                                <w:pPr>
                                  <w:widowControl w:val="0"/>
                                  <w:suppressAutoHyphens/>
                                  <w:jc w:val="center"/>
                                  <w:rPr>
                                    <w:sz w:val="22"/>
                                    <w:szCs w:val="24"/>
                                    <w:lang w:eastAsia="lt-LT"/>
                                  </w:rPr>
                                </w:pPr>
                                <w:r>
                                  <w:rPr>
                                    <w:sz w:val="22"/>
                                    <w:szCs w:val="24"/>
                                    <w:lang w:eastAsia="lt-LT"/>
                                  </w:rPr>
                                  <w:t>0,0075</w:t>
                                </w:r>
                              </w:p>
                            </w:tc>
                            <w:tc>
                              <w:tcPr>
                                <w:tcW w:w="1525" w:type="dxa"/>
                              </w:tcPr>
                              <w:p>
                                <w:pPr>
                                  <w:widowControl w:val="0"/>
                                  <w:suppressAutoHyphens/>
                                  <w:jc w:val="center"/>
                                  <w:rPr>
                                    <w:sz w:val="22"/>
                                    <w:szCs w:val="24"/>
                                    <w:lang w:eastAsia="lt-LT"/>
                                  </w:rPr>
                                </w:pPr>
                                <w:r>
                                  <w:rPr>
                                    <w:sz w:val="22"/>
                                    <w:szCs w:val="24"/>
                                    <w:lang w:eastAsia="lt-LT"/>
                                  </w:rPr>
                                  <w:t>0,0087</w:t>
                                </w:r>
                              </w:p>
                            </w:tc>
                            <w:tc>
                              <w:tcPr>
                                <w:tcW w:w="1390" w:type="dxa"/>
                              </w:tcPr>
                              <w:p>
                                <w:pPr>
                                  <w:widowControl w:val="0"/>
                                  <w:suppressAutoHyphens/>
                                  <w:jc w:val="center"/>
                                  <w:rPr>
                                    <w:sz w:val="22"/>
                                    <w:szCs w:val="24"/>
                                    <w:lang w:eastAsia="lt-LT"/>
                                  </w:rPr>
                                </w:pPr>
                                <w:r>
                                  <w:rPr>
                                    <w:sz w:val="22"/>
                                    <w:szCs w:val="24"/>
                                    <w:lang w:eastAsia="lt-LT"/>
                                  </w:rPr>
                                  <w:t>0,0100</w:t>
                                </w:r>
                              </w:p>
                            </w:tc>
                          </w:tr>
                          <w:tr>
                            <w:trPr>
                              <w:trHeight w:val="277"/>
                            </w:trPr>
                            <w:tc>
                              <w:tcPr>
                                <w:tcW w:w="1467" w:type="dxa"/>
                              </w:tcPr>
                              <w:p>
                                <w:pPr>
                                  <w:widowControl w:val="0"/>
                                  <w:suppressAutoHyphens/>
                                  <w:jc w:val="center"/>
                                  <w:rPr>
                                    <w:sz w:val="22"/>
                                    <w:szCs w:val="24"/>
                                    <w:lang w:eastAsia="lt-LT"/>
                                  </w:rPr>
                                </w:pPr>
                                <w:r>
                                  <w:rPr>
                                    <w:sz w:val="22"/>
                                    <w:szCs w:val="24"/>
                                    <w:lang w:eastAsia="lt-LT"/>
                                  </w:rPr>
                                  <w:t>12</w:t>
                                </w:r>
                              </w:p>
                            </w:tc>
                            <w:tc>
                              <w:tcPr>
                                <w:tcW w:w="1586" w:type="dxa"/>
                              </w:tcPr>
                              <w:p>
                                <w:pPr>
                                  <w:widowControl w:val="0"/>
                                  <w:suppressAutoHyphens/>
                                  <w:jc w:val="center"/>
                                  <w:rPr>
                                    <w:sz w:val="22"/>
                                    <w:szCs w:val="24"/>
                                    <w:lang w:eastAsia="lt-LT"/>
                                  </w:rPr>
                                </w:pPr>
                                <w:r>
                                  <w:rPr>
                                    <w:sz w:val="22"/>
                                    <w:szCs w:val="24"/>
                                    <w:lang w:eastAsia="lt-LT"/>
                                  </w:rPr>
                                  <w:t>0,0062</w:t>
                                </w:r>
                              </w:p>
                            </w:tc>
                            <w:tc>
                              <w:tcPr>
                                <w:tcW w:w="1447" w:type="dxa"/>
                              </w:tcPr>
                              <w:p>
                                <w:pPr>
                                  <w:widowControl w:val="0"/>
                                  <w:suppressAutoHyphens/>
                                  <w:jc w:val="center"/>
                                  <w:rPr>
                                    <w:sz w:val="22"/>
                                    <w:szCs w:val="24"/>
                                    <w:lang w:eastAsia="lt-LT"/>
                                  </w:rPr>
                                </w:pPr>
                                <w:r>
                                  <w:rPr>
                                    <w:sz w:val="22"/>
                                    <w:szCs w:val="24"/>
                                    <w:lang w:eastAsia="lt-LT"/>
                                  </w:rPr>
                                  <w:t>0,0075</w:t>
                                </w:r>
                              </w:p>
                            </w:tc>
                            <w:tc>
                              <w:tcPr>
                                <w:tcW w:w="1447" w:type="dxa"/>
                              </w:tcPr>
                              <w:p>
                                <w:pPr>
                                  <w:widowControl w:val="0"/>
                                  <w:suppressAutoHyphens/>
                                  <w:jc w:val="center"/>
                                  <w:rPr>
                                    <w:sz w:val="22"/>
                                    <w:szCs w:val="24"/>
                                    <w:lang w:eastAsia="lt-LT"/>
                                  </w:rPr>
                                </w:pPr>
                                <w:r>
                                  <w:rPr>
                                    <w:sz w:val="22"/>
                                    <w:szCs w:val="24"/>
                                    <w:lang w:eastAsia="lt-LT"/>
                                  </w:rPr>
                                  <w:t>0,0089</w:t>
                                </w:r>
                              </w:p>
                            </w:tc>
                            <w:tc>
                              <w:tcPr>
                                <w:tcW w:w="1525" w:type="dxa"/>
                              </w:tcPr>
                              <w:p>
                                <w:pPr>
                                  <w:widowControl w:val="0"/>
                                  <w:suppressAutoHyphens/>
                                  <w:jc w:val="center"/>
                                  <w:rPr>
                                    <w:sz w:val="22"/>
                                    <w:szCs w:val="24"/>
                                    <w:lang w:eastAsia="lt-LT"/>
                                  </w:rPr>
                                </w:pPr>
                                <w:r>
                                  <w:rPr>
                                    <w:sz w:val="22"/>
                                    <w:szCs w:val="24"/>
                                    <w:lang w:eastAsia="lt-LT"/>
                                  </w:rPr>
                                  <w:t>0,0103</w:t>
                                </w:r>
                              </w:p>
                            </w:tc>
                            <w:tc>
                              <w:tcPr>
                                <w:tcW w:w="1390" w:type="dxa"/>
                              </w:tcPr>
                              <w:p>
                                <w:pPr>
                                  <w:widowControl w:val="0"/>
                                  <w:suppressAutoHyphens/>
                                  <w:jc w:val="center"/>
                                  <w:rPr>
                                    <w:sz w:val="22"/>
                                    <w:szCs w:val="24"/>
                                    <w:lang w:eastAsia="lt-LT"/>
                                  </w:rPr>
                                </w:pPr>
                                <w:r>
                                  <w:rPr>
                                    <w:sz w:val="22"/>
                                    <w:szCs w:val="24"/>
                                    <w:lang w:eastAsia="lt-LT"/>
                                  </w:rPr>
                                  <w:t>0,0118</w:t>
                                </w:r>
                              </w:p>
                            </w:tc>
                          </w:tr>
                          <w:tr>
                            <w:trPr>
                              <w:trHeight w:val="292"/>
                            </w:trPr>
                            <w:tc>
                              <w:tcPr>
                                <w:tcW w:w="1467" w:type="dxa"/>
                              </w:tcPr>
                              <w:p>
                                <w:pPr>
                                  <w:widowControl w:val="0"/>
                                  <w:suppressAutoHyphens/>
                                  <w:jc w:val="center"/>
                                  <w:rPr>
                                    <w:sz w:val="22"/>
                                    <w:szCs w:val="24"/>
                                    <w:lang w:eastAsia="lt-LT"/>
                                  </w:rPr>
                                </w:pPr>
                                <w:r>
                                  <w:rPr>
                                    <w:sz w:val="22"/>
                                    <w:szCs w:val="24"/>
                                    <w:lang w:eastAsia="lt-LT"/>
                                  </w:rPr>
                                  <w:t>13</w:t>
                                </w:r>
                              </w:p>
                            </w:tc>
                            <w:tc>
                              <w:tcPr>
                                <w:tcW w:w="1586" w:type="dxa"/>
                              </w:tcPr>
                              <w:p>
                                <w:pPr>
                                  <w:widowControl w:val="0"/>
                                  <w:suppressAutoHyphens/>
                                  <w:jc w:val="center"/>
                                  <w:rPr>
                                    <w:sz w:val="22"/>
                                    <w:szCs w:val="24"/>
                                    <w:lang w:eastAsia="lt-LT"/>
                                  </w:rPr>
                                </w:pPr>
                                <w:r>
                                  <w:rPr>
                                    <w:sz w:val="22"/>
                                    <w:szCs w:val="24"/>
                                    <w:lang w:eastAsia="lt-LT"/>
                                  </w:rPr>
                                  <w:t>0,0072</w:t>
                                </w:r>
                              </w:p>
                            </w:tc>
                            <w:tc>
                              <w:tcPr>
                                <w:tcW w:w="1447" w:type="dxa"/>
                              </w:tcPr>
                              <w:p>
                                <w:pPr>
                                  <w:widowControl w:val="0"/>
                                  <w:suppressAutoHyphens/>
                                  <w:jc w:val="center"/>
                                  <w:rPr>
                                    <w:sz w:val="22"/>
                                    <w:szCs w:val="24"/>
                                    <w:lang w:eastAsia="lt-LT"/>
                                  </w:rPr>
                                </w:pPr>
                                <w:r>
                                  <w:rPr>
                                    <w:sz w:val="22"/>
                                    <w:szCs w:val="24"/>
                                    <w:lang w:eastAsia="lt-LT"/>
                                  </w:rPr>
                                  <w:t>0,0087</w:t>
                                </w:r>
                              </w:p>
                            </w:tc>
                            <w:tc>
                              <w:tcPr>
                                <w:tcW w:w="1447" w:type="dxa"/>
                              </w:tcPr>
                              <w:p>
                                <w:pPr>
                                  <w:widowControl w:val="0"/>
                                  <w:suppressAutoHyphens/>
                                  <w:jc w:val="center"/>
                                  <w:rPr>
                                    <w:sz w:val="22"/>
                                    <w:szCs w:val="24"/>
                                    <w:lang w:eastAsia="lt-LT"/>
                                  </w:rPr>
                                </w:pPr>
                                <w:r>
                                  <w:rPr>
                                    <w:sz w:val="22"/>
                                    <w:szCs w:val="24"/>
                                    <w:lang w:eastAsia="lt-LT"/>
                                  </w:rPr>
                                  <w:t>0,0103</w:t>
                                </w:r>
                              </w:p>
                            </w:tc>
                            <w:tc>
                              <w:tcPr>
                                <w:tcW w:w="1525" w:type="dxa"/>
                              </w:tcPr>
                              <w:p>
                                <w:pPr>
                                  <w:widowControl w:val="0"/>
                                  <w:suppressAutoHyphens/>
                                  <w:jc w:val="center"/>
                                  <w:rPr>
                                    <w:sz w:val="22"/>
                                    <w:szCs w:val="24"/>
                                    <w:lang w:eastAsia="lt-LT"/>
                                  </w:rPr>
                                </w:pPr>
                                <w:r>
                                  <w:rPr>
                                    <w:sz w:val="22"/>
                                    <w:szCs w:val="24"/>
                                    <w:lang w:eastAsia="lt-LT"/>
                                  </w:rPr>
                                  <w:t>0,0120</w:t>
                                </w:r>
                              </w:p>
                            </w:tc>
                            <w:tc>
                              <w:tcPr>
                                <w:tcW w:w="1390" w:type="dxa"/>
                              </w:tcPr>
                              <w:p>
                                <w:pPr>
                                  <w:widowControl w:val="0"/>
                                  <w:suppressAutoHyphens/>
                                  <w:jc w:val="center"/>
                                  <w:rPr>
                                    <w:sz w:val="22"/>
                                    <w:szCs w:val="24"/>
                                    <w:lang w:eastAsia="lt-LT"/>
                                  </w:rPr>
                                </w:pPr>
                                <w:r>
                                  <w:rPr>
                                    <w:sz w:val="22"/>
                                    <w:szCs w:val="24"/>
                                    <w:lang w:eastAsia="lt-LT"/>
                                  </w:rPr>
                                  <w:t>0,0138</w:t>
                                </w:r>
                              </w:p>
                            </w:tc>
                          </w:tr>
                          <w:tr>
                            <w:trPr>
                              <w:trHeight w:val="277"/>
                            </w:trPr>
                            <w:tc>
                              <w:tcPr>
                                <w:tcW w:w="1467" w:type="dxa"/>
                              </w:tcPr>
                              <w:p>
                                <w:pPr>
                                  <w:widowControl w:val="0"/>
                                  <w:suppressAutoHyphens/>
                                  <w:jc w:val="center"/>
                                  <w:rPr>
                                    <w:sz w:val="22"/>
                                    <w:szCs w:val="24"/>
                                    <w:lang w:eastAsia="lt-LT"/>
                                  </w:rPr>
                                </w:pPr>
                                <w:r>
                                  <w:rPr>
                                    <w:sz w:val="22"/>
                                    <w:szCs w:val="24"/>
                                    <w:lang w:eastAsia="lt-LT"/>
                                  </w:rPr>
                                  <w:t>14</w:t>
                                </w:r>
                              </w:p>
                            </w:tc>
                            <w:tc>
                              <w:tcPr>
                                <w:tcW w:w="1586" w:type="dxa"/>
                              </w:tcPr>
                              <w:p>
                                <w:pPr>
                                  <w:widowControl w:val="0"/>
                                  <w:suppressAutoHyphens/>
                                  <w:jc w:val="center"/>
                                  <w:rPr>
                                    <w:sz w:val="22"/>
                                    <w:szCs w:val="24"/>
                                    <w:lang w:eastAsia="lt-LT"/>
                                  </w:rPr>
                                </w:pPr>
                                <w:r>
                                  <w:rPr>
                                    <w:sz w:val="22"/>
                                    <w:szCs w:val="24"/>
                                    <w:lang w:eastAsia="lt-LT"/>
                                  </w:rPr>
                                  <w:t>0,0083</w:t>
                                </w:r>
                              </w:p>
                            </w:tc>
                            <w:tc>
                              <w:tcPr>
                                <w:tcW w:w="1447" w:type="dxa"/>
                              </w:tcPr>
                              <w:p>
                                <w:pPr>
                                  <w:widowControl w:val="0"/>
                                  <w:suppressAutoHyphens/>
                                  <w:jc w:val="center"/>
                                  <w:rPr>
                                    <w:sz w:val="22"/>
                                    <w:szCs w:val="24"/>
                                    <w:lang w:eastAsia="lt-LT"/>
                                  </w:rPr>
                                </w:pPr>
                                <w:r>
                                  <w:rPr>
                                    <w:sz w:val="22"/>
                                    <w:szCs w:val="24"/>
                                    <w:lang w:eastAsia="lt-LT"/>
                                  </w:rPr>
                                  <w:t>0,0101</w:t>
                                </w:r>
                              </w:p>
                            </w:tc>
                            <w:tc>
                              <w:tcPr>
                                <w:tcW w:w="1447" w:type="dxa"/>
                              </w:tcPr>
                              <w:p>
                                <w:pPr>
                                  <w:widowControl w:val="0"/>
                                  <w:suppressAutoHyphens/>
                                  <w:jc w:val="center"/>
                                  <w:rPr>
                                    <w:sz w:val="22"/>
                                    <w:szCs w:val="24"/>
                                    <w:lang w:eastAsia="lt-LT"/>
                                  </w:rPr>
                                </w:pPr>
                                <w:r>
                                  <w:rPr>
                                    <w:sz w:val="22"/>
                                    <w:szCs w:val="24"/>
                                    <w:lang w:eastAsia="lt-LT"/>
                                  </w:rPr>
                                  <w:t>0,0120</w:t>
                                </w:r>
                              </w:p>
                            </w:tc>
                            <w:tc>
                              <w:tcPr>
                                <w:tcW w:w="1525" w:type="dxa"/>
                              </w:tcPr>
                              <w:p>
                                <w:pPr>
                                  <w:widowControl w:val="0"/>
                                  <w:suppressAutoHyphens/>
                                  <w:jc w:val="center"/>
                                  <w:rPr>
                                    <w:sz w:val="22"/>
                                    <w:szCs w:val="24"/>
                                    <w:lang w:eastAsia="lt-LT"/>
                                  </w:rPr>
                                </w:pPr>
                                <w:r>
                                  <w:rPr>
                                    <w:sz w:val="22"/>
                                    <w:szCs w:val="24"/>
                                    <w:lang w:eastAsia="lt-LT"/>
                                  </w:rPr>
                                  <w:t>0,0139</w:t>
                                </w:r>
                              </w:p>
                            </w:tc>
                            <w:tc>
                              <w:tcPr>
                                <w:tcW w:w="1390" w:type="dxa"/>
                              </w:tcPr>
                              <w:p>
                                <w:pPr>
                                  <w:widowControl w:val="0"/>
                                  <w:suppressAutoHyphens/>
                                  <w:jc w:val="center"/>
                                  <w:rPr>
                                    <w:sz w:val="22"/>
                                    <w:szCs w:val="24"/>
                                    <w:lang w:eastAsia="lt-LT"/>
                                  </w:rPr>
                                </w:pPr>
                                <w:r>
                                  <w:rPr>
                                    <w:sz w:val="22"/>
                                    <w:szCs w:val="24"/>
                                    <w:lang w:eastAsia="lt-LT"/>
                                  </w:rPr>
                                  <w:t>0,0160</w:t>
                                </w:r>
                              </w:p>
                            </w:tc>
                          </w:tr>
                          <w:tr>
                            <w:trPr>
                              <w:trHeight w:val="277"/>
                            </w:trPr>
                            <w:tc>
                              <w:tcPr>
                                <w:tcW w:w="1467" w:type="dxa"/>
                              </w:tcPr>
                              <w:p>
                                <w:pPr>
                                  <w:widowControl w:val="0"/>
                                  <w:suppressAutoHyphens/>
                                  <w:jc w:val="center"/>
                                  <w:rPr>
                                    <w:sz w:val="22"/>
                                    <w:szCs w:val="24"/>
                                    <w:lang w:eastAsia="lt-LT"/>
                                  </w:rPr>
                                </w:pPr>
                                <w:r>
                                  <w:rPr>
                                    <w:sz w:val="22"/>
                                    <w:szCs w:val="24"/>
                                    <w:lang w:eastAsia="lt-LT"/>
                                  </w:rPr>
                                  <w:t>15</w:t>
                                </w:r>
                              </w:p>
                            </w:tc>
                            <w:tc>
                              <w:tcPr>
                                <w:tcW w:w="1586" w:type="dxa"/>
                              </w:tcPr>
                              <w:p>
                                <w:pPr>
                                  <w:widowControl w:val="0"/>
                                  <w:suppressAutoHyphens/>
                                  <w:jc w:val="center"/>
                                  <w:rPr>
                                    <w:sz w:val="22"/>
                                    <w:szCs w:val="24"/>
                                    <w:lang w:eastAsia="lt-LT"/>
                                  </w:rPr>
                                </w:pPr>
                                <w:r>
                                  <w:rPr>
                                    <w:sz w:val="22"/>
                                    <w:szCs w:val="24"/>
                                    <w:lang w:eastAsia="lt-LT"/>
                                  </w:rPr>
                                  <w:t>0,0095</w:t>
                                </w:r>
                              </w:p>
                            </w:tc>
                            <w:tc>
                              <w:tcPr>
                                <w:tcW w:w="1447" w:type="dxa"/>
                              </w:tcPr>
                              <w:p>
                                <w:pPr>
                                  <w:widowControl w:val="0"/>
                                  <w:suppressAutoHyphens/>
                                  <w:jc w:val="center"/>
                                  <w:rPr>
                                    <w:sz w:val="22"/>
                                    <w:szCs w:val="24"/>
                                    <w:lang w:eastAsia="lt-LT"/>
                                  </w:rPr>
                                </w:pPr>
                                <w:r>
                                  <w:rPr>
                                    <w:sz w:val="22"/>
                                    <w:szCs w:val="24"/>
                                    <w:lang w:eastAsia="lt-LT"/>
                                  </w:rPr>
                                  <w:t>0,0116</w:t>
                                </w:r>
                              </w:p>
                            </w:tc>
                            <w:tc>
                              <w:tcPr>
                                <w:tcW w:w="1447" w:type="dxa"/>
                              </w:tcPr>
                              <w:p>
                                <w:pPr>
                                  <w:widowControl w:val="0"/>
                                  <w:suppressAutoHyphens/>
                                  <w:jc w:val="center"/>
                                  <w:rPr>
                                    <w:sz w:val="22"/>
                                    <w:szCs w:val="24"/>
                                    <w:lang w:eastAsia="lt-LT"/>
                                  </w:rPr>
                                </w:pPr>
                                <w:r>
                                  <w:rPr>
                                    <w:sz w:val="22"/>
                                    <w:szCs w:val="24"/>
                                    <w:lang w:eastAsia="lt-LT"/>
                                  </w:rPr>
                                  <w:t>0,0137</w:t>
                                </w:r>
                              </w:p>
                            </w:tc>
                            <w:tc>
                              <w:tcPr>
                                <w:tcW w:w="1525" w:type="dxa"/>
                              </w:tcPr>
                              <w:p>
                                <w:pPr>
                                  <w:widowControl w:val="0"/>
                                  <w:suppressAutoHyphens/>
                                  <w:jc w:val="center"/>
                                  <w:rPr>
                                    <w:sz w:val="22"/>
                                    <w:szCs w:val="24"/>
                                    <w:lang w:eastAsia="lt-LT"/>
                                  </w:rPr>
                                </w:pPr>
                                <w:r>
                                  <w:rPr>
                                    <w:sz w:val="22"/>
                                    <w:szCs w:val="24"/>
                                    <w:lang w:eastAsia="lt-LT"/>
                                  </w:rPr>
                                  <w:t>0,0159</w:t>
                                </w:r>
                              </w:p>
                            </w:tc>
                            <w:tc>
                              <w:tcPr>
                                <w:tcW w:w="1390" w:type="dxa"/>
                              </w:tcPr>
                              <w:p>
                                <w:pPr>
                                  <w:widowControl w:val="0"/>
                                  <w:suppressAutoHyphens/>
                                  <w:jc w:val="center"/>
                                  <w:rPr>
                                    <w:sz w:val="22"/>
                                    <w:szCs w:val="24"/>
                                    <w:lang w:eastAsia="lt-LT"/>
                                  </w:rPr>
                                </w:pPr>
                                <w:r>
                                  <w:rPr>
                                    <w:sz w:val="22"/>
                                    <w:szCs w:val="24"/>
                                    <w:lang w:eastAsia="lt-LT"/>
                                  </w:rPr>
                                  <w:t>0,0183</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pgSz w:w="11907" w:h="16840" w:code="9"/>
                              <w:pgMar w:top="1134" w:right="1134" w:bottom="1134" w:left="1701" w:header="567" w:footer="0" w:gutter="0"/>
                              <w:cols w:space="708"/>
                              <w:docGrid w:linePitch="360"/>
                            </w:sectPr>
                          </w:pPr>
                        </w:p>
                      </w:sdtContent>
                    </w:sdt>
                    <w:sdt>
                      <w:sdtPr>
                        <w:alias w:val="2 pr. 5.4 pp."/>
                        <w:tag w:val="part_5efd830d751346619ee0a9e216074ce1"/>
                        <w:lock w:val="sdtLocked"/>
                        <w:richText/>
                      </w:sdtPr>
                      <w:sdtContent>
                        <w:p>
                          <w:pPr>
                            <w:widowControl w:val="0"/>
                            <w:suppressAutoHyphens/>
                            <w:rPr>
                              <w:bCs/>
                              <w:color w:val="000000"/>
                              <w:szCs w:val="24"/>
                              <w:lang w:eastAsia="lt-LT"/>
                            </w:rPr>
                          </w:pPr>
                          <w:sdt>
                            <w:sdtPr>
                              <w:alias w:val="Numeris"/>
                              <w:tag w:val="nr_5efd830d751346619ee0a9e216074ce1"/>
                              <w:lock w:val="sdtLocked"/>
                              <w:richText/>
                            </w:sdtPr>
                            <w:sdtContent>
                              <w:r>
                                <w:rPr>
                                  <w:bCs/>
                                  <w:color w:val="000000"/>
                                  <w:szCs w:val="24"/>
                                  <w:lang w:eastAsia="lt-LT"/>
                                </w:rPr>
                                <w:t>5.4</w:t>
                              </w:r>
                            </w:sdtContent>
                          </w:sdt>
                          <w:r>
                            <w:rPr>
                              <w:bCs/>
                              <w:color w:val="000000"/>
                              <w:szCs w:val="24"/>
                              <w:lang w:eastAsia="lt-LT"/>
                            </w:rPr>
                            <w:t>. lentelė. Rąstų 2–6,5 m ilgio ir 71–100 cm skersmens tūris</w:t>
                          </w:r>
                        </w:p>
                        <w:tbl>
                          <w:tblPr>
                            <w:tblW w:w="14125" w:type="dxa"/>
                            <w:tblLayout w:type="fixed"/>
                            <w:tblCellMar>
                              <w:left w:w="30" w:type="dxa"/>
                              <w:right w:w="30" w:type="dxa"/>
                            </w:tblCellMar>
                            <w:tblLook w:val="0000" w:firstRow="0" w:lastRow="0" w:firstColumn="0" w:lastColumn="0" w:noHBand="0" w:noVBand="0"/>
                          </w:tblPr>
                          <w:tblGrid>
                            <w:gridCol w:w="965"/>
                            <w:gridCol w:w="876"/>
                            <w:gridCol w:w="878"/>
                            <w:gridCol w:w="876"/>
                            <w:gridCol w:w="878"/>
                            <w:gridCol w:w="878"/>
                            <w:gridCol w:w="876"/>
                            <w:gridCol w:w="878"/>
                            <w:gridCol w:w="876"/>
                            <w:gridCol w:w="878"/>
                            <w:gridCol w:w="878"/>
                            <w:gridCol w:w="876"/>
                            <w:gridCol w:w="878"/>
                            <w:gridCol w:w="876"/>
                            <w:gridCol w:w="878"/>
                            <w:gridCol w:w="880"/>
                          </w:tblGrid>
                          <w:tr>
                            <w:trPr>
                              <w:cantSplit/>
                              <w:trHeight w:val="14"/>
                              <w:tblHeader/>
                            </w:trPr>
                            <w:tc>
                              <w:tcPr>
                                <w:tcW w:w="965"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 xml:space="preserve">Rąsto be žievės plongalio </w:t>
                                </w:r>
                              </w:p>
                              <w:p>
                                <w:pPr>
                                  <w:widowControl w:val="0"/>
                                  <w:suppressAutoHyphens/>
                                  <w:jc w:val="center"/>
                                  <w:rPr>
                                    <w:color w:val="000000"/>
                                    <w:sz w:val="22"/>
                                    <w:szCs w:val="22"/>
                                    <w:lang w:eastAsia="lt-LT"/>
                                  </w:rPr>
                                </w:pPr>
                                <w:r>
                                  <w:rPr>
                                    <w:color w:val="000000"/>
                                    <w:sz w:val="22"/>
                                    <w:szCs w:val="22"/>
                                    <w:lang w:eastAsia="lt-LT"/>
                                  </w:rPr>
                                  <w:t>skersmuo, cm</w:t>
                                </w:r>
                              </w:p>
                            </w:tc>
                            <w:tc>
                              <w:tcPr>
                                <w:tcW w:w="13160" w:type="dxa"/>
                                <w:gridSpan w:val="15"/>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cantSplit/>
                              <w:trHeight w:val="14"/>
                              <w:tblHeader/>
                            </w:trPr>
                            <w:tc>
                              <w:tcPr>
                                <w:tcW w:w="965"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13160" w:type="dxa"/>
                                <w:gridSpan w:val="15"/>
                                <w:tcBorders>
                                  <w:top w:val="single" w:sz="12" w:space="0" w:color="auto"/>
                                  <w:left w:val="single" w:sz="12" w:space="0" w:color="auto"/>
                                  <w:bottom w:val="nil"/>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ilgis, m</w:t>
                                </w:r>
                              </w:p>
                            </w:tc>
                          </w:tr>
                          <w:tr>
                            <w:trPr>
                              <w:cantSplit/>
                              <w:trHeight w:val="14"/>
                              <w:tblHeader/>
                            </w:trPr>
                            <w:tc>
                              <w:tcPr>
                                <w:tcW w:w="965"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876"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2,1</w:t>
                                </w:r>
                              </w:p>
                            </w:tc>
                            <w:tc>
                              <w:tcPr>
                                <w:tcW w:w="87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2,2</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2,4</w:t>
                                </w:r>
                              </w:p>
                            </w:tc>
                            <w:tc>
                              <w:tcPr>
                                <w:tcW w:w="87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w:t>
                                </w:r>
                              </w:p>
                            </w:tc>
                            <w:tc>
                              <w:tcPr>
                                <w:tcW w:w="87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2,7</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2,8</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w:t>
                                </w:r>
                              </w:p>
                            </w:tc>
                            <w:tc>
                              <w:tcPr>
                                <w:tcW w:w="87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3,0</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3,1</w:t>
                                </w:r>
                              </w:p>
                            </w:tc>
                            <w:tc>
                              <w:tcPr>
                                <w:tcW w:w="87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3,2</w:t>
                                </w:r>
                              </w:p>
                            </w:tc>
                            <w:tc>
                              <w:tcPr>
                                <w:tcW w:w="87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3,3</w:t>
                                </w:r>
                              </w:p>
                            </w:tc>
                            <w:tc>
                              <w:tcPr>
                                <w:tcW w:w="880"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6"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7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880"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1,58</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1,58</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1,66</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1,76</w:t>
                                </w:r>
                              </w:p>
                            </w:tc>
                          </w:tr>
                          <w:tr>
                            <w:trPr>
                              <w:cantSplit/>
                              <w:trHeight w:val="14"/>
                            </w:trPr>
                            <w:tc>
                              <w:tcPr>
                                <w:tcW w:w="14125" w:type="dxa"/>
                                <w:gridSpan w:val="16"/>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1,75</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1,80</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1,79</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1,85</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1,84</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1,88</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1,93</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1,99</w:t>
                                </w:r>
                              </w:p>
                            </w:tc>
                          </w:tr>
                          <w:tr>
                            <w:trPr>
                              <w:cantSplit/>
                              <w:trHeight w:val="14"/>
                            </w:trPr>
                            <w:tc>
                              <w:tcPr>
                                <w:tcW w:w="14125" w:type="dxa"/>
                                <w:gridSpan w:val="16"/>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1,98</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2,24</w:t>
                                </w:r>
                              </w:p>
                            </w:tc>
                          </w:tr>
                          <w:tr>
                            <w:trPr>
                              <w:cantSplit/>
                              <w:trHeight w:val="14"/>
                            </w:trPr>
                            <w:tc>
                              <w:tcPr>
                                <w:tcW w:w="14125" w:type="dxa"/>
                                <w:gridSpan w:val="16"/>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2,44</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2,42</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2,50</w:t>
                                </w:r>
                              </w:p>
                            </w:tc>
                          </w:tr>
                          <w:tr>
                            <w:trPr>
                              <w:cantSplit/>
                              <w:trHeight w:val="14"/>
                            </w:trPr>
                            <w:tc>
                              <w:tcPr>
                                <w:tcW w:w="14125" w:type="dxa"/>
                                <w:gridSpan w:val="16"/>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2,55</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2,61</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2,58</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2,31</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2,63</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2,72</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2,69</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2,77</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2,74</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2,83</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97</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2,80</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2,89</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2,95</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99</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2,46</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2,55</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2,73</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2,82</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2,91</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3,01</w:t>
                                </w:r>
                              </w:p>
                            </w:tc>
                          </w:tr>
                          <w:tr>
                            <w:trPr>
                              <w:cantSplit/>
                              <w:trHeight w:val="14"/>
                            </w:trPr>
                            <w:tc>
                              <w:tcPr>
                                <w:tcW w:w="965"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1,95</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2,04</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2,14</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2,50</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2,60</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2,69</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2,78</w:t>
                                </w:r>
                              </w:p>
                            </w:tc>
                            <w:tc>
                              <w:tcPr>
                                <w:tcW w:w="87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2,88</w:t>
                                </w:r>
                              </w:p>
                            </w:tc>
                            <w:tc>
                              <w:tcPr>
                                <w:tcW w:w="878"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2,97</w:t>
                                </w:r>
                              </w:p>
                            </w:tc>
                            <w:tc>
                              <w:tcPr>
                                <w:tcW w:w="88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3,06</w:t>
                                </w:r>
                              </w:p>
                            </w:tc>
                          </w:tr>
                        </w:tbl>
                        <w:p>
                          <w:pPr>
                            <w:widowControl w:val="0"/>
                            <w:suppressAutoHyphens/>
                            <w:rPr>
                              <w:szCs w:val="24"/>
                              <w:lang w:eastAsia="lt-LT"/>
                            </w:rPr>
                          </w:pPr>
                        </w:p>
                        <w:tbl>
                          <w:tblPr>
                            <w:tblW w:w="14175" w:type="dxa"/>
                            <w:tblLayout w:type="fixed"/>
                            <w:tblCellMar>
                              <w:left w:w="30" w:type="dxa"/>
                              <w:right w:w="30" w:type="dxa"/>
                            </w:tblCellMar>
                            <w:tblLook w:val="0000" w:firstRow="0" w:lastRow="0" w:firstColumn="0" w:lastColumn="0" w:noHBand="0" w:noVBand="0"/>
                          </w:tblPr>
                          <w:tblGrid>
                            <w:gridCol w:w="742"/>
                            <w:gridCol w:w="741"/>
                            <w:gridCol w:w="742"/>
                            <w:gridCol w:w="740"/>
                            <w:gridCol w:w="741"/>
                            <w:gridCol w:w="741"/>
                            <w:gridCol w:w="740"/>
                            <w:gridCol w:w="741"/>
                            <w:gridCol w:w="740"/>
                            <w:gridCol w:w="741"/>
                            <w:gridCol w:w="741"/>
                            <w:gridCol w:w="740"/>
                            <w:gridCol w:w="741"/>
                            <w:gridCol w:w="740"/>
                            <w:gridCol w:w="741"/>
                            <w:gridCol w:w="3048"/>
                            <w:gridCol w:w="15"/>
                          </w:tblGrid>
                          <w:tr>
                            <w:trPr>
                              <w:gridAfter w:val="1"/>
                              <w:wAfter w:w="15" w:type="dxa"/>
                              <w:cantSplit/>
                              <w:trHeight w:val="20"/>
                            </w:trPr>
                            <w:tc>
                              <w:tcPr>
                                <w:tcW w:w="14160" w:type="dxa"/>
                                <w:gridSpan w:val="16"/>
                                <w:tcBorders>
                                  <w:top w:val="nil"/>
                                  <w:left w:val="nil"/>
                                  <w:bottom w:val="nil"/>
                                  <w:right w:val="nil"/>
                                </w:tcBorders>
                              </w:tcPr>
                              <w:p>
                                <w:pPr>
                                  <w:widowControl w:val="0"/>
                                  <w:suppressAutoHyphens/>
                                  <w:rPr>
                                    <w:bCs/>
                                    <w:color w:val="000000"/>
                                    <w:sz w:val="22"/>
                                    <w:szCs w:val="22"/>
                                    <w:lang w:eastAsia="lt-LT"/>
                                  </w:rPr>
                                </w:pPr>
                                <w:r>
                                  <w:rPr>
                                    <w:bCs/>
                                    <w:color w:val="000000"/>
                                    <w:sz w:val="22"/>
                                    <w:szCs w:val="22"/>
                                    <w:lang w:eastAsia="lt-LT"/>
                                  </w:rPr>
                                  <w:t>5.4. lentelė. Rąstų 2–6,5 m ilgio ir 71–100 cm skersmens tūris</w:t>
                                </w:r>
                              </w:p>
                            </w:tc>
                          </w:tr>
                          <w:tr>
                            <w:trPr>
                              <w:cantSplit/>
                              <w:trHeight w:val="20"/>
                              <w:tblHeader/>
                            </w:trPr>
                            <w:tc>
                              <w:tcPr>
                                <w:tcW w:w="742"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plongalio skersmuo, cm</w:t>
                                </w:r>
                              </w:p>
                            </w:tc>
                            <w:tc>
                              <w:tcPr>
                                <w:tcW w:w="13433" w:type="dxa"/>
                                <w:gridSpan w:val="16"/>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cantSplit/>
                              <w:trHeight w:val="20"/>
                              <w:tblHeader/>
                            </w:trPr>
                            <w:tc>
                              <w:tcPr>
                                <w:tcW w:w="742"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13433" w:type="dxa"/>
                                <w:gridSpan w:val="16"/>
                                <w:tcBorders>
                                  <w:top w:val="single" w:sz="12" w:space="0" w:color="auto"/>
                                  <w:left w:val="single" w:sz="12" w:space="0" w:color="auto"/>
                                  <w:bottom w:val="nil"/>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Rąsto ilgis, m</w:t>
                                </w:r>
                              </w:p>
                            </w:tc>
                          </w:tr>
                          <w:tr>
                            <w:trPr>
                              <w:cantSplit/>
                              <w:trHeight w:val="20"/>
                              <w:tblHeader/>
                            </w:trPr>
                            <w:tc>
                              <w:tcPr>
                                <w:tcW w:w="742"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741"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3,5</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3,6</w:t>
                                </w:r>
                              </w:p>
                            </w:tc>
                            <w:tc>
                              <w:tcPr>
                                <w:tcW w:w="74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3,7</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3,8</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3,9</w:t>
                                </w:r>
                              </w:p>
                            </w:tc>
                            <w:tc>
                              <w:tcPr>
                                <w:tcW w:w="74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4,0</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4,1</w:t>
                                </w:r>
                              </w:p>
                            </w:tc>
                            <w:tc>
                              <w:tcPr>
                                <w:tcW w:w="74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4,2</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4,3</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4,4</w:t>
                                </w:r>
                              </w:p>
                            </w:tc>
                            <w:tc>
                              <w:tcPr>
                                <w:tcW w:w="74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5,0</w:t>
                                </w:r>
                              </w:p>
                            </w:tc>
                            <w:tc>
                              <w:tcPr>
                                <w:tcW w:w="74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5,5</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6,0</w:t>
                                </w:r>
                              </w:p>
                            </w:tc>
                            <w:tc>
                              <w:tcPr>
                                <w:tcW w:w="3063"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6,5</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3,09</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2,94</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3,18</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1,72</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3,02</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3,26</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3,10</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3,35</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3,18</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3,44</w:t>
                                </w:r>
                              </w:p>
                            </w:tc>
                          </w:tr>
                          <w:tr>
                            <w:trPr>
                              <w:cantSplit/>
                              <w:trHeight w:val="20"/>
                            </w:trPr>
                            <w:tc>
                              <w:tcPr>
                                <w:tcW w:w="14175" w:type="dxa"/>
                                <w:gridSpan w:val="17"/>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3,27</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3,53</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3,35</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3,62</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1,95</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3,44</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3,72</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79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3,52</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3,81</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2,05</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3,61</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3,90</w:t>
                                </w:r>
                              </w:p>
                            </w:tc>
                          </w:tr>
                          <w:tr>
                            <w:trPr>
                              <w:cantSplit/>
                              <w:trHeight w:val="20"/>
                            </w:trPr>
                            <w:tc>
                              <w:tcPr>
                                <w:tcW w:w="14175" w:type="dxa"/>
                                <w:gridSpan w:val="17"/>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3,70</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2,15</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3,79</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3,88</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2,25</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3,98</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4,07</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4,40</w:t>
                                </w:r>
                              </w:p>
                            </w:tc>
                          </w:tr>
                          <w:tr>
                            <w:trPr>
                              <w:cantSplit/>
                              <w:trHeight w:val="20"/>
                            </w:trPr>
                            <w:tc>
                              <w:tcPr>
                                <w:tcW w:w="14175" w:type="dxa"/>
                                <w:gridSpan w:val="17"/>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4,17</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2,41</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4,71</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2,52</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4,81</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2,57</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4,92</w:t>
                                </w:r>
                              </w:p>
                            </w:tc>
                          </w:tr>
                          <w:tr>
                            <w:trPr>
                              <w:cantSplit/>
                              <w:trHeight w:val="20"/>
                            </w:trPr>
                            <w:tc>
                              <w:tcPr>
                                <w:tcW w:w="14175" w:type="dxa"/>
                                <w:gridSpan w:val="17"/>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2,63</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5,03</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2,69</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5,13</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2,74</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4,86</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5,24</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4,97</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5,36</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4,18</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5,07</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5,47</w:t>
                                </w:r>
                              </w:p>
                            </w:tc>
                          </w:tr>
                          <w:tr>
                            <w:trPr>
                              <w:cantSplit/>
                              <w:trHeight w:val="20"/>
                            </w:trPr>
                            <w:tc>
                              <w:tcPr>
                                <w:tcW w:w="14175" w:type="dxa"/>
                                <w:gridSpan w:val="17"/>
                                <w:tcBorders>
                                  <w:top w:val="single" w:sz="4" w:space="0" w:color="auto"/>
                                  <w:left w:val="single" w:sz="4" w:space="0" w:color="auto"/>
                                  <w:bottom w:val="single" w:sz="4" w:space="0" w:color="auto"/>
                                  <w:right w:val="single" w:sz="4" w:space="0" w:color="auto"/>
                                </w:tcBorders>
                                <w:vAlign w:val="bottom"/>
                              </w:tcPr>
                              <w:p>
                                <w:pPr>
                                  <w:widowControl w:val="0"/>
                                  <w:suppressAutoHyphens/>
                                  <w:rPr>
                                    <w:sz w:val="22"/>
                                    <w:szCs w:val="22"/>
                                    <w:lang w:eastAsia="lt-LT"/>
                                  </w:rPr>
                                </w:pP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2,92</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3,01</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4,27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4,73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5,18</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5,58</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2,98</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3,52</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4,36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4,83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5,28</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5,70</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3,04</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3,22</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3,31</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3,40</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4,45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4,93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5,39</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5,81</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99</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3,10</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3,19</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3,38</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3,47</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3,57</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3,66</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3,76</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4,54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5,03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5,50</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5,93</w:t>
                                </w:r>
                              </w:p>
                            </w:tc>
                          </w:tr>
                          <w:tr>
                            <w:trPr>
                              <w:cantSplit/>
                              <w:trHeight w:val="20"/>
                            </w:trPr>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3,16</w:t>
                                </w:r>
                              </w:p>
                            </w:tc>
                            <w:tc>
                              <w:tcPr>
                                <w:tcW w:w="74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3,25</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3,45</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3,64</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3,74</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3,93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4,03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4,13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4,63</w:t>
                                </w:r>
                              </w:p>
                            </w:tc>
                            <w:tc>
                              <w:tcPr>
                                <w:tcW w:w="740"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5,13</w:t>
                                </w:r>
                              </w:p>
                            </w:tc>
                            <w:tc>
                              <w:tcPr>
                                <w:tcW w:w="741"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5,61</w:t>
                                </w:r>
                              </w:p>
                            </w:tc>
                            <w:tc>
                              <w:tcPr>
                                <w:tcW w:w="3063" w:type="dxa"/>
                                <w:gridSpan w:val="2"/>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6,05</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pgSz w:w="16840" w:h="11907" w:orient="landscape" w:code="9"/>
                              <w:pgMar w:top="1079" w:right="1134" w:bottom="1134" w:left="1134" w:header="567" w:footer="0" w:gutter="0"/>
                              <w:cols w:space="708"/>
                              <w:docGrid w:linePitch="360"/>
                            </w:sectPr>
                          </w:pPr>
                        </w:p>
                      </w:sdtContent>
                    </w:sdt>
                    <w:sdt>
                      <w:sdtPr>
                        <w:alias w:val="2 pr. 5.5 pp."/>
                        <w:tag w:val="part_cf7ab545d9d94b53afbae6f2fa75024f"/>
                        <w:lock w:val="sdtLocked"/>
                        <w:richText/>
                      </w:sdtPr>
                      <w:sdtContent>
                        <w:p>
                          <w:pPr>
                            <w:widowControl w:val="0"/>
                            <w:suppressAutoHyphens/>
                            <w:rPr>
                              <w:bCs/>
                              <w:szCs w:val="24"/>
                              <w:lang w:eastAsia="lt-LT"/>
                            </w:rPr>
                          </w:pPr>
                          <w:sdt>
                            <w:sdtPr>
                              <w:alias w:val="Numeris"/>
                              <w:tag w:val="nr_cf7ab545d9d94b53afbae6f2fa75024f"/>
                              <w:lock w:val="sdtLocked"/>
                              <w:richText/>
                            </w:sdtPr>
                            <w:sdtContent>
                              <w:r>
                                <w:rPr>
                                  <w:bCs/>
                                  <w:color w:val="000000"/>
                                  <w:szCs w:val="24"/>
                                  <w:lang w:eastAsia="lt-LT"/>
                                </w:rPr>
                                <w:t>5.5</w:t>
                              </w:r>
                            </w:sdtContent>
                          </w:sdt>
                          <w:r>
                            <w:rPr>
                              <w:bCs/>
                              <w:color w:val="000000"/>
                              <w:szCs w:val="24"/>
                              <w:lang w:eastAsia="lt-LT"/>
                            </w:rPr>
                            <w:t>. lentelė. Rąstų 10–13,5 m ilgio ir 8–38 cm skersmens tūris</w:t>
                          </w:r>
                        </w:p>
                        <w:tbl>
                          <w:tblPr>
                            <w:tblW w:w="9072" w:type="dxa"/>
                            <w:tblLayout w:type="fixed"/>
                            <w:tblCellMar>
                              <w:left w:w="30" w:type="dxa"/>
                              <w:right w:w="30" w:type="dxa"/>
                            </w:tblCellMar>
                            <w:tblLook w:val="0000" w:firstRow="0" w:lastRow="0" w:firstColumn="0" w:lastColumn="0" w:noHBand="0" w:noVBand="0"/>
                          </w:tblPr>
                          <w:tblGrid>
                            <w:gridCol w:w="1112"/>
                            <w:gridCol w:w="994"/>
                            <w:gridCol w:w="996"/>
                            <w:gridCol w:w="994"/>
                            <w:gridCol w:w="996"/>
                            <w:gridCol w:w="996"/>
                            <w:gridCol w:w="994"/>
                            <w:gridCol w:w="996"/>
                            <w:gridCol w:w="994"/>
                          </w:tblGrid>
                          <w:tr>
                            <w:trPr>
                              <w:cantSplit/>
                              <w:trHeight w:val="20"/>
                              <w:tblHeader/>
                            </w:trPr>
                            <w:tc>
                              <w:tcPr>
                                <w:tcW w:w="1112" w:type="dxa"/>
                                <w:vMerge w:val="restart"/>
                                <w:tcBorders>
                                  <w:top w:val="single" w:sz="12" w:space="0" w:color="auto"/>
                                  <w:left w:val="single" w:sz="12"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Rąsto be žievės plongalio skersmuo, cm</w:t>
                                </w:r>
                              </w:p>
                            </w:tc>
                            <w:tc>
                              <w:tcPr>
                                <w:tcW w:w="7960" w:type="dxa"/>
                                <w:gridSpan w:val="8"/>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Rąsto tūris, m</w:t>
                                </w:r>
                                <w:r>
                                  <w:rPr>
                                    <w:b/>
                                    <w:color w:val="000000"/>
                                    <w:sz w:val="22"/>
                                    <w:szCs w:val="22"/>
                                    <w:vertAlign w:val="superscript"/>
                                    <w:lang w:eastAsia="lt-LT"/>
                                  </w:rPr>
                                  <w:t>3</w:t>
                                </w:r>
                              </w:p>
                            </w:tc>
                          </w:tr>
                          <w:tr>
                            <w:trPr>
                              <w:cantSplit/>
                              <w:trHeight w:val="20"/>
                              <w:tblHeader/>
                            </w:trPr>
                            <w:tc>
                              <w:tcPr>
                                <w:tcW w:w="1112"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960" w:type="dxa"/>
                                <w:gridSpan w:val="8"/>
                                <w:tcBorders>
                                  <w:top w:val="single" w:sz="12" w:space="0" w:color="auto"/>
                                  <w:left w:val="single" w:sz="12" w:space="0" w:color="auto"/>
                                  <w:bottom w:val="nil"/>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Rąsto ilgis, m</w:t>
                                </w:r>
                              </w:p>
                            </w:tc>
                          </w:tr>
                          <w:tr>
                            <w:trPr>
                              <w:cantSplit/>
                              <w:trHeight w:val="20"/>
                              <w:tblHeader/>
                            </w:trPr>
                            <w:tc>
                              <w:tcPr>
                                <w:tcW w:w="1112"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2"/>
                                    <w:lang w:eastAsia="lt-LT"/>
                                  </w:rPr>
                                </w:pPr>
                              </w:p>
                            </w:tc>
                            <w:tc>
                              <w:tcPr>
                                <w:tcW w:w="99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10,0</w:t>
                                </w:r>
                              </w:p>
                            </w:tc>
                            <w:tc>
                              <w:tcPr>
                                <w:tcW w:w="9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10,5</w:t>
                                </w:r>
                              </w:p>
                            </w:tc>
                            <w:tc>
                              <w:tcPr>
                                <w:tcW w:w="99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11,0</w:t>
                                </w:r>
                              </w:p>
                            </w:tc>
                            <w:tc>
                              <w:tcPr>
                                <w:tcW w:w="9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11,5</w:t>
                                </w:r>
                              </w:p>
                            </w:tc>
                            <w:tc>
                              <w:tcPr>
                                <w:tcW w:w="9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12,0</w:t>
                                </w:r>
                              </w:p>
                            </w:tc>
                            <w:tc>
                              <w:tcPr>
                                <w:tcW w:w="99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12,5</w:t>
                                </w:r>
                              </w:p>
                            </w:tc>
                            <w:tc>
                              <w:tcPr>
                                <w:tcW w:w="9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13,0</w:t>
                                </w:r>
                              </w:p>
                            </w:tc>
                            <w:tc>
                              <w:tcPr>
                                <w:tcW w:w="994"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13,5</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0,111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0,131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0,142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0,153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0,165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0,178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0,192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0,132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0,143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0,155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0,167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0,181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0,195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0,154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0,167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0,181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0,195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0,26</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0,179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0,194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0,30</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0,34</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0,38</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0,43</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0,29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0,48</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0,53</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0,39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0,58</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0,64</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0,70</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0,48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0,76</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0,83</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0,57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0,90</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0,97</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0,66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1,04</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1,12</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0,76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1,27</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0,87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0,99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1,05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1,17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1,43</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34</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1,24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1,31</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1,69</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1,80</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2,02</w:t>
                                </w:r>
                              </w:p>
                            </w:tc>
                          </w:tr>
                          <w:tr>
                            <w:trPr>
                              <w:cantSplit/>
                              <w:trHeight w:val="20"/>
                            </w:trPr>
                            <w:tc>
                              <w:tcPr>
                                <w:tcW w:w="9072" w:type="dxa"/>
                                <w:gridSpan w:val="9"/>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1,38</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1,67</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2,00</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2,12</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1,45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1,55</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1,76</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1,87</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2,11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2,23</w:t>
                                </w:r>
                              </w:p>
                            </w:tc>
                          </w:tr>
                          <w:tr>
                            <w:trPr>
                              <w:cantSplit/>
                              <w:trHeight w:val="20"/>
                            </w:trPr>
                            <w:tc>
                              <w:tcPr>
                                <w:tcW w:w="1112"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38</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1,52</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1,63</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1,74</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1,85</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1,96</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2,09</w:t>
                                </w:r>
                              </w:p>
                            </w:tc>
                            <w:tc>
                              <w:tcPr>
                                <w:tcW w:w="996"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2,21</w:t>
                                </w:r>
                              </w:p>
                            </w:tc>
                            <w:tc>
                              <w:tcPr>
                                <w:tcW w:w="994" w:type="dxa"/>
                                <w:tcBorders>
                                  <w:top w:val="single" w:sz="4" w:space="0" w:color="auto"/>
                                  <w:left w:val="single" w:sz="4" w:space="0" w:color="auto"/>
                                  <w:bottom w:val="single" w:sz="4" w:space="0" w:color="auto"/>
                                  <w:right w:val="single" w:sz="4" w:space="0" w:color="auto"/>
                                </w:tcBorders>
                                <w:vAlign w:val="bottom"/>
                              </w:tcPr>
                              <w:p>
                                <w:pPr>
                                  <w:widowControl w:val="0"/>
                                  <w:suppressAutoHyphens/>
                                  <w:jc w:val="center"/>
                                  <w:rPr>
                                    <w:sz w:val="22"/>
                                    <w:szCs w:val="22"/>
                                    <w:lang w:eastAsia="lt-LT"/>
                                  </w:rPr>
                                </w:pPr>
                                <w:r>
                                  <w:rPr>
                                    <w:sz w:val="22"/>
                                    <w:szCs w:val="22"/>
                                    <w:lang w:eastAsia="lt-LT"/>
                                  </w:rPr>
                                  <w:t>2,34</w:t>
                                </w:r>
                              </w:p>
                            </w:tc>
                          </w:tr>
                        </w:tbl>
                        <w:p>
                          <w:pPr>
                            <w:widowControl w:val="0"/>
                            <w:suppressAutoHyphens/>
                            <w:rPr>
                              <w:szCs w:val="24"/>
                              <w:lang w:eastAsia="lt-LT"/>
                            </w:rPr>
                          </w:pPr>
                        </w:p>
                      </w:sdtContent>
                    </w:sdt>
                    <w:sdt>
                      <w:sdtPr>
                        <w:alias w:val="2 pr. 5.6 pp."/>
                        <w:tag w:val="part_d2315b6a5e2f4386af4ecb1e98a9d1f1"/>
                        <w:lock w:val="sdtLocked"/>
                        <w:richText/>
                      </w:sdtPr>
                      <w:sdtContent>
                        <w:p>
                          <w:pPr>
                            <w:widowControl w:val="0"/>
                            <w:suppressAutoHyphens/>
                            <w:rPr>
                              <w:bCs/>
                              <w:color w:val="000000"/>
                              <w:szCs w:val="24"/>
                              <w:lang w:eastAsia="lt-LT"/>
                            </w:rPr>
                          </w:pPr>
                          <w:sdt>
                            <w:sdtPr>
                              <w:alias w:val="Numeris"/>
                              <w:tag w:val="nr_d2315b6a5e2f4386af4ecb1e98a9d1f1"/>
                              <w:lock w:val="sdtLocked"/>
                              <w:richText/>
                            </w:sdtPr>
                            <w:sdtContent>
                              <w:r>
                                <w:rPr>
                                  <w:bCs/>
                                  <w:color w:val="000000"/>
                                  <w:szCs w:val="24"/>
                                  <w:lang w:eastAsia="lt-LT"/>
                                </w:rPr>
                                <w:t>5.6</w:t>
                              </w:r>
                            </w:sdtContent>
                          </w:sdt>
                          <w:r>
                            <w:rPr>
                              <w:bCs/>
                              <w:color w:val="000000"/>
                              <w:szCs w:val="24"/>
                              <w:lang w:eastAsia="lt-LT"/>
                            </w:rPr>
                            <w:t>. lentelė. Vieno metro ilgio cilindrų tūris</w:t>
                          </w:r>
                        </w:p>
                        <w:p>
                          <w:pPr>
                            <w:widowControl w:val="0"/>
                            <w:suppressAutoHyphens/>
                            <w:rPr>
                              <w:color w:val="000000"/>
                              <w:szCs w:val="24"/>
                              <w:lang w:eastAsia="lt-LT"/>
                            </w:rPr>
                          </w:pPr>
                          <w:r>
                            <w:rPr>
                              <w:color w:val="000000"/>
                              <w:szCs w:val="24"/>
                              <w:lang w:eastAsia="lt-LT"/>
                            </w:rPr>
                            <w:t>(skersmuo padidintas 0,5 cm)</w:t>
                          </w:r>
                        </w:p>
                        <w:tbl>
                          <w:tblPr>
                            <w:tblW w:w="0" w:type="auto"/>
                            <w:jc w:val="center"/>
                            <w:tblLayout w:type="fixed"/>
                            <w:tblCellMar>
                              <w:left w:w="30" w:type="dxa"/>
                              <w:right w:w="30" w:type="dxa"/>
                            </w:tblCellMar>
                            <w:tblLook w:val="0000" w:firstRow="0" w:lastRow="0" w:firstColumn="0" w:lastColumn="0" w:noHBand="0" w:noVBand="0"/>
                          </w:tblPr>
                          <w:tblGrid>
                            <w:gridCol w:w="1504"/>
                            <w:gridCol w:w="1505"/>
                            <w:gridCol w:w="1505"/>
                            <w:gridCol w:w="1505"/>
                            <w:gridCol w:w="1505"/>
                            <w:gridCol w:w="1505"/>
                          </w:tblGrid>
                          <w:tr>
                            <w:trPr>
                              <w:cantSplit/>
                              <w:trHeight w:val="20"/>
                              <w:tblHeader/>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Cilindro skersmuo, cm</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 xml:space="preserve">Cilindro tūris, </w:t>
                                </w:r>
                              </w:p>
                              <w:p>
                                <w:pPr>
                                  <w:widowControl w:val="0"/>
                                  <w:suppressAutoHyphens/>
                                  <w:jc w:val="center"/>
                                  <w:rPr>
                                    <w:color w:val="000000"/>
                                    <w:sz w:val="22"/>
                                    <w:szCs w:val="24"/>
                                    <w:lang w:eastAsia="lt-LT"/>
                                  </w:rPr>
                                </w:pPr>
                                <w:r>
                                  <w:rPr>
                                    <w:color w:val="000000"/>
                                    <w:sz w:val="22"/>
                                    <w:szCs w:val="24"/>
                                    <w:lang w:eastAsia="lt-LT"/>
                                  </w:rPr>
                                  <w:t>m</w:t>
                                </w:r>
                                <w:r>
                                  <w:rPr>
                                    <w:color w:val="000000"/>
                                    <w:sz w:val="22"/>
                                    <w:szCs w:val="24"/>
                                    <w:vertAlign w:val="superscript"/>
                                    <w:lang w:eastAsia="lt-LT"/>
                                  </w:rPr>
                                  <w:t>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Cilindro skersmuo, cm</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 xml:space="preserve">Cilindro tūris, </w:t>
                                </w:r>
                              </w:p>
                              <w:p>
                                <w:pPr>
                                  <w:widowControl w:val="0"/>
                                  <w:suppressAutoHyphens/>
                                  <w:jc w:val="center"/>
                                  <w:rPr>
                                    <w:color w:val="000000"/>
                                    <w:sz w:val="22"/>
                                    <w:szCs w:val="24"/>
                                    <w:lang w:eastAsia="lt-LT"/>
                                  </w:rPr>
                                </w:pPr>
                                <w:r>
                                  <w:rPr>
                                    <w:color w:val="000000"/>
                                    <w:sz w:val="22"/>
                                    <w:szCs w:val="24"/>
                                    <w:lang w:eastAsia="lt-LT"/>
                                  </w:rPr>
                                  <w:t>m</w:t>
                                </w:r>
                                <w:r>
                                  <w:rPr>
                                    <w:color w:val="000000"/>
                                    <w:sz w:val="22"/>
                                    <w:szCs w:val="24"/>
                                    <w:vertAlign w:val="superscript"/>
                                    <w:lang w:eastAsia="lt-LT"/>
                                  </w:rPr>
                                  <w:t>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Cilindro skersmuo, cm</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 xml:space="preserve">Cilindro tūris, </w:t>
                                </w:r>
                              </w:p>
                              <w:p>
                                <w:pPr>
                                  <w:widowControl w:val="0"/>
                                  <w:suppressAutoHyphens/>
                                  <w:jc w:val="center"/>
                                  <w:rPr>
                                    <w:color w:val="000000"/>
                                    <w:sz w:val="22"/>
                                    <w:szCs w:val="24"/>
                                    <w:lang w:eastAsia="lt-LT"/>
                                  </w:rPr>
                                </w:pPr>
                                <w:r>
                                  <w:rPr>
                                    <w:color w:val="000000"/>
                                    <w:sz w:val="22"/>
                                    <w:szCs w:val="24"/>
                                    <w:lang w:eastAsia="lt-LT"/>
                                  </w:rPr>
                                  <w:t>m</w:t>
                                </w:r>
                                <w:r>
                                  <w:rPr>
                                    <w:color w:val="000000"/>
                                    <w:sz w:val="22"/>
                                    <w:szCs w:val="24"/>
                                    <w:vertAlign w:val="superscript"/>
                                    <w:lang w:eastAsia="lt-LT"/>
                                  </w:rPr>
                                  <w:t>3</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0,402</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0,413</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0,424</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0,436</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0,448</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0,460</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0,472</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0,484</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0,156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0,496</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0,509</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0,522</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0,535</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0,548</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0,561</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0,574</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0,588</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0,216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0,601</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0,027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0,615</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0,233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0,629</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0,242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0,643</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0,036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0,251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0,658</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0,260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0,672</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0,269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0,687</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0,047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0,278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0,701</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0,287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0,716</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0,297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0,731</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0,059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0,307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0,747</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0,317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0,762</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0,068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0,327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0,778</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0,337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0,793</w:t>
                                </w:r>
                              </w:p>
                            </w:tc>
                          </w:tr>
                          <w:tr>
                            <w:trPr>
                              <w:cantSplit/>
                              <w:trHeight w:val="20"/>
                              <w:jc w:val="center"/>
                            </w:trPr>
                            <w:tc>
                              <w:tcPr>
                                <w:tcW w:w="9029" w:type="dxa"/>
                                <w:gridSpan w:val="6"/>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0,078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66</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0,347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101</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0,809</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67</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0,358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102</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0,825</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0,088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68</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0,369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0,833</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0,093</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0,379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104</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0,849</w:t>
                                </w:r>
                              </w:p>
                            </w:tc>
                          </w:tr>
                          <w:tr>
                            <w:trPr>
                              <w:cantSplit/>
                              <w:trHeight w:val="20"/>
                              <w:jc w:val="center"/>
                            </w:trPr>
                            <w:tc>
                              <w:tcPr>
                                <w:tcW w:w="150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0,099</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0,390</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105</w:t>
                                </w:r>
                              </w:p>
                            </w:tc>
                            <w:tc>
                              <w:tcPr>
                                <w:tcW w:w="150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0,866</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pgSz w:w="11907" w:h="16840" w:code="9"/>
                              <w:pgMar w:top="1134" w:right="1134" w:bottom="1134" w:left="1701" w:header="567" w:footer="720" w:gutter="0"/>
                              <w:cols w:space="708"/>
                              <w:docGrid w:linePitch="360"/>
                            </w:sectPr>
                          </w:pPr>
                        </w:p>
                      </w:sdtContent>
                    </w:sdt>
                    <w:sdt>
                      <w:sdtPr>
                        <w:alias w:val="2 pr. 5.7 pp."/>
                        <w:tag w:val="part_93e6add1cc374bf4ac4f1a7cd993e4c8"/>
                        <w:lock w:val="sdtLocked"/>
                        <w:richText/>
                      </w:sdtPr>
                      <w:sdtContent>
                        <w:p>
                          <w:pPr>
                            <w:widowControl w:val="0"/>
                            <w:suppressAutoHyphens/>
                            <w:rPr>
                              <w:bCs/>
                              <w:szCs w:val="24"/>
                              <w:lang w:eastAsia="lt-LT"/>
                            </w:rPr>
                          </w:pPr>
                          <w:sdt>
                            <w:sdtPr>
                              <w:alias w:val="Numeris"/>
                              <w:tag w:val="nr_93e6add1cc374bf4ac4f1a7cd993e4c8"/>
                              <w:lock w:val="sdtLocked"/>
                              <w:richText/>
                            </w:sdtPr>
                            <w:sdtContent>
                              <w:r>
                                <w:rPr>
                                  <w:bCs/>
                                  <w:color w:val="000000"/>
                                  <w:szCs w:val="24"/>
                                  <w:lang w:eastAsia="lt-LT"/>
                                </w:rPr>
                                <w:t>5.7</w:t>
                              </w:r>
                            </w:sdtContent>
                          </w:sdt>
                          <w:r>
                            <w:rPr>
                              <w:bCs/>
                              <w:color w:val="000000"/>
                              <w:szCs w:val="24"/>
                              <w:lang w:eastAsia="lt-LT"/>
                            </w:rPr>
                            <w:t>. lentelė. 1000 pušaičių tūris</w:t>
                          </w:r>
                        </w:p>
                        <w:tbl>
                          <w:tblPr>
                            <w:tblW w:w="14175" w:type="dxa"/>
                            <w:tblLayout w:type="fixed"/>
                            <w:tblCellMar>
                              <w:left w:w="30" w:type="dxa"/>
                              <w:right w:w="30" w:type="dxa"/>
                            </w:tblCellMar>
                            <w:tblLook w:val="0000" w:firstRow="0" w:lastRow="0" w:firstColumn="0" w:lastColumn="0" w:noHBand="0" w:noVBand="0"/>
                          </w:tblPr>
                          <w:tblGrid>
                            <w:gridCol w:w="747"/>
                            <w:gridCol w:w="623"/>
                            <w:gridCol w:w="623"/>
                            <w:gridCol w:w="623"/>
                            <w:gridCol w:w="623"/>
                            <w:gridCol w:w="623"/>
                            <w:gridCol w:w="622"/>
                            <w:gridCol w:w="622"/>
                            <w:gridCol w:w="638"/>
                            <w:gridCol w:w="622"/>
                            <w:gridCol w:w="622"/>
                            <w:gridCol w:w="622"/>
                            <w:gridCol w:w="622"/>
                            <w:gridCol w:w="623"/>
                            <w:gridCol w:w="795"/>
                            <w:gridCol w:w="724"/>
                            <w:gridCol w:w="724"/>
                            <w:gridCol w:w="724"/>
                            <w:gridCol w:w="724"/>
                            <w:gridCol w:w="724"/>
                            <w:gridCol w:w="877"/>
                            <w:gridCol w:w="28"/>
                          </w:tblGrid>
                          <w:tr>
                            <w:trPr>
                              <w:gridAfter w:val="1"/>
                              <w:wAfter w:w="28" w:type="dxa"/>
                              <w:cantSplit/>
                              <w:trHeight w:val="20"/>
                            </w:trPr>
                            <w:tc>
                              <w:tcPr>
                                <w:tcW w:w="747" w:type="dxa"/>
                                <w:vMerge w:val="restart"/>
                                <w:tcBorders>
                                  <w:top w:val="single" w:sz="4" w:space="0" w:color="auto"/>
                                  <w:left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Aukštis, m</w:t>
                                </w:r>
                              </w:p>
                            </w:tc>
                            <w:tc>
                              <w:tcPr>
                                <w:tcW w:w="13400" w:type="dxa"/>
                                <w:gridSpan w:val="20"/>
                                <w:tcBorders>
                                  <w:top w:val="single" w:sz="4" w:space="0" w:color="auto"/>
                                  <w:left w:val="single" w:sz="6" w:space="0" w:color="auto"/>
                                  <w:bottom w:val="single" w:sz="6" w:space="0" w:color="auto"/>
                                  <w:right w:val="single" w:sz="4" w:space="0" w:color="auto"/>
                                </w:tcBorders>
                              </w:tcPr>
                              <w:p>
                                <w:pPr>
                                  <w:widowControl w:val="0"/>
                                  <w:suppressAutoHyphens/>
                                  <w:jc w:val="center"/>
                                  <w:rPr>
                                    <w:b/>
                                    <w:color w:val="000000"/>
                                    <w:sz w:val="22"/>
                                    <w:szCs w:val="24"/>
                                    <w:vertAlign w:val="superscript"/>
                                    <w:lang w:eastAsia="lt-LT"/>
                                  </w:rPr>
                                </w:pPr>
                                <w:r>
                                  <w:rPr>
                                    <w:b/>
                                    <w:color w:val="000000"/>
                                    <w:sz w:val="22"/>
                                    <w:szCs w:val="24"/>
                                    <w:lang w:eastAsia="lt-LT"/>
                                  </w:rPr>
                                  <w:t>1000 pušaičių tūris (su žieve / be žievės), m</w:t>
                                </w:r>
                                <w:r>
                                  <w:rPr>
                                    <w:b/>
                                    <w:color w:val="000000"/>
                                    <w:sz w:val="22"/>
                                    <w:szCs w:val="24"/>
                                    <w:vertAlign w:val="superscript"/>
                                    <w:lang w:eastAsia="lt-LT"/>
                                  </w:rPr>
                                  <w:t>3</w:t>
                                </w:r>
                              </w:p>
                            </w:tc>
                          </w:tr>
                          <w:tr>
                            <w:trPr>
                              <w:gridAfter w:val="1"/>
                              <w:wAfter w:w="28" w:type="dxa"/>
                              <w:cantSplit/>
                              <w:trHeight w:val="20"/>
                            </w:trPr>
                            <w:tc>
                              <w:tcPr>
                                <w:tcW w:w="747" w:type="dxa"/>
                                <w:vMerge/>
                                <w:tcBorders>
                                  <w:left w:val="single" w:sz="4" w:space="0" w:color="auto"/>
                                  <w:right w:val="single" w:sz="6" w:space="0" w:color="auto"/>
                                </w:tcBorders>
                              </w:tcPr>
                              <w:p>
                                <w:pPr>
                                  <w:widowControl w:val="0"/>
                                  <w:suppressAutoHyphens/>
                                  <w:jc w:val="center"/>
                                  <w:rPr>
                                    <w:color w:val="000000"/>
                                    <w:sz w:val="22"/>
                                    <w:szCs w:val="24"/>
                                    <w:lang w:eastAsia="lt-LT"/>
                                  </w:rPr>
                                </w:pPr>
                              </w:p>
                            </w:tc>
                            <w:tc>
                              <w:tcPr>
                                <w:tcW w:w="13400" w:type="dxa"/>
                                <w:gridSpan w:val="20"/>
                                <w:tcBorders>
                                  <w:top w:val="single" w:sz="6" w:space="0" w:color="auto"/>
                                  <w:left w:val="single" w:sz="6" w:space="0" w:color="auto"/>
                                  <w:bottom w:val="single" w:sz="6"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Skersmuo (su žieve) 1.3m aukštyje, cm</w:t>
                                </w:r>
                              </w:p>
                            </w:tc>
                          </w:tr>
                          <w:tr>
                            <w:trPr>
                              <w:gridAfter w:val="1"/>
                              <w:wAfter w:w="28" w:type="dxa"/>
                              <w:cantSplit/>
                              <w:trHeight w:val="20"/>
                            </w:trPr>
                            <w:tc>
                              <w:tcPr>
                                <w:tcW w:w="747" w:type="dxa"/>
                                <w:vMerge/>
                                <w:tcBorders>
                                  <w:left w:val="single" w:sz="4" w:space="0" w:color="auto"/>
                                  <w:bottom w:val="single" w:sz="4" w:space="0" w:color="auto"/>
                                  <w:right w:val="single" w:sz="6" w:space="0" w:color="auto"/>
                                </w:tcBorders>
                              </w:tcPr>
                              <w:p>
                                <w:pPr>
                                  <w:widowControl w:val="0"/>
                                  <w:suppressAutoHyphens/>
                                  <w:jc w:val="center"/>
                                  <w:rPr>
                                    <w:color w:val="000000"/>
                                    <w:sz w:val="22"/>
                                    <w:szCs w:val="24"/>
                                    <w:lang w:eastAsia="lt-LT"/>
                                  </w:rPr>
                                </w:pP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w:t>
                                </w: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2</w:t>
                                </w: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3</w:t>
                                </w: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4</w:t>
                                </w: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5</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6</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638"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62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62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795"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14</w:t>
                                </w:r>
                              </w:p>
                            </w:tc>
                            <w:tc>
                              <w:tcPr>
                                <w:tcW w:w="724"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15</w:t>
                                </w:r>
                              </w:p>
                            </w:tc>
                            <w:tc>
                              <w:tcPr>
                                <w:tcW w:w="724"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16</w:t>
                                </w:r>
                              </w:p>
                            </w:tc>
                            <w:tc>
                              <w:tcPr>
                                <w:tcW w:w="724"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17</w:t>
                                </w:r>
                              </w:p>
                            </w:tc>
                            <w:tc>
                              <w:tcPr>
                                <w:tcW w:w="724"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18</w:t>
                                </w:r>
                              </w:p>
                            </w:tc>
                            <w:tc>
                              <w:tcPr>
                                <w:tcW w:w="724"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4"/>
                                    <w:lang w:eastAsia="lt-LT"/>
                                  </w:rPr>
                                </w:pPr>
                                <w:r>
                                  <w:rPr>
                                    <w:color w:val="000000"/>
                                    <w:sz w:val="22"/>
                                    <w:szCs w:val="24"/>
                                    <w:lang w:eastAsia="lt-LT"/>
                                  </w:rPr>
                                  <w:t>19</w:t>
                                </w:r>
                              </w:p>
                            </w:tc>
                            <w:tc>
                              <w:tcPr>
                                <w:tcW w:w="877" w:type="dxa"/>
                                <w:tcBorders>
                                  <w:top w:val="single" w:sz="6" w:space="0" w:color="auto"/>
                                  <w:left w:val="single" w:sz="6"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w:t>
                                </w: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1,49</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2,99</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6,18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0,66</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3,39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4,70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14147" w:type="dxa"/>
                                <w:gridSpan w:val="21"/>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3,60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10,10</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7,78</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4,22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6,42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9,02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12,02</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15,42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19,21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3,29</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9,37</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12,02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14,98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14147" w:type="dxa"/>
                                <w:gridSpan w:val="21"/>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4,83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7,40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10,44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13,94</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17,90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22,33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27,22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8,23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10,99</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14,12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17,61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21,46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5,45</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8,39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11,86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15,86</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20,39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25,44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31,02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37,13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43,77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4,34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6,69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9,45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12,64</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16,25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20,28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24,72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29,59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34,88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14147" w:type="dxa"/>
                                <w:gridSpan w:val="21"/>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3,34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6,06</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9,37</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13,28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17,78</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22,87</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28,56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34,83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41,70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49,15</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57,20</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4,88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10,69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14,31</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18,41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22,98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28,03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33,56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39,56</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46,04</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6,67</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10,36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14,70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19,70</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25,36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31,67</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38,64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46,26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54,54</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63,48</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73,07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83,32</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8,42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11,94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16,01</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20,60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25,73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31,39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37,58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44,31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51,57</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59,37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67,69</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14147" w:type="dxa"/>
                                <w:gridSpan w:val="21"/>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11,35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16,12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21,62</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27,84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34,78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42,44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50,83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59,93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69,76</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80,30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91,57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103,55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116,26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9,30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13,21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17,72</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22,82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28,51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34,79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41,66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49,12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57,17</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65,81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75,05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84,87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95,29</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17,54</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23,54</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30,33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37,90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46,25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55,39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65,32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76,03</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87,53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99,81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112,88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126,73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141,37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156,80</w:t>
                                </w:r>
                              </w:p>
                            </w:tc>
                            <w:tc>
                              <w:tcPr>
                                <w:tcW w:w="90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14,50</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19,54</w:t>
                                </w: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25,06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31,32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38,22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45,77</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53,98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62,83</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72,33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82,48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93,28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104,73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116,82</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129,57</w:t>
                                </w: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14147" w:type="dxa"/>
                                <w:gridSpan w:val="21"/>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32,81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41,01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50,06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59,96</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70,71</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82,31</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94,75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108,05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122,20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137,20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153,05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169,75</w:t>
                                </w: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187,30</w:t>
                                </w: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27,32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34,15</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41,69</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49,93</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58,88</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68,54</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78,91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89,98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101,77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114,26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127,46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141,36</w:t>
                                </w: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155,98</w:t>
                                </w: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44,12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53,87</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64,52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76,09</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88,58</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101,98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116,30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131,53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147,67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164,73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182,70</w:t>
                                </w: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201,59</w:t>
                                </w:r>
                              </w:p>
                            </w:tc>
                          </w:tr>
                          <w:tr>
                            <w:trPr>
                              <w:gridAfter w:val="1"/>
                              <w:wAfter w:w="28" w:type="dxa"/>
                              <w:cantSplit/>
                              <w:trHeight w:val="20"/>
                            </w:trPr>
                            <w:tc>
                              <w:tcPr>
                                <w:tcW w:w="747"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38"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4"/>
                                    <w:lang w:eastAsia="lt-LT"/>
                                  </w:rPr>
                                </w:pP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37,01</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45,18</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54,12</w:t>
                                </w:r>
                              </w:p>
                            </w:tc>
                            <w:tc>
                              <w:tcPr>
                                <w:tcW w:w="62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63,83</w:t>
                                </w:r>
                              </w:p>
                            </w:tc>
                            <w:tc>
                              <w:tcPr>
                                <w:tcW w:w="6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74,30</w:t>
                                </w:r>
                              </w:p>
                            </w:tc>
                            <w:tc>
                              <w:tcPr>
                                <w:tcW w:w="7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85,54</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97,55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110,33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123,87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138,18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153,26</w:t>
                                </w:r>
                              </w:p>
                            </w:tc>
                            <w:tc>
                              <w:tcPr>
                                <w:tcW w:w="87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169,10</w:t>
                                </w:r>
                              </w:p>
                            </w:tc>
                          </w:tr>
                        </w:tbl>
                        <w:p>
                          <w:pPr>
                            <w:widowControl w:val="0"/>
                            <w:suppressAutoHyphens/>
                            <w:rPr>
                              <w:szCs w:val="24"/>
                              <w:lang w:eastAsia="lt-LT"/>
                            </w:rPr>
                          </w:pPr>
                        </w:p>
                        <w:p>
                          <w:pPr>
                            <w:widowControl w:val="0"/>
                            <w:suppressAutoHyphens/>
                            <w:rPr>
                              <w:szCs w:val="24"/>
                              <w:lang w:eastAsia="lt-LT"/>
                            </w:rPr>
                          </w:pPr>
                        </w:p>
                      </w:sdtContent>
                    </w:sdt>
                    <w:sdt>
                      <w:sdtPr>
                        <w:alias w:val="2 pr. 5.8 pp."/>
                        <w:tag w:val="part_cb80f5b049fb41e2a4e6c7f79cdeded2"/>
                        <w:lock w:val="sdtLocked"/>
                        <w:richText/>
                      </w:sdtPr>
                      <w:sdtContent>
                        <w:p>
                          <w:pPr>
                            <w:widowControl w:val="0"/>
                            <w:suppressAutoHyphens/>
                            <w:rPr>
                              <w:bCs/>
                              <w:szCs w:val="24"/>
                              <w:lang w:eastAsia="lt-LT"/>
                            </w:rPr>
                          </w:pPr>
                          <w:sdt>
                            <w:sdtPr>
                              <w:alias w:val="Numeris"/>
                              <w:tag w:val="nr_cb80f5b049fb41e2a4e6c7f79cdeded2"/>
                              <w:lock w:val="sdtLocked"/>
                              <w:richText/>
                            </w:sdtPr>
                            <w:sdtContent>
                              <w:r>
                                <w:rPr>
                                  <w:bCs/>
                                  <w:color w:val="000000"/>
                                  <w:szCs w:val="24"/>
                                  <w:lang w:eastAsia="lt-LT"/>
                                </w:rPr>
                                <w:t>5.8</w:t>
                              </w:r>
                            </w:sdtContent>
                          </w:sdt>
                          <w:r>
                            <w:rPr>
                              <w:bCs/>
                              <w:color w:val="000000"/>
                              <w:szCs w:val="24"/>
                              <w:lang w:eastAsia="lt-LT"/>
                            </w:rPr>
                            <w:t>. lentelė. 1000 eglaičių tūris</w:t>
                          </w:r>
                        </w:p>
                        <w:tbl>
                          <w:tblPr>
                            <w:tblW w:w="14204" w:type="dxa"/>
                            <w:tblLayout w:type="fixed"/>
                            <w:tblCellMar>
                              <w:left w:w="30" w:type="dxa"/>
                              <w:right w:w="30" w:type="dxa"/>
                            </w:tblCellMar>
                            <w:tblLook w:val="0000" w:firstRow="0" w:lastRow="0" w:firstColumn="0" w:lastColumn="0" w:noHBand="0" w:noVBand="0"/>
                          </w:tblPr>
                          <w:tblGrid>
                            <w:gridCol w:w="652"/>
                            <w:gridCol w:w="652"/>
                            <w:gridCol w:w="653"/>
                            <w:gridCol w:w="652"/>
                            <w:gridCol w:w="652"/>
                            <w:gridCol w:w="652"/>
                            <w:gridCol w:w="652"/>
                            <w:gridCol w:w="653"/>
                            <w:gridCol w:w="652"/>
                            <w:gridCol w:w="652"/>
                            <w:gridCol w:w="652"/>
                            <w:gridCol w:w="652"/>
                            <w:gridCol w:w="653"/>
                            <w:gridCol w:w="849"/>
                            <w:gridCol w:w="758"/>
                            <w:gridCol w:w="948"/>
                            <w:gridCol w:w="758"/>
                            <w:gridCol w:w="758"/>
                            <w:gridCol w:w="863"/>
                            <w:gridCol w:w="791"/>
                          </w:tblGrid>
                          <w:tr>
                            <w:trPr>
                              <w:cantSplit/>
                              <w:trHeight w:val="21"/>
                            </w:trPr>
                            <w:tc>
                              <w:tcPr>
                                <w:tcW w:w="14204" w:type="dxa"/>
                                <w:gridSpan w:val="20"/>
                                <w:tcBorders>
                                  <w:top w:val="single" w:sz="4" w:space="0" w:color="auto"/>
                                  <w:left w:val="single" w:sz="4" w:space="0" w:color="auto"/>
                                  <w:bottom w:val="single" w:sz="6" w:space="0" w:color="auto"/>
                                  <w:right w:val="single" w:sz="4" w:space="0" w:color="auto"/>
                                </w:tcBorders>
                              </w:tcPr>
                              <w:p>
                                <w:pPr>
                                  <w:widowControl w:val="0"/>
                                  <w:suppressAutoHyphens/>
                                  <w:jc w:val="center"/>
                                  <w:rPr>
                                    <w:b/>
                                    <w:color w:val="000000"/>
                                    <w:sz w:val="22"/>
                                    <w:szCs w:val="22"/>
                                    <w:vertAlign w:val="superscript"/>
                                    <w:lang w:eastAsia="lt-LT"/>
                                  </w:rPr>
                                </w:pPr>
                                <w:r>
                                  <w:rPr>
                                    <w:b/>
                                    <w:color w:val="000000"/>
                                    <w:sz w:val="22"/>
                                    <w:szCs w:val="22"/>
                                    <w:lang w:eastAsia="lt-LT"/>
                                  </w:rPr>
                                  <w:t>1000 eglaičių tūris (su žieve / be žievės), m</w:t>
                                </w:r>
                                <w:r>
                                  <w:rPr>
                                    <w:b/>
                                    <w:color w:val="000000"/>
                                    <w:sz w:val="22"/>
                                    <w:szCs w:val="22"/>
                                    <w:vertAlign w:val="superscript"/>
                                    <w:lang w:eastAsia="lt-LT"/>
                                  </w:rPr>
                                  <w:t>3</w:t>
                                </w:r>
                              </w:p>
                            </w:tc>
                          </w:tr>
                          <w:tr>
                            <w:trPr>
                              <w:cantSplit/>
                              <w:trHeight w:val="21"/>
                            </w:trPr>
                            <w:tc>
                              <w:tcPr>
                                <w:tcW w:w="14204" w:type="dxa"/>
                                <w:gridSpan w:val="20"/>
                                <w:tcBorders>
                                  <w:top w:val="single" w:sz="6" w:space="0" w:color="auto"/>
                                  <w:left w:val="single" w:sz="4" w:space="0" w:color="auto"/>
                                  <w:bottom w:val="single" w:sz="6"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Skersmuo (su žieve) 1.3m aukštyje, cm</w:t>
                                </w:r>
                              </w:p>
                            </w:tc>
                          </w:tr>
                          <w:tr>
                            <w:trPr>
                              <w:cantSplit/>
                              <w:trHeight w:val="21"/>
                            </w:trPr>
                            <w:tc>
                              <w:tcPr>
                                <w:tcW w:w="652" w:type="dxa"/>
                                <w:tcBorders>
                                  <w:top w:val="single" w:sz="6" w:space="0" w:color="auto"/>
                                  <w:left w:val="single" w:sz="4"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2</w:t>
                                </w:r>
                              </w:p>
                            </w:tc>
                            <w:tc>
                              <w:tcPr>
                                <w:tcW w:w="65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3</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4</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5</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6</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7</w:t>
                                </w:r>
                              </w:p>
                            </w:tc>
                            <w:tc>
                              <w:tcPr>
                                <w:tcW w:w="65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8</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9</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652"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65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849"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948"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8"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863" w:type="dxa"/>
                                <w:tcBorders>
                                  <w:top w:val="single" w:sz="6" w:space="0" w:color="auto"/>
                                  <w:left w:val="single" w:sz="6" w:space="0" w:color="auto"/>
                                  <w:bottom w:val="single" w:sz="4" w:space="0" w:color="auto"/>
                                  <w:right w:val="single" w:sz="6"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91" w:type="dxa"/>
                                <w:tcBorders>
                                  <w:top w:val="single" w:sz="6" w:space="0" w:color="auto"/>
                                  <w:left w:val="single" w:sz="6"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0,52</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0,43</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14204" w:type="dxa"/>
                                <w:gridSpan w:val="20"/>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0,80</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9,68</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8,08</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10,46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11,51</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14,85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18,60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22,77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0,81</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12,47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15,63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19,12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14204" w:type="dxa"/>
                                <w:gridSpan w:val="20"/>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13,45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17,31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21,63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26,42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31,67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37,39</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14,61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18,26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22,31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26,74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31,57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8,27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11,63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15,50</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19,90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24,81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30,24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36,19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42,66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49,65</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57,16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13,16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16,89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25,67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30,72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36,21</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42,14</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48,51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14204" w:type="dxa"/>
                                <w:gridSpan w:val="20"/>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17,67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22,62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28,15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34,24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40,91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48,15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55,97</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64,35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73,31</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82,84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19,30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29,21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34,89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41,07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47,73</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54,89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62,53</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70,65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10,77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19,96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25,48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31,64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38,42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45,83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53,86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62,52</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71,80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81,71</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92,25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103,41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115,20</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12,90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17,10</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21,84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27,11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32,92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39,27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46,15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53,57</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61,52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70,02</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88,61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98,71</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14204" w:type="dxa"/>
                                <w:gridSpan w:val="20"/>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12,14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16,90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22,35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28,48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35,29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42,77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50,94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59,78</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69,31</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79,51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90,40</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101,96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114,20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127,13</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140,73</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155,01</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10,45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14,55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19,24</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24,51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30,37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36,81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43,84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51,45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59,65</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68,43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77,80</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87,75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109,41</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121,11</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133,40</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18,85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24,86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31,61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39,09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47,30</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56,25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65,92</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76,34</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87,48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99,36</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111,97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139,39</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154,20</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169,75</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16,29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21,49</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27,32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33,78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40,88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48,61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56,97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65,97</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75,60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85,87</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96,76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108,30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120,46</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133,26</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146,69</w:t>
                                </w:r>
                              </w:p>
                            </w:tc>
                          </w:tr>
                          <w:tr>
                            <w:trPr>
                              <w:cantSplit/>
                              <w:trHeight w:val="21"/>
                            </w:trPr>
                            <w:tc>
                              <w:tcPr>
                                <w:tcW w:w="14204" w:type="dxa"/>
                                <w:gridSpan w:val="20"/>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27,49</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34,87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43,05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52,01</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61,75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72,28</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83,60</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95,71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108,60</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122,28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136,75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152,00</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168,04</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184,86</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23,85</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30,26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37,35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45,12</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53,58</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62,71</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72,53</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94,22</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106,09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131,88</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145,79</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160,39</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38,27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47,16</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56,89</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67,45</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78,86</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91,10</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104,19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118,12</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132,89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148,50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164,95</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182,23</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200,36</w:t>
                                </w:r>
                              </w:p>
                            </w:tc>
                          </w:tr>
                          <w:tr>
                            <w:trPr>
                              <w:cantSplit/>
                              <w:trHeight w:val="21"/>
                            </w:trPr>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33,33</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41,07</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49,54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58,74</w:t>
                                </w:r>
                              </w:p>
                            </w:tc>
                            <w:tc>
                              <w:tcPr>
                                <w:tcW w:w="65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68,67</w:t>
                                </w:r>
                              </w:p>
                            </w:tc>
                            <w:tc>
                              <w:tcPr>
                                <w:tcW w:w="65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79,34</w:t>
                                </w:r>
                              </w:p>
                            </w:tc>
                            <w:tc>
                              <w:tcPr>
                                <w:tcW w:w="8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90,74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102,86</w:t>
                                </w:r>
                              </w:p>
                            </w:tc>
                            <w:tc>
                              <w:tcPr>
                                <w:tcW w:w="94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115,73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129,32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143,64</w:t>
                                </w:r>
                              </w:p>
                            </w:tc>
                            <w:tc>
                              <w:tcPr>
                                <w:tcW w:w="86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158,70</w:t>
                                </w:r>
                              </w:p>
                            </w:tc>
                            <w:tc>
                              <w:tcPr>
                                <w:tcW w:w="79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174,49</w:t>
                                </w:r>
                              </w:p>
                            </w:tc>
                          </w:tr>
                        </w:tbl>
                        <w:p>
                          <w:pPr>
                            <w:widowControl w:val="0"/>
                            <w:suppressAutoHyphens/>
                            <w:rPr>
                              <w:szCs w:val="24"/>
                              <w:lang w:eastAsia="lt-LT"/>
                            </w:rPr>
                          </w:pPr>
                        </w:p>
                        <w:p>
                          <w:pPr>
                            <w:widowControl w:val="0"/>
                            <w:suppressAutoHyphens/>
                            <w:rPr>
                              <w:szCs w:val="24"/>
                              <w:lang w:eastAsia="lt-LT"/>
                            </w:rPr>
                          </w:pPr>
                        </w:p>
                      </w:sdtContent>
                    </w:sdt>
                    <w:sdt>
                      <w:sdtPr>
                        <w:alias w:val="2 pr. 5.9 pp."/>
                        <w:tag w:val="part_cb932ba2edad4c8e8fe356ef46d70bc7"/>
                        <w:lock w:val="sdtLocked"/>
                        <w:richText/>
                      </w:sdtPr>
                      <w:sdtContent>
                        <w:p>
                          <w:pPr>
                            <w:widowControl w:val="0"/>
                            <w:suppressAutoHyphens/>
                            <w:rPr>
                              <w:bCs/>
                              <w:szCs w:val="24"/>
                              <w:lang w:eastAsia="lt-LT"/>
                            </w:rPr>
                          </w:pPr>
                          <w:sdt>
                            <w:sdtPr>
                              <w:alias w:val="Numeris"/>
                              <w:tag w:val="nr_cb932ba2edad4c8e8fe356ef46d70bc7"/>
                              <w:lock w:val="sdtLocked"/>
                              <w:richText/>
                            </w:sdtPr>
                            <w:sdtContent>
                              <w:r>
                                <w:rPr>
                                  <w:bCs/>
                                  <w:color w:val="000000"/>
                                  <w:szCs w:val="24"/>
                                  <w:lang w:eastAsia="lt-LT"/>
                                </w:rPr>
                                <w:t>5.9</w:t>
                              </w:r>
                            </w:sdtContent>
                          </w:sdt>
                          <w:r>
                            <w:rPr>
                              <w:bCs/>
                              <w:color w:val="000000"/>
                              <w:szCs w:val="24"/>
                              <w:lang w:eastAsia="lt-LT"/>
                            </w:rPr>
                            <w:t>. lentelė. Karčių tūris (pagal skersmenį 1,0 m atstumu nuo storgalio)</w:t>
                          </w:r>
                        </w:p>
                        <w:tbl>
                          <w:tblPr>
                            <w:tblW w:w="14846" w:type="dxa"/>
                            <w:jc w:val="center"/>
                            <w:tblLayout w:type="fixed"/>
                            <w:tblCellMar>
                              <w:left w:w="30" w:type="dxa"/>
                              <w:right w:w="30" w:type="dxa"/>
                            </w:tblCellMar>
                            <w:tblLook w:val="0000" w:firstRow="0" w:lastRow="0" w:firstColumn="0" w:lastColumn="0" w:noHBand="0" w:noVBand="0"/>
                          </w:tblPr>
                          <w:tblGrid>
                            <w:gridCol w:w="1238"/>
                            <w:gridCol w:w="1134"/>
                            <w:gridCol w:w="1134"/>
                            <w:gridCol w:w="1134"/>
                            <w:gridCol w:w="1134"/>
                            <w:gridCol w:w="1134"/>
                            <w:gridCol w:w="1134"/>
                            <w:gridCol w:w="1134"/>
                            <w:gridCol w:w="1134"/>
                            <w:gridCol w:w="1134"/>
                            <w:gridCol w:w="1134"/>
                            <w:gridCol w:w="1134"/>
                            <w:gridCol w:w="1134"/>
                          </w:tblGrid>
                          <w:tr>
                            <w:trPr>
                              <w:trHeight w:val="310"/>
                              <w:tblHeader/>
                              <w:jc w:val="center"/>
                            </w:trPr>
                            <w:tc>
                              <w:tcPr>
                                <w:tcW w:w="1238"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Karčių su žieve skersmuo 1,0 m atstumu nuo storgalio, cm</w:t>
                                </w:r>
                              </w:p>
                            </w:tc>
                            <w:tc>
                              <w:tcPr>
                                <w:tcW w:w="13608" w:type="dxa"/>
                                <w:gridSpan w:val="12"/>
                                <w:tcBorders>
                                  <w:top w:val="single" w:sz="12" w:space="0" w:color="auto"/>
                                  <w:left w:val="single" w:sz="6" w:space="0" w:color="auto"/>
                                  <w:bottom w:val="single" w:sz="12" w:space="0" w:color="auto"/>
                                  <w:right w:val="single" w:sz="12" w:space="0" w:color="auto"/>
                                </w:tcBorders>
                                <w:vAlign w:val="center"/>
                              </w:tcPr>
                              <w:p>
                                <w:pPr>
                                  <w:widowControl w:val="0"/>
                                  <w:suppressAutoHyphens/>
                                  <w:jc w:val="center"/>
                                  <w:rPr>
                                    <w:b/>
                                    <w:color w:val="000000"/>
                                    <w:sz w:val="22"/>
                                    <w:szCs w:val="24"/>
                                    <w:lang w:eastAsia="lt-LT"/>
                                  </w:rPr>
                                </w:pPr>
                                <w:r>
                                  <w:rPr>
                                    <w:b/>
                                    <w:color w:val="000000"/>
                                    <w:sz w:val="22"/>
                                    <w:szCs w:val="24"/>
                                    <w:lang w:eastAsia="lt-LT"/>
                                  </w:rPr>
                                  <w:t>100 karčių tūris, m</w:t>
                                </w:r>
                                <w:r>
                                  <w:rPr>
                                    <w:b/>
                                    <w:color w:val="000000"/>
                                    <w:sz w:val="22"/>
                                    <w:szCs w:val="24"/>
                                    <w:vertAlign w:val="superscript"/>
                                    <w:lang w:eastAsia="lt-LT"/>
                                  </w:rPr>
                                  <w:t>3</w:t>
                                </w:r>
                                <w:r>
                                  <w:rPr>
                                    <w:b/>
                                    <w:color w:val="000000"/>
                                    <w:sz w:val="22"/>
                                    <w:szCs w:val="24"/>
                                    <w:lang w:eastAsia="lt-LT"/>
                                  </w:rPr>
                                  <w:t xml:space="preserve"> (be žievės)</w:t>
                                </w:r>
                              </w:p>
                            </w:tc>
                          </w:tr>
                          <w:tr>
                            <w:trPr>
                              <w:trHeight w:val="295"/>
                              <w:tblHeader/>
                              <w:jc w:val="center"/>
                            </w:trPr>
                            <w:tc>
                              <w:tcPr>
                                <w:tcW w:w="1238" w:type="dxa"/>
                                <w:vMerge/>
                                <w:tcBorders>
                                  <w:left w:val="single" w:sz="12" w:space="0" w:color="auto"/>
                                  <w:right w:val="single" w:sz="12" w:space="0" w:color="auto"/>
                                </w:tcBorders>
                              </w:tcPr>
                              <w:p>
                                <w:pPr>
                                  <w:widowControl w:val="0"/>
                                  <w:suppressAutoHyphens/>
                                  <w:jc w:val="center"/>
                                  <w:rPr>
                                    <w:color w:val="000000"/>
                                    <w:sz w:val="22"/>
                                    <w:szCs w:val="24"/>
                                    <w:lang w:eastAsia="lt-LT"/>
                                  </w:rPr>
                                </w:pPr>
                              </w:p>
                            </w:tc>
                            <w:tc>
                              <w:tcPr>
                                <w:tcW w:w="13608" w:type="dxa"/>
                                <w:gridSpan w:val="12"/>
                                <w:tcBorders>
                                  <w:top w:val="single" w:sz="12" w:space="0" w:color="auto"/>
                                  <w:left w:val="single" w:sz="12" w:space="0" w:color="auto"/>
                                  <w:bottom w:val="nil"/>
                                  <w:right w:val="single" w:sz="12" w:space="0" w:color="auto"/>
                                </w:tcBorders>
                                <w:vAlign w:val="center"/>
                              </w:tcPr>
                              <w:p>
                                <w:pPr>
                                  <w:widowControl w:val="0"/>
                                  <w:suppressAutoHyphens/>
                                  <w:jc w:val="center"/>
                                  <w:rPr>
                                    <w:b/>
                                    <w:color w:val="000000"/>
                                    <w:sz w:val="22"/>
                                    <w:szCs w:val="24"/>
                                    <w:lang w:eastAsia="lt-LT"/>
                                  </w:rPr>
                                </w:pPr>
                                <w:r>
                                  <w:rPr>
                                    <w:b/>
                                    <w:color w:val="000000"/>
                                    <w:sz w:val="22"/>
                                    <w:szCs w:val="24"/>
                                    <w:lang w:eastAsia="lt-LT"/>
                                  </w:rPr>
                                  <w:t>Karčių ilgis, m</w:t>
                                </w:r>
                              </w:p>
                            </w:tc>
                          </w:tr>
                          <w:tr>
                            <w:trPr>
                              <w:trHeight w:val="670"/>
                              <w:tblHeader/>
                              <w:jc w:val="center"/>
                            </w:trPr>
                            <w:tc>
                              <w:tcPr>
                                <w:tcW w:w="1238"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p>
                            </w:tc>
                            <w:tc>
                              <w:tcPr>
                                <w:tcW w:w="113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2</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3</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4</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5</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6</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7</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8</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9</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10</w:t>
                                </w:r>
                              </w:p>
                            </w:tc>
                            <w:tc>
                              <w:tcPr>
                                <w:tcW w:w="113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4"/>
                                    <w:lang w:eastAsia="lt-LT"/>
                                  </w:rPr>
                                </w:pPr>
                                <w:r>
                                  <w:rPr>
                                    <w:color w:val="000000"/>
                                    <w:sz w:val="22"/>
                                    <w:szCs w:val="24"/>
                                    <w:lang w:eastAsia="lt-LT"/>
                                  </w:rPr>
                                  <w:t>11</w:t>
                                </w:r>
                              </w:p>
                            </w:tc>
                            <w:tc>
                              <w:tcPr>
                                <w:tcW w:w="1134"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12</w:t>
                                </w:r>
                              </w:p>
                            </w:tc>
                          </w:tr>
                          <w:tr>
                            <w:trPr>
                              <w:cantSplit/>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b/>
                                    <w:color w:val="000000"/>
                                    <w:sz w:val="22"/>
                                    <w:szCs w:val="24"/>
                                    <w:lang w:eastAsia="lt-LT"/>
                                  </w:rPr>
                                  <w:t>Eglė</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0,002</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0,004</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0,006</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0,008</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0,090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0,108</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1,820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2,070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2,330</w:t>
                                </w: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2,650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3,010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2,430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3,370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2,750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3,740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4,120</w:t>
                                </w: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4,510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3,800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4,950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4,180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5,400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pageBreakBefore/>
                                  <w:widowControl w:val="0"/>
                                  <w:suppressAutoHyphens/>
                                  <w:jc w:val="center"/>
                                  <w:rPr>
                                    <w:color w:val="000000"/>
                                    <w:sz w:val="22"/>
                                    <w:szCs w:val="24"/>
                                    <w:lang w:eastAsia="lt-LT"/>
                                  </w:rPr>
                                </w:pPr>
                                <w:r>
                                  <w:rPr>
                                    <w:b/>
                                    <w:color w:val="000000"/>
                                    <w:sz w:val="22"/>
                                    <w:szCs w:val="24"/>
                                    <w:lang w:eastAsia="lt-LT"/>
                                  </w:rPr>
                                  <w:t>Pušis</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0,145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0,215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0,335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0,860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1,990</w:t>
                                </w: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2,260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2,080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2,310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2,530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2,130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2,580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2,820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2,370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3,100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2,640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2,880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3,410</w:t>
                                </w:r>
                              </w:p>
                            </w:tc>
                          </w:tr>
                          <w:tr>
                            <w:trPr>
                              <w:trHeight w:val="223"/>
                              <w:jc w:val="center"/>
                            </w:trPr>
                            <w:tc>
                              <w:tcPr>
                                <w:tcW w:w="14846"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2,920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3,440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3,730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3,200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3,470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3,750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4,060</w:t>
                                </w:r>
                              </w:p>
                            </w:tc>
                          </w:tr>
                          <w:tr>
                            <w:trPr>
                              <w:trHeight w:val="223"/>
                              <w:jc w:val="center"/>
                            </w:trPr>
                            <w:tc>
                              <w:tcPr>
                                <w:tcW w:w="12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10,5</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3,480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3,760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4,060</w:t>
                                </w:r>
                              </w:p>
                            </w:tc>
                            <w:tc>
                              <w:tcPr>
                                <w:tcW w:w="113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4,400</w:t>
                                </w:r>
                              </w:p>
                            </w:tc>
                          </w:tr>
                        </w:tbl>
                        <w:p>
                          <w:pPr>
                            <w:widowControl w:val="0"/>
                            <w:suppressAutoHyphens/>
                            <w:rPr>
                              <w:szCs w:val="24"/>
                              <w:lang w:eastAsia="lt-LT"/>
                            </w:rPr>
                          </w:pPr>
                        </w:p>
                        <w:p>
                          <w:pPr>
                            <w:widowControl w:val="0"/>
                            <w:suppressAutoHyphens/>
                            <w:rPr>
                              <w:szCs w:val="24"/>
                              <w:lang w:eastAsia="lt-LT"/>
                            </w:rPr>
                          </w:pPr>
                        </w:p>
                        <w:p>
                          <w:pPr>
                            <w:widowControl w:val="0"/>
                            <w:suppressAutoHyphens/>
                            <w:rPr>
                              <w:szCs w:val="24"/>
                              <w:lang w:eastAsia="lt-LT"/>
                            </w:rPr>
                            <w:sectPr>
                              <w:pgSz w:w="16838" w:h="11906" w:orient="landscape" w:code="9"/>
                              <w:pgMar w:top="1134" w:right="1134" w:bottom="1134" w:left="1134" w:header="567" w:footer="567" w:gutter="0"/>
                              <w:cols w:space="1296"/>
                              <w:docGrid w:linePitch="360"/>
                            </w:sectPr>
                          </w:pPr>
                        </w:p>
                      </w:sdtContent>
                    </w:sdt>
                    <w:sdt>
                      <w:sdtPr>
                        <w:alias w:val="2 pr. 5.10 pp."/>
                        <w:tag w:val="part_234dde5cc7fc42a0b3cf696a48696582"/>
                        <w:lock w:val="sdtLocked"/>
                        <w:richText/>
                      </w:sdtPr>
                      <w:sdtContent>
                        <w:p>
                          <w:pPr>
                            <w:widowControl w:val="0"/>
                            <w:suppressAutoHyphens/>
                            <w:rPr>
                              <w:bCs/>
                              <w:color w:val="000000"/>
                              <w:szCs w:val="24"/>
                              <w:lang w:eastAsia="lt-LT"/>
                            </w:rPr>
                          </w:pPr>
                          <w:sdt>
                            <w:sdtPr>
                              <w:alias w:val="Numeris"/>
                              <w:tag w:val="nr_234dde5cc7fc42a0b3cf696a48696582"/>
                              <w:lock w:val="sdtLocked"/>
                              <w:richText/>
                            </w:sdtPr>
                            <w:sdtContent>
                              <w:r>
                                <w:rPr>
                                  <w:bCs/>
                                  <w:color w:val="000000"/>
                                  <w:szCs w:val="24"/>
                                  <w:lang w:eastAsia="lt-LT"/>
                                </w:rPr>
                                <w:t>5.10</w:t>
                              </w:r>
                            </w:sdtContent>
                          </w:sdt>
                          <w:r>
                            <w:rPr>
                              <w:bCs/>
                              <w:color w:val="000000"/>
                              <w:szCs w:val="24"/>
                              <w:lang w:eastAsia="lt-LT"/>
                            </w:rPr>
                            <w:t>. lentelė. Karčių tūris (pagal plongalio skersmenį )</w:t>
                          </w:r>
                        </w:p>
                        <w:tbl>
                          <w:tblPr>
                            <w:tblW w:w="9072" w:type="dxa"/>
                            <w:tblLayout w:type="fixed"/>
                            <w:tblCellMar>
                              <w:left w:w="30" w:type="dxa"/>
                              <w:right w:w="30" w:type="dxa"/>
                            </w:tblCellMar>
                            <w:tblLook w:val="0000" w:firstRow="0" w:lastRow="0" w:firstColumn="0" w:lastColumn="0" w:noHBand="0" w:noVBand="0"/>
                          </w:tblPr>
                          <w:tblGrid>
                            <w:gridCol w:w="1206"/>
                            <w:gridCol w:w="1544"/>
                            <w:gridCol w:w="1573"/>
                            <w:gridCol w:w="1449"/>
                            <w:gridCol w:w="1741"/>
                            <w:gridCol w:w="1559"/>
                          </w:tblGrid>
                          <w:tr>
                            <w:trPr>
                              <w:trHeight w:val="20"/>
                              <w:tblHeader/>
                            </w:trPr>
                            <w:tc>
                              <w:tcPr>
                                <w:tcW w:w="1206" w:type="dxa"/>
                                <w:vMerge w:val="restart"/>
                                <w:tcBorders>
                                  <w:top w:val="single" w:sz="12" w:space="0" w:color="auto"/>
                                  <w:left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Karčių ilgis, m</w:t>
                                </w:r>
                              </w:p>
                            </w:tc>
                            <w:tc>
                              <w:tcPr>
                                <w:tcW w:w="7866" w:type="dxa"/>
                                <w:gridSpan w:val="5"/>
                                <w:tcBorders>
                                  <w:top w:val="single" w:sz="12" w:space="0" w:color="auto"/>
                                  <w:left w:val="single" w:sz="12" w:space="0" w:color="auto"/>
                                  <w:bottom w:val="nil"/>
                                  <w:right w:val="single" w:sz="12" w:space="0" w:color="auto"/>
                                </w:tcBorders>
                                <w:vAlign w:val="center"/>
                              </w:tcPr>
                              <w:p>
                                <w:pPr>
                                  <w:widowControl w:val="0"/>
                                  <w:suppressAutoHyphens/>
                                  <w:jc w:val="center"/>
                                  <w:rPr>
                                    <w:b/>
                                    <w:color w:val="000000"/>
                                    <w:sz w:val="22"/>
                                    <w:szCs w:val="22"/>
                                    <w:lang w:eastAsia="lt-LT"/>
                                  </w:rPr>
                                </w:pPr>
                                <w:r>
                                  <w:rPr>
                                    <w:b/>
                                    <w:color w:val="000000"/>
                                    <w:sz w:val="22"/>
                                    <w:szCs w:val="22"/>
                                    <w:lang w:eastAsia="lt-LT"/>
                                  </w:rPr>
                                  <w:t>Karčių tūris, m</w:t>
                                </w:r>
                                <w:r>
                                  <w:rPr>
                                    <w:b/>
                                    <w:color w:val="000000"/>
                                    <w:sz w:val="22"/>
                                    <w:szCs w:val="22"/>
                                    <w:vertAlign w:val="superscript"/>
                                    <w:lang w:eastAsia="lt-LT"/>
                                  </w:rPr>
                                  <w:t>3</w:t>
                                </w:r>
                                <w:r>
                                  <w:rPr>
                                    <w:b/>
                                    <w:color w:val="000000"/>
                                    <w:sz w:val="22"/>
                                    <w:szCs w:val="22"/>
                                    <w:lang w:eastAsia="lt-LT"/>
                                  </w:rPr>
                                  <w:t xml:space="preserve"> (be žievės)</w:t>
                                </w:r>
                              </w:p>
                            </w:tc>
                          </w:tr>
                          <w:tr>
                            <w:trPr>
                              <w:trHeight w:val="20"/>
                              <w:tblHeader/>
                            </w:trPr>
                            <w:tc>
                              <w:tcPr>
                                <w:tcW w:w="1206" w:type="dxa"/>
                                <w:vMerge/>
                                <w:tcBorders>
                                  <w:left w:val="single" w:sz="12" w:space="0" w:color="auto"/>
                                  <w:right w:val="single" w:sz="12" w:space="0" w:color="auto"/>
                                </w:tcBorders>
                                <w:vAlign w:val="center"/>
                              </w:tcPr>
                              <w:p>
                                <w:pPr>
                                  <w:widowControl w:val="0"/>
                                  <w:suppressAutoHyphens/>
                                  <w:jc w:val="center"/>
                                  <w:rPr>
                                    <w:color w:val="000000"/>
                                    <w:sz w:val="22"/>
                                    <w:szCs w:val="22"/>
                                    <w:lang w:eastAsia="lt-LT"/>
                                  </w:rPr>
                                </w:pPr>
                              </w:p>
                            </w:tc>
                            <w:tc>
                              <w:tcPr>
                                <w:tcW w:w="7866" w:type="dxa"/>
                                <w:gridSpan w:val="5"/>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b/>
                                    <w:color w:val="000000"/>
                                    <w:sz w:val="22"/>
                                    <w:szCs w:val="22"/>
                                    <w:lang w:eastAsia="lt-LT"/>
                                  </w:rPr>
                                </w:pPr>
                                <w:r>
                                  <w:rPr>
                                    <w:b/>
                                    <w:color w:val="000000"/>
                                    <w:sz w:val="22"/>
                                    <w:szCs w:val="22"/>
                                    <w:lang w:eastAsia="lt-LT"/>
                                  </w:rPr>
                                  <w:t>Karčių plongalio skersmuo, cm (su žieve)</w:t>
                                </w:r>
                              </w:p>
                            </w:tc>
                          </w:tr>
                          <w:tr>
                            <w:trPr>
                              <w:trHeight w:val="20"/>
                              <w:tblHeader/>
                            </w:trPr>
                            <w:tc>
                              <w:tcPr>
                                <w:tcW w:w="1206" w:type="dxa"/>
                                <w:vMerge/>
                                <w:tcBorders>
                                  <w:left w:val="single" w:sz="12"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p>
                            </w:tc>
                            <w:tc>
                              <w:tcPr>
                                <w:tcW w:w="1544"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w:t>
                                </w:r>
                              </w:p>
                            </w:tc>
                            <w:tc>
                              <w:tcPr>
                                <w:tcW w:w="1573"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w:t>
                                </w:r>
                              </w:p>
                            </w:tc>
                            <w:tc>
                              <w:tcPr>
                                <w:tcW w:w="144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w:t>
                                </w:r>
                              </w:p>
                            </w:tc>
                            <w:tc>
                              <w:tcPr>
                                <w:tcW w:w="1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w:t>
                                </w:r>
                              </w:p>
                            </w:tc>
                            <w:tc>
                              <w:tcPr>
                                <w:tcW w:w="1559"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7</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0,004</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0,009</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0,014</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0,021</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0,028</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0,005</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0,010</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0,016</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0,023</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0,030</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0,006</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0,011</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0,017</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0,024</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0,031</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0,007</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0,012</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0,019</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0,026</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0,033</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0,009</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0,014</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0,020</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0,027</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0,035</w:t>
                                </w:r>
                              </w:p>
                            </w:tc>
                          </w:tr>
                          <w:tr>
                            <w:trPr>
                              <w:trHeight w:val="20"/>
                            </w:trPr>
                            <w:tc>
                              <w:tcPr>
                                <w:tcW w:w="9072" w:type="dxa"/>
                                <w:gridSpan w:val="6"/>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0,010</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0,015</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0,022</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0,029</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0,038</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0,012</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0,017</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0,024</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0,031</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0,040</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0,013</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0,019</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0,026</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0,033</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0,044</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0,015</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0,022</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0,028</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0,036</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0,047</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0,017</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0,024</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0,031</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0,040</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0,051</w:t>
                                </w:r>
                              </w:p>
                            </w:tc>
                          </w:tr>
                          <w:tr>
                            <w:trPr>
                              <w:trHeight w:val="20"/>
                            </w:trPr>
                            <w:tc>
                              <w:tcPr>
                                <w:tcW w:w="9072" w:type="dxa"/>
                                <w:gridSpan w:val="6"/>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0,019</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0,026</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0,034</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0,043</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0,054</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0,022</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0,029</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0,037</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0,047</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0,060</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0,026</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0,033</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0,041</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0,052</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0,065</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0,031</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0,038</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0,046</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0,058</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0,072</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0,036</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0,043</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0,052</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0,065</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0,079</w:t>
                                </w:r>
                              </w:p>
                            </w:tc>
                          </w:tr>
                          <w:tr>
                            <w:trPr>
                              <w:trHeight w:val="20"/>
                            </w:trPr>
                            <w:tc>
                              <w:tcPr>
                                <w:tcW w:w="9072" w:type="dxa"/>
                                <w:gridSpan w:val="6"/>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0,041</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0,049</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0,058</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0,071</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0,082</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0,047</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0,055</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0,065</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0,078</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0,094</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0,052</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0,060</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0,072</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0,085</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0,101</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0,057</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0,066</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0,079</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0,093</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0,107</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0,062</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0,071</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0,085</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0,010</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0,116</w:t>
                                </w:r>
                              </w:p>
                            </w:tc>
                          </w:tr>
                          <w:tr>
                            <w:trPr>
                              <w:trHeight w:val="20"/>
                            </w:trPr>
                            <w:tc>
                              <w:tcPr>
                                <w:tcW w:w="9072" w:type="dxa"/>
                                <w:gridSpan w:val="6"/>
                                <w:tcBorders>
                                  <w:top w:val="single" w:sz="4" w:space="0" w:color="auto"/>
                                  <w:left w:val="single" w:sz="4" w:space="0" w:color="auto"/>
                                  <w:bottom w:val="single" w:sz="4" w:space="0" w:color="auto"/>
                                  <w:right w:val="single" w:sz="4" w:space="0" w:color="auto"/>
                                </w:tcBorders>
                              </w:tcPr>
                              <w:p>
                                <w:pPr>
                                  <w:widowControl w:val="0"/>
                                  <w:suppressAutoHyphens/>
                                  <w:jc w:val="right"/>
                                  <w:rPr>
                                    <w:color w:val="000000"/>
                                    <w:sz w:val="22"/>
                                    <w:szCs w:val="22"/>
                                    <w:lang w:eastAsia="lt-LT"/>
                                  </w:rPr>
                                </w:pP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0,067</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0,076</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0,091</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0,107</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0,125</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13,5</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0,072</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0,082</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0,097</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0,114</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0,133</w:t>
                                </w:r>
                              </w:p>
                            </w:tc>
                          </w:tr>
                          <w:tr>
                            <w:trPr>
                              <w:trHeight w:val="20"/>
                            </w:trPr>
                            <w:tc>
                              <w:tcPr>
                                <w:tcW w:w="12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154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0,078</w:t>
                                </w:r>
                              </w:p>
                            </w:tc>
                            <w:tc>
                              <w:tcPr>
                                <w:tcW w:w="157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0,088</w:t>
                                </w:r>
                              </w:p>
                            </w:tc>
                            <w:tc>
                              <w:tcPr>
                                <w:tcW w:w="144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0,104</w:t>
                                </w:r>
                              </w:p>
                            </w:tc>
                            <w:tc>
                              <w:tcPr>
                                <w:tcW w:w="1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0,120</w:t>
                                </w:r>
                              </w:p>
                            </w:tc>
                            <w:tc>
                              <w:tcPr>
                                <w:tcW w:w="15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0,140</w:t>
                                </w:r>
                              </w:p>
                            </w:tc>
                          </w:tr>
                        </w:tbl>
                        <w:p>
                          <w:pPr>
                            <w:widowControl w:val="0"/>
                            <w:suppressAutoHyphens/>
                            <w:rPr>
                              <w:szCs w:val="24"/>
                              <w:lang w:eastAsia="lt-LT"/>
                            </w:rPr>
                          </w:pPr>
                        </w:p>
                      </w:sdtContent>
                    </w:sdt>
                  </w:sdtContent>
                </w:sdt>
              </w:sdtContent>
            </w:sdt>
            <w:sdt>
              <w:sdtPr>
                <w:alias w:val="skirsnis"/>
                <w:tag w:val="part_fc40142017604b6ea86987a72e323b8f"/>
                <w:lock w:val="sdtLocked"/>
                <w:richText/>
              </w:sdtPr>
              <w:sdtContent>
                <w:p>
                  <w:pPr>
                    <w:widowControl w:val="0"/>
                    <w:ind w:firstLine="567"/>
                    <w:jc w:val="center"/>
                    <w:rPr>
                      <w:b/>
                      <w:bCs/>
                      <w:color w:val="000000"/>
                      <w:szCs w:val="24"/>
                      <w:lang w:eastAsia="lt-LT"/>
                    </w:rPr>
                  </w:pPr>
                  <w:sdt>
                    <w:sdtPr>
                      <w:alias w:val="Numeris"/>
                      <w:tag w:val="nr_fc40142017604b6ea86987a72e323b8f"/>
                      <w:lock w:val="sdtLocked"/>
                      <w:richText/>
                    </w:sdtPr>
                    <w:sdtContent>
                      <w:r>
                        <w:rPr>
                          <w:b/>
                          <w:bCs/>
                          <w:color w:val="000000"/>
                          <w:szCs w:val="24"/>
                          <w:lang w:eastAsia="lt-LT"/>
                        </w:rPr>
                        <w:t>ŠEŠTASIS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fc40142017604b6ea86987a72e323b8f"/>
                      <w:lock w:val="sdtLocked"/>
                      <w:richText/>
                    </w:sdtPr>
                    <w:sdtContent>
                      <w:r>
                        <w:rPr>
                          <w:b/>
                          <w:bCs/>
                          <w:caps/>
                          <w:color w:val="000000"/>
                          <w:szCs w:val="24"/>
                          <w:lang w:eastAsia="lt-LT"/>
                        </w:rPr>
                        <w:t>Rietuvėmis sukrautos medienos tūrio lentelės</w:t>
                      </w:r>
                    </w:sdtContent>
                  </w:sdt>
                </w:p>
                <w:p>
                  <w:pPr>
                    <w:widowControl w:val="0"/>
                    <w:ind w:firstLine="567"/>
                    <w:jc w:val="both"/>
                    <w:rPr>
                      <w:color w:val="000000"/>
                      <w:szCs w:val="24"/>
                      <w:lang w:eastAsia="lt-LT"/>
                    </w:rPr>
                  </w:pPr>
                </w:p>
                <w:sdt>
                  <w:sdtPr>
                    <w:alias w:val="2 pr. 8 p."/>
                    <w:tag w:val="part_49cb747c55c8407b8afb955ca3b13ef1"/>
                    <w:lock w:val="sdtLocked"/>
                    <w:richText/>
                  </w:sdtPr>
                  <w:sdtContent>
                    <w:p>
                      <w:pPr>
                        <w:widowControl w:val="0"/>
                        <w:ind w:firstLine="567"/>
                        <w:jc w:val="both"/>
                        <w:rPr>
                          <w:color w:val="000000"/>
                          <w:szCs w:val="24"/>
                          <w:lang w:eastAsia="lt-LT"/>
                        </w:rPr>
                      </w:pPr>
                      <w:sdt>
                        <w:sdtPr>
                          <w:alias w:val="Numeris"/>
                          <w:tag w:val="nr_49cb747c55c8407b8afb955ca3b13ef1"/>
                          <w:lock w:val="sdtLocked"/>
                          <w:richText/>
                        </w:sdtPr>
                        <w:sdtContent>
                          <w:r>
                            <w:rPr>
                              <w:color w:val="000000"/>
                              <w:szCs w:val="24"/>
                              <w:lang w:eastAsia="lt-LT"/>
                            </w:rPr>
                            <w:t>8</w:t>
                          </w:r>
                        </w:sdtContent>
                      </w:sdt>
                      <w:r>
                        <w:rPr>
                          <w:color w:val="000000"/>
                          <w:szCs w:val="24"/>
                          <w:lang w:eastAsia="lt-LT"/>
                        </w:rPr>
                        <w:t>. Rietuvių erdvinis tūris nustatomas sudauginus jos ilgio, pločio ir aukščio matmenis. Medienos tūris nustatomas erdvinį tūrį padauginus iš glaudumo koeficientų. Į malkų tūrį įskaičiuojama žievė.</w:t>
                      </w:r>
                    </w:p>
                    <w:p>
                      <w:pPr>
                        <w:widowControl w:val="0"/>
                        <w:ind w:firstLine="567"/>
                        <w:jc w:val="both"/>
                        <w:rPr>
                          <w:color w:val="000000"/>
                          <w:szCs w:val="24"/>
                          <w:lang w:eastAsia="lt-LT"/>
                        </w:rPr>
                      </w:pPr>
                      <w:r>
                        <w:rPr>
                          <w:color w:val="000000"/>
                          <w:szCs w:val="24"/>
                          <w:lang w:eastAsia="lt-LT"/>
                        </w:rPr>
                        <w:t>Malkų ir plokščių medienos glaudumo koeficientai pateikti 6.1 lentelėje. Malkų ir plokščių 3–6 m ilgio medienos su žieve rietuvių glaudumo koeficientai buvo nustatyti pagal spygliuočių ir lapuočių rąstų glaudumo koeficientus, sumažinant juos dėl didesnio malkų kreivumo (–1) bei padidinant dėl žievės tūrio dalies. Kai rietuvėje yra daugiau kaip 25% kreivų pliauskų, glaudumo koeficientai mažinami: apvalioms – 0,07, skaldytoms – 0,04, apvalių ir skaldytų mišiniui – 0,05. Nustatyti glaudumo koeficientai, kai rietuvėje yra 40% apvalių ir 60% skaldytų pliauskų mišinys. Kai rietuvėje yra ir spygliuočių, ir lapuočių medžių rūšių mediena, taikomi tų rūšių, kurių yra daugiau, glaudumo koeficientai. Jei medienos drėgnumas didesnis negu 25%, tai kiekvienam rietuvės aukščio metrui privaloma 3 cm užlaida.</w:t>
                      </w:r>
                    </w:p>
                    <w:p>
                      <w:pPr>
                        <w:widowControl w:val="0"/>
                        <w:ind w:firstLine="567"/>
                        <w:jc w:val="both"/>
                        <w:rPr>
                          <w:color w:val="000000"/>
                          <w:szCs w:val="24"/>
                          <w:lang w:eastAsia="lt-LT"/>
                        </w:rPr>
                      </w:pPr>
                      <w:r>
                        <w:rPr>
                          <w:color w:val="000000"/>
                          <w:szCs w:val="24"/>
                          <w:lang w:eastAsia="lt-LT"/>
                        </w:rPr>
                        <w:t>Padarinės medienos rietuvių glaudumo koeficientai pateikti 6.2 lentelėje. Šie glaudumo koeficientai skirti medienos tūriui (be žievės) apskaičiuoti.</w:t>
                      </w:r>
                    </w:p>
                    <w:p>
                      <w:pPr>
                        <w:widowControl w:val="0"/>
                        <w:ind w:firstLine="567"/>
                        <w:jc w:val="both"/>
                        <w:rPr>
                          <w:color w:val="000000"/>
                          <w:szCs w:val="24"/>
                          <w:lang w:eastAsia="lt-LT"/>
                        </w:rPr>
                      </w:pPr>
                      <w:r>
                        <w:rPr>
                          <w:bCs/>
                          <w:color w:val="000000"/>
                          <w:szCs w:val="24"/>
                          <w:lang w:eastAsia="lt-LT"/>
                        </w:rPr>
                        <w:t>Rąstų, taip pat karčių su žieve tūrio perskaičiavimo į medienos tūrį (be žievės) glaudumo koeficientai (6.4 lentelė) nustatyti pagal sortimentų su žieve rietuvių erdvinio tūrio perskaičiavimo į medienos tūrį (be žievės) koregavimo koeficientus. Buvo priimta, jog pušies ir eglės rąstai beveik tiesūs, lapuočių – šiek tiek kreivi, visi kokybiškai nugenėti, į rietuves sudėti neglaudžiai, o kartys sudėtos gerai. Pataisa dėl žievės storio priimta, įvertinus kiekvienos medžių rūšies žievės tūrio dalį, mažiausia baltalksniui ir drebulei (- 5), vidutinio dydžio eglei ir beržui (- 6) ir didžiausia pušiai bei juodalksniui (- 7 - 8). Ąžuolui ir uosiui naudotini lapuočių medžių rūšių vidutiniai glaudumo koeficientai</w:t>
                      </w:r>
                      <w:r>
                        <w:rPr>
                          <w:color w:val="000000"/>
                          <w:szCs w:val="24"/>
                          <w:lang w:eastAsia="lt-LT"/>
                        </w:rPr>
                        <w:t>.</w:t>
                      </w:r>
                    </w:p>
                    <w:p>
                      <w:pPr>
                        <w:widowControl w:val="0"/>
                        <w:ind w:firstLine="567"/>
                        <w:jc w:val="both"/>
                        <w:rPr>
                          <w:color w:val="000000"/>
                          <w:szCs w:val="24"/>
                          <w:lang w:eastAsia="lt-LT"/>
                        </w:rPr>
                      </w:pPr>
                      <w:r>
                        <w:rPr>
                          <w:color w:val="000000"/>
                          <w:szCs w:val="24"/>
                          <w:lang w:eastAsia="lt-LT"/>
                        </w:rPr>
                        <w:t>Pataisos dėl sortimentų ilgio atitinkamai: spygliuočių 5 m ilgio sortimentams buvo nustatytas –5, 6 m ilgio – 7, lapuočių 5 m ilgio sortimentams – 6, 6 m ilgio – 9.</w:t>
                      </w:r>
                    </w:p>
                    <w:p>
                      <w:pPr>
                        <w:widowControl w:val="0"/>
                        <w:ind w:firstLine="567"/>
                        <w:jc w:val="both"/>
                        <w:rPr>
                          <w:color w:val="000000"/>
                          <w:szCs w:val="24"/>
                          <w:lang w:eastAsia="lt-LT"/>
                        </w:rPr>
                      </w:pPr>
                      <w:r>
                        <w:rPr>
                          <w:color w:val="000000"/>
                          <w:szCs w:val="24"/>
                          <w:lang w:eastAsia="lt-LT"/>
                        </w:rPr>
                        <w:t>Visiems sortimentams, sukrautiems į rietuves, glaudumo koeficientai gali būti apskaičiuoti ir individualiai, panaudojant rietuvių erdvinio tūrio perskaičiavimo į medienos tūrį (be žievės) koregavimo koeficientus.</w:t>
                      </w:r>
                    </w:p>
                    <w:p>
                      <w:pPr>
                        <w:ind w:firstLine="567"/>
                        <w:jc w:val="both"/>
                        <w:rPr>
                          <w:sz w:val="23"/>
                          <w:szCs w:val="23"/>
                          <w:lang w:eastAsia="lt-LT"/>
                        </w:rPr>
                      </w:pPr>
                      <w:r>
                        <w:rPr>
                          <w:sz w:val="23"/>
                          <w:szCs w:val="23"/>
                          <w:lang w:eastAsia="lt-LT"/>
                        </w:rPr>
                        <w:t>Apvaliosios medienos</w:t>
                      </w:r>
                      <w:r>
                        <w:rPr>
                          <w:b/>
                          <w:bCs/>
                          <w:sz w:val="23"/>
                          <w:szCs w:val="23"/>
                          <w:lang w:eastAsia="lt-LT"/>
                        </w:rPr>
                        <w:t xml:space="preserve"> </w:t>
                      </w:r>
                      <w:r>
                        <w:rPr>
                          <w:sz w:val="23"/>
                          <w:szCs w:val="23"/>
                          <w:lang w:eastAsia="lt-LT"/>
                        </w:rPr>
                        <w:t>erdvinio tūrio perskaičiavimo į medienos tūrį (be žievės) ir koregavimo koeficientai pateikti 6.5 lentelėje. Bazinė koeficiento reikšmė yra koreguojama, atsižvelgiant į daugybę faktorių, turinčių įtakos apvaliosios medienos</w:t>
                      </w:r>
                      <w:r>
                        <w:rPr>
                          <w:b/>
                          <w:bCs/>
                          <w:sz w:val="23"/>
                          <w:szCs w:val="23"/>
                          <w:lang w:eastAsia="lt-LT"/>
                        </w:rPr>
                        <w:t xml:space="preserve"> </w:t>
                      </w:r>
                      <w:r>
                        <w:rPr>
                          <w:sz w:val="23"/>
                          <w:szCs w:val="23"/>
                          <w:lang w:eastAsia="lt-LT"/>
                        </w:rPr>
                        <w:t>rietuvių glaudumui.</w:t>
                      </w:r>
                    </w:p>
                    <w:p>
                      <w:pPr>
                        <w:widowControl w:val="0"/>
                        <w:ind w:firstLine="567"/>
                        <w:jc w:val="both"/>
                        <w:rPr>
                          <w:color w:val="000000"/>
                          <w:szCs w:val="24"/>
                          <w:lang w:eastAsia="lt-LT"/>
                        </w:rPr>
                      </w:pPr>
                      <w:r>
                        <w:rPr>
                          <w:color w:val="000000"/>
                          <w:szCs w:val="24"/>
                          <w:lang w:eastAsia="lt-LT"/>
                        </w:rPr>
                        <w:t>Neapipjautųjų lentų rietuvių glaudumo koeficientai pateikti 6.6 lentelėje. Šie glaudumo koeficientai skirti lentų tūriui (be žievės) apskaičiuoti.</w:t>
                      </w:r>
                    </w:p>
                    <w:p>
                      <w:pPr>
                        <w:widowControl w:val="0"/>
                        <w:ind w:firstLine="567"/>
                        <w:jc w:val="both"/>
                        <w:rPr>
                          <w:color w:val="000000"/>
                          <w:szCs w:val="24"/>
                          <w:lang w:eastAsia="lt-LT"/>
                        </w:rPr>
                      </w:pPr>
                      <w:r>
                        <w:rPr>
                          <w:color w:val="000000"/>
                          <w:szCs w:val="24"/>
                          <w:lang w:eastAsia="lt-LT"/>
                        </w:rPr>
                        <w:t>Gaubtinių rietuvių glaudumo koeficientai pateikti 6.7 lentelėje. Šie glaudumo koeficientai skirti gaubtinių tūriui (be žievės) apskaičiuoti.</w:t>
                      </w:r>
                    </w:p>
                    <w:p>
                      <w:pPr>
                        <w:widowControl w:val="0"/>
                        <w:ind w:firstLine="567"/>
                        <w:jc w:val="both"/>
                        <w:rPr>
                          <w:color w:val="000000"/>
                          <w:szCs w:val="24"/>
                          <w:lang w:eastAsia="lt-LT"/>
                        </w:rPr>
                      </w:pPr>
                      <w:r>
                        <w:rPr>
                          <w:color w:val="000000"/>
                          <w:szCs w:val="24"/>
                          <w:lang w:eastAsia="lt-LT"/>
                        </w:rPr>
                        <w:t>Skiedrų, technologinių atliekų, žabų glaudumo koeficientai pateikti atitinkamai 6.8, 6.9, 6.10 lentelėse. Erdvinis žabų tūris apskaičiuojamas, žabų rietuvės ilgį ir aukštį, pamatuotą kamblių sukrovimo pusėje, padauginus iš 2/3 žabų rietuvės pločio.</w:t>
                      </w:r>
                    </w:p>
                    <w:p>
                      <w:pPr>
                        <w:widowControl w:val="0"/>
                        <w:suppressAutoHyphens/>
                        <w:jc w:val="center"/>
                        <w:rPr>
                          <w:b/>
                          <w:szCs w:val="24"/>
                          <w:lang w:eastAsia="lt-LT"/>
                        </w:rPr>
                      </w:pPr>
                    </w:p>
                    <w:p>
                      <w:pPr>
                        <w:widowControl w:val="0"/>
                        <w:suppressAutoHyphens/>
                        <w:rPr>
                          <w:bCs/>
                          <w:szCs w:val="24"/>
                          <w:lang w:eastAsia="lt-LT"/>
                        </w:rPr>
                      </w:pPr>
                      <w:r>
                        <w:rPr>
                          <w:bCs/>
                          <w:szCs w:val="24"/>
                          <w:lang w:eastAsia="lt-LT"/>
                        </w:rPr>
                        <w:t>6 lentelė. Rietuvėmis matuojamos medienos tūrio lentelės:</w:t>
                      </w:r>
                    </w:p>
                    <w:sdt>
                      <w:sdtPr>
                        <w:alias w:val="2 pr. 6.1 pp."/>
                        <w:tag w:val="part_bb7d428b5464425e9f7956be1f2107c5"/>
                        <w:lock w:val="sdtLocked"/>
                        <w:richText/>
                      </w:sdtPr>
                      <w:sdtContent>
                        <w:p>
                          <w:pPr>
                            <w:widowControl w:val="0"/>
                            <w:suppressAutoHyphens/>
                            <w:rPr>
                              <w:bCs/>
                              <w:szCs w:val="24"/>
                              <w:lang w:eastAsia="lt-LT"/>
                            </w:rPr>
                          </w:pPr>
                          <w:sdt>
                            <w:sdtPr>
                              <w:alias w:val="Numeris"/>
                              <w:tag w:val="nr_bb7d428b5464425e9f7956be1f2107c5"/>
                              <w:lock w:val="sdtLocked"/>
                              <w:richText/>
                            </w:sdtPr>
                            <w:sdtContent>
                              <w:r>
                                <w:rPr>
                                  <w:bCs/>
                                  <w:szCs w:val="24"/>
                                  <w:lang w:eastAsia="lt-LT"/>
                                </w:rPr>
                                <w:t>6.1</w:t>
                              </w:r>
                            </w:sdtContent>
                          </w:sdt>
                          <w:r>
                            <w:rPr>
                              <w:bCs/>
                              <w:szCs w:val="24"/>
                              <w:lang w:eastAsia="lt-LT"/>
                            </w:rPr>
                            <w:t>. lentelė. Malkų ir plokščių medienos su žieve rietuvių glaudumo koeficientai</w:t>
                          </w:r>
                        </w:p>
                        <w:p>
                          <w:pPr>
                            <w:widowControl w:val="0"/>
                            <w:suppressAutoHyphen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
                            <w:gridCol w:w="972"/>
                            <w:gridCol w:w="973"/>
                            <w:gridCol w:w="1045"/>
                            <w:gridCol w:w="1048"/>
                            <w:gridCol w:w="973"/>
                            <w:gridCol w:w="973"/>
                            <w:gridCol w:w="1045"/>
                            <w:gridCol w:w="1048"/>
                          </w:tblGrid>
                          <w:tr>
                            <w:tc>
                              <w:tcPr>
                                <w:tcW w:w="1069" w:type="dxa"/>
                                <w:vMerge w:val="restart"/>
                              </w:tcPr>
                              <w:p>
                                <w:pPr>
                                  <w:rPr>
                                    <w:szCs w:val="24"/>
                                    <w:lang w:eastAsia="lt-LT"/>
                                  </w:rPr>
                                </w:pPr>
                                <w:r>
                                  <w:rPr>
                                    <w:sz w:val="22"/>
                                    <w:szCs w:val="22"/>
                                    <w:lang w:eastAsia="lt-LT"/>
                                  </w:rPr>
                                  <w:t>Ilgis, m</w:t>
                                </w:r>
                              </w:p>
                            </w:tc>
                            <w:tc>
                              <w:tcPr>
                                <w:tcW w:w="8559" w:type="dxa"/>
                                <w:gridSpan w:val="8"/>
                              </w:tcPr>
                              <w:p>
                                <w:pPr>
                                  <w:jc w:val="center"/>
                                  <w:rPr>
                                    <w:sz w:val="22"/>
                                    <w:szCs w:val="22"/>
                                    <w:lang w:eastAsia="lt-LT"/>
                                  </w:rPr>
                                </w:pPr>
                                <w:r>
                                  <w:rPr>
                                    <w:b/>
                                    <w:sz w:val="22"/>
                                    <w:szCs w:val="22"/>
                                    <w:lang w:eastAsia="lt-LT"/>
                                  </w:rPr>
                                  <w:t>Glaudumo koeficientai</w:t>
                                </w:r>
                              </w:p>
                            </w:tc>
                          </w:tr>
                          <w:tr>
                            <w:tc>
                              <w:tcPr>
                                <w:tcW w:w="1069" w:type="dxa"/>
                                <w:vMerge/>
                              </w:tcPr>
                              <w:p>
                                <w:pPr>
                                  <w:rPr>
                                    <w:szCs w:val="24"/>
                                    <w:lang w:eastAsia="lt-LT"/>
                                  </w:rPr>
                                </w:pPr>
                              </w:p>
                            </w:tc>
                            <w:tc>
                              <w:tcPr>
                                <w:tcW w:w="4279" w:type="dxa"/>
                                <w:gridSpan w:val="4"/>
                              </w:tcPr>
                              <w:p>
                                <w:pPr>
                                  <w:jc w:val="center"/>
                                  <w:rPr>
                                    <w:sz w:val="22"/>
                                    <w:szCs w:val="22"/>
                                    <w:lang w:eastAsia="lt-LT"/>
                                  </w:rPr>
                                </w:pPr>
                                <w:r>
                                  <w:rPr>
                                    <w:b/>
                                    <w:sz w:val="22"/>
                                    <w:szCs w:val="22"/>
                                    <w:lang w:eastAsia="lt-LT"/>
                                  </w:rPr>
                                  <w:t>Spygliuočiai</w:t>
                                </w:r>
                              </w:p>
                            </w:tc>
                            <w:tc>
                              <w:tcPr>
                                <w:tcW w:w="4280" w:type="dxa"/>
                                <w:gridSpan w:val="4"/>
                              </w:tcPr>
                              <w:p>
                                <w:pPr>
                                  <w:jc w:val="center"/>
                                  <w:rPr>
                                    <w:sz w:val="22"/>
                                    <w:szCs w:val="22"/>
                                    <w:lang w:eastAsia="lt-LT"/>
                                  </w:rPr>
                                </w:pPr>
                                <w:r>
                                  <w:rPr>
                                    <w:b/>
                                    <w:sz w:val="22"/>
                                    <w:szCs w:val="22"/>
                                    <w:lang w:eastAsia="lt-LT"/>
                                  </w:rPr>
                                  <w:t>Lapuočiai</w:t>
                                </w:r>
                              </w:p>
                            </w:tc>
                          </w:tr>
                          <w:tr>
                            <w:tc>
                              <w:tcPr>
                                <w:tcW w:w="1069" w:type="dxa"/>
                                <w:vMerge/>
                              </w:tcPr>
                              <w:p>
                                <w:pPr>
                                  <w:rPr>
                                    <w:szCs w:val="24"/>
                                    <w:lang w:eastAsia="lt-LT"/>
                                  </w:rPr>
                                </w:pPr>
                              </w:p>
                            </w:tc>
                            <w:tc>
                              <w:tcPr>
                                <w:tcW w:w="2139" w:type="dxa"/>
                                <w:gridSpan w:val="2"/>
                              </w:tcPr>
                              <w:p>
                                <w:pPr>
                                  <w:rPr>
                                    <w:sz w:val="22"/>
                                    <w:szCs w:val="22"/>
                                    <w:lang w:eastAsia="lt-LT"/>
                                  </w:rPr>
                                </w:pPr>
                                <w:r>
                                  <w:rPr>
                                    <w:sz w:val="22"/>
                                    <w:szCs w:val="22"/>
                                    <w:lang w:eastAsia="lt-LT"/>
                                  </w:rPr>
                                  <w:t>Apvalūs</w:t>
                                </w:r>
                              </w:p>
                            </w:tc>
                            <w:tc>
                              <w:tcPr>
                                <w:tcW w:w="1070" w:type="dxa"/>
                                <w:vMerge w:val="restart"/>
                              </w:tcPr>
                              <w:p>
                                <w:pPr>
                                  <w:rPr>
                                    <w:sz w:val="22"/>
                                    <w:szCs w:val="22"/>
                                    <w:lang w:eastAsia="lt-LT"/>
                                  </w:rPr>
                                </w:pPr>
                                <w:r>
                                  <w:rPr>
                                    <w:sz w:val="22"/>
                                    <w:szCs w:val="22"/>
                                    <w:lang w:eastAsia="lt-LT"/>
                                  </w:rPr>
                                  <w:t>Skaldyti</w:t>
                                </w:r>
                              </w:p>
                            </w:tc>
                            <w:tc>
                              <w:tcPr>
                                <w:tcW w:w="1070" w:type="dxa"/>
                                <w:vMerge w:val="restart"/>
                              </w:tcPr>
                              <w:p>
                                <w:pPr>
                                  <w:rPr>
                                    <w:sz w:val="22"/>
                                    <w:szCs w:val="22"/>
                                    <w:lang w:eastAsia="lt-LT"/>
                                  </w:rPr>
                                </w:pPr>
                                <w:r>
                                  <w:rPr>
                                    <w:sz w:val="22"/>
                                    <w:szCs w:val="22"/>
                                    <w:lang w:eastAsia="lt-LT"/>
                                  </w:rPr>
                                  <w:t>Apvalių ir skaldytų mišinys</w:t>
                                </w:r>
                              </w:p>
                            </w:tc>
                            <w:tc>
                              <w:tcPr>
                                <w:tcW w:w="2140" w:type="dxa"/>
                                <w:gridSpan w:val="2"/>
                              </w:tcPr>
                              <w:p>
                                <w:pPr>
                                  <w:rPr>
                                    <w:sz w:val="22"/>
                                    <w:szCs w:val="22"/>
                                    <w:lang w:eastAsia="lt-LT"/>
                                  </w:rPr>
                                </w:pPr>
                                <w:r>
                                  <w:rPr>
                                    <w:sz w:val="22"/>
                                    <w:szCs w:val="22"/>
                                    <w:lang w:eastAsia="lt-LT"/>
                                  </w:rPr>
                                  <w:t>Apvalūs</w:t>
                                </w:r>
                              </w:p>
                            </w:tc>
                            <w:tc>
                              <w:tcPr>
                                <w:tcW w:w="1070" w:type="dxa"/>
                                <w:vMerge w:val="restart"/>
                              </w:tcPr>
                              <w:p>
                                <w:pPr>
                                  <w:rPr>
                                    <w:sz w:val="22"/>
                                    <w:szCs w:val="22"/>
                                    <w:lang w:eastAsia="lt-LT"/>
                                  </w:rPr>
                                </w:pPr>
                                <w:r>
                                  <w:rPr>
                                    <w:sz w:val="22"/>
                                    <w:szCs w:val="22"/>
                                    <w:lang w:eastAsia="lt-LT"/>
                                  </w:rPr>
                                  <w:t>Skaldyti</w:t>
                                </w:r>
                              </w:p>
                            </w:tc>
                            <w:tc>
                              <w:tcPr>
                                <w:tcW w:w="1070" w:type="dxa"/>
                                <w:vMerge w:val="restart"/>
                              </w:tcPr>
                              <w:p>
                                <w:pPr>
                                  <w:rPr>
                                    <w:sz w:val="22"/>
                                    <w:szCs w:val="22"/>
                                    <w:lang w:eastAsia="lt-LT"/>
                                  </w:rPr>
                                </w:pPr>
                                <w:r>
                                  <w:rPr>
                                    <w:sz w:val="22"/>
                                    <w:szCs w:val="22"/>
                                    <w:lang w:eastAsia="lt-LT"/>
                                  </w:rPr>
                                  <w:t>Apvalių ir skaldytų mišinys</w:t>
                                </w:r>
                              </w:p>
                            </w:tc>
                          </w:tr>
                          <w:tr>
                            <w:tc>
                              <w:tcPr>
                                <w:tcW w:w="1069" w:type="dxa"/>
                                <w:vMerge/>
                              </w:tcPr>
                              <w:p>
                                <w:pPr>
                                  <w:rPr>
                                    <w:szCs w:val="24"/>
                                    <w:lang w:eastAsia="lt-LT"/>
                                  </w:rPr>
                                </w:pPr>
                              </w:p>
                            </w:tc>
                            <w:tc>
                              <w:tcPr>
                                <w:tcW w:w="1069" w:type="dxa"/>
                                <w:vAlign w:val="center"/>
                              </w:tcPr>
                              <w:p>
                                <w:pPr>
                                  <w:jc w:val="center"/>
                                  <w:rPr>
                                    <w:szCs w:val="24"/>
                                    <w:lang w:eastAsia="lt-LT"/>
                                  </w:rPr>
                                </w:pPr>
                                <w:r>
                                  <w:rPr>
                                    <w:sz w:val="22"/>
                                    <w:szCs w:val="22"/>
                                    <w:lang w:eastAsia="lt-LT"/>
                                  </w:rPr>
                                  <w:t>&lt;14 cm</w:t>
                                </w:r>
                              </w:p>
                            </w:tc>
                            <w:tc>
                              <w:tcPr>
                                <w:tcW w:w="1070" w:type="dxa"/>
                                <w:vAlign w:val="center"/>
                              </w:tcPr>
                              <w:p>
                                <w:pPr>
                                  <w:jc w:val="center"/>
                                  <w:rPr>
                                    <w:szCs w:val="24"/>
                                    <w:lang w:eastAsia="lt-LT"/>
                                  </w:rPr>
                                </w:pPr>
                                <w:r>
                                  <w:rPr>
                                    <w:sz w:val="22"/>
                                    <w:szCs w:val="22"/>
                                    <w:lang w:eastAsia="lt-LT"/>
                                  </w:rPr>
                                  <w:t>&gt;14 cm</w:t>
                                </w:r>
                              </w:p>
                            </w:tc>
                            <w:tc>
                              <w:tcPr>
                                <w:tcW w:w="1070" w:type="dxa"/>
                                <w:vMerge/>
                              </w:tcPr>
                              <w:p>
                                <w:pPr>
                                  <w:rPr>
                                    <w:szCs w:val="24"/>
                                    <w:lang w:eastAsia="lt-LT"/>
                                  </w:rPr>
                                </w:pPr>
                              </w:p>
                            </w:tc>
                            <w:tc>
                              <w:tcPr>
                                <w:tcW w:w="1070" w:type="dxa"/>
                                <w:vMerge/>
                              </w:tcPr>
                              <w:p>
                                <w:pPr>
                                  <w:rPr>
                                    <w:szCs w:val="24"/>
                                    <w:lang w:eastAsia="lt-LT"/>
                                  </w:rPr>
                                </w:pPr>
                              </w:p>
                            </w:tc>
                            <w:tc>
                              <w:tcPr>
                                <w:tcW w:w="1070" w:type="dxa"/>
                                <w:vAlign w:val="center"/>
                              </w:tcPr>
                              <w:p>
                                <w:pPr>
                                  <w:jc w:val="center"/>
                                  <w:rPr>
                                    <w:szCs w:val="24"/>
                                    <w:lang w:eastAsia="lt-LT"/>
                                  </w:rPr>
                                </w:pPr>
                                <w:r>
                                  <w:rPr>
                                    <w:sz w:val="22"/>
                                    <w:szCs w:val="22"/>
                                    <w:lang w:eastAsia="lt-LT"/>
                                  </w:rPr>
                                  <w:t>&lt;14 cm</w:t>
                                </w:r>
                              </w:p>
                            </w:tc>
                            <w:tc>
                              <w:tcPr>
                                <w:tcW w:w="1070" w:type="dxa"/>
                                <w:vAlign w:val="center"/>
                              </w:tcPr>
                              <w:p>
                                <w:pPr>
                                  <w:jc w:val="center"/>
                                  <w:rPr>
                                    <w:szCs w:val="24"/>
                                    <w:lang w:eastAsia="lt-LT"/>
                                  </w:rPr>
                                </w:pPr>
                                <w:r>
                                  <w:rPr>
                                    <w:sz w:val="22"/>
                                    <w:szCs w:val="22"/>
                                    <w:lang w:eastAsia="lt-LT"/>
                                  </w:rPr>
                                  <w:t>&gt;14 cm</w:t>
                                </w:r>
                              </w:p>
                            </w:tc>
                            <w:tc>
                              <w:tcPr>
                                <w:tcW w:w="1070" w:type="dxa"/>
                                <w:vMerge/>
                              </w:tcPr>
                              <w:p>
                                <w:pPr>
                                  <w:rPr>
                                    <w:szCs w:val="24"/>
                                    <w:lang w:eastAsia="lt-LT"/>
                                  </w:rPr>
                                </w:pPr>
                              </w:p>
                            </w:tc>
                            <w:tc>
                              <w:tcPr>
                                <w:tcW w:w="1070" w:type="dxa"/>
                                <w:vMerge/>
                              </w:tcPr>
                              <w:p>
                                <w:pPr>
                                  <w:rPr>
                                    <w:szCs w:val="24"/>
                                    <w:lang w:eastAsia="lt-LT"/>
                                  </w:rPr>
                                </w:pPr>
                              </w:p>
                            </w:tc>
                          </w:tr>
                          <w:tr>
                            <w:tc>
                              <w:tcPr>
                                <w:tcW w:w="1069" w:type="dxa"/>
                              </w:tcPr>
                              <w:p>
                                <w:pPr>
                                  <w:rPr>
                                    <w:szCs w:val="24"/>
                                    <w:lang w:eastAsia="lt-LT"/>
                                  </w:rPr>
                                </w:pPr>
                                <w:r>
                                  <w:rPr>
                                    <w:sz w:val="22"/>
                                    <w:szCs w:val="22"/>
                                    <w:lang w:eastAsia="lt-LT"/>
                                  </w:rPr>
                                  <w:t>0.33</w:t>
                                </w:r>
                              </w:p>
                            </w:tc>
                            <w:tc>
                              <w:tcPr>
                                <w:tcW w:w="1069" w:type="dxa"/>
                              </w:tcPr>
                              <w:p>
                                <w:pPr>
                                  <w:rPr>
                                    <w:szCs w:val="24"/>
                                    <w:lang w:eastAsia="lt-LT"/>
                                  </w:rPr>
                                </w:pPr>
                                <w:r>
                                  <w:rPr>
                                    <w:sz w:val="22"/>
                                    <w:szCs w:val="22"/>
                                    <w:lang w:eastAsia="lt-LT"/>
                                  </w:rPr>
                                  <w:t>0.78</w:t>
                                </w:r>
                              </w:p>
                            </w:tc>
                            <w:tc>
                              <w:tcPr>
                                <w:tcW w:w="1070" w:type="dxa"/>
                              </w:tcPr>
                              <w:p>
                                <w:pPr>
                                  <w:rPr>
                                    <w:szCs w:val="24"/>
                                    <w:lang w:eastAsia="lt-LT"/>
                                  </w:rPr>
                                </w:pPr>
                                <w:r>
                                  <w:rPr>
                                    <w:sz w:val="22"/>
                                    <w:szCs w:val="22"/>
                                    <w:lang w:eastAsia="lt-LT"/>
                                  </w:rPr>
                                  <w:t>0.80</w:t>
                                </w:r>
                              </w:p>
                            </w:tc>
                            <w:tc>
                              <w:tcPr>
                                <w:tcW w:w="1070" w:type="dxa"/>
                              </w:tcPr>
                              <w:p>
                                <w:pPr>
                                  <w:rPr>
                                    <w:szCs w:val="24"/>
                                    <w:lang w:eastAsia="lt-LT"/>
                                  </w:rPr>
                                </w:pPr>
                                <w:r>
                                  <w:rPr>
                                    <w:sz w:val="22"/>
                                    <w:szCs w:val="22"/>
                                    <w:lang w:eastAsia="lt-LT"/>
                                  </w:rPr>
                                  <w:t>0.75</w:t>
                                </w:r>
                              </w:p>
                            </w:tc>
                            <w:tc>
                              <w:tcPr>
                                <w:tcW w:w="1070" w:type="dxa"/>
                              </w:tcPr>
                              <w:p>
                                <w:pPr>
                                  <w:rPr>
                                    <w:szCs w:val="24"/>
                                    <w:lang w:eastAsia="lt-LT"/>
                                  </w:rPr>
                                </w:pPr>
                                <w:r>
                                  <w:rPr>
                                    <w:sz w:val="22"/>
                                    <w:szCs w:val="22"/>
                                    <w:lang w:eastAsia="lt-LT"/>
                                  </w:rPr>
                                  <w:t>0.75</w:t>
                                </w:r>
                              </w:p>
                            </w:tc>
                            <w:tc>
                              <w:tcPr>
                                <w:tcW w:w="1070" w:type="dxa"/>
                              </w:tcPr>
                              <w:p>
                                <w:pPr>
                                  <w:rPr>
                                    <w:szCs w:val="24"/>
                                    <w:lang w:eastAsia="lt-LT"/>
                                  </w:rPr>
                                </w:pPr>
                                <w:r>
                                  <w:rPr>
                                    <w:sz w:val="22"/>
                                    <w:szCs w:val="22"/>
                                    <w:lang w:eastAsia="lt-LT"/>
                                  </w:rPr>
                                  <w:t>0.76</w:t>
                                </w:r>
                              </w:p>
                            </w:tc>
                            <w:tc>
                              <w:tcPr>
                                <w:tcW w:w="1070" w:type="dxa"/>
                              </w:tcPr>
                              <w:p>
                                <w:pPr>
                                  <w:rPr>
                                    <w:szCs w:val="24"/>
                                    <w:lang w:eastAsia="lt-LT"/>
                                  </w:rPr>
                                </w:pPr>
                                <w:r>
                                  <w:rPr>
                                    <w:sz w:val="22"/>
                                    <w:szCs w:val="22"/>
                                    <w:lang w:eastAsia="lt-LT"/>
                                  </w:rPr>
                                  <w:t>0.79</w:t>
                                </w:r>
                              </w:p>
                            </w:tc>
                            <w:tc>
                              <w:tcPr>
                                <w:tcW w:w="1070" w:type="dxa"/>
                              </w:tcPr>
                              <w:p>
                                <w:pPr>
                                  <w:rPr>
                                    <w:szCs w:val="24"/>
                                    <w:lang w:eastAsia="lt-LT"/>
                                  </w:rPr>
                                </w:pPr>
                                <w:r>
                                  <w:rPr>
                                    <w:sz w:val="22"/>
                                    <w:szCs w:val="22"/>
                                    <w:lang w:eastAsia="lt-LT"/>
                                  </w:rPr>
                                  <w:t>0.74</w:t>
                                </w:r>
                              </w:p>
                            </w:tc>
                            <w:tc>
                              <w:tcPr>
                                <w:tcW w:w="1070" w:type="dxa"/>
                              </w:tcPr>
                              <w:p>
                                <w:pPr>
                                  <w:rPr>
                                    <w:szCs w:val="24"/>
                                    <w:lang w:eastAsia="lt-LT"/>
                                  </w:rPr>
                                </w:pPr>
                                <w:r>
                                  <w:rPr>
                                    <w:sz w:val="22"/>
                                    <w:szCs w:val="22"/>
                                    <w:lang w:eastAsia="lt-LT"/>
                                  </w:rPr>
                                  <w:t>0.74</w:t>
                                </w:r>
                              </w:p>
                            </w:tc>
                          </w:tr>
                          <w:tr>
                            <w:tc>
                              <w:tcPr>
                                <w:tcW w:w="1069" w:type="dxa"/>
                              </w:tcPr>
                              <w:p>
                                <w:pPr>
                                  <w:rPr>
                                    <w:szCs w:val="24"/>
                                    <w:lang w:eastAsia="lt-LT"/>
                                  </w:rPr>
                                </w:pPr>
                                <w:r>
                                  <w:rPr>
                                    <w:sz w:val="22"/>
                                    <w:szCs w:val="22"/>
                                    <w:lang w:eastAsia="lt-LT"/>
                                  </w:rPr>
                                  <w:t>0.50</w:t>
                                </w:r>
                              </w:p>
                            </w:tc>
                            <w:tc>
                              <w:tcPr>
                                <w:tcW w:w="1069" w:type="dxa"/>
                              </w:tcPr>
                              <w:p>
                                <w:pPr>
                                  <w:rPr>
                                    <w:szCs w:val="24"/>
                                    <w:lang w:eastAsia="lt-LT"/>
                                  </w:rPr>
                                </w:pPr>
                                <w:r>
                                  <w:rPr>
                                    <w:sz w:val="22"/>
                                    <w:szCs w:val="22"/>
                                    <w:lang w:eastAsia="lt-LT"/>
                                  </w:rPr>
                                  <w:t>0.75</w:t>
                                </w:r>
                              </w:p>
                            </w:tc>
                            <w:tc>
                              <w:tcPr>
                                <w:tcW w:w="1070" w:type="dxa"/>
                              </w:tcPr>
                              <w:p>
                                <w:pPr>
                                  <w:rPr>
                                    <w:szCs w:val="24"/>
                                    <w:lang w:eastAsia="lt-LT"/>
                                  </w:rPr>
                                </w:pPr>
                                <w:r>
                                  <w:rPr>
                                    <w:sz w:val="22"/>
                                    <w:szCs w:val="22"/>
                                    <w:lang w:eastAsia="lt-LT"/>
                                  </w:rPr>
                                  <w:t>0.77</w:t>
                                </w:r>
                              </w:p>
                            </w:tc>
                            <w:tc>
                              <w:tcPr>
                                <w:tcW w:w="1070" w:type="dxa"/>
                              </w:tcPr>
                              <w:p>
                                <w:pPr>
                                  <w:rPr>
                                    <w:szCs w:val="24"/>
                                    <w:lang w:eastAsia="lt-LT"/>
                                  </w:rPr>
                                </w:pPr>
                                <w:r>
                                  <w:rPr>
                                    <w:sz w:val="22"/>
                                    <w:szCs w:val="22"/>
                                    <w:lang w:eastAsia="lt-LT"/>
                                  </w:rPr>
                                  <w:t>0.73</w:t>
                                </w:r>
                              </w:p>
                            </w:tc>
                            <w:tc>
                              <w:tcPr>
                                <w:tcW w:w="1070" w:type="dxa"/>
                              </w:tcPr>
                              <w:p>
                                <w:pPr>
                                  <w:rPr>
                                    <w:szCs w:val="24"/>
                                    <w:lang w:eastAsia="lt-LT"/>
                                  </w:rPr>
                                </w:pPr>
                                <w:r>
                                  <w:rPr>
                                    <w:sz w:val="22"/>
                                    <w:szCs w:val="22"/>
                                    <w:lang w:eastAsia="lt-LT"/>
                                  </w:rPr>
                                  <w:t>0.73</w:t>
                                </w:r>
                              </w:p>
                            </w:tc>
                            <w:tc>
                              <w:tcPr>
                                <w:tcW w:w="1070" w:type="dxa"/>
                              </w:tcPr>
                              <w:p>
                                <w:pPr>
                                  <w:rPr>
                                    <w:szCs w:val="24"/>
                                    <w:lang w:eastAsia="lt-LT"/>
                                  </w:rPr>
                                </w:pPr>
                                <w:r>
                                  <w:rPr>
                                    <w:sz w:val="22"/>
                                    <w:szCs w:val="22"/>
                                    <w:lang w:eastAsia="lt-LT"/>
                                  </w:rPr>
                                  <w:t>0.72</w:t>
                                </w:r>
                              </w:p>
                            </w:tc>
                            <w:tc>
                              <w:tcPr>
                                <w:tcW w:w="1070" w:type="dxa"/>
                              </w:tcPr>
                              <w:p>
                                <w:pPr>
                                  <w:rPr>
                                    <w:szCs w:val="24"/>
                                    <w:lang w:eastAsia="lt-LT"/>
                                  </w:rPr>
                                </w:pPr>
                                <w:r>
                                  <w:rPr>
                                    <w:sz w:val="22"/>
                                    <w:szCs w:val="22"/>
                                    <w:lang w:eastAsia="lt-LT"/>
                                  </w:rPr>
                                  <w:t>0.76</w:t>
                                </w:r>
                              </w:p>
                            </w:tc>
                            <w:tc>
                              <w:tcPr>
                                <w:tcW w:w="1070" w:type="dxa"/>
                              </w:tcPr>
                              <w:p>
                                <w:pPr>
                                  <w:rPr>
                                    <w:szCs w:val="24"/>
                                    <w:lang w:eastAsia="lt-LT"/>
                                  </w:rPr>
                                </w:pPr>
                                <w:r>
                                  <w:rPr>
                                    <w:sz w:val="22"/>
                                    <w:szCs w:val="22"/>
                                    <w:lang w:eastAsia="lt-LT"/>
                                  </w:rPr>
                                  <w:t>0.71</w:t>
                                </w:r>
                              </w:p>
                            </w:tc>
                            <w:tc>
                              <w:tcPr>
                                <w:tcW w:w="1070" w:type="dxa"/>
                              </w:tcPr>
                              <w:p>
                                <w:pPr>
                                  <w:rPr>
                                    <w:szCs w:val="24"/>
                                    <w:lang w:eastAsia="lt-LT"/>
                                  </w:rPr>
                                </w:pPr>
                                <w:r>
                                  <w:rPr>
                                    <w:sz w:val="22"/>
                                    <w:szCs w:val="22"/>
                                    <w:lang w:eastAsia="lt-LT"/>
                                  </w:rPr>
                                  <w:t>0.71</w:t>
                                </w:r>
                              </w:p>
                            </w:tc>
                          </w:tr>
                          <w:tr>
                            <w:tc>
                              <w:tcPr>
                                <w:tcW w:w="1069" w:type="dxa"/>
                              </w:tcPr>
                              <w:p>
                                <w:pPr>
                                  <w:rPr>
                                    <w:szCs w:val="24"/>
                                    <w:lang w:eastAsia="lt-LT"/>
                                  </w:rPr>
                                </w:pPr>
                                <w:r>
                                  <w:rPr>
                                    <w:sz w:val="22"/>
                                    <w:szCs w:val="22"/>
                                    <w:lang w:eastAsia="lt-LT"/>
                                  </w:rPr>
                                  <w:t>1.00</w:t>
                                </w:r>
                              </w:p>
                            </w:tc>
                            <w:tc>
                              <w:tcPr>
                                <w:tcW w:w="1069" w:type="dxa"/>
                              </w:tcPr>
                              <w:p>
                                <w:pPr>
                                  <w:rPr>
                                    <w:szCs w:val="24"/>
                                    <w:lang w:eastAsia="lt-LT"/>
                                  </w:rPr>
                                </w:pPr>
                                <w:r>
                                  <w:rPr>
                                    <w:sz w:val="22"/>
                                    <w:szCs w:val="22"/>
                                    <w:lang w:eastAsia="lt-LT"/>
                                  </w:rPr>
                                  <w:t>0.71</w:t>
                                </w:r>
                              </w:p>
                            </w:tc>
                            <w:tc>
                              <w:tcPr>
                                <w:tcW w:w="1070" w:type="dxa"/>
                              </w:tcPr>
                              <w:p>
                                <w:pPr>
                                  <w:rPr>
                                    <w:szCs w:val="24"/>
                                    <w:lang w:eastAsia="lt-LT"/>
                                  </w:rPr>
                                </w:pPr>
                                <w:r>
                                  <w:rPr>
                                    <w:sz w:val="22"/>
                                    <w:szCs w:val="22"/>
                                    <w:lang w:eastAsia="lt-LT"/>
                                  </w:rPr>
                                  <w:t>0.75</w:t>
                                </w:r>
                              </w:p>
                            </w:tc>
                            <w:tc>
                              <w:tcPr>
                                <w:tcW w:w="1070" w:type="dxa"/>
                              </w:tcPr>
                              <w:p>
                                <w:pPr>
                                  <w:rPr>
                                    <w:szCs w:val="24"/>
                                    <w:lang w:eastAsia="lt-LT"/>
                                  </w:rPr>
                                </w:pPr>
                                <w:r>
                                  <w:rPr>
                                    <w:sz w:val="22"/>
                                    <w:szCs w:val="22"/>
                                    <w:lang w:eastAsia="lt-LT"/>
                                  </w:rPr>
                                  <w:t>0.70</w:t>
                                </w:r>
                              </w:p>
                            </w:tc>
                            <w:tc>
                              <w:tcPr>
                                <w:tcW w:w="1070" w:type="dxa"/>
                              </w:tcPr>
                              <w:p>
                                <w:pPr>
                                  <w:rPr>
                                    <w:szCs w:val="24"/>
                                    <w:lang w:eastAsia="lt-LT"/>
                                  </w:rPr>
                                </w:pPr>
                                <w:r>
                                  <w:rPr>
                                    <w:sz w:val="22"/>
                                    <w:szCs w:val="22"/>
                                    <w:lang w:eastAsia="lt-LT"/>
                                  </w:rPr>
                                  <w:t>0.70</w:t>
                                </w:r>
                              </w:p>
                            </w:tc>
                            <w:tc>
                              <w:tcPr>
                                <w:tcW w:w="1070" w:type="dxa"/>
                              </w:tcPr>
                              <w:p>
                                <w:pPr>
                                  <w:rPr>
                                    <w:szCs w:val="24"/>
                                    <w:lang w:eastAsia="lt-LT"/>
                                  </w:rPr>
                                </w:pPr>
                                <w:r>
                                  <w:rPr>
                                    <w:sz w:val="22"/>
                                    <w:szCs w:val="22"/>
                                    <w:lang w:eastAsia="lt-LT"/>
                                  </w:rPr>
                                  <w:t>0.67</w:t>
                                </w:r>
                              </w:p>
                            </w:tc>
                            <w:tc>
                              <w:tcPr>
                                <w:tcW w:w="1070" w:type="dxa"/>
                              </w:tcPr>
                              <w:p>
                                <w:pPr>
                                  <w:rPr>
                                    <w:szCs w:val="24"/>
                                    <w:lang w:eastAsia="lt-LT"/>
                                  </w:rPr>
                                </w:pPr>
                                <w:r>
                                  <w:rPr>
                                    <w:sz w:val="22"/>
                                    <w:szCs w:val="22"/>
                                    <w:lang w:eastAsia="lt-LT"/>
                                  </w:rPr>
                                  <w:t>0.73</w:t>
                                </w:r>
                              </w:p>
                            </w:tc>
                            <w:tc>
                              <w:tcPr>
                                <w:tcW w:w="1070" w:type="dxa"/>
                              </w:tcPr>
                              <w:p>
                                <w:pPr>
                                  <w:rPr>
                                    <w:szCs w:val="24"/>
                                    <w:lang w:eastAsia="lt-LT"/>
                                  </w:rPr>
                                </w:pPr>
                                <w:r>
                                  <w:rPr>
                                    <w:sz w:val="22"/>
                                    <w:szCs w:val="22"/>
                                    <w:lang w:eastAsia="lt-LT"/>
                                  </w:rPr>
                                  <w:t>0.68</w:t>
                                </w:r>
                              </w:p>
                            </w:tc>
                            <w:tc>
                              <w:tcPr>
                                <w:tcW w:w="1070" w:type="dxa"/>
                              </w:tcPr>
                              <w:p>
                                <w:pPr>
                                  <w:rPr>
                                    <w:szCs w:val="24"/>
                                    <w:lang w:eastAsia="lt-LT"/>
                                  </w:rPr>
                                </w:pPr>
                                <w:r>
                                  <w:rPr>
                                    <w:sz w:val="22"/>
                                    <w:szCs w:val="22"/>
                                    <w:lang w:eastAsia="lt-LT"/>
                                  </w:rPr>
                                  <w:t>0.68</w:t>
                                </w:r>
                              </w:p>
                            </w:tc>
                          </w:tr>
                          <w:tr>
                            <w:tc>
                              <w:tcPr>
                                <w:tcW w:w="1069" w:type="dxa"/>
                              </w:tcPr>
                              <w:p>
                                <w:pPr>
                                  <w:rPr>
                                    <w:szCs w:val="24"/>
                                    <w:lang w:eastAsia="lt-LT"/>
                                  </w:rPr>
                                </w:pPr>
                                <w:r>
                                  <w:rPr>
                                    <w:sz w:val="22"/>
                                    <w:szCs w:val="22"/>
                                    <w:lang w:eastAsia="lt-LT"/>
                                  </w:rPr>
                                  <w:t>1.50</w:t>
                                </w:r>
                              </w:p>
                            </w:tc>
                            <w:tc>
                              <w:tcPr>
                                <w:tcW w:w="1069" w:type="dxa"/>
                              </w:tcPr>
                              <w:p>
                                <w:pPr>
                                  <w:rPr>
                                    <w:szCs w:val="24"/>
                                    <w:lang w:eastAsia="lt-LT"/>
                                  </w:rPr>
                                </w:pPr>
                                <w:r>
                                  <w:rPr>
                                    <w:sz w:val="22"/>
                                    <w:szCs w:val="22"/>
                                    <w:lang w:eastAsia="lt-LT"/>
                                  </w:rPr>
                                  <w:t>0.69</w:t>
                                </w:r>
                              </w:p>
                            </w:tc>
                            <w:tc>
                              <w:tcPr>
                                <w:tcW w:w="1070" w:type="dxa"/>
                              </w:tcPr>
                              <w:p>
                                <w:pPr>
                                  <w:rPr>
                                    <w:szCs w:val="24"/>
                                    <w:lang w:eastAsia="lt-LT"/>
                                  </w:rPr>
                                </w:pPr>
                                <w:r>
                                  <w:rPr>
                                    <w:sz w:val="22"/>
                                    <w:szCs w:val="22"/>
                                    <w:lang w:eastAsia="lt-LT"/>
                                  </w:rPr>
                                  <w:t>0.73</w:t>
                                </w:r>
                              </w:p>
                            </w:tc>
                            <w:tc>
                              <w:tcPr>
                                <w:tcW w:w="1070" w:type="dxa"/>
                              </w:tcPr>
                              <w:p>
                                <w:pPr>
                                  <w:rPr>
                                    <w:szCs w:val="24"/>
                                    <w:lang w:eastAsia="lt-LT"/>
                                  </w:rPr>
                                </w:pPr>
                                <w:r>
                                  <w:rPr>
                                    <w:sz w:val="22"/>
                                    <w:szCs w:val="22"/>
                                    <w:lang w:eastAsia="lt-LT"/>
                                  </w:rPr>
                                  <w:t>0.68</w:t>
                                </w:r>
                              </w:p>
                            </w:tc>
                            <w:tc>
                              <w:tcPr>
                                <w:tcW w:w="1070" w:type="dxa"/>
                              </w:tcPr>
                              <w:p>
                                <w:pPr>
                                  <w:rPr>
                                    <w:szCs w:val="24"/>
                                    <w:lang w:eastAsia="lt-LT"/>
                                  </w:rPr>
                                </w:pPr>
                                <w:r>
                                  <w:rPr>
                                    <w:sz w:val="22"/>
                                    <w:szCs w:val="22"/>
                                    <w:lang w:eastAsia="lt-LT"/>
                                  </w:rPr>
                                  <w:t>0.68</w:t>
                                </w:r>
                              </w:p>
                            </w:tc>
                            <w:tc>
                              <w:tcPr>
                                <w:tcW w:w="1070" w:type="dxa"/>
                              </w:tcPr>
                              <w:p>
                                <w:pPr>
                                  <w:rPr>
                                    <w:szCs w:val="24"/>
                                    <w:lang w:eastAsia="lt-LT"/>
                                  </w:rPr>
                                </w:pPr>
                                <w:r>
                                  <w:rPr>
                                    <w:sz w:val="22"/>
                                    <w:szCs w:val="22"/>
                                    <w:lang w:eastAsia="lt-LT"/>
                                  </w:rPr>
                                  <w:t>0.64</w:t>
                                </w:r>
                              </w:p>
                            </w:tc>
                            <w:tc>
                              <w:tcPr>
                                <w:tcW w:w="1070" w:type="dxa"/>
                              </w:tcPr>
                              <w:p>
                                <w:pPr>
                                  <w:rPr>
                                    <w:szCs w:val="24"/>
                                    <w:lang w:eastAsia="lt-LT"/>
                                  </w:rPr>
                                </w:pPr>
                                <w:r>
                                  <w:rPr>
                                    <w:sz w:val="22"/>
                                    <w:szCs w:val="22"/>
                                    <w:lang w:eastAsia="lt-LT"/>
                                  </w:rPr>
                                  <w:t>0.70</w:t>
                                </w:r>
                              </w:p>
                            </w:tc>
                            <w:tc>
                              <w:tcPr>
                                <w:tcW w:w="1070" w:type="dxa"/>
                              </w:tcPr>
                              <w:p>
                                <w:pPr>
                                  <w:rPr>
                                    <w:szCs w:val="24"/>
                                    <w:lang w:eastAsia="lt-LT"/>
                                  </w:rPr>
                                </w:pPr>
                                <w:r>
                                  <w:rPr>
                                    <w:sz w:val="22"/>
                                    <w:szCs w:val="22"/>
                                    <w:lang w:eastAsia="lt-LT"/>
                                  </w:rPr>
                                  <w:t>0.65</w:t>
                                </w:r>
                              </w:p>
                            </w:tc>
                            <w:tc>
                              <w:tcPr>
                                <w:tcW w:w="1070" w:type="dxa"/>
                              </w:tcPr>
                              <w:p>
                                <w:pPr>
                                  <w:rPr>
                                    <w:szCs w:val="24"/>
                                    <w:lang w:eastAsia="lt-LT"/>
                                  </w:rPr>
                                </w:pPr>
                                <w:r>
                                  <w:rPr>
                                    <w:sz w:val="22"/>
                                    <w:szCs w:val="22"/>
                                    <w:lang w:eastAsia="lt-LT"/>
                                  </w:rPr>
                                  <w:t>0.66</w:t>
                                </w:r>
                              </w:p>
                            </w:tc>
                          </w:tr>
                          <w:tr>
                            <w:tc>
                              <w:tcPr>
                                <w:tcW w:w="1069" w:type="dxa"/>
                              </w:tcPr>
                              <w:p>
                                <w:pPr>
                                  <w:rPr>
                                    <w:szCs w:val="24"/>
                                    <w:lang w:eastAsia="lt-LT"/>
                                  </w:rPr>
                                </w:pPr>
                                <w:r>
                                  <w:rPr>
                                    <w:sz w:val="22"/>
                                    <w:szCs w:val="22"/>
                                    <w:lang w:eastAsia="lt-LT"/>
                                  </w:rPr>
                                  <w:t>2.00</w:t>
                                </w:r>
                              </w:p>
                            </w:tc>
                            <w:tc>
                              <w:tcPr>
                                <w:tcW w:w="1069" w:type="dxa"/>
                              </w:tcPr>
                              <w:p>
                                <w:pPr>
                                  <w:rPr>
                                    <w:szCs w:val="24"/>
                                    <w:lang w:eastAsia="lt-LT"/>
                                  </w:rPr>
                                </w:pPr>
                                <w:r>
                                  <w:rPr>
                                    <w:sz w:val="22"/>
                                    <w:szCs w:val="22"/>
                                    <w:lang w:eastAsia="lt-LT"/>
                                  </w:rPr>
                                  <w:t>0.66</w:t>
                                </w:r>
                              </w:p>
                            </w:tc>
                            <w:tc>
                              <w:tcPr>
                                <w:tcW w:w="1070" w:type="dxa"/>
                              </w:tcPr>
                              <w:p>
                                <w:pPr>
                                  <w:rPr>
                                    <w:szCs w:val="24"/>
                                    <w:lang w:eastAsia="lt-LT"/>
                                  </w:rPr>
                                </w:pPr>
                                <w:r>
                                  <w:rPr>
                                    <w:sz w:val="22"/>
                                    <w:szCs w:val="22"/>
                                    <w:lang w:eastAsia="lt-LT"/>
                                  </w:rPr>
                                  <w:t>0.70</w:t>
                                </w:r>
                              </w:p>
                            </w:tc>
                            <w:tc>
                              <w:tcPr>
                                <w:tcW w:w="1070" w:type="dxa"/>
                              </w:tcPr>
                              <w:p>
                                <w:pPr>
                                  <w:rPr>
                                    <w:szCs w:val="24"/>
                                    <w:lang w:eastAsia="lt-LT"/>
                                  </w:rPr>
                                </w:pPr>
                                <w:r>
                                  <w:rPr>
                                    <w:sz w:val="22"/>
                                    <w:szCs w:val="22"/>
                                    <w:lang w:eastAsia="lt-LT"/>
                                  </w:rPr>
                                  <w:t>0.66</w:t>
                                </w:r>
                              </w:p>
                            </w:tc>
                            <w:tc>
                              <w:tcPr>
                                <w:tcW w:w="1070" w:type="dxa"/>
                              </w:tcPr>
                              <w:p>
                                <w:pPr>
                                  <w:rPr>
                                    <w:szCs w:val="24"/>
                                    <w:lang w:eastAsia="lt-LT"/>
                                  </w:rPr>
                                </w:pPr>
                                <w:r>
                                  <w:rPr>
                                    <w:sz w:val="22"/>
                                    <w:szCs w:val="22"/>
                                    <w:lang w:eastAsia="lt-LT"/>
                                  </w:rPr>
                                  <w:t>0.67</w:t>
                                </w:r>
                              </w:p>
                            </w:tc>
                            <w:tc>
                              <w:tcPr>
                                <w:tcW w:w="1070" w:type="dxa"/>
                              </w:tcPr>
                              <w:p>
                                <w:pPr>
                                  <w:rPr>
                                    <w:szCs w:val="24"/>
                                    <w:lang w:eastAsia="lt-LT"/>
                                  </w:rPr>
                                </w:pPr>
                                <w:r>
                                  <w:rPr>
                                    <w:sz w:val="22"/>
                                    <w:szCs w:val="22"/>
                                    <w:lang w:eastAsia="lt-LT"/>
                                  </w:rPr>
                                  <w:t>0.62</w:t>
                                </w:r>
                              </w:p>
                            </w:tc>
                            <w:tc>
                              <w:tcPr>
                                <w:tcW w:w="1070" w:type="dxa"/>
                              </w:tcPr>
                              <w:p>
                                <w:pPr>
                                  <w:rPr>
                                    <w:szCs w:val="24"/>
                                    <w:lang w:eastAsia="lt-LT"/>
                                  </w:rPr>
                                </w:pPr>
                                <w:r>
                                  <w:rPr>
                                    <w:sz w:val="22"/>
                                    <w:szCs w:val="22"/>
                                    <w:lang w:eastAsia="lt-LT"/>
                                  </w:rPr>
                                  <w:t>0.67</w:t>
                                </w:r>
                              </w:p>
                            </w:tc>
                            <w:tc>
                              <w:tcPr>
                                <w:tcW w:w="1070" w:type="dxa"/>
                              </w:tcPr>
                              <w:p>
                                <w:pPr>
                                  <w:rPr>
                                    <w:szCs w:val="24"/>
                                    <w:lang w:eastAsia="lt-LT"/>
                                  </w:rPr>
                                </w:pPr>
                                <w:r>
                                  <w:rPr>
                                    <w:sz w:val="22"/>
                                    <w:szCs w:val="22"/>
                                    <w:lang w:eastAsia="lt-LT"/>
                                  </w:rPr>
                                  <w:t>0.63</w:t>
                                </w:r>
                              </w:p>
                            </w:tc>
                            <w:tc>
                              <w:tcPr>
                                <w:tcW w:w="1070" w:type="dxa"/>
                              </w:tcPr>
                              <w:p>
                                <w:pPr>
                                  <w:rPr>
                                    <w:szCs w:val="24"/>
                                    <w:lang w:eastAsia="lt-LT"/>
                                  </w:rPr>
                                </w:pPr>
                                <w:r>
                                  <w:rPr>
                                    <w:sz w:val="22"/>
                                    <w:szCs w:val="22"/>
                                    <w:lang w:eastAsia="lt-LT"/>
                                  </w:rPr>
                                  <w:t>0.63</w:t>
                                </w:r>
                              </w:p>
                            </w:tc>
                          </w:tr>
                          <w:tr>
                            <w:tc>
                              <w:tcPr>
                                <w:tcW w:w="1069" w:type="dxa"/>
                              </w:tcPr>
                              <w:p>
                                <w:pPr>
                                  <w:rPr>
                                    <w:szCs w:val="24"/>
                                    <w:lang w:eastAsia="lt-LT"/>
                                  </w:rPr>
                                </w:pPr>
                                <w:r>
                                  <w:rPr>
                                    <w:sz w:val="22"/>
                                    <w:szCs w:val="22"/>
                                    <w:lang w:eastAsia="lt-LT"/>
                                  </w:rPr>
                                  <w:t>2.50</w:t>
                                </w:r>
                              </w:p>
                            </w:tc>
                            <w:tc>
                              <w:tcPr>
                                <w:tcW w:w="1069" w:type="dxa"/>
                              </w:tcPr>
                              <w:p>
                                <w:pPr>
                                  <w:rPr>
                                    <w:szCs w:val="24"/>
                                    <w:lang w:eastAsia="lt-LT"/>
                                  </w:rPr>
                                </w:pPr>
                                <w:r>
                                  <w:rPr>
                                    <w:sz w:val="22"/>
                                    <w:szCs w:val="22"/>
                                    <w:lang w:eastAsia="lt-LT"/>
                                  </w:rPr>
                                  <w:t>0.65</w:t>
                                </w:r>
                              </w:p>
                            </w:tc>
                            <w:tc>
                              <w:tcPr>
                                <w:tcW w:w="1070" w:type="dxa"/>
                              </w:tcPr>
                              <w:p>
                                <w:pPr>
                                  <w:rPr>
                                    <w:szCs w:val="24"/>
                                    <w:lang w:eastAsia="lt-LT"/>
                                  </w:rPr>
                                </w:pPr>
                                <w:r>
                                  <w:rPr>
                                    <w:sz w:val="22"/>
                                    <w:szCs w:val="22"/>
                                    <w:lang w:eastAsia="lt-LT"/>
                                  </w:rPr>
                                  <w:t>0.68</w:t>
                                </w:r>
                              </w:p>
                            </w:tc>
                            <w:tc>
                              <w:tcPr>
                                <w:tcW w:w="1070" w:type="dxa"/>
                              </w:tcPr>
                              <w:p>
                                <w:pPr>
                                  <w:rPr>
                                    <w:szCs w:val="24"/>
                                    <w:lang w:eastAsia="lt-LT"/>
                                  </w:rPr>
                                </w:pPr>
                                <w:r>
                                  <w:rPr>
                                    <w:sz w:val="22"/>
                                    <w:szCs w:val="22"/>
                                    <w:lang w:eastAsia="lt-LT"/>
                                  </w:rPr>
                                  <w:t>0.64</w:t>
                                </w:r>
                              </w:p>
                            </w:tc>
                            <w:tc>
                              <w:tcPr>
                                <w:tcW w:w="1070" w:type="dxa"/>
                              </w:tcPr>
                              <w:p>
                                <w:pPr>
                                  <w:rPr>
                                    <w:szCs w:val="24"/>
                                    <w:lang w:eastAsia="lt-LT"/>
                                  </w:rPr>
                                </w:pPr>
                                <w:r>
                                  <w:rPr>
                                    <w:sz w:val="22"/>
                                    <w:szCs w:val="22"/>
                                    <w:lang w:eastAsia="lt-LT"/>
                                  </w:rPr>
                                  <w:t>0.66</w:t>
                                </w:r>
                              </w:p>
                            </w:tc>
                            <w:tc>
                              <w:tcPr>
                                <w:tcW w:w="1070" w:type="dxa"/>
                              </w:tcPr>
                              <w:p>
                                <w:pPr>
                                  <w:rPr>
                                    <w:szCs w:val="24"/>
                                    <w:lang w:eastAsia="lt-LT"/>
                                  </w:rPr>
                                </w:pPr>
                                <w:r>
                                  <w:rPr>
                                    <w:sz w:val="22"/>
                                    <w:szCs w:val="22"/>
                                    <w:lang w:eastAsia="lt-LT"/>
                                  </w:rPr>
                                  <w:t>0.60</w:t>
                                </w:r>
                              </w:p>
                            </w:tc>
                            <w:tc>
                              <w:tcPr>
                                <w:tcW w:w="1070" w:type="dxa"/>
                              </w:tcPr>
                              <w:p>
                                <w:pPr>
                                  <w:rPr>
                                    <w:szCs w:val="24"/>
                                    <w:lang w:eastAsia="lt-LT"/>
                                  </w:rPr>
                                </w:pPr>
                                <w:r>
                                  <w:rPr>
                                    <w:sz w:val="22"/>
                                    <w:szCs w:val="22"/>
                                    <w:lang w:eastAsia="lt-LT"/>
                                  </w:rPr>
                                  <w:t>0.64</w:t>
                                </w:r>
                              </w:p>
                            </w:tc>
                            <w:tc>
                              <w:tcPr>
                                <w:tcW w:w="1070" w:type="dxa"/>
                              </w:tcPr>
                              <w:p>
                                <w:pPr>
                                  <w:rPr>
                                    <w:szCs w:val="24"/>
                                    <w:lang w:eastAsia="lt-LT"/>
                                  </w:rPr>
                                </w:pPr>
                                <w:r>
                                  <w:rPr>
                                    <w:sz w:val="22"/>
                                    <w:szCs w:val="22"/>
                                    <w:lang w:eastAsia="lt-LT"/>
                                  </w:rPr>
                                  <w:t>0.62</w:t>
                                </w:r>
                              </w:p>
                            </w:tc>
                            <w:tc>
                              <w:tcPr>
                                <w:tcW w:w="1070" w:type="dxa"/>
                              </w:tcPr>
                              <w:p>
                                <w:pPr>
                                  <w:rPr>
                                    <w:szCs w:val="24"/>
                                    <w:lang w:eastAsia="lt-LT"/>
                                  </w:rPr>
                                </w:pPr>
                                <w:r>
                                  <w:rPr>
                                    <w:sz w:val="22"/>
                                    <w:szCs w:val="22"/>
                                    <w:lang w:eastAsia="lt-LT"/>
                                  </w:rPr>
                                  <w:t>0.65</w:t>
                                </w:r>
                              </w:p>
                            </w:tc>
                          </w:tr>
                          <w:tr>
                            <w:tc>
                              <w:tcPr>
                                <w:tcW w:w="1069" w:type="dxa"/>
                              </w:tcPr>
                              <w:p>
                                <w:pPr>
                                  <w:rPr>
                                    <w:szCs w:val="24"/>
                                    <w:lang w:eastAsia="lt-LT"/>
                                  </w:rPr>
                                </w:pPr>
                                <w:r>
                                  <w:rPr>
                                    <w:sz w:val="22"/>
                                    <w:szCs w:val="22"/>
                                    <w:lang w:eastAsia="lt-LT"/>
                                  </w:rPr>
                                  <w:t>3.00</w:t>
                                </w:r>
                              </w:p>
                            </w:tc>
                            <w:tc>
                              <w:tcPr>
                                <w:tcW w:w="1069" w:type="dxa"/>
                              </w:tcPr>
                              <w:p>
                                <w:pPr>
                                  <w:rPr>
                                    <w:szCs w:val="24"/>
                                    <w:lang w:eastAsia="lt-LT"/>
                                  </w:rPr>
                                </w:pPr>
                                <w:r>
                                  <w:rPr>
                                    <w:sz w:val="22"/>
                                    <w:szCs w:val="22"/>
                                    <w:lang w:eastAsia="lt-LT"/>
                                  </w:rPr>
                                  <w:t>0.64</w:t>
                                </w:r>
                              </w:p>
                            </w:tc>
                            <w:tc>
                              <w:tcPr>
                                <w:tcW w:w="1070" w:type="dxa"/>
                              </w:tcPr>
                              <w:p>
                                <w:pPr>
                                  <w:rPr>
                                    <w:szCs w:val="24"/>
                                    <w:lang w:eastAsia="lt-LT"/>
                                  </w:rPr>
                                </w:pPr>
                                <w:r>
                                  <w:rPr>
                                    <w:sz w:val="22"/>
                                    <w:szCs w:val="22"/>
                                    <w:lang w:eastAsia="lt-LT"/>
                                  </w:rPr>
                                  <w:t>0.66</w:t>
                                </w:r>
                              </w:p>
                            </w:tc>
                            <w:tc>
                              <w:tcPr>
                                <w:tcW w:w="1070" w:type="dxa"/>
                              </w:tcPr>
                              <w:p>
                                <w:pPr>
                                  <w:rPr>
                                    <w:szCs w:val="24"/>
                                    <w:lang w:eastAsia="lt-LT"/>
                                  </w:rPr>
                                </w:pPr>
                                <w:r>
                                  <w:rPr>
                                    <w:sz w:val="22"/>
                                    <w:szCs w:val="22"/>
                                    <w:lang w:eastAsia="lt-LT"/>
                                  </w:rPr>
                                  <w:t>0.63</w:t>
                                </w:r>
                              </w:p>
                            </w:tc>
                            <w:tc>
                              <w:tcPr>
                                <w:tcW w:w="1070" w:type="dxa"/>
                              </w:tcPr>
                              <w:p>
                                <w:pPr>
                                  <w:rPr>
                                    <w:szCs w:val="24"/>
                                    <w:lang w:eastAsia="lt-LT"/>
                                  </w:rPr>
                                </w:pPr>
                                <w:r>
                                  <w:rPr>
                                    <w:sz w:val="22"/>
                                    <w:szCs w:val="22"/>
                                    <w:lang w:eastAsia="lt-LT"/>
                                  </w:rPr>
                                  <w:t>0.65</w:t>
                                </w:r>
                              </w:p>
                            </w:tc>
                            <w:tc>
                              <w:tcPr>
                                <w:tcW w:w="1070" w:type="dxa"/>
                              </w:tcPr>
                              <w:p>
                                <w:pPr>
                                  <w:rPr>
                                    <w:szCs w:val="24"/>
                                    <w:lang w:eastAsia="lt-LT"/>
                                  </w:rPr>
                                </w:pPr>
                                <w:r>
                                  <w:rPr>
                                    <w:sz w:val="22"/>
                                    <w:szCs w:val="22"/>
                                    <w:lang w:eastAsia="lt-LT"/>
                                  </w:rPr>
                                  <w:t>0.59</w:t>
                                </w:r>
                              </w:p>
                            </w:tc>
                            <w:tc>
                              <w:tcPr>
                                <w:tcW w:w="1070" w:type="dxa"/>
                              </w:tcPr>
                              <w:p>
                                <w:pPr>
                                  <w:rPr>
                                    <w:szCs w:val="24"/>
                                    <w:lang w:eastAsia="lt-LT"/>
                                  </w:rPr>
                                </w:pPr>
                                <w:r>
                                  <w:rPr>
                                    <w:sz w:val="22"/>
                                    <w:szCs w:val="22"/>
                                    <w:lang w:eastAsia="lt-LT"/>
                                  </w:rPr>
                                  <w:t>0.63</w:t>
                                </w:r>
                              </w:p>
                            </w:tc>
                            <w:tc>
                              <w:tcPr>
                                <w:tcW w:w="1070" w:type="dxa"/>
                              </w:tcPr>
                              <w:p>
                                <w:pPr>
                                  <w:rPr>
                                    <w:szCs w:val="24"/>
                                    <w:lang w:eastAsia="lt-LT"/>
                                  </w:rPr>
                                </w:pPr>
                                <w:r>
                                  <w:rPr>
                                    <w:sz w:val="22"/>
                                    <w:szCs w:val="22"/>
                                    <w:lang w:eastAsia="lt-LT"/>
                                  </w:rPr>
                                  <w:t>0.60</w:t>
                                </w:r>
                              </w:p>
                            </w:tc>
                            <w:tc>
                              <w:tcPr>
                                <w:tcW w:w="1070" w:type="dxa"/>
                              </w:tcPr>
                              <w:p>
                                <w:pPr>
                                  <w:rPr>
                                    <w:szCs w:val="24"/>
                                    <w:lang w:eastAsia="lt-LT"/>
                                  </w:rPr>
                                </w:pPr>
                                <w:r>
                                  <w:rPr>
                                    <w:sz w:val="22"/>
                                    <w:szCs w:val="22"/>
                                    <w:lang w:eastAsia="lt-LT"/>
                                  </w:rPr>
                                  <w:t>0.63</w:t>
                                </w:r>
                              </w:p>
                            </w:tc>
                          </w:tr>
                          <w:tr>
                            <w:tc>
                              <w:tcPr>
                                <w:tcW w:w="1069" w:type="dxa"/>
                              </w:tcPr>
                              <w:p>
                                <w:pPr>
                                  <w:rPr>
                                    <w:szCs w:val="24"/>
                                    <w:lang w:eastAsia="lt-LT"/>
                                  </w:rPr>
                                </w:pPr>
                                <w:r>
                                  <w:rPr>
                                    <w:sz w:val="22"/>
                                    <w:szCs w:val="22"/>
                                    <w:lang w:eastAsia="lt-LT"/>
                                  </w:rPr>
                                  <w:t>4.00</w:t>
                                </w:r>
                              </w:p>
                            </w:tc>
                            <w:tc>
                              <w:tcPr>
                                <w:tcW w:w="1069" w:type="dxa"/>
                              </w:tcPr>
                              <w:p>
                                <w:pPr>
                                  <w:rPr>
                                    <w:szCs w:val="24"/>
                                    <w:lang w:eastAsia="lt-LT"/>
                                  </w:rPr>
                                </w:pPr>
                                <w:r>
                                  <w:rPr>
                                    <w:sz w:val="22"/>
                                    <w:szCs w:val="22"/>
                                    <w:lang w:eastAsia="lt-LT"/>
                                  </w:rPr>
                                  <w:t>0.62</w:t>
                                </w:r>
                              </w:p>
                            </w:tc>
                            <w:tc>
                              <w:tcPr>
                                <w:tcW w:w="1070" w:type="dxa"/>
                              </w:tcPr>
                              <w:p>
                                <w:pPr>
                                  <w:rPr>
                                    <w:szCs w:val="24"/>
                                    <w:lang w:eastAsia="lt-LT"/>
                                  </w:rPr>
                                </w:pPr>
                                <w:r>
                                  <w:rPr>
                                    <w:sz w:val="22"/>
                                    <w:szCs w:val="22"/>
                                    <w:lang w:eastAsia="lt-LT"/>
                                  </w:rPr>
                                  <w:t>0.64</w:t>
                                </w:r>
                              </w:p>
                            </w:tc>
                            <w:tc>
                              <w:tcPr>
                                <w:tcW w:w="1070" w:type="dxa"/>
                              </w:tcPr>
                              <w:p>
                                <w:pPr>
                                  <w:rPr>
                                    <w:szCs w:val="24"/>
                                    <w:lang w:eastAsia="lt-LT"/>
                                  </w:rPr>
                                </w:pPr>
                              </w:p>
                            </w:tc>
                            <w:tc>
                              <w:tcPr>
                                <w:tcW w:w="1070" w:type="dxa"/>
                              </w:tcPr>
                              <w:p>
                                <w:pPr>
                                  <w:rPr>
                                    <w:szCs w:val="24"/>
                                    <w:lang w:eastAsia="lt-LT"/>
                                  </w:rPr>
                                </w:pPr>
                              </w:p>
                            </w:tc>
                            <w:tc>
                              <w:tcPr>
                                <w:tcW w:w="1070" w:type="dxa"/>
                              </w:tcPr>
                              <w:p>
                                <w:pPr>
                                  <w:rPr>
                                    <w:szCs w:val="24"/>
                                    <w:lang w:eastAsia="lt-LT"/>
                                  </w:rPr>
                                </w:pPr>
                                <w:r>
                                  <w:rPr>
                                    <w:sz w:val="22"/>
                                    <w:szCs w:val="22"/>
                                    <w:lang w:eastAsia="lt-LT"/>
                                  </w:rPr>
                                  <w:t>0.57</w:t>
                                </w:r>
                              </w:p>
                            </w:tc>
                            <w:tc>
                              <w:tcPr>
                                <w:tcW w:w="1070" w:type="dxa"/>
                              </w:tcPr>
                              <w:p>
                                <w:pPr>
                                  <w:rPr>
                                    <w:szCs w:val="24"/>
                                    <w:lang w:eastAsia="lt-LT"/>
                                  </w:rPr>
                                </w:pPr>
                                <w:r>
                                  <w:rPr>
                                    <w:sz w:val="22"/>
                                    <w:szCs w:val="22"/>
                                    <w:lang w:eastAsia="lt-LT"/>
                                  </w:rPr>
                                  <w:t>0.61</w:t>
                                </w:r>
                              </w:p>
                            </w:tc>
                            <w:tc>
                              <w:tcPr>
                                <w:tcW w:w="1070" w:type="dxa"/>
                              </w:tcPr>
                              <w:p>
                                <w:pPr>
                                  <w:rPr>
                                    <w:szCs w:val="24"/>
                                    <w:lang w:eastAsia="lt-LT"/>
                                  </w:rPr>
                                </w:pPr>
                              </w:p>
                            </w:tc>
                            <w:tc>
                              <w:tcPr>
                                <w:tcW w:w="1070" w:type="dxa"/>
                              </w:tcPr>
                              <w:p>
                                <w:pPr>
                                  <w:rPr>
                                    <w:szCs w:val="24"/>
                                    <w:lang w:eastAsia="lt-LT"/>
                                  </w:rPr>
                                </w:pPr>
                              </w:p>
                            </w:tc>
                          </w:tr>
                          <w:tr>
                            <w:tc>
                              <w:tcPr>
                                <w:tcW w:w="1069" w:type="dxa"/>
                              </w:tcPr>
                              <w:p>
                                <w:pPr>
                                  <w:rPr>
                                    <w:szCs w:val="24"/>
                                    <w:lang w:eastAsia="lt-LT"/>
                                  </w:rPr>
                                </w:pPr>
                                <w:r>
                                  <w:rPr>
                                    <w:sz w:val="22"/>
                                    <w:szCs w:val="22"/>
                                    <w:lang w:eastAsia="lt-LT"/>
                                  </w:rPr>
                                  <w:t>5.00</w:t>
                                </w:r>
                              </w:p>
                            </w:tc>
                            <w:tc>
                              <w:tcPr>
                                <w:tcW w:w="1069" w:type="dxa"/>
                              </w:tcPr>
                              <w:p>
                                <w:pPr>
                                  <w:rPr>
                                    <w:szCs w:val="24"/>
                                    <w:lang w:eastAsia="lt-LT"/>
                                  </w:rPr>
                                </w:pPr>
                                <w:r>
                                  <w:rPr>
                                    <w:sz w:val="22"/>
                                    <w:szCs w:val="22"/>
                                    <w:lang w:eastAsia="lt-LT"/>
                                  </w:rPr>
                                  <w:t>0.60</w:t>
                                </w:r>
                              </w:p>
                            </w:tc>
                            <w:tc>
                              <w:tcPr>
                                <w:tcW w:w="1070" w:type="dxa"/>
                              </w:tcPr>
                              <w:p>
                                <w:pPr>
                                  <w:rPr>
                                    <w:szCs w:val="24"/>
                                    <w:lang w:eastAsia="lt-LT"/>
                                  </w:rPr>
                                </w:pPr>
                                <w:r>
                                  <w:rPr>
                                    <w:sz w:val="22"/>
                                    <w:szCs w:val="22"/>
                                    <w:lang w:eastAsia="lt-LT"/>
                                  </w:rPr>
                                  <w:t>0.62</w:t>
                                </w:r>
                              </w:p>
                            </w:tc>
                            <w:tc>
                              <w:tcPr>
                                <w:tcW w:w="1070" w:type="dxa"/>
                              </w:tcPr>
                              <w:p>
                                <w:pPr>
                                  <w:rPr>
                                    <w:szCs w:val="24"/>
                                    <w:lang w:eastAsia="lt-LT"/>
                                  </w:rPr>
                                </w:pPr>
                              </w:p>
                            </w:tc>
                            <w:tc>
                              <w:tcPr>
                                <w:tcW w:w="1070" w:type="dxa"/>
                              </w:tcPr>
                              <w:p>
                                <w:pPr>
                                  <w:rPr>
                                    <w:szCs w:val="24"/>
                                    <w:lang w:eastAsia="lt-LT"/>
                                  </w:rPr>
                                </w:pPr>
                              </w:p>
                            </w:tc>
                            <w:tc>
                              <w:tcPr>
                                <w:tcW w:w="1070" w:type="dxa"/>
                              </w:tcPr>
                              <w:p>
                                <w:pPr>
                                  <w:rPr>
                                    <w:szCs w:val="24"/>
                                    <w:lang w:eastAsia="lt-LT"/>
                                  </w:rPr>
                                </w:pPr>
                                <w:r>
                                  <w:rPr>
                                    <w:sz w:val="22"/>
                                    <w:szCs w:val="22"/>
                                    <w:lang w:eastAsia="lt-LT"/>
                                  </w:rPr>
                                  <w:t>0.55</w:t>
                                </w:r>
                              </w:p>
                            </w:tc>
                            <w:tc>
                              <w:tcPr>
                                <w:tcW w:w="1070" w:type="dxa"/>
                              </w:tcPr>
                              <w:p>
                                <w:pPr>
                                  <w:rPr>
                                    <w:szCs w:val="24"/>
                                    <w:lang w:eastAsia="lt-LT"/>
                                  </w:rPr>
                                </w:pPr>
                                <w:r>
                                  <w:rPr>
                                    <w:sz w:val="22"/>
                                    <w:szCs w:val="22"/>
                                    <w:lang w:eastAsia="lt-LT"/>
                                  </w:rPr>
                                  <w:t>0.58</w:t>
                                </w:r>
                              </w:p>
                            </w:tc>
                            <w:tc>
                              <w:tcPr>
                                <w:tcW w:w="1070" w:type="dxa"/>
                              </w:tcPr>
                              <w:p>
                                <w:pPr>
                                  <w:rPr>
                                    <w:szCs w:val="24"/>
                                    <w:lang w:eastAsia="lt-LT"/>
                                  </w:rPr>
                                </w:pPr>
                              </w:p>
                            </w:tc>
                            <w:tc>
                              <w:tcPr>
                                <w:tcW w:w="1070" w:type="dxa"/>
                              </w:tcPr>
                              <w:p>
                                <w:pPr>
                                  <w:rPr>
                                    <w:szCs w:val="24"/>
                                    <w:lang w:eastAsia="lt-LT"/>
                                  </w:rPr>
                                </w:pPr>
                              </w:p>
                            </w:tc>
                          </w:tr>
                          <w:tr>
                            <w:tc>
                              <w:tcPr>
                                <w:tcW w:w="1069" w:type="dxa"/>
                              </w:tcPr>
                              <w:p>
                                <w:pPr>
                                  <w:rPr>
                                    <w:szCs w:val="24"/>
                                    <w:lang w:eastAsia="lt-LT"/>
                                  </w:rPr>
                                </w:pPr>
                                <w:r>
                                  <w:rPr>
                                    <w:sz w:val="22"/>
                                    <w:szCs w:val="22"/>
                                    <w:lang w:eastAsia="lt-LT"/>
                                  </w:rPr>
                                  <w:t>6.00</w:t>
                                </w:r>
                              </w:p>
                            </w:tc>
                            <w:tc>
                              <w:tcPr>
                                <w:tcW w:w="1069" w:type="dxa"/>
                              </w:tcPr>
                              <w:p>
                                <w:pPr>
                                  <w:rPr>
                                    <w:szCs w:val="24"/>
                                    <w:lang w:eastAsia="lt-LT"/>
                                  </w:rPr>
                                </w:pPr>
                                <w:r>
                                  <w:rPr>
                                    <w:sz w:val="22"/>
                                    <w:szCs w:val="22"/>
                                    <w:lang w:eastAsia="lt-LT"/>
                                  </w:rPr>
                                  <w:t>0.58</w:t>
                                </w:r>
                              </w:p>
                            </w:tc>
                            <w:tc>
                              <w:tcPr>
                                <w:tcW w:w="1070" w:type="dxa"/>
                              </w:tcPr>
                              <w:p>
                                <w:pPr>
                                  <w:rPr>
                                    <w:szCs w:val="24"/>
                                    <w:lang w:eastAsia="lt-LT"/>
                                  </w:rPr>
                                </w:pPr>
                                <w:r>
                                  <w:rPr>
                                    <w:sz w:val="22"/>
                                    <w:szCs w:val="22"/>
                                    <w:lang w:eastAsia="lt-LT"/>
                                  </w:rPr>
                                  <w:t>0.60</w:t>
                                </w:r>
                              </w:p>
                            </w:tc>
                            <w:tc>
                              <w:tcPr>
                                <w:tcW w:w="1070" w:type="dxa"/>
                              </w:tcPr>
                              <w:p>
                                <w:pPr>
                                  <w:rPr>
                                    <w:szCs w:val="24"/>
                                    <w:lang w:eastAsia="lt-LT"/>
                                  </w:rPr>
                                </w:pPr>
                              </w:p>
                            </w:tc>
                            <w:tc>
                              <w:tcPr>
                                <w:tcW w:w="1070" w:type="dxa"/>
                              </w:tcPr>
                              <w:p>
                                <w:pPr>
                                  <w:rPr>
                                    <w:szCs w:val="24"/>
                                    <w:lang w:eastAsia="lt-LT"/>
                                  </w:rPr>
                                </w:pPr>
                              </w:p>
                            </w:tc>
                            <w:tc>
                              <w:tcPr>
                                <w:tcW w:w="1070" w:type="dxa"/>
                              </w:tcPr>
                              <w:p>
                                <w:pPr>
                                  <w:rPr>
                                    <w:szCs w:val="24"/>
                                    <w:lang w:eastAsia="lt-LT"/>
                                  </w:rPr>
                                </w:pPr>
                                <w:r>
                                  <w:rPr>
                                    <w:sz w:val="22"/>
                                    <w:szCs w:val="22"/>
                                    <w:lang w:eastAsia="lt-LT"/>
                                  </w:rPr>
                                  <w:t>0.52</w:t>
                                </w:r>
                              </w:p>
                            </w:tc>
                            <w:tc>
                              <w:tcPr>
                                <w:tcW w:w="1070" w:type="dxa"/>
                              </w:tcPr>
                              <w:p>
                                <w:pPr>
                                  <w:rPr>
                                    <w:szCs w:val="24"/>
                                    <w:lang w:eastAsia="lt-LT"/>
                                  </w:rPr>
                                </w:pPr>
                                <w:r>
                                  <w:rPr>
                                    <w:sz w:val="22"/>
                                    <w:szCs w:val="22"/>
                                    <w:lang w:eastAsia="lt-LT"/>
                                  </w:rPr>
                                  <w:t>0.55</w:t>
                                </w:r>
                              </w:p>
                            </w:tc>
                            <w:tc>
                              <w:tcPr>
                                <w:tcW w:w="1070" w:type="dxa"/>
                              </w:tcPr>
                              <w:p>
                                <w:pPr>
                                  <w:rPr>
                                    <w:szCs w:val="24"/>
                                    <w:lang w:eastAsia="lt-LT"/>
                                  </w:rPr>
                                </w:pPr>
                              </w:p>
                            </w:tc>
                            <w:tc>
                              <w:tcPr>
                                <w:tcW w:w="1070" w:type="dxa"/>
                              </w:tcPr>
                              <w:p>
                                <w:pPr>
                                  <w:rPr>
                                    <w:szCs w:val="24"/>
                                    <w:lang w:eastAsia="lt-LT"/>
                                  </w:rPr>
                                </w:pPr>
                              </w:p>
                            </w:tc>
                          </w:tr>
                        </w:tbl>
                        <w:p>
                          <w:pPr>
                            <w:widowControl w:val="0"/>
                            <w:suppressAutoHyphens/>
                            <w:jc w:val="both"/>
                            <w:rPr>
                              <w:szCs w:val="24"/>
                              <w:lang w:eastAsia="lt-LT"/>
                            </w:rPr>
                          </w:pPr>
                        </w:p>
                        <w:p>
                          <w:pPr>
                            <w:widowControl w:val="0"/>
                            <w:suppressAutoHyphens/>
                            <w:ind w:firstLine="567"/>
                            <w:jc w:val="both"/>
                            <w:rPr>
                              <w:szCs w:val="24"/>
                              <w:lang w:eastAsia="lt-LT"/>
                            </w:rPr>
                          </w:pPr>
                          <w:r>
                            <w:rPr>
                              <w:szCs w:val="24"/>
                              <w:lang w:eastAsia="lt-LT"/>
                            </w:rPr>
                            <w:t>Pastaba. Kai rietuvėje yra daugiau kaip 25% kreivų rąstelių, glaudumo koeficientai mažinami: apvaliems – 0.07, skaldytiems – 0.04, apvalių ir skaldytų mišiniui – 0.05. Glaudumo koeficientai apvalių ir skaldytų rąstelių mišiniui pateikti, kai rietuvėje yra 40% apvalių ir 60% skaldytų rąstelių. Kai rietuvėje yra spygliuočių ir lapuočių medžių rūšių mediena, glaudumo koeficientai taikomi tų rūšių, kurių yra daugiau. Jei medienos drėgnumas didesnis už 25%, tai kiekvienam rietuvės aukščio metrui privaloma 3 cm užlaida.</w:t>
                          </w:r>
                        </w:p>
                        <w:p>
                          <w:pPr>
                            <w:widowControl w:val="0"/>
                            <w:suppressAutoHyphens/>
                            <w:ind w:firstLine="567"/>
                            <w:jc w:val="both"/>
                            <w:rPr>
                              <w:szCs w:val="24"/>
                              <w:lang w:eastAsia="lt-LT"/>
                            </w:rPr>
                          </w:pPr>
                          <w:r>
                            <w:rPr>
                              <w:szCs w:val="24"/>
                              <w:lang w:eastAsia="lt-LT"/>
                            </w:rPr>
                            <w:t>Masinėje malkų ir malkinės medienos apskaitose (1000 m</w:t>
                          </w:r>
                          <w:r>
                            <w:rPr>
                              <w:szCs w:val="24"/>
                              <w:vertAlign w:val="superscript"/>
                              <w:lang w:eastAsia="lt-LT"/>
                            </w:rPr>
                            <w:t>3</w:t>
                          </w:r>
                          <w:r>
                            <w:rPr>
                              <w:szCs w:val="24"/>
                              <w:lang w:eastAsia="lt-LT"/>
                            </w:rPr>
                            <w:t xml:space="preserve"> ir daugiau) naudojami tokie bendri malkų glaudumo koeficientai: kai malkų ilgis 1 m, spygliuočių – 0,70, lapuočių – 0,68; kai malkų ilgis 2 m, spygliuočių – 0,68, lapuočių – 0,65. </w:t>
                          </w:r>
                        </w:p>
                        <w:p>
                          <w:pPr>
                            <w:widowControl w:val="0"/>
                            <w:suppressAutoHyphens/>
                            <w:jc w:val="both"/>
                            <w:rPr>
                              <w:bCs/>
                              <w:szCs w:val="24"/>
                              <w:lang w:eastAsia="lt-LT"/>
                            </w:rPr>
                          </w:pPr>
                        </w:p>
                      </w:sdtContent>
                    </w:sdt>
                    <w:sdt>
                      <w:sdtPr>
                        <w:alias w:val="2 pr. 6.2 pp."/>
                        <w:tag w:val="part_f84dd2c00a964ee4aaf39190edf63096"/>
                        <w:lock w:val="sdtLocked"/>
                        <w:richText/>
                      </w:sdtPr>
                      <w:sdtContent>
                        <w:p>
                          <w:pPr>
                            <w:widowControl w:val="0"/>
                            <w:suppressAutoHyphens/>
                            <w:rPr>
                              <w:bCs/>
                              <w:szCs w:val="24"/>
                              <w:lang w:eastAsia="lt-LT"/>
                            </w:rPr>
                          </w:pPr>
                          <w:sdt>
                            <w:sdtPr>
                              <w:alias w:val="Numeris"/>
                              <w:tag w:val="nr_f84dd2c00a964ee4aaf39190edf63096"/>
                              <w:lock w:val="sdtLocked"/>
                              <w:richText/>
                            </w:sdtPr>
                            <w:sdtContent>
                              <w:r>
                                <w:rPr>
                                  <w:bCs/>
                                  <w:color w:val="000000"/>
                                  <w:szCs w:val="24"/>
                                  <w:lang w:eastAsia="lt-LT"/>
                                </w:rPr>
                                <w:t>6.2</w:t>
                              </w:r>
                            </w:sdtContent>
                          </w:sdt>
                          <w:r>
                            <w:rPr>
                              <w:bCs/>
                              <w:color w:val="000000"/>
                              <w:szCs w:val="24"/>
                              <w:lang w:eastAsia="lt-LT"/>
                            </w:rPr>
                            <w:t>. lentelė. Padarinės medienos rietuvių glaudumo koeficientai</w:t>
                          </w:r>
                        </w:p>
                        <w:tbl>
                          <w:tblPr>
                            <w:tblW w:w="9150" w:type="dxa"/>
                            <w:tblLayout w:type="fixed"/>
                            <w:tblCellMar>
                              <w:left w:w="30" w:type="dxa"/>
                              <w:right w:w="30" w:type="dxa"/>
                            </w:tblCellMar>
                            <w:tblLook w:val="0000" w:firstRow="0" w:lastRow="0" w:firstColumn="0" w:lastColumn="0" w:noHBand="0" w:noVBand="0"/>
                          </w:tblPr>
                          <w:tblGrid>
                            <w:gridCol w:w="2862"/>
                            <w:gridCol w:w="1847"/>
                            <w:gridCol w:w="2216"/>
                            <w:gridCol w:w="2225"/>
                          </w:tblGrid>
                          <w:tr>
                            <w:trPr>
                              <w:cantSplit/>
                              <w:trHeight w:val="20"/>
                              <w:tblHeader/>
                            </w:trPr>
                            <w:tc>
                              <w:tcPr>
                                <w:tcW w:w="2862" w:type="dxa"/>
                                <w:vMerge w:val="restart"/>
                                <w:tcBorders>
                                  <w:top w:val="single" w:sz="12" w:space="0" w:color="auto"/>
                                  <w:left w:val="single" w:sz="12" w:space="0" w:color="auto"/>
                                  <w:right w:val="single" w:sz="12" w:space="0" w:color="auto"/>
                                </w:tcBorders>
                                <w:vAlign w:val="center"/>
                              </w:tcPr>
                              <w:p>
                                <w:pPr>
                                  <w:widowControl w:val="0"/>
                                  <w:suppressAutoHyphens/>
                                  <w:jc w:val="center"/>
                                  <w:rPr>
                                    <w:bCs/>
                                    <w:color w:val="000000"/>
                                    <w:sz w:val="22"/>
                                    <w:szCs w:val="22"/>
                                    <w:lang w:eastAsia="lt-LT"/>
                                  </w:rPr>
                                </w:pPr>
                                <w:r>
                                  <w:rPr>
                                    <w:bCs/>
                                    <w:color w:val="000000"/>
                                    <w:sz w:val="22"/>
                                    <w:szCs w:val="22"/>
                                    <w:lang w:eastAsia="lt-LT"/>
                                  </w:rPr>
                                  <w:t>Medžio rūšis</w:t>
                                </w:r>
                              </w:p>
                            </w:tc>
                            <w:tc>
                              <w:tcPr>
                                <w:tcW w:w="6288" w:type="dxa"/>
                                <w:gridSpan w:val="3"/>
                                <w:tcBorders>
                                  <w:top w:val="single" w:sz="12" w:space="0" w:color="auto"/>
                                  <w:left w:val="single" w:sz="12" w:space="0" w:color="auto"/>
                                  <w:bottom w:val="single" w:sz="12" w:space="0" w:color="auto"/>
                                  <w:right w:val="single" w:sz="12" w:space="0" w:color="auto"/>
                                </w:tcBorders>
                              </w:tcPr>
                              <w:p>
                                <w:pPr>
                                  <w:widowControl w:val="0"/>
                                  <w:suppressAutoHyphens/>
                                  <w:jc w:val="center"/>
                                  <w:rPr>
                                    <w:bCs/>
                                    <w:color w:val="000000"/>
                                    <w:sz w:val="22"/>
                                    <w:szCs w:val="22"/>
                                    <w:lang w:eastAsia="lt-LT"/>
                                  </w:rPr>
                                </w:pPr>
                                <w:r>
                                  <w:rPr>
                                    <w:bCs/>
                                    <w:color w:val="000000"/>
                                    <w:sz w:val="22"/>
                                    <w:szCs w:val="22"/>
                                    <w:lang w:eastAsia="lt-LT"/>
                                  </w:rPr>
                                  <w:t>Glaudumo koeficientai</w:t>
                                </w:r>
                              </w:p>
                            </w:tc>
                          </w:tr>
                          <w:tr>
                            <w:trPr>
                              <w:cantSplit/>
                              <w:trHeight w:val="20"/>
                              <w:tblHeader/>
                            </w:trPr>
                            <w:tc>
                              <w:tcPr>
                                <w:tcW w:w="2862" w:type="dxa"/>
                                <w:vMerge/>
                                <w:tcBorders>
                                  <w:left w:val="single" w:sz="12" w:space="0" w:color="auto"/>
                                  <w:bottom w:val="single" w:sz="4" w:space="0" w:color="auto"/>
                                  <w:right w:val="single" w:sz="12" w:space="0" w:color="auto"/>
                                </w:tcBorders>
                              </w:tcPr>
                              <w:p>
                                <w:pPr>
                                  <w:widowControl w:val="0"/>
                                  <w:suppressAutoHyphens/>
                                  <w:jc w:val="center"/>
                                  <w:rPr>
                                    <w:bCs/>
                                    <w:color w:val="000000"/>
                                    <w:sz w:val="22"/>
                                    <w:szCs w:val="22"/>
                                    <w:lang w:eastAsia="lt-LT"/>
                                  </w:rPr>
                                </w:pPr>
                              </w:p>
                            </w:tc>
                            <w:tc>
                              <w:tcPr>
                                <w:tcW w:w="1847" w:type="dxa"/>
                                <w:tcBorders>
                                  <w:top w:val="single" w:sz="12" w:space="0" w:color="auto"/>
                                  <w:left w:val="single" w:sz="12" w:space="0" w:color="auto"/>
                                  <w:bottom w:val="single" w:sz="4" w:space="0" w:color="auto"/>
                                  <w:right w:val="single" w:sz="12" w:space="0" w:color="auto"/>
                                </w:tcBorders>
                              </w:tcPr>
                              <w:p>
                                <w:pPr>
                                  <w:widowControl w:val="0"/>
                                  <w:suppressAutoHyphens/>
                                  <w:jc w:val="center"/>
                                  <w:rPr>
                                    <w:bCs/>
                                    <w:color w:val="000000"/>
                                    <w:sz w:val="22"/>
                                    <w:szCs w:val="22"/>
                                    <w:lang w:eastAsia="lt-LT"/>
                                  </w:rPr>
                                </w:pPr>
                                <w:r>
                                  <w:rPr>
                                    <w:bCs/>
                                    <w:color w:val="000000"/>
                                    <w:sz w:val="22"/>
                                    <w:szCs w:val="22"/>
                                    <w:lang w:eastAsia="lt-LT"/>
                                  </w:rPr>
                                  <w:t>Sortimentams su žieve</w:t>
                                </w:r>
                              </w:p>
                            </w:tc>
                            <w:tc>
                              <w:tcPr>
                                <w:tcW w:w="2216" w:type="dxa"/>
                                <w:tcBorders>
                                  <w:top w:val="single" w:sz="12" w:space="0" w:color="auto"/>
                                  <w:left w:val="single" w:sz="12" w:space="0" w:color="auto"/>
                                  <w:bottom w:val="single" w:sz="4" w:space="0" w:color="auto"/>
                                  <w:right w:val="single" w:sz="12" w:space="0" w:color="auto"/>
                                </w:tcBorders>
                              </w:tcPr>
                              <w:p>
                                <w:pPr>
                                  <w:widowControl w:val="0"/>
                                  <w:suppressAutoHyphens/>
                                  <w:jc w:val="center"/>
                                  <w:rPr>
                                    <w:bCs/>
                                    <w:color w:val="000000"/>
                                    <w:sz w:val="22"/>
                                    <w:szCs w:val="22"/>
                                    <w:lang w:eastAsia="lt-LT"/>
                                  </w:rPr>
                                </w:pPr>
                                <w:r>
                                  <w:rPr>
                                    <w:bCs/>
                                    <w:color w:val="000000"/>
                                    <w:sz w:val="22"/>
                                    <w:szCs w:val="22"/>
                                    <w:lang w:eastAsia="lt-LT"/>
                                  </w:rPr>
                                  <w:t>Grubiai nužievintiems sortimentams</w:t>
                                </w:r>
                              </w:p>
                            </w:tc>
                            <w:tc>
                              <w:tcPr>
                                <w:tcW w:w="2225" w:type="dxa"/>
                                <w:tcBorders>
                                  <w:top w:val="single" w:sz="12" w:space="0" w:color="auto"/>
                                  <w:left w:val="single" w:sz="12" w:space="0" w:color="auto"/>
                                  <w:bottom w:val="single" w:sz="4" w:space="0" w:color="auto"/>
                                  <w:right w:val="single" w:sz="12" w:space="0" w:color="auto"/>
                                </w:tcBorders>
                              </w:tcPr>
                              <w:p>
                                <w:pPr>
                                  <w:widowControl w:val="0"/>
                                  <w:suppressAutoHyphens/>
                                  <w:jc w:val="center"/>
                                  <w:rPr>
                                    <w:bCs/>
                                    <w:color w:val="000000"/>
                                    <w:sz w:val="22"/>
                                    <w:szCs w:val="22"/>
                                    <w:lang w:eastAsia="lt-LT"/>
                                  </w:rPr>
                                </w:pPr>
                                <w:r>
                                  <w:rPr>
                                    <w:bCs/>
                                    <w:color w:val="000000"/>
                                    <w:sz w:val="22"/>
                                    <w:szCs w:val="22"/>
                                    <w:lang w:eastAsia="lt-LT"/>
                                  </w:rPr>
                                  <w:t>Sortimentams be žievės</w:t>
                                </w:r>
                              </w:p>
                            </w:tc>
                          </w:tr>
                          <w:tr>
                            <w:trPr>
                              <w:cantSplit/>
                              <w:trHeight w:val="20"/>
                            </w:trPr>
                            <w:tc>
                              <w:tcPr>
                                <w:tcW w:w="9150" w:type="dxa"/>
                                <w:gridSpan w:val="4"/>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Sortimentams iki 1 m ilgio</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Eglė, kėnis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0.71</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0.78</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Pušis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0.69</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0.78</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Maumedis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0.78</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Beržas, drebulė</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0.70</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0.79</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Juodalsnis, baltalksnis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0.68</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0.79</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Liepa</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0.79</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Ąžuolas, uosis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0.68</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0.79</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Spygliuočiai</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0.69</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0.78</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Lapuočiai</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0.68</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0.79</w:t>
                                </w:r>
                              </w:p>
                            </w:tc>
                          </w:tr>
                          <w:tr>
                            <w:trPr>
                              <w:cantSplit/>
                              <w:trHeight w:val="20"/>
                            </w:trPr>
                            <w:tc>
                              <w:tcPr>
                                <w:tcW w:w="9150" w:type="dxa"/>
                                <w:gridSpan w:val="4"/>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Sortimentams nuo 1.1m iki 2 m ilgio</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Eglė, kėnis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0.69</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0.74</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Pušis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0.74</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Maumedis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0.65</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0.74</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Beržas, drebulė</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0.68</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0.77</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Juodalsnis, baltalksnis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0.77</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Liepa</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0.66</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0.77</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Ąžuolas, uosis</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0.77</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Spygliuočiai</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0.74</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0.76</w:t>
                                </w:r>
                              </w:p>
                            </w:tc>
                          </w:tr>
                          <w:tr>
                            <w:trPr>
                              <w:cantSplit/>
                              <w:trHeight w:val="20"/>
                            </w:trPr>
                            <w:tc>
                              <w:tcPr>
                                <w:tcW w:w="2862"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2"/>
                                    <w:lang w:eastAsia="lt-LT"/>
                                  </w:rPr>
                                </w:pPr>
                                <w:r>
                                  <w:rPr>
                                    <w:bCs/>
                                    <w:color w:val="000000"/>
                                    <w:sz w:val="22"/>
                                    <w:szCs w:val="22"/>
                                    <w:lang w:eastAsia="lt-LT"/>
                                  </w:rPr>
                                  <w:t>Lapuočiai</w:t>
                                </w:r>
                              </w:p>
                            </w:tc>
                            <w:tc>
                              <w:tcPr>
                                <w:tcW w:w="1847"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0.67</w:t>
                                </w:r>
                              </w:p>
                            </w:tc>
                            <w:tc>
                              <w:tcPr>
                                <w:tcW w:w="2216"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w:t>
                                </w:r>
                              </w:p>
                            </w:tc>
                            <w:tc>
                              <w:tcPr>
                                <w:tcW w:w="2225" w:type="dxa"/>
                                <w:tcBorders>
                                  <w:top w:val="single" w:sz="4" w:space="0" w:color="auto"/>
                                  <w:left w:val="single" w:sz="4" w:space="0" w:color="auto"/>
                                  <w:bottom w:val="single" w:sz="4" w:space="0" w:color="auto"/>
                                  <w:right w:val="single" w:sz="4" w:space="0" w:color="auto"/>
                                </w:tcBorders>
                              </w:tcPr>
                              <w:p>
                                <w:pPr>
                                  <w:widowControl w:val="0"/>
                                  <w:suppressAutoHyphens/>
                                  <w:jc w:val="center"/>
                                  <w:rPr>
                                    <w:bCs/>
                                    <w:color w:val="000000"/>
                                    <w:sz w:val="22"/>
                                    <w:szCs w:val="22"/>
                                    <w:lang w:eastAsia="lt-LT"/>
                                  </w:rPr>
                                </w:pPr>
                                <w:r>
                                  <w:rPr>
                                    <w:bCs/>
                                    <w:color w:val="000000"/>
                                    <w:sz w:val="22"/>
                                    <w:szCs w:val="22"/>
                                    <w:lang w:eastAsia="lt-LT"/>
                                  </w:rPr>
                                  <w:t>0.77</w:t>
                                </w:r>
                              </w:p>
                            </w:tc>
                          </w:tr>
                        </w:tbl>
                        <w:p>
                          <w:pPr>
                            <w:widowControl w:val="0"/>
                            <w:suppressAutoHyphens/>
                            <w:rPr>
                              <w:bCs/>
                              <w:color w:val="000000"/>
                              <w:szCs w:val="24"/>
                              <w:lang w:eastAsia="lt-LT"/>
                            </w:rPr>
                          </w:pPr>
                        </w:p>
                      </w:sdtContent>
                    </w:sdt>
                    <w:sdt>
                      <w:sdtPr>
                        <w:alias w:val="2 pr. 6.2 pp."/>
                        <w:tag w:val="part_a88c5abb567742a9bcf7c32bef243859"/>
                        <w:lock w:val="sdtLocked"/>
                        <w:richText/>
                      </w:sdtPr>
                      <w:sdtContent>
                        <w:p>
                          <w:pPr>
                            <w:widowControl w:val="0"/>
                            <w:suppressAutoHyphens/>
                            <w:rPr>
                              <w:bCs/>
                              <w:szCs w:val="24"/>
                              <w:lang w:eastAsia="lt-LT"/>
                            </w:rPr>
                          </w:pPr>
                          <w:sdt>
                            <w:sdtPr>
                              <w:alias w:val="Numeris"/>
                              <w:tag w:val="nr_a88c5abb567742a9bcf7c32bef243859"/>
                              <w:lock w:val="sdtLocked"/>
                              <w:richText/>
                            </w:sdtPr>
                            <w:sdtContent>
                              <w:r>
                                <w:rPr>
                                  <w:bCs/>
                                  <w:color w:val="000000"/>
                                  <w:szCs w:val="24"/>
                                  <w:lang w:eastAsia="lt-LT"/>
                                </w:rPr>
                                <w:t>6.2</w:t>
                              </w:r>
                            </w:sdtContent>
                          </w:sdt>
                          <w:r>
                            <w:rPr>
                              <w:bCs/>
                              <w:color w:val="000000"/>
                              <w:szCs w:val="24"/>
                              <w:lang w:eastAsia="lt-LT"/>
                            </w:rPr>
                            <w:t>. lentelė. Padarinės medienos rietuvių glaudumo koeficientai</w:t>
                          </w:r>
                        </w:p>
                        <w:tbl>
                          <w:tblPr>
                            <w:tblW w:w="9150" w:type="dxa"/>
                            <w:tblLayout w:type="fixed"/>
                            <w:tblCellMar>
                              <w:left w:w="30" w:type="dxa"/>
                              <w:right w:w="30" w:type="dxa"/>
                            </w:tblCellMar>
                            <w:tblLook w:val="0000" w:firstRow="0" w:lastRow="0" w:firstColumn="0" w:lastColumn="0" w:noHBand="0" w:noVBand="0"/>
                          </w:tblPr>
                          <w:tblGrid>
                            <w:gridCol w:w="2910"/>
                            <w:gridCol w:w="1800"/>
                            <w:gridCol w:w="2280"/>
                            <w:gridCol w:w="2160"/>
                          </w:tblGrid>
                          <w:tr>
                            <w:trPr>
                              <w:cantSplit/>
                              <w:trHeight w:val="20"/>
                            </w:trPr>
                            <w:tc>
                              <w:tcPr>
                                <w:tcW w:w="2910" w:type="dxa"/>
                                <w:vMerge w:val="restart"/>
                                <w:tcBorders>
                                  <w:top w:val="single" w:sz="12" w:space="0" w:color="auto"/>
                                  <w:left w:val="single" w:sz="12" w:space="0" w:color="auto"/>
                                  <w:right w:val="single" w:sz="12" w:space="0" w:color="auto"/>
                                </w:tcBorders>
                                <w:vAlign w:val="center"/>
                              </w:tcPr>
                              <w:p>
                                <w:pPr>
                                  <w:widowControl w:val="0"/>
                                  <w:suppressAutoHyphens/>
                                  <w:jc w:val="center"/>
                                  <w:rPr>
                                    <w:color w:val="000000"/>
                                    <w:sz w:val="22"/>
                                    <w:szCs w:val="24"/>
                                    <w:lang w:eastAsia="lt-LT"/>
                                  </w:rPr>
                                </w:pPr>
                                <w:r>
                                  <w:rPr>
                                    <w:color w:val="000000"/>
                                    <w:sz w:val="22"/>
                                    <w:szCs w:val="24"/>
                                    <w:lang w:eastAsia="lt-LT"/>
                                  </w:rPr>
                                  <w:t>Medžio rūšis</w:t>
                                </w:r>
                              </w:p>
                            </w:tc>
                            <w:tc>
                              <w:tcPr>
                                <w:tcW w:w="6240" w:type="dxa"/>
                                <w:gridSpan w:val="3"/>
                                <w:tcBorders>
                                  <w:top w:val="single" w:sz="12" w:space="0" w:color="auto"/>
                                  <w:left w:val="single" w:sz="12" w:space="0" w:color="auto"/>
                                  <w:bottom w:val="single" w:sz="12" w:space="0" w:color="auto"/>
                                  <w:right w:val="single" w:sz="12" w:space="0" w:color="auto"/>
                                </w:tcBorders>
                              </w:tcPr>
                              <w:p>
                                <w:pPr>
                                  <w:widowControl w:val="0"/>
                                  <w:suppressAutoHyphens/>
                                  <w:jc w:val="center"/>
                                  <w:rPr>
                                    <w:bCs/>
                                    <w:color w:val="000000"/>
                                    <w:sz w:val="22"/>
                                    <w:szCs w:val="24"/>
                                    <w:lang w:eastAsia="lt-LT"/>
                                  </w:rPr>
                                </w:pPr>
                                <w:r>
                                  <w:rPr>
                                    <w:bCs/>
                                    <w:color w:val="000000"/>
                                    <w:sz w:val="22"/>
                                    <w:szCs w:val="24"/>
                                    <w:lang w:eastAsia="lt-LT"/>
                                  </w:rPr>
                                  <w:t>Glaudumo koeficientai</w:t>
                                </w:r>
                              </w:p>
                            </w:tc>
                          </w:tr>
                          <w:tr>
                            <w:trPr>
                              <w:cantSplit/>
                              <w:trHeight w:val="20"/>
                            </w:trPr>
                            <w:tc>
                              <w:tcPr>
                                <w:tcW w:w="2910" w:type="dxa"/>
                                <w:vMerge/>
                                <w:tcBorders>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p>
                            </w:tc>
                            <w:tc>
                              <w:tcPr>
                                <w:tcW w:w="1800" w:type="dxa"/>
                                <w:tcBorders>
                                  <w:top w:val="single" w:sz="12" w:space="0" w:color="auto"/>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Sortimentams su žieve</w:t>
                                </w:r>
                              </w:p>
                            </w:tc>
                            <w:tc>
                              <w:tcPr>
                                <w:tcW w:w="2280" w:type="dxa"/>
                                <w:tcBorders>
                                  <w:top w:val="single" w:sz="12" w:space="0" w:color="auto"/>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Grubiai nužievintiems sortimentams</w:t>
                                </w:r>
                              </w:p>
                            </w:tc>
                            <w:tc>
                              <w:tcPr>
                                <w:tcW w:w="2160" w:type="dxa"/>
                                <w:tcBorders>
                                  <w:top w:val="single" w:sz="12" w:space="0" w:color="auto"/>
                                  <w:left w:val="single" w:sz="12" w:space="0" w:color="auto"/>
                                  <w:bottom w:val="single" w:sz="4"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Sortimentams be žievės</w:t>
                                </w:r>
                              </w:p>
                            </w:tc>
                          </w:tr>
                          <w:tr>
                            <w:trPr>
                              <w:cantSplit/>
                              <w:trHeight w:val="20"/>
                            </w:trPr>
                            <w:tc>
                              <w:tcPr>
                                <w:tcW w:w="9150" w:type="dxa"/>
                                <w:gridSpan w:val="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b/>
                                    <w:color w:val="000000"/>
                                    <w:sz w:val="22"/>
                                    <w:szCs w:val="24"/>
                                    <w:lang w:eastAsia="lt-LT"/>
                                  </w:rPr>
                                  <w:t>Sortimentams nuo 2.1m iki 3 m ilgio</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Eglė, kėnis</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0.67</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0.74</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Pušis</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0.74</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Maumedis</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0.63</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0.74</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Beržas, drebulė</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0.66</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Juodalsnis, baltalksnis</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Liepa</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0.64</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Ąžuolas, uosis</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Spygliuočiai</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0.72</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0.74</w:t>
                                </w:r>
                              </w:p>
                            </w:tc>
                          </w:tr>
                          <w:tr>
                            <w:trPr>
                              <w:cantSplit/>
                              <w:trHeight w:val="20"/>
                            </w:trPr>
                            <w:tc>
                              <w:tcPr>
                                <w:tcW w:w="2910"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 w:val="22"/>
                                    <w:szCs w:val="24"/>
                                    <w:lang w:eastAsia="lt-LT"/>
                                  </w:rPr>
                                </w:pPr>
                                <w:r>
                                  <w:rPr>
                                    <w:bCs/>
                                    <w:color w:val="000000"/>
                                    <w:sz w:val="22"/>
                                    <w:szCs w:val="24"/>
                                    <w:lang w:eastAsia="lt-LT"/>
                                  </w:rPr>
                                  <w:t>Lapuočiai</w:t>
                                </w:r>
                              </w:p>
                            </w:tc>
                            <w:tc>
                              <w:tcPr>
                                <w:tcW w:w="18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0.65</w:t>
                                </w:r>
                              </w:p>
                            </w:tc>
                            <w:tc>
                              <w:tcPr>
                                <w:tcW w:w="228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w:t>
                                </w:r>
                              </w:p>
                            </w:tc>
                            <w:tc>
                              <w:tcPr>
                                <w:tcW w:w="21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0.75</w:t>
                                </w:r>
                              </w:p>
                            </w:tc>
                          </w:tr>
                        </w:tbl>
                        <w:p>
                          <w:pPr>
                            <w:widowControl w:val="0"/>
                            <w:suppressAutoHyphens/>
                            <w:rPr>
                              <w:szCs w:val="24"/>
                              <w:lang w:eastAsia="lt-LT"/>
                            </w:rPr>
                          </w:pPr>
                        </w:p>
                      </w:sdtContent>
                    </w:sdt>
                    <w:sdt>
                      <w:sdtPr>
                        <w:alias w:val="2 pr. 6.3 pp."/>
                        <w:tag w:val="part_edde7d15e1b94162955d49e97356cf61"/>
                        <w:lock w:val="sdtLocked"/>
                        <w:richText/>
                      </w:sdtPr>
                      <w:sdtContent>
                        <w:p>
                          <w:pPr>
                            <w:widowControl w:val="0"/>
                            <w:jc w:val="both"/>
                            <w:rPr>
                              <w:bCs/>
                              <w:szCs w:val="24"/>
                              <w:lang w:eastAsia="lt-LT"/>
                            </w:rPr>
                          </w:pPr>
                          <w:sdt>
                            <w:sdtPr>
                              <w:alias w:val="Numeris"/>
                              <w:tag w:val="nr_edde7d15e1b94162955d49e97356cf61"/>
                              <w:lock w:val="sdtLocked"/>
                              <w:richText/>
                            </w:sdtPr>
                            <w:sdtContent>
                              <w:r>
                                <w:rPr>
                                  <w:bCs/>
                                  <w:szCs w:val="24"/>
                                  <w:lang w:eastAsia="lt-LT"/>
                                </w:rPr>
                                <w:t>6.3</w:t>
                              </w:r>
                            </w:sdtContent>
                          </w:sdt>
                          <w:r>
                            <w:rPr>
                              <w:bCs/>
                              <w:szCs w:val="24"/>
                              <w:lang w:eastAsia="lt-LT"/>
                            </w:rPr>
                            <w:t>. lentelė. Malkų ir plokščių medienos tūrio be žievės rietuvėse, išmatuoto fotogrametriniu apvaliosios medienos matavimo būdu, perskaičiavimo į medienos tūrį su žieve koregavimo koeficientai</w:t>
                          </w:r>
                        </w:p>
                        <w:tbl>
                          <w:tblPr>
                            <w:tblW w:w="8850" w:type="dxa"/>
                            <w:tblCellMar>
                              <w:left w:w="10" w:type="dxa"/>
                              <w:right w:w="10" w:type="dxa"/>
                            </w:tblCellMar>
                            <w:tblLook w:val="0000" w:firstRow="0" w:lastRow="0" w:firstColumn="0" w:lastColumn="0" w:noHBand="0" w:noVBand="0"/>
                          </w:tblPr>
                          <w:tblGrid>
                            <w:gridCol w:w="1797"/>
                            <w:gridCol w:w="1290"/>
                            <w:gridCol w:w="1318"/>
                            <w:gridCol w:w="1645"/>
                            <w:gridCol w:w="1481"/>
                            <w:gridCol w:w="1319"/>
                          </w:tblGrid>
                          <w:tr>
                            <w:trPr>
                              <w:trHeight w:val="270"/>
                            </w:trPr>
                            <w:tc>
                              <w:tcPr>
                                <w:tcW w:w="1797"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zCs w:val="24"/>
                                    <w:lang w:eastAsia="lt-LT"/>
                                  </w:rPr>
                                </w:pPr>
                                <w:r>
                                  <w:rPr>
                                    <w:szCs w:val="24"/>
                                    <w:lang w:eastAsia="lt-LT"/>
                                  </w:rPr>
                                  <w:t>Žievės kiekis sortimentuose, % </w:t>
                                </w:r>
                              </w:p>
                            </w:tc>
                            <w:tc>
                              <w:tcPr>
                                <w:tcW w:w="7053" w:type="dxa"/>
                                <w:gridSpan w:val="5"/>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zCs w:val="24"/>
                                    <w:lang w:eastAsia="lt-LT"/>
                                  </w:rPr>
                                </w:pPr>
                                <w:r>
                                  <w:rPr>
                                    <w:szCs w:val="24"/>
                                    <w:lang w:eastAsia="lt-LT"/>
                                  </w:rPr>
                                  <w:t>Žievės storis</w:t>
                                </w:r>
                              </w:p>
                            </w:tc>
                          </w:tr>
                          <w:tr>
                            <w:trPr>
                              <w:trHeight w:val="519"/>
                            </w:trPr>
                            <w:tc>
                              <w:tcPr>
                                <w:tcW w:w="1797" w:type="dxa"/>
                                <w:vMerge/>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rPr>
                                    <w:szCs w:val="24"/>
                                    <w:lang w:eastAsia="lt-LT"/>
                                  </w:rPr>
                                </w:pPr>
                              </w:p>
                            </w:tc>
                            <w:tc>
                              <w:tcPr>
                                <w:tcW w:w="1290"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Labai plona</w:t>
                                </w:r>
                              </w:p>
                            </w:tc>
                            <w:tc>
                              <w:tcPr>
                                <w:tcW w:w="1318"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Plona</w:t>
                                </w:r>
                              </w:p>
                            </w:tc>
                            <w:tc>
                              <w:tcPr>
                                <w:tcW w:w="1645"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Normali</w:t>
                                </w:r>
                              </w:p>
                            </w:tc>
                            <w:tc>
                              <w:tcPr>
                                <w:tcW w:w="1481" w:type="dxa"/>
                                <w:tcBorders>
                                  <w:top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Stora</w:t>
                                </w:r>
                              </w:p>
                            </w:tc>
                            <w:tc>
                              <w:tcPr>
                                <w:tcW w:w="1317" w:type="dxa"/>
                                <w:tcBorders>
                                  <w:top w:val="single" w:sz="4" w:space="0" w:color="000000"/>
                                  <w:left w:val="single" w:sz="4" w:space="0" w:color="auto"/>
                                  <w:bottom w:val="single" w:sz="4" w:space="0" w:color="000000"/>
                                  <w:right w:val="single" w:sz="4" w:space="0" w:color="000000"/>
                                </w:tcBorders>
                                <w:shd w:val="clear" w:color="auto" w:fill="auto"/>
                                <w:vAlign w:val="center"/>
                              </w:tcPr>
                              <w:p>
                                <w:pPr>
                                  <w:jc w:val="center"/>
                                  <w:rPr>
                                    <w:szCs w:val="24"/>
                                    <w:lang w:eastAsia="lt-LT"/>
                                  </w:rPr>
                                </w:pPr>
                                <w:r>
                                  <w:rPr>
                                    <w:szCs w:val="24"/>
                                    <w:lang w:eastAsia="lt-LT"/>
                                  </w:rPr>
                                  <w:t>Labai stora</w:t>
                                </w:r>
                              </w:p>
                            </w:tc>
                          </w:tr>
                          <w:tr>
                            <w:trPr>
                              <w:trHeight w:val="270"/>
                            </w:trPr>
                            <w:tc>
                              <w:tcPr>
                                <w:tcW w:w="1797"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100</w:t>
                                </w:r>
                              </w:p>
                            </w:tc>
                            <w:tc>
                              <w:tcPr>
                                <w:tcW w:w="1290"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0,04</w:t>
                                </w:r>
                              </w:p>
                            </w:tc>
                            <w:tc>
                              <w:tcPr>
                                <w:tcW w:w="131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0,05</w:t>
                                </w:r>
                              </w:p>
                            </w:tc>
                            <w:tc>
                              <w:tcPr>
                                <w:tcW w:w="164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trike/>
                                    <w:szCs w:val="24"/>
                                    <w:lang w:eastAsia="lt-LT"/>
                                  </w:rPr>
                                </w:pPr>
                                <w:r>
                                  <w:rPr>
                                    <w:szCs w:val="24"/>
                                    <w:lang w:eastAsia="lt-LT"/>
                                  </w:rPr>
                                  <w:t>0,07</w:t>
                                </w:r>
                              </w:p>
                            </w:tc>
                            <w:tc>
                              <w:tcPr>
                                <w:tcW w:w="148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0,09</w:t>
                                </w:r>
                              </w:p>
                            </w:tc>
                            <w:tc>
                              <w:tcPr>
                                <w:tcW w:w="1317"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0,10</w:t>
                                </w:r>
                              </w:p>
                            </w:tc>
                          </w:tr>
                          <w:tr>
                            <w:trPr>
                              <w:trHeight w:val="270"/>
                            </w:trPr>
                            <w:tc>
                              <w:tcPr>
                                <w:tcW w:w="1797"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75</w:t>
                                </w:r>
                              </w:p>
                            </w:tc>
                            <w:tc>
                              <w:tcPr>
                                <w:tcW w:w="1290"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0,03</w:t>
                                </w:r>
                              </w:p>
                            </w:tc>
                            <w:tc>
                              <w:tcPr>
                                <w:tcW w:w="131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0,04</w:t>
                                </w:r>
                              </w:p>
                            </w:tc>
                            <w:tc>
                              <w:tcPr>
                                <w:tcW w:w="164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trike/>
                                    <w:szCs w:val="24"/>
                                    <w:lang w:eastAsia="lt-LT"/>
                                  </w:rPr>
                                </w:pPr>
                                <w:r>
                                  <w:rPr>
                                    <w:szCs w:val="24"/>
                                    <w:lang w:eastAsia="lt-LT"/>
                                  </w:rPr>
                                  <w:t>0,05</w:t>
                                </w:r>
                              </w:p>
                            </w:tc>
                            <w:tc>
                              <w:tcPr>
                                <w:tcW w:w="148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0,07</w:t>
                                </w:r>
                              </w:p>
                            </w:tc>
                            <w:tc>
                              <w:tcPr>
                                <w:tcW w:w="1317"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0,08</w:t>
                                </w:r>
                              </w:p>
                            </w:tc>
                          </w:tr>
                          <w:tr>
                            <w:trPr>
                              <w:trHeight w:val="270"/>
                            </w:trPr>
                            <w:tc>
                              <w:tcPr>
                                <w:tcW w:w="1797"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50</w:t>
                                </w:r>
                              </w:p>
                            </w:tc>
                            <w:tc>
                              <w:tcPr>
                                <w:tcW w:w="1290"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0,02</w:t>
                                </w:r>
                              </w:p>
                            </w:tc>
                            <w:tc>
                              <w:tcPr>
                                <w:tcW w:w="131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0,03</w:t>
                                </w:r>
                              </w:p>
                            </w:tc>
                            <w:tc>
                              <w:tcPr>
                                <w:tcW w:w="164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trike/>
                                    <w:szCs w:val="24"/>
                                    <w:lang w:eastAsia="lt-LT"/>
                                  </w:rPr>
                                </w:pPr>
                                <w:r>
                                  <w:rPr>
                                    <w:szCs w:val="24"/>
                                    <w:lang w:eastAsia="lt-LT"/>
                                  </w:rPr>
                                  <w:t>0,04</w:t>
                                </w:r>
                              </w:p>
                            </w:tc>
                            <w:tc>
                              <w:tcPr>
                                <w:tcW w:w="148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0,05</w:t>
                                </w:r>
                              </w:p>
                            </w:tc>
                            <w:tc>
                              <w:tcPr>
                                <w:tcW w:w="1317"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0,05</w:t>
                                </w:r>
                              </w:p>
                            </w:tc>
                          </w:tr>
                          <w:tr>
                            <w:trPr>
                              <w:trHeight w:val="270"/>
                            </w:trPr>
                            <w:tc>
                              <w:tcPr>
                                <w:tcW w:w="1797"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25</w:t>
                                </w:r>
                              </w:p>
                            </w:tc>
                            <w:tc>
                              <w:tcPr>
                                <w:tcW w:w="1290"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0,01</w:t>
                                </w:r>
                              </w:p>
                            </w:tc>
                            <w:tc>
                              <w:tcPr>
                                <w:tcW w:w="131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0,01</w:t>
                                </w:r>
                              </w:p>
                            </w:tc>
                            <w:tc>
                              <w:tcPr>
                                <w:tcW w:w="164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trike/>
                                    <w:szCs w:val="24"/>
                                    <w:lang w:eastAsia="lt-LT"/>
                                  </w:rPr>
                                </w:pPr>
                                <w:r>
                                  <w:rPr>
                                    <w:szCs w:val="24"/>
                                    <w:lang w:eastAsia="lt-LT"/>
                                  </w:rPr>
                                  <w:t>0,02</w:t>
                                </w:r>
                              </w:p>
                            </w:tc>
                            <w:tc>
                              <w:tcPr>
                                <w:tcW w:w="148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0,02</w:t>
                                </w:r>
                              </w:p>
                            </w:tc>
                            <w:tc>
                              <w:tcPr>
                                <w:tcW w:w="1317"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0,03</w:t>
                                </w:r>
                              </w:p>
                            </w:tc>
                          </w:tr>
                          <w:tr>
                            <w:trPr>
                              <w:trHeight w:val="270"/>
                            </w:trPr>
                            <w:tc>
                              <w:tcPr>
                                <w:tcW w:w="1797" w:type="dxa"/>
                                <w:tcBorders>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w:t>
                                </w:r>
                              </w:p>
                            </w:tc>
                            <w:tc>
                              <w:tcPr>
                                <w:tcW w:w="1290"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w:t>
                                </w:r>
                              </w:p>
                            </w:tc>
                            <w:tc>
                              <w:tcPr>
                                <w:tcW w:w="131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0,00</w:t>
                                </w:r>
                              </w:p>
                            </w:tc>
                            <w:tc>
                              <w:tcPr>
                                <w:tcW w:w="1645"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center"/>
                                  <w:rPr>
                                    <w:strike/>
                                    <w:szCs w:val="24"/>
                                    <w:lang w:eastAsia="lt-LT"/>
                                  </w:rPr>
                                </w:pPr>
                                <w:r>
                                  <w:rPr>
                                    <w:szCs w:val="24"/>
                                    <w:lang w:eastAsia="lt-LT"/>
                                  </w:rPr>
                                  <w:t>0,00</w:t>
                                </w:r>
                              </w:p>
                            </w:tc>
                            <w:tc>
                              <w:tcPr>
                                <w:tcW w:w="1481"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0,00</w:t>
                                </w:r>
                              </w:p>
                            </w:tc>
                            <w:tc>
                              <w:tcPr>
                                <w:tcW w:w="1317"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pPr>
                                  <w:jc w:val="right"/>
                                  <w:rPr>
                                    <w:szCs w:val="24"/>
                                    <w:lang w:eastAsia="lt-LT"/>
                                  </w:rPr>
                                </w:pPr>
                                <w:r>
                                  <w:rPr>
                                    <w:szCs w:val="24"/>
                                    <w:lang w:eastAsia="lt-LT"/>
                                  </w:rPr>
                                  <w:t>0,00</w:t>
                                </w:r>
                              </w:p>
                            </w:tc>
                          </w:tr>
                        </w:tbl>
                        <w:p>
                          <w:pPr>
                            <w:widowControl w:val="0"/>
                            <w:suppressAutoHyphens/>
                            <w:rPr>
                              <w:szCs w:val="24"/>
                              <w:lang w:eastAsia="lt-LT"/>
                            </w:rPr>
                          </w:pPr>
                        </w:p>
                      </w:sdtContent>
                    </w:sdt>
                    <w:sdt>
                      <w:sdtPr>
                        <w:alias w:val="2 pr. 6.4 pp."/>
                        <w:tag w:val="part_9d689e8a96484d058d904855cb5c3dbe"/>
                        <w:lock w:val="sdtLocked"/>
                        <w:richText/>
                      </w:sdtPr>
                      <w:sdtContent>
                        <w:p>
                          <w:pPr>
                            <w:widowControl w:val="0"/>
                            <w:suppressAutoHyphens/>
                            <w:rPr>
                              <w:bCs/>
                              <w:szCs w:val="24"/>
                              <w:lang w:eastAsia="lt-LT"/>
                            </w:rPr>
                          </w:pPr>
                          <w:sdt>
                            <w:sdtPr>
                              <w:alias w:val="Numeris"/>
                              <w:tag w:val="nr_9d689e8a96484d058d904855cb5c3dbe"/>
                              <w:lock w:val="sdtLocked"/>
                              <w:richText/>
                            </w:sdtPr>
                            <w:sdtContent>
                              <w:r>
                                <w:rPr>
                                  <w:bCs/>
                                  <w:szCs w:val="24"/>
                                  <w:lang w:eastAsia="lt-LT"/>
                                </w:rPr>
                                <w:t>6.4</w:t>
                              </w:r>
                            </w:sdtContent>
                          </w:sdt>
                          <w:r>
                            <w:rPr>
                              <w:bCs/>
                              <w:szCs w:val="24"/>
                              <w:lang w:eastAsia="lt-LT"/>
                            </w:rPr>
                            <w:t>. lentelė. Karčių su žieve erdvinio tūrio perskaičiavimo į medienos tūrį (be žievės) glaudumo koeficientai</w:t>
                          </w:r>
                        </w:p>
                        <w:tbl>
                          <w:tblPr>
                            <w:tblW w:w="9072"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850"/>
                            <w:gridCol w:w="902"/>
                            <w:gridCol w:w="902"/>
                            <w:gridCol w:w="903"/>
                            <w:gridCol w:w="903"/>
                            <w:gridCol w:w="903"/>
                            <w:gridCol w:w="903"/>
                            <w:gridCol w:w="903"/>
                            <w:gridCol w:w="903"/>
                          </w:tblGrid>
                          <w:tr>
                            <w:trPr>
                              <w:cantSplit/>
                              <w:trHeight w:val="20"/>
                            </w:trPr>
                            <w:tc>
                              <w:tcPr>
                                <w:tcW w:w="2012" w:type="dxa"/>
                                <w:vMerge w:val="restart"/>
                                <w:tcBorders>
                                  <w:top w:val="single" w:sz="6" w:space="0" w:color="auto"/>
                                  <w:bottom w:val="single" w:sz="2" w:space="0" w:color="auto"/>
                                </w:tcBorders>
                                <w:vAlign w:val="center"/>
                              </w:tcPr>
                              <w:p>
                                <w:pPr>
                                  <w:widowControl w:val="0"/>
                                  <w:suppressAutoHyphens/>
                                  <w:jc w:val="center"/>
                                  <w:rPr>
                                    <w:sz w:val="22"/>
                                    <w:szCs w:val="22"/>
                                    <w:lang w:eastAsia="lt-LT"/>
                                  </w:rPr>
                                </w:pPr>
                                <w:r>
                                  <w:rPr>
                                    <w:sz w:val="22"/>
                                    <w:szCs w:val="22"/>
                                    <w:lang w:eastAsia="lt-LT"/>
                                  </w:rPr>
                                  <w:t>Medžių rūšis</w:t>
                                </w:r>
                              </w:p>
                            </w:tc>
                            <w:tc>
                              <w:tcPr>
                                <w:tcW w:w="7840" w:type="dxa"/>
                                <w:gridSpan w:val="8"/>
                                <w:tcBorders>
                                  <w:top w:val="single" w:sz="6"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Ilgis metrais</w:t>
                                </w:r>
                              </w:p>
                            </w:tc>
                          </w:tr>
                          <w:tr>
                            <w:trPr>
                              <w:cantSplit/>
                              <w:trHeight w:val="20"/>
                            </w:trPr>
                            <w:tc>
                              <w:tcPr>
                                <w:tcW w:w="2012" w:type="dxa"/>
                                <w:vMerge/>
                                <w:tcBorders>
                                  <w:top w:val="single" w:sz="2" w:space="0" w:color="auto"/>
                                  <w:bottom w:val="single" w:sz="2" w:space="0" w:color="auto"/>
                                </w:tcBorders>
                                <w:vAlign w:val="bottom"/>
                              </w:tcPr>
                              <w:p>
                                <w:pPr>
                                  <w:widowControl w:val="0"/>
                                  <w:suppressAutoHyphens/>
                                  <w:jc w:val="center"/>
                                  <w:rPr>
                                    <w:sz w:val="22"/>
                                    <w:szCs w:val="22"/>
                                    <w:lang w:eastAsia="lt-LT"/>
                                  </w:rPr>
                                </w:pPr>
                              </w:p>
                            </w:tc>
                            <w:tc>
                              <w:tcPr>
                                <w:tcW w:w="1960" w:type="dxa"/>
                                <w:gridSpan w:val="2"/>
                                <w:tcBorders>
                                  <w:top w:val="single" w:sz="2"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iki 3</w:t>
                                </w:r>
                              </w:p>
                            </w:tc>
                            <w:tc>
                              <w:tcPr>
                                <w:tcW w:w="1960" w:type="dxa"/>
                                <w:gridSpan w:val="2"/>
                                <w:tcBorders>
                                  <w:top w:val="single" w:sz="2"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nuo 3,1 iki 4</w:t>
                                </w:r>
                              </w:p>
                            </w:tc>
                            <w:tc>
                              <w:tcPr>
                                <w:tcW w:w="1960" w:type="dxa"/>
                                <w:gridSpan w:val="2"/>
                                <w:tcBorders>
                                  <w:top w:val="single" w:sz="2"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nuo 4,1 iki 5</w:t>
                                </w:r>
                              </w:p>
                            </w:tc>
                            <w:tc>
                              <w:tcPr>
                                <w:tcW w:w="1960" w:type="dxa"/>
                                <w:gridSpan w:val="2"/>
                                <w:tcBorders>
                                  <w:top w:val="single" w:sz="2"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nuo 5,1 iki 6</w:t>
                                </w:r>
                              </w:p>
                            </w:tc>
                          </w:tr>
                          <w:tr>
                            <w:trPr>
                              <w:cantSplit/>
                              <w:trHeight w:val="20"/>
                            </w:trPr>
                            <w:tc>
                              <w:tcPr>
                                <w:tcW w:w="2012" w:type="dxa"/>
                                <w:vMerge/>
                                <w:tcBorders>
                                  <w:top w:val="single" w:sz="2" w:space="0" w:color="auto"/>
                                  <w:bottom w:val="single" w:sz="2" w:space="0" w:color="auto"/>
                                </w:tcBorders>
                                <w:vAlign w:val="bottom"/>
                              </w:tcPr>
                              <w:p>
                                <w:pPr>
                                  <w:widowControl w:val="0"/>
                                  <w:suppressAutoHyphens/>
                                  <w:jc w:val="center"/>
                                  <w:rPr>
                                    <w:sz w:val="22"/>
                                    <w:szCs w:val="22"/>
                                    <w:lang w:eastAsia="lt-LT"/>
                                  </w:rPr>
                                </w:pPr>
                              </w:p>
                            </w:tc>
                            <w:tc>
                              <w:tcPr>
                                <w:tcW w:w="7840" w:type="dxa"/>
                                <w:gridSpan w:val="8"/>
                                <w:tcBorders>
                                  <w:top w:val="single" w:sz="2" w:space="0" w:color="auto"/>
                                  <w:bottom w:val="single" w:sz="2" w:space="0" w:color="auto"/>
                                </w:tcBorders>
                                <w:vAlign w:val="bottom"/>
                              </w:tcPr>
                              <w:p>
                                <w:pPr>
                                  <w:widowControl w:val="0"/>
                                  <w:suppressAutoHyphens/>
                                  <w:jc w:val="center"/>
                                  <w:rPr>
                                    <w:sz w:val="22"/>
                                    <w:szCs w:val="22"/>
                                    <w:lang w:eastAsia="lt-LT"/>
                                  </w:rPr>
                                </w:pPr>
                                <w:r>
                                  <w:rPr>
                                    <w:sz w:val="22"/>
                                    <w:szCs w:val="22"/>
                                    <w:lang w:eastAsia="lt-LT"/>
                                  </w:rPr>
                                  <w:t>Vidutinis skersmuo plongalyje be žievės, cm</w:t>
                                </w:r>
                              </w:p>
                            </w:tc>
                          </w:tr>
                          <w:tr>
                            <w:trPr>
                              <w:cantSplit/>
                              <w:trHeight w:val="20"/>
                            </w:trPr>
                            <w:tc>
                              <w:tcPr>
                                <w:tcW w:w="2012" w:type="dxa"/>
                                <w:vMerge/>
                                <w:tcBorders>
                                  <w:top w:val="single" w:sz="2" w:space="0" w:color="auto"/>
                                  <w:bottom w:val="single" w:sz="6" w:space="0" w:color="auto"/>
                                </w:tcBorders>
                                <w:vAlign w:val="bottom"/>
                              </w:tcPr>
                              <w:p>
                                <w:pPr>
                                  <w:widowControl w:val="0"/>
                                  <w:suppressAutoHyphens/>
                                  <w:jc w:val="center"/>
                                  <w:rPr>
                                    <w:sz w:val="22"/>
                                    <w:szCs w:val="22"/>
                                    <w:lang w:eastAsia="lt-LT"/>
                                  </w:rPr>
                                </w:pP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3–4</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5–6</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3–4</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5–6</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3–4</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5–6</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3–4</w:t>
                                </w:r>
                              </w:p>
                            </w:tc>
                            <w:tc>
                              <w:tcPr>
                                <w:tcW w:w="980" w:type="dxa"/>
                                <w:tcBorders>
                                  <w:top w:val="single" w:sz="2" w:space="0" w:color="auto"/>
                                  <w:bottom w:val="single" w:sz="6" w:space="0" w:color="auto"/>
                                </w:tcBorders>
                                <w:vAlign w:val="bottom"/>
                              </w:tcPr>
                              <w:p>
                                <w:pPr>
                                  <w:widowControl w:val="0"/>
                                  <w:suppressAutoHyphens/>
                                  <w:jc w:val="center"/>
                                  <w:rPr>
                                    <w:sz w:val="22"/>
                                    <w:szCs w:val="22"/>
                                    <w:lang w:eastAsia="lt-LT"/>
                                  </w:rPr>
                                </w:pPr>
                                <w:r>
                                  <w:rPr>
                                    <w:sz w:val="22"/>
                                    <w:szCs w:val="22"/>
                                    <w:lang w:eastAsia="lt-LT"/>
                                  </w:rPr>
                                  <w:t>5–6</w:t>
                                </w:r>
                              </w:p>
                            </w:tc>
                          </w:tr>
                          <w:tr>
                            <w:trPr>
                              <w:cantSplit/>
                              <w:trHeight w:val="20"/>
                            </w:trPr>
                            <w:tc>
                              <w:tcPr>
                                <w:tcW w:w="2012" w:type="dxa"/>
                                <w:tcBorders>
                                  <w:top w:val="single" w:sz="6" w:space="0" w:color="auto"/>
                                </w:tcBorders>
                                <w:vAlign w:val="bottom"/>
                              </w:tcPr>
                              <w:p>
                                <w:pPr>
                                  <w:widowControl w:val="0"/>
                                  <w:suppressAutoHyphens/>
                                  <w:rPr>
                                    <w:sz w:val="22"/>
                                    <w:szCs w:val="22"/>
                                    <w:lang w:eastAsia="lt-LT"/>
                                  </w:rPr>
                                </w:pPr>
                                <w:r>
                                  <w:rPr>
                                    <w:sz w:val="22"/>
                                    <w:szCs w:val="22"/>
                                    <w:lang w:eastAsia="lt-LT"/>
                                  </w:rPr>
                                  <w:t>Pušis</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0,44</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0,48</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0,42</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0,46</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0,40</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0,48</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0,38</w:t>
                                </w:r>
                              </w:p>
                            </w:tc>
                            <w:tc>
                              <w:tcPr>
                                <w:tcW w:w="980" w:type="dxa"/>
                                <w:tcBorders>
                                  <w:top w:val="single" w:sz="6" w:space="0" w:color="auto"/>
                                </w:tcBorders>
                                <w:vAlign w:val="bottom"/>
                              </w:tcPr>
                              <w:p>
                                <w:pPr>
                                  <w:widowControl w:val="0"/>
                                  <w:suppressAutoHyphens/>
                                  <w:jc w:val="center"/>
                                  <w:rPr>
                                    <w:sz w:val="22"/>
                                    <w:szCs w:val="22"/>
                                    <w:lang w:eastAsia="lt-LT"/>
                                  </w:rPr>
                                </w:pPr>
                                <w:r>
                                  <w:rPr>
                                    <w:sz w:val="22"/>
                                    <w:szCs w:val="22"/>
                                    <w:lang w:eastAsia="lt-LT"/>
                                  </w:rPr>
                                  <w:t>0,42</w:t>
                                </w:r>
                              </w:p>
                            </w:tc>
                          </w:tr>
                          <w:tr>
                            <w:trPr>
                              <w:cantSplit/>
                              <w:trHeight w:val="20"/>
                            </w:trPr>
                            <w:tc>
                              <w:tcPr>
                                <w:tcW w:w="2012" w:type="dxa"/>
                                <w:vAlign w:val="bottom"/>
                              </w:tcPr>
                              <w:p>
                                <w:pPr>
                                  <w:widowControl w:val="0"/>
                                  <w:suppressAutoHyphens/>
                                  <w:rPr>
                                    <w:sz w:val="22"/>
                                    <w:szCs w:val="22"/>
                                    <w:lang w:eastAsia="lt-LT"/>
                                  </w:rPr>
                                </w:pPr>
                                <w:r>
                                  <w:rPr>
                                    <w:sz w:val="22"/>
                                    <w:szCs w:val="22"/>
                                    <w:lang w:eastAsia="lt-LT"/>
                                  </w:rPr>
                                  <w:t xml:space="preserve">Eglė </w:t>
                                </w:r>
                              </w:p>
                            </w:tc>
                            <w:tc>
                              <w:tcPr>
                                <w:tcW w:w="980" w:type="dxa"/>
                                <w:vAlign w:val="bottom"/>
                              </w:tcPr>
                              <w:p>
                                <w:pPr>
                                  <w:widowControl w:val="0"/>
                                  <w:suppressAutoHyphens/>
                                  <w:jc w:val="center"/>
                                  <w:rPr>
                                    <w:sz w:val="22"/>
                                    <w:szCs w:val="22"/>
                                    <w:lang w:eastAsia="lt-LT"/>
                                  </w:rPr>
                                </w:pPr>
                                <w:r>
                                  <w:rPr>
                                    <w:sz w:val="22"/>
                                    <w:szCs w:val="22"/>
                                    <w:lang w:eastAsia="lt-LT"/>
                                  </w:rPr>
                                  <w:t>0,48</w:t>
                                </w:r>
                              </w:p>
                            </w:tc>
                            <w:tc>
                              <w:tcPr>
                                <w:tcW w:w="980" w:type="dxa"/>
                                <w:vAlign w:val="bottom"/>
                              </w:tcPr>
                              <w:p>
                                <w:pPr>
                                  <w:widowControl w:val="0"/>
                                  <w:suppressAutoHyphens/>
                                  <w:jc w:val="center"/>
                                  <w:rPr>
                                    <w:sz w:val="22"/>
                                    <w:szCs w:val="22"/>
                                    <w:lang w:eastAsia="lt-LT"/>
                                  </w:rPr>
                                </w:pPr>
                                <w:r>
                                  <w:rPr>
                                    <w:sz w:val="22"/>
                                    <w:szCs w:val="22"/>
                                    <w:lang w:eastAsia="lt-LT"/>
                                  </w:rPr>
                                  <w:t>0,52</w:t>
                                </w:r>
                              </w:p>
                            </w:tc>
                            <w:tc>
                              <w:tcPr>
                                <w:tcW w:w="980" w:type="dxa"/>
                                <w:vAlign w:val="bottom"/>
                              </w:tcPr>
                              <w:p>
                                <w:pPr>
                                  <w:widowControl w:val="0"/>
                                  <w:suppressAutoHyphens/>
                                  <w:jc w:val="center"/>
                                  <w:rPr>
                                    <w:sz w:val="22"/>
                                    <w:szCs w:val="22"/>
                                    <w:lang w:eastAsia="lt-LT"/>
                                  </w:rPr>
                                </w:pPr>
                                <w:r>
                                  <w:rPr>
                                    <w:sz w:val="22"/>
                                    <w:szCs w:val="22"/>
                                    <w:lang w:eastAsia="lt-LT"/>
                                  </w:rPr>
                                  <w:t>0,46</w:t>
                                </w:r>
                              </w:p>
                            </w:tc>
                            <w:tc>
                              <w:tcPr>
                                <w:tcW w:w="980" w:type="dxa"/>
                                <w:vAlign w:val="bottom"/>
                              </w:tcPr>
                              <w:p>
                                <w:pPr>
                                  <w:widowControl w:val="0"/>
                                  <w:suppressAutoHyphens/>
                                  <w:jc w:val="center"/>
                                  <w:rPr>
                                    <w:sz w:val="22"/>
                                    <w:szCs w:val="22"/>
                                    <w:lang w:eastAsia="lt-LT"/>
                                  </w:rPr>
                                </w:pPr>
                                <w:r>
                                  <w:rPr>
                                    <w:sz w:val="22"/>
                                    <w:szCs w:val="22"/>
                                    <w:lang w:eastAsia="lt-LT"/>
                                  </w:rPr>
                                  <w:t>0,50</w:t>
                                </w:r>
                              </w:p>
                            </w:tc>
                            <w:tc>
                              <w:tcPr>
                                <w:tcW w:w="980" w:type="dxa"/>
                                <w:vAlign w:val="bottom"/>
                              </w:tcPr>
                              <w:p>
                                <w:pPr>
                                  <w:widowControl w:val="0"/>
                                  <w:suppressAutoHyphens/>
                                  <w:jc w:val="center"/>
                                  <w:rPr>
                                    <w:sz w:val="22"/>
                                    <w:szCs w:val="22"/>
                                    <w:lang w:eastAsia="lt-LT"/>
                                  </w:rPr>
                                </w:pPr>
                                <w:r>
                                  <w:rPr>
                                    <w:sz w:val="22"/>
                                    <w:szCs w:val="22"/>
                                    <w:lang w:eastAsia="lt-LT"/>
                                  </w:rPr>
                                  <w:t>0,44</w:t>
                                </w:r>
                              </w:p>
                            </w:tc>
                            <w:tc>
                              <w:tcPr>
                                <w:tcW w:w="980" w:type="dxa"/>
                                <w:vAlign w:val="bottom"/>
                              </w:tcPr>
                              <w:p>
                                <w:pPr>
                                  <w:widowControl w:val="0"/>
                                  <w:suppressAutoHyphens/>
                                  <w:jc w:val="center"/>
                                  <w:rPr>
                                    <w:sz w:val="22"/>
                                    <w:szCs w:val="22"/>
                                    <w:lang w:eastAsia="lt-LT"/>
                                  </w:rPr>
                                </w:pPr>
                                <w:r>
                                  <w:rPr>
                                    <w:sz w:val="22"/>
                                    <w:szCs w:val="22"/>
                                    <w:lang w:eastAsia="lt-LT"/>
                                  </w:rPr>
                                  <w:t>0,48</w:t>
                                </w:r>
                              </w:p>
                            </w:tc>
                            <w:tc>
                              <w:tcPr>
                                <w:tcW w:w="980" w:type="dxa"/>
                                <w:vAlign w:val="bottom"/>
                              </w:tcPr>
                              <w:p>
                                <w:pPr>
                                  <w:widowControl w:val="0"/>
                                  <w:suppressAutoHyphens/>
                                  <w:jc w:val="center"/>
                                  <w:rPr>
                                    <w:sz w:val="22"/>
                                    <w:szCs w:val="22"/>
                                    <w:lang w:eastAsia="lt-LT"/>
                                  </w:rPr>
                                </w:pPr>
                                <w:r>
                                  <w:rPr>
                                    <w:sz w:val="22"/>
                                    <w:szCs w:val="22"/>
                                    <w:lang w:eastAsia="lt-LT"/>
                                  </w:rPr>
                                  <w:t>0,42</w:t>
                                </w:r>
                              </w:p>
                            </w:tc>
                            <w:tc>
                              <w:tcPr>
                                <w:tcW w:w="980" w:type="dxa"/>
                                <w:vAlign w:val="bottom"/>
                              </w:tcPr>
                              <w:p>
                                <w:pPr>
                                  <w:widowControl w:val="0"/>
                                  <w:suppressAutoHyphens/>
                                  <w:jc w:val="center"/>
                                  <w:rPr>
                                    <w:sz w:val="22"/>
                                    <w:szCs w:val="22"/>
                                    <w:lang w:eastAsia="lt-LT"/>
                                  </w:rPr>
                                </w:pPr>
                                <w:r>
                                  <w:rPr>
                                    <w:sz w:val="22"/>
                                    <w:szCs w:val="22"/>
                                    <w:lang w:eastAsia="lt-LT"/>
                                  </w:rPr>
                                  <w:t>0,46</w:t>
                                </w:r>
                              </w:p>
                            </w:tc>
                          </w:tr>
                          <w:tr>
                            <w:trPr>
                              <w:cantSplit/>
                              <w:trHeight w:val="20"/>
                            </w:trPr>
                            <w:tc>
                              <w:tcPr>
                                <w:tcW w:w="2012" w:type="dxa"/>
                                <w:vAlign w:val="bottom"/>
                              </w:tcPr>
                              <w:p>
                                <w:pPr>
                                  <w:widowControl w:val="0"/>
                                  <w:suppressAutoHyphens/>
                                  <w:rPr>
                                    <w:sz w:val="22"/>
                                    <w:szCs w:val="22"/>
                                    <w:lang w:eastAsia="lt-LT"/>
                                  </w:rPr>
                                </w:pPr>
                                <w:r>
                                  <w:rPr>
                                    <w:sz w:val="22"/>
                                    <w:szCs w:val="22"/>
                                    <w:lang w:eastAsia="lt-LT"/>
                                  </w:rPr>
                                  <w:t>Lapuočiai</w:t>
                                </w:r>
                              </w:p>
                            </w:tc>
                            <w:tc>
                              <w:tcPr>
                                <w:tcW w:w="980" w:type="dxa"/>
                                <w:vAlign w:val="bottom"/>
                              </w:tcPr>
                              <w:p>
                                <w:pPr>
                                  <w:widowControl w:val="0"/>
                                  <w:suppressAutoHyphens/>
                                  <w:jc w:val="center"/>
                                  <w:rPr>
                                    <w:sz w:val="22"/>
                                    <w:szCs w:val="22"/>
                                    <w:lang w:eastAsia="lt-LT"/>
                                  </w:rPr>
                                </w:pPr>
                                <w:r>
                                  <w:rPr>
                                    <w:sz w:val="22"/>
                                    <w:szCs w:val="22"/>
                                    <w:lang w:eastAsia="lt-LT"/>
                                  </w:rPr>
                                  <w:t>0,42</w:t>
                                </w:r>
                              </w:p>
                            </w:tc>
                            <w:tc>
                              <w:tcPr>
                                <w:tcW w:w="980" w:type="dxa"/>
                                <w:vAlign w:val="bottom"/>
                              </w:tcPr>
                              <w:p>
                                <w:pPr>
                                  <w:widowControl w:val="0"/>
                                  <w:suppressAutoHyphens/>
                                  <w:jc w:val="center"/>
                                  <w:rPr>
                                    <w:sz w:val="22"/>
                                    <w:szCs w:val="22"/>
                                    <w:lang w:eastAsia="lt-LT"/>
                                  </w:rPr>
                                </w:pPr>
                                <w:r>
                                  <w:rPr>
                                    <w:sz w:val="22"/>
                                    <w:szCs w:val="22"/>
                                    <w:lang w:eastAsia="lt-LT"/>
                                  </w:rPr>
                                  <w:t>0,46</w:t>
                                </w:r>
                              </w:p>
                            </w:tc>
                            <w:tc>
                              <w:tcPr>
                                <w:tcW w:w="980" w:type="dxa"/>
                                <w:vAlign w:val="bottom"/>
                              </w:tcPr>
                              <w:p>
                                <w:pPr>
                                  <w:widowControl w:val="0"/>
                                  <w:suppressAutoHyphens/>
                                  <w:jc w:val="center"/>
                                  <w:rPr>
                                    <w:sz w:val="22"/>
                                    <w:szCs w:val="22"/>
                                    <w:lang w:eastAsia="lt-LT"/>
                                  </w:rPr>
                                </w:pPr>
                                <w:r>
                                  <w:rPr>
                                    <w:sz w:val="22"/>
                                    <w:szCs w:val="22"/>
                                    <w:lang w:eastAsia="lt-LT"/>
                                  </w:rPr>
                                  <w:t>0,39</w:t>
                                </w:r>
                              </w:p>
                            </w:tc>
                            <w:tc>
                              <w:tcPr>
                                <w:tcW w:w="980" w:type="dxa"/>
                                <w:vAlign w:val="bottom"/>
                              </w:tcPr>
                              <w:p>
                                <w:pPr>
                                  <w:widowControl w:val="0"/>
                                  <w:suppressAutoHyphens/>
                                  <w:jc w:val="center"/>
                                  <w:rPr>
                                    <w:sz w:val="22"/>
                                    <w:szCs w:val="22"/>
                                    <w:lang w:eastAsia="lt-LT"/>
                                  </w:rPr>
                                </w:pPr>
                                <w:r>
                                  <w:rPr>
                                    <w:sz w:val="22"/>
                                    <w:szCs w:val="22"/>
                                    <w:lang w:eastAsia="lt-LT"/>
                                  </w:rPr>
                                  <w:t>0,43</w:t>
                                </w:r>
                              </w:p>
                            </w:tc>
                            <w:tc>
                              <w:tcPr>
                                <w:tcW w:w="980" w:type="dxa"/>
                                <w:vAlign w:val="bottom"/>
                              </w:tcPr>
                              <w:p>
                                <w:pPr>
                                  <w:widowControl w:val="0"/>
                                  <w:suppressAutoHyphens/>
                                  <w:jc w:val="center"/>
                                  <w:rPr>
                                    <w:sz w:val="22"/>
                                    <w:szCs w:val="22"/>
                                    <w:lang w:eastAsia="lt-LT"/>
                                  </w:rPr>
                                </w:pPr>
                                <w:r>
                                  <w:rPr>
                                    <w:sz w:val="22"/>
                                    <w:szCs w:val="22"/>
                                    <w:lang w:eastAsia="lt-LT"/>
                                  </w:rPr>
                                  <w:t>0,36</w:t>
                                </w:r>
                              </w:p>
                            </w:tc>
                            <w:tc>
                              <w:tcPr>
                                <w:tcW w:w="980" w:type="dxa"/>
                                <w:vAlign w:val="bottom"/>
                              </w:tcPr>
                              <w:p>
                                <w:pPr>
                                  <w:widowControl w:val="0"/>
                                  <w:suppressAutoHyphens/>
                                  <w:jc w:val="center"/>
                                  <w:rPr>
                                    <w:sz w:val="22"/>
                                    <w:szCs w:val="22"/>
                                    <w:lang w:eastAsia="lt-LT"/>
                                  </w:rPr>
                                </w:pPr>
                                <w:r>
                                  <w:rPr>
                                    <w:sz w:val="22"/>
                                    <w:szCs w:val="22"/>
                                    <w:lang w:eastAsia="lt-LT"/>
                                  </w:rPr>
                                  <w:t>0,40</w:t>
                                </w:r>
                              </w:p>
                            </w:tc>
                            <w:tc>
                              <w:tcPr>
                                <w:tcW w:w="980" w:type="dxa"/>
                                <w:vAlign w:val="bottom"/>
                              </w:tcPr>
                              <w:p>
                                <w:pPr>
                                  <w:widowControl w:val="0"/>
                                  <w:suppressAutoHyphens/>
                                  <w:jc w:val="center"/>
                                  <w:rPr>
                                    <w:sz w:val="22"/>
                                    <w:szCs w:val="22"/>
                                    <w:lang w:eastAsia="lt-LT"/>
                                  </w:rPr>
                                </w:pPr>
                                <w:r>
                                  <w:rPr>
                                    <w:sz w:val="22"/>
                                    <w:szCs w:val="22"/>
                                    <w:lang w:eastAsia="lt-LT"/>
                                  </w:rPr>
                                  <w:t>0,33</w:t>
                                </w:r>
                              </w:p>
                            </w:tc>
                            <w:tc>
                              <w:tcPr>
                                <w:tcW w:w="980" w:type="dxa"/>
                                <w:vAlign w:val="bottom"/>
                              </w:tcPr>
                              <w:p>
                                <w:pPr>
                                  <w:widowControl w:val="0"/>
                                  <w:suppressAutoHyphens/>
                                  <w:jc w:val="center"/>
                                  <w:rPr>
                                    <w:sz w:val="22"/>
                                    <w:szCs w:val="22"/>
                                    <w:lang w:eastAsia="lt-LT"/>
                                  </w:rPr>
                                </w:pPr>
                                <w:r>
                                  <w:rPr>
                                    <w:sz w:val="22"/>
                                    <w:szCs w:val="22"/>
                                    <w:lang w:eastAsia="lt-LT"/>
                                  </w:rPr>
                                  <w:t>0,37</w:t>
                                </w:r>
                              </w:p>
                            </w:tc>
                          </w:tr>
                        </w:tbl>
                        <w:p>
                          <w:pPr>
                            <w:widowControl w:val="0"/>
                            <w:suppressAutoHyphens/>
                            <w:rPr>
                              <w:szCs w:val="24"/>
                              <w:lang w:eastAsia="lt-LT"/>
                            </w:rPr>
                          </w:pPr>
                        </w:p>
                      </w:sdtContent>
                    </w:sdt>
                    <w:sdt>
                      <w:sdtPr>
                        <w:alias w:val="2 pr. 6.5 pp."/>
                        <w:tag w:val="part_fa095a9ac31d4756bf416802ae8c013a"/>
                        <w:lock w:val="sdtLocked"/>
                        <w:richText/>
                      </w:sdtPr>
                      <w:sdtContent>
                        <w:p>
                          <w:pPr>
                            <w:widowControl w:val="0"/>
                            <w:suppressAutoHyphens/>
                            <w:rPr>
                              <w:bCs/>
                              <w:szCs w:val="24"/>
                              <w:lang w:eastAsia="lt-LT"/>
                            </w:rPr>
                          </w:pPr>
                          <w:sdt>
                            <w:sdtPr>
                              <w:alias w:val="Numeris"/>
                              <w:tag w:val="nr_fa095a9ac31d4756bf416802ae8c013a"/>
                              <w:lock w:val="sdtLocked"/>
                              <w:richText/>
                            </w:sdtPr>
                            <w:sdtContent>
                              <w:r>
                                <w:rPr>
                                  <w:bCs/>
                                  <w:szCs w:val="24"/>
                                  <w:lang w:eastAsia="lt-LT"/>
                                </w:rPr>
                                <w:t>6.5</w:t>
                              </w:r>
                            </w:sdtContent>
                          </w:sdt>
                          <w:r>
                            <w:rPr>
                              <w:bCs/>
                              <w:szCs w:val="24"/>
                              <w:lang w:eastAsia="lt-LT"/>
                            </w:rPr>
                            <w:t>. lentelė. Sortimentų su žieve rietuvių erdvinio tūrio perskaičiavimo į medienos tūrį (be žievės) glaudumo ir koregavimo koeficientai:</w:t>
                          </w:r>
                        </w:p>
                        <w:sdt>
                          <w:sdtPr>
                            <w:alias w:val="2 pr. 6.5.1 pp."/>
                            <w:tag w:val="part_00c8567748c6404d9fa24a4eb6c5a49b"/>
                            <w:lock w:val="sdtLocked"/>
                            <w:richText/>
                          </w:sdtPr>
                          <w:sdtContent>
                            <w:p>
                              <w:pPr>
                                <w:widowControl w:val="0"/>
                                <w:suppressAutoHyphens/>
                                <w:jc w:val="both"/>
                                <w:rPr>
                                  <w:bCs/>
                                  <w:szCs w:val="24"/>
                                  <w:lang w:eastAsia="lt-LT"/>
                                </w:rPr>
                              </w:pPr>
                              <w:sdt>
                                <w:sdtPr>
                                  <w:alias w:val="Numeris"/>
                                  <w:tag w:val="nr_00c8567748c6404d9fa24a4eb6c5a49b"/>
                                  <w:lock w:val="sdtLocked"/>
                                  <w:richText/>
                                </w:sdtPr>
                                <w:sdtContent>
                                  <w:r>
                                    <w:rPr>
                                      <w:bCs/>
                                      <w:szCs w:val="24"/>
                                      <w:lang w:eastAsia="lt-LT"/>
                                    </w:rPr>
                                    <w:t>6.5.1</w:t>
                                  </w:r>
                                </w:sdtContent>
                              </w:sdt>
                              <w:r>
                                <w:rPr>
                                  <w:bCs/>
                                  <w:szCs w:val="24"/>
                                  <w:lang w:eastAsia="lt-LT"/>
                                </w:rPr>
                                <w:t>. lentelė. Pradinis apvaliosios medienos rietuvės glaudumo koeficientas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82"/>
                                <w:gridCol w:w="1382"/>
                                <w:gridCol w:w="1382"/>
                                <w:gridCol w:w="1382"/>
                                <w:gridCol w:w="1382"/>
                              </w:tblGrid>
                              <w:tr>
                                <w:trPr>
                                  <w:jc w:val="center"/>
                                </w:trPr>
                                <w:tc>
                                  <w:tcPr>
                                    <w:tcW w:w="2376" w:type="dxa"/>
                                  </w:tcPr>
                                  <w:p>
                                    <w:pPr>
                                      <w:widowControl w:val="0"/>
                                      <w:suppressAutoHyphens/>
                                      <w:jc w:val="center"/>
                                      <w:rPr>
                                        <w:sz w:val="22"/>
                                        <w:szCs w:val="24"/>
                                        <w:lang w:eastAsia="lt-LT"/>
                                      </w:rPr>
                                    </w:pPr>
                                    <w:r>
                                      <w:rPr>
                                        <w:sz w:val="22"/>
                                        <w:szCs w:val="24"/>
                                        <w:lang w:eastAsia="lt-LT"/>
                                      </w:rPr>
                                      <w:t>Medžio rūšis</w:t>
                                    </w:r>
                                  </w:p>
                                </w:tc>
                                <w:tc>
                                  <w:tcPr>
                                    <w:tcW w:w="1382" w:type="dxa"/>
                                  </w:tcPr>
                                  <w:p>
                                    <w:pPr>
                                      <w:widowControl w:val="0"/>
                                      <w:suppressAutoHyphens/>
                                      <w:jc w:val="center"/>
                                      <w:rPr>
                                        <w:sz w:val="22"/>
                                        <w:szCs w:val="24"/>
                                        <w:lang w:eastAsia="lt-LT"/>
                                      </w:rPr>
                                    </w:pPr>
                                    <w:r>
                                      <w:rPr>
                                        <w:sz w:val="22"/>
                                        <w:szCs w:val="24"/>
                                        <w:lang w:eastAsia="lt-LT"/>
                                      </w:rPr>
                                      <w:t>Pušis</w:t>
                                    </w:r>
                                  </w:p>
                                </w:tc>
                                <w:tc>
                                  <w:tcPr>
                                    <w:tcW w:w="1382" w:type="dxa"/>
                                  </w:tcPr>
                                  <w:p>
                                    <w:pPr>
                                      <w:widowControl w:val="0"/>
                                      <w:suppressAutoHyphens/>
                                      <w:jc w:val="center"/>
                                      <w:rPr>
                                        <w:sz w:val="22"/>
                                        <w:szCs w:val="24"/>
                                        <w:lang w:eastAsia="lt-LT"/>
                                      </w:rPr>
                                    </w:pPr>
                                    <w:r>
                                      <w:rPr>
                                        <w:sz w:val="22"/>
                                        <w:szCs w:val="24"/>
                                        <w:lang w:eastAsia="lt-LT"/>
                                      </w:rPr>
                                      <w:t>Eglė</w:t>
                                    </w:r>
                                  </w:p>
                                </w:tc>
                                <w:tc>
                                  <w:tcPr>
                                    <w:tcW w:w="1382" w:type="dxa"/>
                                  </w:tcPr>
                                  <w:p>
                                    <w:pPr>
                                      <w:widowControl w:val="0"/>
                                      <w:suppressAutoHyphens/>
                                      <w:jc w:val="center"/>
                                      <w:rPr>
                                        <w:sz w:val="22"/>
                                        <w:szCs w:val="24"/>
                                        <w:lang w:eastAsia="lt-LT"/>
                                      </w:rPr>
                                    </w:pPr>
                                    <w:r>
                                      <w:rPr>
                                        <w:sz w:val="22"/>
                                        <w:szCs w:val="24"/>
                                        <w:lang w:eastAsia="lt-LT"/>
                                      </w:rPr>
                                      <w:t>Beržas</w:t>
                                    </w:r>
                                  </w:p>
                                  <w:p>
                                    <w:pPr>
                                      <w:widowControl w:val="0"/>
                                      <w:suppressAutoHyphens/>
                                      <w:jc w:val="center"/>
                                      <w:rPr>
                                        <w:sz w:val="22"/>
                                        <w:szCs w:val="24"/>
                                        <w:lang w:eastAsia="lt-LT"/>
                                      </w:rPr>
                                    </w:pPr>
                                    <w:r>
                                      <w:rPr>
                                        <w:sz w:val="22"/>
                                        <w:szCs w:val="24"/>
                                        <w:lang w:eastAsia="lt-LT"/>
                                      </w:rPr>
                                      <w:t>Ąžuolas</w:t>
                                    </w:r>
                                  </w:p>
                                </w:tc>
                                <w:tc>
                                  <w:tcPr>
                                    <w:tcW w:w="1382" w:type="dxa"/>
                                  </w:tcPr>
                                  <w:p>
                                    <w:pPr>
                                      <w:widowControl w:val="0"/>
                                      <w:suppressAutoHyphens/>
                                      <w:jc w:val="center"/>
                                      <w:rPr>
                                        <w:sz w:val="22"/>
                                        <w:szCs w:val="24"/>
                                        <w:lang w:eastAsia="lt-LT"/>
                                      </w:rPr>
                                    </w:pPr>
                                    <w:r>
                                      <w:rPr>
                                        <w:sz w:val="22"/>
                                        <w:szCs w:val="24"/>
                                        <w:lang w:eastAsia="lt-LT"/>
                                      </w:rPr>
                                      <w:t>Drebulė</w:t>
                                    </w:r>
                                  </w:p>
                                </w:tc>
                                <w:tc>
                                  <w:tcPr>
                                    <w:tcW w:w="1382" w:type="dxa"/>
                                  </w:tcPr>
                                  <w:p>
                                    <w:pPr>
                                      <w:widowControl w:val="0"/>
                                      <w:suppressAutoHyphens/>
                                      <w:jc w:val="center"/>
                                      <w:rPr>
                                        <w:sz w:val="22"/>
                                        <w:szCs w:val="24"/>
                                        <w:lang w:eastAsia="lt-LT"/>
                                      </w:rPr>
                                    </w:pPr>
                                    <w:r>
                                      <w:rPr>
                                        <w:sz w:val="22"/>
                                        <w:szCs w:val="24"/>
                                        <w:lang w:eastAsia="lt-LT"/>
                                      </w:rPr>
                                      <w:t>Alksnis</w:t>
                                    </w:r>
                                  </w:p>
                                  <w:p>
                                    <w:pPr>
                                      <w:widowControl w:val="0"/>
                                      <w:suppressAutoHyphens/>
                                      <w:jc w:val="center"/>
                                      <w:rPr>
                                        <w:sz w:val="22"/>
                                        <w:szCs w:val="24"/>
                                        <w:lang w:eastAsia="lt-LT"/>
                                      </w:rPr>
                                    </w:pPr>
                                    <w:r>
                                      <w:rPr>
                                        <w:sz w:val="22"/>
                                        <w:szCs w:val="24"/>
                                        <w:lang w:eastAsia="lt-LT"/>
                                      </w:rPr>
                                      <w:t>Uosis</w:t>
                                    </w:r>
                                  </w:p>
                                </w:tc>
                              </w:tr>
                              <w:tr>
                                <w:trPr>
                                  <w:jc w:val="center"/>
                                </w:trPr>
                                <w:tc>
                                  <w:tcPr>
                                    <w:tcW w:w="2376" w:type="dxa"/>
                                  </w:tcPr>
                                  <w:p>
                                    <w:pPr>
                                      <w:widowControl w:val="0"/>
                                      <w:suppressAutoHyphens/>
                                      <w:jc w:val="center"/>
                                      <w:rPr>
                                        <w:sz w:val="22"/>
                                        <w:szCs w:val="24"/>
                                        <w:lang w:eastAsia="lt-LT"/>
                                      </w:rPr>
                                    </w:pPr>
                                    <w:r>
                                      <w:rPr>
                                        <w:sz w:val="22"/>
                                        <w:szCs w:val="24"/>
                                        <w:lang w:eastAsia="lt-LT"/>
                                      </w:rPr>
                                      <w:t>Koeficientas</w:t>
                                    </w:r>
                                  </w:p>
                                </w:tc>
                                <w:tc>
                                  <w:tcPr>
                                    <w:tcW w:w="1382" w:type="dxa"/>
                                  </w:tcPr>
                                  <w:p>
                                    <w:pPr>
                                      <w:widowControl w:val="0"/>
                                      <w:suppressAutoHyphens/>
                                      <w:jc w:val="center"/>
                                      <w:rPr>
                                        <w:sz w:val="22"/>
                                        <w:szCs w:val="24"/>
                                        <w:lang w:eastAsia="lt-LT"/>
                                      </w:rPr>
                                    </w:pPr>
                                    <w:r>
                                      <w:rPr>
                                        <w:sz w:val="22"/>
                                        <w:szCs w:val="24"/>
                                        <w:lang w:eastAsia="lt-LT"/>
                                      </w:rPr>
                                      <w:t>69</w:t>
                                    </w:r>
                                  </w:p>
                                </w:tc>
                                <w:tc>
                                  <w:tcPr>
                                    <w:tcW w:w="1382" w:type="dxa"/>
                                  </w:tcPr>
                                  <w:p>
                                    <w:pPr>
                                      <w:widowControl w:val="0"/>
                                      <w:suppressAutoHyphens/>
                                      <w:jc w:val="center"/>
                                      <w:rPr>
                                        <w:sz w:val="22"/>
                                        <w:szCs w:val="24"/>
                                        <w:lang w:eastAsia="lt-LT"/>
                                      </w:rPr>
                                    </w:pPr>
                                    <w:r>
                                      <w:rPr>
                                        <w:sz w:val="22"/>
                                        <w:szCs w:val="24"/>
                                        <w:lang w:eastAsia="lt-LT"/>
                                      </w:rPr>
                                      <w:t>71</w:t>
                                    </w:r>
                                  </w:p>
                                </w:tc>
                                <w:tc>
                                  <w:tcPr>
                                    <w:tcW w:w="1382" w:type="dxa"/>
                                  </w:tcPr>
                                  <w:p>
                                    <w:pPr>
                                      <w:widowControl w:val="0"/>
                                      <w:suppressAutoHyphens/>
                                      <w:jc w:val="center"/>
                                      <w:rPr>
                                        <w:sz w:val="22"/>
                                        <w:szCs w:val="24"/>
                                        <w:lang w:eastAsia="lt-LT"/>
                                      </w:rPr>
                                    </w:pPr>
                                    <w:r>
                                      <w:rPr>
                                        <w:sz w:val="22"/>
                                        <w:szCs w:val="24"/>
                                        <w:lang w:eastAsia="lt-LT"/>
                                      </w:rPr>
                                      <w:t>65</w:t>
                                    </w:r>
                                  </w:p>
                                </w:tc>
                                <w:tc>
                                  <w:tcPr>
                                    <w:tcW w:w="1382" w:type="dxa"/>
                                  </w:tcPr>
                                  <w:p>
                                    <w:pPr>
                                      <w:widowControl w:val="0"/>
                                      <w:suppressAutoHyphens/>
                                      <w:jc w:val="center"/>
                                      <w:rPr>
                                        <w:sz w:val="22"/>
                                        <w:szCs w:val="24"/>
                                        <w:lang w:eastAsia="lt-LT"/>
                                      </w:rPr>
                                    </w:pPr>
                                    <w:r>
                                      <w:rPr>
                                        <w:sz w:val="22"/>
                                        <w:szCs w:val="24"/>
                                        <w:lang w:eastAsia="lt-LT"/>
                                      </w:rPr>
                                      <w:t>67</w:t>
                                    </w:r>
                                  </w:p>
                                </w:tc>
                                <w:tc>
                                  <w:tcPr>
                                    <w:tcW w:w="1382" w:type="dxa"/>
                                  </w:tcPr>
                                  <w:p>
                                    <w:pPr>
                                      <w:widowControl w:val="0"/>
                                      <w:suppressAutoHyphens/>
                                      <w:jc w:val="center"/>
                                      <w:rPr>
                                        <w:sz w:val="22"/>
                                        <w:szCs w:val="24"/>
                                        <w:lang w:eastAsia="lt-LT"/>
                                      </w:rPr>
                                    </w:pPr>
                                    <w:r>
                                      <w:rPr>
                                        <w:sz w:val="22"/>
                                        <w:szCs w:val="24"/>
                                        <w:lang w:eastAsia="lt-LT"/>
                                      </w:rPr>
                                      <w:t>65</w:t>
                                    </w:r>
                                  </w:p>
                                </w:tc>
                              </w:tr>
                            </w:tbl>
                            <w:p>
                              <w:pPr>
                                <w:widowControl w:val="0"/>
                                <w:suppressAutoHyphens/>
                                <w:ind w:firstLine="567"/>
                                <w:jc w:val="both"/>
                                <w:rPr>
                                  <w:szCs w:val="24"/>
                                  <w:lang w:eastAsia="lt-LT"/>
                                </w:rPr>
                              </w:pPr>
                              <w:r>
                                <w:rPr>
                                  <w:szCs w:val="24"/>
                                  <w:lang w:eastAsia="lt-LT"/>
                                </w:rPr>
                                <w:t>Pastaba. Bendras mišrių medžių rūšių rietuvių glaudumo koeficientas skaičiuojamas kaip svertinis vidurkis nuo atskirų medžių rūšių kiekio. Pradinis glaudumo koeficientas didinamas rietuvėms, kuriose yra sukrauti sortimentai, skirti pjovimui. Lapuočiams – 2vnt. Spygliuočiams – 1vnt.</w:t>
                              </w:r>
                            </w:p>
                            <w:p>
                              <w:pPr>
                                <w:widowControl w:val="0"/>
                                <w:suppressAutoHyphens/>
                                <w:ind w:firstLine="567"/>
                                <w:jc w:val="both"/>
                                <w:rPr>
                                  <w:szCs w:val="24"/>
                                  <w:lang w:eastAsia="lt-LT"/>
                                </w:rPr>
                              </w:pPr>
                              <w:r>
                                <w:rPr>
                                  <w:szCs w:val="24"/>
                                  <w:lang w:eastAsia="lt-LT"/>
                                </w:rPr>
                                <w:t>Pataisa dėl žievės storio, nustatant malkų glaudumo koeficientą, yra eliminuojama.</w:t>
                              </w:r>
                            </w:p>
                            <w:p>
                              <w:pPr>
                                <w:widowControl w:val="0"/>
                                <w:suppressAutoHyphens/>
                                <w:jc w:val="both"/>
                                <w:rPr>
                                  <w:szCs w:val="24"/>
                                  <w:lang w:eastAsia="lt-LT"/>
                                </w:rPr>
                              </w:pPr>
                            </w:p>
                          </w:sdtContent>
                        </w:sdt>
                        <w:sdt>
                          <w:sdtPr>
                            <w:alias w:val="2 pr. 6.5.2 pp."/>
                            <w:tag w:val="part_0edc1a6356ac4916a31c0de409fad60f"/>
                            <w:lock w:val="sdtLocked"/>
                            <w:richText/>
                          </w:sdtPr>
                          <w:sdtContent>
                            <w:p>
                              <w:pPr>
                                <w:widowControl w:val="0"/>
                                <w:suppressAutoHyphens/>
                                <w:rPr>
                                  <w:bCs/>
                                  <w:szCs w:val="24"/>
                                  <w:lang w:eastAsia="lt-LT"/>
                                </w:rPr>
                              </w:pPr>
                              <w:sdt>
                                <w:sdtPr>
                                  <w:alias w:val="Numeris"/>
                                  <w:tag w:val="nr_0edc1a6356ac4916a31c0de409fad60f"/>
                                  <w:lock w:val="sdtLocked"/>
                                  <w:richText/>
                                </w:sdtPr>
                                <w:sdtContent>
                                  <w:r>
                                    <w:rPr>
                                      <w:bCs/>
                                      <w:szCs w:val="24"/>
                                      <w:lang w:eastAsia="lt-LT"/>
                                    </w:rPr>
                                    <w:t>6.5.2</w:t>
                                  </w:r>
                                </w:sdtContent>
                              </w:sdt>
                              <w:r>
                                <w:rPr>
                                  <w:bCs/>
                                  <w:szCs w:val="24"/>
                                  <w:lang w:eastAsia="lt-LT"/>
                                </w:rPr>
                                <w:t>. lentelė. Pradinio koeficiento koregavimas dėl įvairių faktorių</w:t>
                              </w: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897"/>
                                <w:gridCol w:w="398"/>
                                <w:gridCol w:w="398"/>
                                <w:gridCol w:w="398"/>
                                <w:gridCol w:w="398"/>
                                <w:gridCol w:w="398"/>
                                <w:gridCol w:w="398"/>
                                <w:gridCol w:w="398"/>
                                <w:gridCol w:w="399"/>
                                <w:gridCol w:w="399"/>
                                <w:gridCol w:w="399"/>
                                <w:gridCol w:w="399"/>
                                <w:gridCol w:w="399"/>
                                <w:gridCol w:w="399"/>
                                <w:gridCol w:w="399"/>
                                <w:gridCol w:w="399"/>
                                <w:gridCol w:w="399"/>
                                <w:gridCol w:w="399"/>
                                <w:gridCol w:w="399"/>
                              </w:tblGrid>
                              <w:tr>
                                <w:trPr>
                                  <w:cantSplit/>
                                </w:trPr>
                                <w:tc>
                                  <w:tcPr>
                                    <w:tcW w:w="1951" w:type="dxa"/>
                                  </w:tcPr>
                                  <w:p>
                                    <w:pPr>
                                      <w:widowControl w:val="0"/>
                                      <w:suppressAutoHyphens/>
                                      <w:rPr>
                                        <w:sz w:val="22"/>
                                        <w:szCs w:val="22"/>
                                        <w:lang w:eastAsia="lt-LT"/>
                                      </w:rPr>
                                    </w:pPr>
                                    <w:r>
                                      <w:rPr>
                                        <w:sz w:val="22"/>
                                        <w:szCs w:val="22"/>
                                        <w:lang w:eastAsia="lt-LT"/>
                                      </w:rPr>
                                      <w:t>1. Vid. skersmuo, cm laibgalyje su žieve</w:t>
                                    </w:r>
                                  </w:p>
                                </w:tc>
                                <w:tc>
                                  <w:tcPr>
                                    <w:tcW w:w="408" w:type="dxa"/>
                                  </w:tcPr>
                                  <w:p>
                                    <w:pPr>
                                      <w:widowControl w:val="0"/>
                                      <w:suppressAutoHyphens/>
                                      <w:jc w:val="center"/>
                                      <w:rPr>
                                        <w:sz w:val="22"/>
                                        <w:szCs w:val="22"/>
                                        <w:lang w:eastAsia="lt-LT"/>
                                      </w:rPr>
                                    </w:pPr>
                                    <w:r>
                                      <w:rPr>
                                        <w:sz w:val="22"/>
                                        <w:szCs w:val="22"/>
                                        <w:lang w:eastAsia="lt-LT"/>
                                      </w:rPr>
                                      <w:t>4</w:t>
                                    </w:r>
                                  </w:p>
                                </w:tc>
                                <w:tc>
                                  <w:tcPr>
                                    <w:tcW w:w="408" w:type="dxa"/>
                                  </w:tcPr>
                                  <w:p>
                                    <w:pPr>
                                      <w:widowControl w:val="0"/>
                                      <w:suppressAutoHyphens/>
                                      <w:jc w:val="center"/>
                                      <w:rPr>
                                        <w:sz w:val="22"/>
                                        <w:szCs w:val="22"/>
                                        <w:lang w:eastAsia="lt-LT"/>
                                      </w:rPr>
                                    </w:pPr>
                                    <w:r>
                                      <w:rPr>
                                        <w:sz w:val="22"/>
                                        <w:szCs w:val="22"/>
                                        <w:lang w:eastAsia="lt-LT"/>
                                      </w:rPr>
                                      <w:t>5</w:t>
                                    </w:r>
                                  </w:p>
                                </w:tc>
                                <w:tc>
                                  <w:tcPr>
                                    <w:tcW w:w="408" w:type="dxa"/>
                                  </w:tcPr>
                                  <w:p>
                                    <w:pPr>
                                      <w:widowControl w:val="0"/>
                                      <w:suppressAutoHyphens/>
                                      <w:jc w:val="center"/>
                                      <w:rPr>
                                        <w:sz w:val="22"/>
                                        <w:szCs w:val="22"/>
                                        <w:lang w:eastAsia="lt-LT"/>
                                      </w:rPr>
                                    </w:pPr>
                                    <w:r>
                                      <w:rPr>
                                        <w:sz w:val="22"/>
                                        <w:szCs w:val="22"/>
                                        <w:lang w:eastAsia="lt-LT"/>
                                      </w:rPr>
                                      <w:t>6</w:t>
                                    </w:r>
                                  </w:p>
                                </w:tc>
                                <w:tc>
                                  <w:tcPr>
                                    <w:tcW w:w="408" w:type="dxa"/>
                                  </w:tcPr>
                                  <w:p>
                                    <w:pPr>
                                      <w:widowControl w:val="0"/>
                                      <w:suppressAutoHyphens/>
                                      <w:jc w:val="center"/>
                                      <w:rPr>
                                        <w:sz w:val="22"/>
                                        <w:szCs w:val="22"/>
                                        <w:lang w:eastAsia="lt-LT"/>
                                      </w:rPr>
                                    </w:pPr>
                                    <w:r>
                                      <w:rPr>
                                        <w:sz w:val="22"/>
                                        <w:szCs w:val="22"/>
                                        <w:lang w:eastAsia="lt-LT"/>
                                      </w:rPr>
                                      <w:t>7</w:t>
                                    </w:r>
                                  </w:p>
                                </w:tc>
                                <w:tc>
                                  <w:tcPr>
                                    <w:tcW w:w="408" w:type="dxa"/>
                                  </w:tcPr>
                                  <w:p>
                                    <w:pPr>
                                      <w:widowControl w:val="0"/>
                                      <w:suppressAutoHyphens/>
                                      <w:jc w:val="center"/>
                                      <w:rPr>
                                        <w:sz w:val="22"/>
                                        <w:szCs w:val="22"/>
                                        <w:lang w:eastAsia="lt-LT"/>
                                      </w:rPr>
                                    </w:pPr>
                                    <w:r>
                                      <w:rPr>
                                        <w:sz w:val="22"/>
                                        <w:szCs w:val="22"/>
                                        <w:lang w:eastAsia="lt-LT"/>
                                      </w:rPr>
                                      <w:t>8</w:t>
                                    </w:r>
                                  </w:p>
                                </w:tc>
                                <w:tc>
                                  <w:tcPr>
                                    <w:tcW w:w="408" w:type="dxa"/>
                                  </w:tcPr>
                                  <w:p>
                                    <w:pPr>
                                      <w:widowControl w:val="0"/>
                                      <w:suppressAutoHyphens/>
                                      <w:jc w:val="center"/>
                                      <w:rPr>
                                        <w:sz w:val="22"/>
                                        <w:szCs w:val="22"/>
                                        <w:lang w:eastAsia="lt-LT"/>
                                      </w:rPr>
                                    </w:pPr>
                                    <w:r>
                                      <w:rPr>
                                        <w:sz w:val="22"/>
                                        <w:szCs w:val="22"/>
                                        <w:lang w:eastAsia="lt-LT"/>
                                      </w:rPr>
                                      <w:t>9</w:t>
                                    </w:r>
                                  </w:p>
                                </w:tc>
                                <w:tc>
                                  <w:tcPr>
                                    <w:tcW w:w="408" w:type="dxa"/>
                                  </w:tcPr>
                                  <w:p>
                                    <w:pPr>
                                      <w:widowControl w:val="0"/>
                                      <w:suppressAutoHyphens/>
                                      <w:jc w:val="center"/>
                                      <w:rPr>
                                        <w:sz w:val="22"/>
                                        <w:szCs w:val="22"/>
                                        <w:lang w:eastAsia="lt-LT"/>
                                      </w:rPr>
                                    </w:pPr>
                                    <w:r>
                                      <w:rPr>
                                        <w:sz w:val="22"/>
                                        <w:szCs w:val="22"/>
                                        <w:lang w:eastAsia="lt-LT"/>
                                      </w:rPr>
                                      <w:t>10</w:t>
                                    </w:r>
                                  </w:p>
                                </w:tc>
                                <w:tc>
                                  <w:tcPr>
                                    <w:tcW w:w="408" w:type="dxa"/>
                                  </w:tcPr>
                                  <w:p>
                                    <w:pPr>
                                      <w:widowControl w:val="0"/>
                                      <w:suppressAutoHyphens/>
                                      <w:jc w:val="center"/>
                                      <w:rPr>
                                        <w:sz w:val="22"/>
                                        <w:szCs w:val="22"/>
                                        <w:lang w:eastAsia="lt-LT"/>
                                      </w:rPr>
                                    </w:pPr>
                                    <w:r>
                                      <w:rPr>
                                        <w:sz w:val="22"/>
                                        <w:szCs w:val="22"/>
                                        <w:lang w:eastAsia="lt-LT"/>
                                      </w:rPr>
                                      <w:t>11</w:t>
                                    </w:r>
                                  </w:p>
                                </w:tc>
                                <w:tc>
                                  <w:tcPr>
                                    <w:tcW w:w="408" w:type="dxa"/>
                                  </w:tcPr>
                                  <w:p>
                                    <w:pPr>
                                      <w:widowControl w:val="0"/>
                                      <w:suppressAutoHyphens/>
                                      <w:jc w:val="center"/>
                                      <w:rPr>
                                        <w:sz w:val="22"/>
                                        <w:szCs w:val="22"/>
                                        <w:lang w:eastAsia="lt-LT"/>
                                      </w:rPr>
                                    </w:pPr>
                                    <w:r>
                                      <w:rPr>
                                        <w:sz w:val="22"/>
                                        <w:szCs w:val="22"/>
                                        <w:lang w:eastAsia="lt-LT"/>
                                      </w:rPr>
                                      <w:t>12</w:t>
                                    </w:r>
                                  </w:p>
                                </w:tc>
                                <w:tc>
                                  <w:tcPr>
                                    <w:tcW w:w="408" w:type="dxa"/>
                                  </w:tcPr>
                                  <w:p>
                                    <w:pPr>
                                      <w:widowControl w:val="0"/>
                                      <w:suppressAutoHyphens/>
                                      <w:jc w:val="center"/>
                                      <w:rPr>
                                        <w:sz w:val="22"/>
                                        <w:szCs w:val="22"/>
                                        <w:lang w:eastAsia="lt-LT"/>
                                      </w:rPr>
                                    </w:pPr>
                                    <w:r>
                                      <w:rPr>
                                        <w:sz w:val="22"/>
                                        <w:szCs w:val="22"/>
                                        <w:lang w:eastAsia="lt-LT"/>
                                      </w:rPr>
                                      <w:t>13</w:t>
                                    </w:r>
                                  </w:p>
                                </w:tc>
                                <w:tc>
                                  <w:tcPr>
                                    <w:tcW w:w="408" w:type="dxa"/>
                                  </w:tcPr>
                                  <w:p>
                                    <w:pPr>
                                      <w:widowControl w:val="0"/>
                                      <w:suppressAutoHyphens/>
                                      <w:jc w:val="center"/>
                                      <w:rPr>
                                        <w:sz w:val="22"/>
                                        <w:szCs w:val="22"/>
                                        <w:lang w:eastAsia="lt-LT"/>
                                      </w:rPr>
                                    </w:pPr>
                                    <w:r>
                                      <w:rPr>
                                        <w:sz w:val="22"/>
                                        <w:szCs w:val="22"/>
                                        <w:lang w:eastAsia="lt-LT"/>
                                      </w:rPr>
                                      <w:t>14</w:t>
                                    </w:r>
                                  </w:p>
                                </w:tc>
                                <w:tc>
                                  <w:tcPr>
                                    <w:tcW w:w="408" w:type="dxa"/>
                                  </w:tcPr>
                                  <w:p>
                                    <w:pPr>
                                      <w:widowControl w:val="0"/>
                                      <w:suppressAutoHyphens/>
                                      <w:jc w:val="center"/>
                                      <w:rPr>
                                        <w:sz w:val="22"/>
                                        <w:szCs w:val="22"/>
                                        <w:lang w:eastAsia="lt-LT"/>
                                      </w:rPr>
                                    </w:pPr>
                                    <w:r>
                                      <w:rPr>
                                        <w:sz w:val="22"/>
                                        <w:szCs w:val="22"/>
                                        <w:lang w:eastAsia="lt-LT"/>
                                      </w:rPr>
                                      <w:t>15</w:t>
                                    </w:r>
                                  </w:p>
                                </w:tc>
                                <w:tc>
                                  <w:tcPr>
                                    <w:tcW w:w="408" w:type="dxa"/>
                                  </w:tcPr>
                                  <w:p>
                                    <w:pPr>
                                      <w:widowControl w:val="0"/>
                                      <w:suppressAutoHyphens/>
                                      <w:jc w:val="center"/>
                                      <w:rPr>
                                        <w:sz w:val="22"/>
                                        <w:szCs w:val="22"/>
                                        <w:lang w:eastAsia="lt-LT"/>
                                      </w:rPr>
                                    </w:pPr>
                                    <w:r>
                                      <w:rPr>
                                        <w:sz w:val="22"/>
                                        <w:szCs w:val="22"/>
                                        <w:lang w:eastAsia="lt-LT"/>
                                      </w:rPr>
                                      <w:t>16–17</w:t>
                                    </w:r>
                                  </w:p>
                                </w:tc>
                                <w:tc>
                                  <w:tcPr>
                                    <w:tcW w:w="408" w:type="dxa"/>
                                  </w:tcPr>
                                  <w:p>
                                    <w:pPr>
                                      <w:widowControl w:val="0"/>
                                      <w:suppressAutoHyphens/>
                                      <w:jc w:val="center"/>
                                      <w:rPr>
                                        <w:sz w:val="22"/>
                                        <w:szCs w:val="22"/>
                                        <w:lang w:eastAsia="lt-LT"/>
                                      </w:rPr>
                                    </w:pPr>
                                    <w:r>
                                      <w:rPr>
                                        <w:sz w:val="22"/>
                                        <w:szCs w:val="22"/>
                                        <w:lang w:eastAsia="lt-LT"/>
                                      </w:rPr>
                                      <w:t>18–19</w:t>
                                    </w:r>
                                  </w:p>
                                </w:tc>
                                <w:tc>
                                  <w:tcPr>
                                    <w:tcW w:w="408" w:type="dxa"/>
                                  </w:tcPr>
                                  <w:p>
                                    <w:pPr>
                                      <w:widowControl w:val="0"/>
                                      <w:suppressAutoHyphens/>
                                      <w:jc w:val="center"/>
                                      <w:rPr>
                                        <w:sz w:val="22"/>
                                        <w:szCs w:val="22"/>
                                        <w:lang w:eastAsia="lt-LT"/>
                                      </w:rPr>
                                    </w:pPr>
                                    <w:r>
                                      <w:rPr>
                                        <w:sz w:val="22"/>
                                        <w:szCs w:val="22"/>
                                        <w:lang w:eastAsia="lt-LT"/>
                                      </w:rPr>
                                      <w:t>20–22</w:t>
                                    </w:r>
                                  </w:p>
                                </w:tc>
                                <w:tc>
                                  <w:tcPr>
                                    <w:tcW w:w="408" w:type="dxa"/>
                                  </w:tcPr>
                                  <w:p>
                                    <w:pPr>
                                      <w:widowControl w:val="0"/>
                                      <w:suppressAutoHyphens/>
                                      <w:jc w:val="center"/>
                                      <w:rPr>
                                        <w:sz w:val="22"/>
                                        <w:szCs w:val="22"/>
                                        <w:lang w:eastAsia="lt-LT"/>
                                      </w:rPr>
                                    </w:pPr>
                                    <w:r>
                                      <w:rPr>
                                        <w:sz w:val="22"/>
                                        <w:szCs w:val="22"/>
                                        <w:lang w:eastAsia="lt-LT"/>
                                      </w:rPr>
                                      <w:t>23–26</w:t>
                                    </w:r>
                                  </w:p>
                                </w:tc>
                                <w:tc>
                                  <w:tcPr>
                                    <w:tcW w:w="408" w:type="dxa"/>
                                  </w:tcPr>
                                  <w:p>
                                    <w:pPr>
                                      <w:widowControl w:val="0"/>
                                      <w:suppressAutoHyphens/>
                                      <w:jc w:val="center"/>
                                      <w:rPr>
                                        <w:sz w:val="22"/>
                                        <w:szCs w:val="22"/>
                                        <w:lang w:eastAsia="lt-LT"/>
                                      </w:rPr>
                                    </w:pPr>
                                    <w:r>
                                      <w:rPr>
                                        <w:sz w:val="22"/>
                                        <w:szCs w:val="22"/>
                                        <w:lang w:eastAsia="lt-LT"/>
                                      </w:rPr>
                                      <w:t>27–39</w:t>
                                    </w:r>
                                  </w:p>
                                </w:tc>
                                <w:tc>
                                  <w:tcPr>
                                    <w:tcW w:w="408" w:type="dxa"/>
                                  </w:tcPr>
                                  <w:p>
                                    <w:pPr>
                                      <w:widowControl w:val="0"/>
                                      <w:suppressAutoHyphens/>
                                      <w:jc w:val="center"/>
                                      <w:rPr>
                                        <w:sz w:val="22"/>
                                        <w:szCs w:val="22"/>
                                        <w:lang w:eastAsia="lt-LT"/>
                                      </w:rPr>
                                    </w:pPr>
                                    <w:r>
                                      <w:rPr>
                                        <w:sz w:val="22"/>
                                        <w:szCs w:val="22"/>
                                        <w:lang w:eastAsia="lt-LT"/>
                                      </w:rPr>
                                      <w:t>40–69</w:t>
                                    </w:r>
                                  </w:p>
                                </w:tc>
                              </w:tr>
                              <w:tr>
                                <w:trPr>
                                  <w:cantSplit/>
                                </w:trPr>
                                <w:tc>
                                  <w:tcPr>
                                    <w:tcW w:w="1951" w:type="dxa"/>
                                  </w:tcPr>
                                  <w:p>
                                    <w:pPr>
                                      <w:widowControl w:val="0"/>
                                      <w:suppressAutoHyphens/>
                                      <w:rPr>
                                        <w:sz w:val="22"/>
                                        <w:szCs w:val="22"/>
                                        <w:lang w:eastAsia="lt-LT"/>
                                      </w:rPr>
                                    </w:pPr>
                                    <w:r>
                                      <w:rPr>
                                        <w:sz w:val="22"/>
                                        <w:szCs w:val="22"/>
                                        <w:lang w:eastAsia="lt-LT"/>
                                      </w:rPr>
                                      <w:t>Koeficiento Pataisa, vnt.</w:t>
                                    </w:r>
                                  </w:p>
                                </w:tc>
                                <w:tc>
                                  <w:tcPr>
                                    <w:tcW w:w="408" w:type="dxa"/>
                                  </w:tcPr>
                                  <w:p>
                                    <w:pPr>
                                      <w:widowControl w:val="0"/>
                                      <w:suppressAutoHyphens/>
                                      <w:jc w:val="center"/>
                                      <w:rPr>
                                        <w:sz w:val="22"/>
                                        <w:szCs w:val="22"/>
                                        <w:lang w:eastAsia="lt-LT"/>
                                      </w:rPr>
                                    </w:pPr>
                                    <w:r>
                                      <w:rPr>
                                        <w:sz w:val="22"/>
                                        <w:szCs w:val="22"/>
                                        <w:lang w:eastAsia="lt-LT"/>
                                      </w:rPr>
                                      <w:t>-13</w:t>
                                    </w:r>
                                  </w:p>
                                </w:tc>
                                <w:tc>
                                  <w:tcPr>
                                    <w:tcW w:w="408" w:type="dxa"/>
                                  </w:tcPr>
                                  <w:p>
                                    <w:pPr>
                                      <w:widowControl w:val="0"/>
                                      <w:suppressAutoHyphens/>
                                      <w:jc w:val="center"/>
                                      <w:rPr>
                                        <w:sz w:val="22"/>
                                        <w:szCs w:val="22"/>
                                        <w:lang w:eastAsia="lt-LT"/>
                                      </w:rPr>
                                    </w:pPr>
                                    <w:r>
                                      <w:rPr>
                                        <w:sz w:val="22"/>
                                        <w:szCs w:val="22"/>
                                        <w:lang w:eastAsia="lt-LT"/>
                                      </w:rPr>
                                      <w:t>-11</w:t>
                                    </w:r>
                                  </w:p>
                                </w:tc>
                                <w:tc>
                                  <w:tcPr>
                                    <w:tcW w:w="408" w:type="dxa"/>
                                  </w:tcPr>
                                  <w:p>
                                    <w:pPr>
                                      <w:widowControl w:val="0"/>
                                      <w:suppressAutoHyphens/>
                                      <w:jc w:val="center"/>
                                      <w:rPr>
                                        <w:sz w:val="22"/>
                                        <w:szCs w:val="22"/>
                                        <w:lang w:eastAsia="lt-LT"/>
                                      </w:rPr>
                                    </w:pPr>
                                    <w:r>
                                      <w:rPr>
                                        <w:sz w:val="22"/>
                                        <w:szCs w:val="22"/>
                                        <w:lang w:eastAsia="lt-LT"/>
                                      </w:rPr>
                                      <w:t>-9</w:t>
                                    </w:r>
                                  </w:p>
                                </w:tc>
                                <w:tc>
                                  <w:tcPr>
                                    <w:tcW w:w="408" w:type="dxa"/>
                                  </w:tcPr>
                                  <w:p>
                                    <w:pPr>
                                      <w:widowControl w:val="0"/>
                                      <w:suppressAutoHyphens/>
                                      <w:jc w:val="center"/>
                                      <w:rPr>
                                        <w:sz w:val="22"/>
                                        <w:szCs w:val="22"/>
                                        <w:lang w:eastAsia="lt-LT"/>
                                      </w:rPr>
                                    </w:pPr>
                                    <w:r>
                                      <w:rPr>
                                        <w:sz w:val="22"/>
                                        <w:szCs w:val="22"/>
                                        <w:lang w:eastAsia="lt-LT"/>
                                      </w:rPr>
                                      <w:t>-8</w:t>
                                    </w:r>
                                  </w:p>
                                </w:tc>
                                <w:tc>
                                  <w:tcPr>
                                    <w:tcW w:w="408" w:type="dxa"/>
                                  </w:tcPr>
                                  <w:p>
                                    <w:pPr>
                                      <w:widowControl w:val="0"/>
                                      <w:suppressAutoHyphens/>
                                      <w:jc w:val="center"/>
                                      <w:rPr>
                                        <w:sz w:val="22"/>
                                        <w:szCs w:val="22"/>
                                        <w:lang w:eastAsia="lt-LT"/>
                                      </w:rPr>
                                    </w:pPr>
                                    <w:r>
                                      <w:rPr>
                                        <w:sz w:val="22"/>
                                        <w:szCs w:val="22"/>
                                        <w:lang w:eastAsia="lt-LT"/>
                                      </w:rPr>
                                      <w:t>-7</w:t>
                                    </w:r>
                                  </w:p>
                                </w:tc>
                                <w:tc>
                                  <w:tcPr>
                                    <w:tcW w:w="408" w:type="dxa"/>
                                  </w:tcPr>
                                  <w:p>
                                    <w:pPr>
                                      <w:widowControl w:val="0"/>
                                      <w:suppressAutoHyphens/>
                                      <w:jc w:val="center"/>
                                      <w:rPr>
                                        <w:sz w:val="22"/>
                                        <w:szCs w:val="22"/>
                                        <w:lang w:eastAsia="lt-LT"/>
                                      </w:rPr>
                                    </w:pPr>
                                    <w:r>
                                      <w:rPr>
                                        <w:sz w:val="22"/>
                                        <w:szCs w:val="22"/>
                                        <w:lang w:eastAsia="lt-LT"/>
                                      </w:rPr>
                                      <w:t>-6</w:t>
                                    </w:r>
                                  </w:p>
                                </w:tc>
                                <w:tc>
                                  <w:tcPr>
                                    <w:tcW w:w="408" w:type="dxa"/>
                                  </w:tcPr>
                                  <w:p>
                                    <w:pPr>
                                      <w:widowControl w:val="0"/>
                                      <w:suppressAutoHyphens/>
                                      <w:jc w:val="center"/>
                                      <w:rPr>
                                        <w:sz w:val="22"/>
                                        <w:szCs w:val="22"/>
                                        <w:lang w:eastAsia="lt-LT"/>
                                      </w:rPr>
                                    </w:pPr>
                                    <w:r>
                                      <w:rPr>
                                        <w:sz w:val="22"/>
                                        <w:szCs w:val="22"/>
                                        <w:lang w:eastAsia="lt-LT"/>
                                      </w:rPr>
                                      <w:t>-5</w:t>
                                    </w:r>
                                  </w:p>
                                </w:tc>
                                <w:tc>
                                  <w:tcPr>
                                    <w:tcW w:w="408" w:type="dxa"/>
                                  </w:tcPr>
                                  <w:p>
                                    <w:pPr>
                                      <w:widowControl w:val="0"/>
                                      <w:suppressAutoHyphens/>
                                      <w:jc w:val="center"/>
                                      <w:rPr>
                                        <w:sz w:val="22"/>
                                        <w:szCs w:val="22"/>
                                        <w:lang w:eastAsia="lt-LT"/>
                                      </w:rPr>
                                    </w:pPr>
                                    <w:r>
                                      <w:rPr>
                                        <w:sz w:val="22"/>
                                        <w:szCs w:val="22"/>
                                        <w:lang w:eastAsia="lt-LT"/>
                                      </w:rPr>
                                      <w:t>-4</w:t>
                                    </w:r>
                                  </w:p>
                                </w:tc>
                                <w:tc>
                                  <w:tcPr>
                                    <w:tcW w:w="408" w:type="dxa"/>
                                  </w:tcPr>
                                  <w:p>
                                    <w:pPr>
                                      <w:widowControl w:val="0"/>
                                      <w:suppressAutoHyphens/>
                                      <w:jc w:val="center"/>
                                      <w:rPr>
                                        <w:sz w:val="22"/>
                                        <w:szCs w:val="22"/>
                                        <w:lang w:eastAsia="lt-LT"/>
                                      </w:rPr>
                                    </w:pPr>
                                    <w:r>
                                      <w:rPr>
                                        <w:sz w:val="22"/>
                                        <w:szCs w:val="22"/>
                                        <w:lang w:eastAsia="lt-LT"/>
                                      </w:rPr>
                                      <w:t>-3</w:t>
                                    </w:r>
                                  </w:p>
                                </w:tc>
                                <w:tc>
                                  <w:tcPr>
                                    <w:tcW w:w="408" w:type="dxa"/>
                                  </w:tcPr>
                                  <w:p>
                                    <w:pPr>
                                      <w:widowControl w:val="0"/>
                                      <w:suppressAutoHyphens/>
                                      <w:jc w:val="center"/>
                                      <w:rPr>
                                        <w:sz w:val="22"/>
                                        <w:szCs w:val="22"/>
                                        <w:lang w:eastAsia="lt-LT"/>
                                      </w:rPr>
                                    </w:pPr>
                                    <w:r>
                                      <w:rPr>
                                        <w:sz w:val="22"/>
                                        <w:szCs w:val="22"/>
                                        <w:lang w:eastAsia="lt-LT"/>
                                      </w:rPr>
                                      <w:t>-2</w:t>
                                    </w:r>
                                  </w:p>
                                </w:tc>
                                <w:tc>
                                  <w:tcPr>
                                    <w:tcW w:w="408" w:type="dxa"/>
                                  </w:tcPr>
                                  <w:p>
                                    <w:pPr>
                                      <w:widowControl w:val="0"/>
                                      <w:suppressAutoHyphens/>
                                      <w:jc w:val="center"/>
                                      <w:rPr>
                                        <w:sz w:val="22"/>
                                        <w:szCs w:val="22"/>
                                        <w:lang w:eastAsia="lt-LT"/>
                                      </w:rPr>
                                    </w:pPr>
                                    <w:r>
                                      <w:rPr>
                                        <w:sz w:val="22"/>
                                        <w:szCs w:val="22"/>
                                        <w:lang w:eastAsia="lt-LT"/>
                                      </w:rPr>
                                      <w:t>-1</w:t>
                                    </w:r>
                                  </w:p>
                                </w:tc>
                                <w:tc>
                                  <w:tcPr>
                                    <w:tcW w:w="408" w:type="dxa"/>
                                  </w:tcPr>
                                  <w:p>
                                    <w:pPr>
                                      <w:widowControl w:val="0"/>
                                      <w:suppressAutoHyphens/>
                                      <w:jc w:val="center"/>
                                      <w:rPr>
                                        <w:sz w:val="22"/>
                                        <w:szCs w:val="22"/>
                                        <w:lang w:eastAsia="lt-LT"/>
                                      </w:rPr>
                                    </w:pPr>
                                    <w:r>
                                      <w:rPr>
                                        <w:sz w:val="22"/>
                                        <w:szCs w:val="22"/>
                                        <w:lang w:eastAsia="lt-LT"/>
                                      </w:rPr>
                                      <w:t>0</w:t>
                                    </w:r>
                                  </w:p>
                                </w:tc>
                                <w:tc>
                                  <w:tcPr>
                                    <w:tcW w:w="408" w:type="dxa"/>
                                  </w:tcPr>
                                  <w:p>
                                    <w:pPr>
                                      <w:widowControl w:val="0"/>
                                      <w:suppressAutoHyphens/>
                                      <w:jc w:val="center"/>
                                      <w:rPr>
                                        <w:sz w:val="22"/>
                                        <w:szCs w:val="22"/>
                                        <w:lang w:eastAsia="lt-LT"/>
                                      </w:rPr>
                                    </w:pPr>
                                    <w:r>
                                      <w:rPr>
                                        <w:sz w:val="22"/>
                                        <w:szCs w:val="22"/>
                                        <w:lang w:eastAsia="lt-LT"/>
                                      </w:rPr>
                                      <w:t>+1,+2</w:t>
                                    </w:r>
                                  </w:p>
                                </w:tc>
                                <w:tc>
                                  <w:tcPr>
                                    <w:tcW w:w="408" w:type="dxa"/>
                                  </w:tcPr>
                                  <w:p>
                                    <w:pPr>
                                      <w:widowControl w:val="0"/>
                                      <w:suppressAutoHyphens/>
                                      <w:jc w:val="center"/>
                                      <w:rPr>
                                        <w:sz w:val="22"/>
                                        <w:szCs w:val="22"/>
                                        <w:lang w:eastAsia="lt-LT"/>
                                      </w:rPr>
                                    </w:pPr>
                                    <w:r>
                                      <w:rPr>
                                        <w:sz w:val="22"/>
                                        <w:szCs w:val="22"/>
                                        <w:lang w:eastAsia="lt-LT"/>
                                      </w:rPr>
                                      <w:t>+3</w:t>
                                    </w:r>
                                  </w:p>
                                </w:tc>
                                <w:tc>
                                  <w:tcPr>
                                    <w:tcW w:w="408" w:type="dxa"/>
                                  </w:tcPr>
                                  <w:p>
                                    <w:pPr>
                                      <w:widowControl w:val="0"/>
                                      <w:suppressAutoHyphens/>
                                      <w:jc w:val="center"/>
                                      <w:rPr>
                                        <w:sz w:val="22"/>
                                        <w:szCs w:val="22"/>
                                        <w:lang w:eastAsia="lt-LT"/>
                                      </w:rPr>
                                    </w:pPr>
                                    <w:r>
                                      <w:rPr>
                                        <w:sz w:val="22"/>
                                        <w:szCs w:val="22"/>
                                        <w:lang w:eastAsia="lt-LT"/>
                                      </w:rPr>
                                      <w:t>+4</w:t>
                                    </w:r>
                                  </w:p>
                                </w:tc>
                                <w:tc>
                                  <w:tcPr>
                                    <w:tcW w:w="408" w:type="dxa"/>
                                  </w:tcPr>
                                  <w:p>
                                    <w:pPr>
                                      <w:widowControl w:val="0"/>
                                      <w:suppressAutoHyphens/>
                                      <w:jc w:val="center"/>
                                      <w:rPr>
                                        <w:sz w:val="22"/>
                                        <w:szCs w:val="22"/>
                                        <w:lang w:eastAsia="lt-LT"/>
                                      </w:rPr>
                                    </w:pPr>
                                    <w:r>
                                      <w:rPr>
                                        <w:sz w:val="22"/>
                                        <w:szCs w:val="22"/>
                                        <w:lang w:eastAsia="lt-LT"/>
                                      </w:rPr>
                                      <w:t>+5</w:t>
                                    </w:r>
                                  </w:p>
                                </w:tc>
                                <w:tc>
                                  <w:tcPr>
                                    <w:tcW w:w="408" w:type="dxa"/>
                                  </w:tcPr>
                                  <w:p>
                                    <w:pPr>
                                      <w:widowControl w:val="0"/>
                                      <w:suppressAutoHyphens/>
                                      <w:jc w:val="center"/>
                                      <w:rPr>
                                        <w:sz w:val="22"/>
                                        <w:szCs w:val="22"/>
                                        <w:lang w:eastAsia="lt-LT"/>
                                      </w:rPr>
                                    </w:pPr>
                                    <w:r>
                                      <w:rPr>
                                        <w:sz w:val="22"/>
                                        <w:szCs w:val="22"/>
                                        <w:lang w:eastAsia="lt-LT"/>
                                      </w:rPr>
                                      <w:t>+6</w:t>
                                    </w:r>
                                  </w:p>
                                </w:tc>
                                <w:tc>
                                  <w:tcPr>
                                    <w:tcW w:w="408" w:type="dxa"/>
                                  </w:tcPr>
                                  <w:p>
                                    <w:pPr>
                                      <w:widowControl w:val="0"/>
                                      <w:suppressAutoHyphens/>
                                      <w:jc w:val="center"/>
                                      <w:rPr>
                                        <w:sz w:val="22"/>
                                        <w:szCs w:val="22"/>
                                        <w:lang w:eastAsia="lt-LT"/>
                                      </w:rPr>
                                    </w:pPr>
                                    <w:r>
                                      <w:rPr>
                                        <w:sz w:val="22"/>
                                        <w:szCs w:val="22"/>
                                        <w:lang w:eastAsia="lt-LT"/>
                                      </w:rPr>
                                      <w:t>+7</w:t>
                                    </w:r>
                                  </w:p>
                                </w:tc>
                              </w:tr>
                            </w:tbl>
                            <w:p>
                              <w:pPr>
                                <w:widowControl w:val="0"/>
                                <w:suppressAutoHyphens/>
                                <w:jc w:val="both"/>
                                <w:rPr>
                                  <w:szCs w:val="24"/>
                                  <w:lang w:eastAsia="lt-LT"/>
                                </w:rPr>
                              </w:pPr>
                            </w:p>
                            <w:tbl>
                              <w:tblPr>
                                <w:tblW w:w="99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19"/>
                                <w:gridCol w:w="1276"/>
                                <w:gridCol w:w="992"/>
                                <w:gridCol w:w="1134"/>
                                <w:gridCol w:w="993"/>
                                <w:gridCol w:w="993"/>
                                <w:gridCol w:w="1275"/>
                                <w:gridCol w:w="992"/>
                                <w:gridCol w:w="1134"/>
                              </w:tblGrid>
                              <w:tr>
                                <w:trPr>
                                  <w:cantSplit/>
                                </w:trPr>
                                <w:tc>
                                  <w:tcPr>
                                    <w:tcW w:w="1119" w:type="dxa"/>
                                  </w:tcPr>
                                  <w:p>
                                    <w:pPr>
                                      <w:keepNext/>
                                      <w:jc w:val="center"/>
                                      <w:rPr>
                                        <w:rFonts w:ascii="Arial" w:hAnsi="Arial" w:cs="Arial"/>
                                        <w:sz w:val="20"/>
                                        <w:szCs w:val="24"/>
                                      </w:rPr>
                                    </w:pPr>
                                    <w:r>
                                      <w:rPr>
                                        <w:rFonts w:ascii="Arial" w:hAnsi="Arial" w:cs="Arial"/>
                                        <w:sz w:val="20"/>
                                        <w:szCs w:val="24"/>
                                      </w:rPr>
                                      <w:t>2. Sukrovimas</w:t>
                                    </w:r>
                                  </w:p>
                                </w:tc>
                                <w:tc>
                                  <w:tcPr>
                                    <w:tcW w:w="1276" w:type="dxa"/>
                                  </w:tcPr>
                                  <w:p>
                                    <w:pPr>
                                      <w:keepNext/>
                                      <w:ind w:left="-104" w:firstLine="104"/>
                                      <w:jc w:val="center"/>
                                      <w:rPr>
                                        <w:rFonts w:ascii="Arial" w:hAnsi="Arial" w:cs="Arial"/>
                                        <w:sz w:val="20"/>
                                        <w:szCs w:val="24"/>
                                      </w:rPr>
                                    </w:pPr>
                                    <w:r>
                                      <w:rPr>
                                        <w:rFonts w:ascii="Arial" w:hAnsi="Arial" w:cs="Arial"/>
                                        <w:sz w:val="20"/>
                                        <w:szCs w:val="24"/>
                                      </w:rPr>
                                      <w:t>Priversti-nai sutankinta</w:t>
                                    </w:r>
                                  </w:p>
                                </w:tc>
                                <w:tc>
                                  <w:tcPr>
                                    <w:tcW w:w="992" w:type="dxa"/>
                                  </w:tcPr>
                                  <w:p>
                                    <w:pPr>
                                      <w:keepNext/>
                                      <w:ind w:left="-104" w:firstLine="104"/>
                                      <w:jc w:val="center"/>
                                      <w:rPr>
                                        <w:rFonts w:ascii="Arial" w:hAnsi="Arial" w:cs="Arial"/>
                                        <w:sz w:val="20"/>
                                        <w:szCs w:val="24"/>
                                      </w:rPr>
                                    </w:pPr>
                                    <w:r>
                                      <w:rPr>
                                        <w:rFonts w:ascii="Arial" w:hAnsi="Arial" w:cs="Arial"/>
                                        <w:sz w:val="20"/>
                                        <w:szCs w:val="24"/>
                                      </w:rPr>
                                      <w:t>labai glau-džiai sudėta</w:t>
                                    </w:r>
                                  </w:p>
                                </w:tc>
                                <w:tc>
                                  <w:tcPr>
                                    <w:tcW w:w="1134" w:type="dxa"/>
                                  </w:tcPr>
                                  <w:p>
                                    <w:pPr>
                                      <w:keepNext/>
                                      <w:ind w:left="-104" w:firstLine="104"/>
                                      <w:jc w:val="center"/>
                                      <w:rPr>
                                        <w:rFonts w:ascii="Arial" w:hAnsi="Arial" w:cs="Arial"/>
                                        <w:sz w:val="20"/>
                                        <w:szCs w:val="24"/>
                                      </w:rPr>
                                    </w:pPr>
                                    <w:r>
                                      <w:rPr>
                                        <w:rFonts w:ascii="Arial" w:hAnsi="Arial" w:cs="Arial"/>
                                        <w:sz w:val="20"/>
                                        <w:szCs w:val="24"/>
                                      </w:rPr>
                                      <w:t>glaudžiai sudėta</w:t>
                                    </w:r>
                                  </w:p>
                                </w:tc>
                                <w:tc>
                                  <w:tcPr>
                                    <w:tcW w:w="993" w:type="dxa"/>
                                  </w:tcPr>
                                  <w:p>
                                    <w:pPr>
                                      <w:keepNext/>
                                      <w:jc w:val="center"/>
                                      <w:rPr>
                                        <w:rFonts w:ascii="Arial" w:hAnsi="Arial" w:cs="Arial"/>
                                        <w:sz w:val="20"/>
                                        <w:szCs w:val="24"/>
                                      </w:rPr>
                                    </w:pPr>
                                    <w:r>
                                      <w:rPr>
                                        <w:rFonts w:ascii="Arial" w:hAnsi="Arial" w:cs="Arial"/>
                                        <w:sz w:val="20"/>
                                        <w:szCs w:val="24"/>
                                      </w:rPr>
                                      <w:t>gerai sudėta</w:t>
                                    </w:r>
                                  </w:p>
                                </w:tc>
                                <w:tc>
                                  <w:tcPr>
                                    <w:tcW w:w="993" w:type="dxa"/>
                                  </w:tcPr>
                                  <w:p>
                                    <w:pPr>
                                      <w:keepNext/>
                                      <w:jc w:val="center"/>
                                      <w:rPr>
                                        <w:rFonts w:ascii="Arial" w:hAnsi="Arial" w:cs="Arial"/>
                                        <w:sz w:val="20"/>
                                        <w:szCs w:val="24"/>
                                      </w:rPr>
                                    </w:pPr>
                                    <w:r>
                                      <w:rPr>
                                        <w:rFonts w:ascii="Arial" w:hAnsi="Arial" w:cs="Arial"/>
                                        <w:sz w:val="20"/>
                                        <w:szCs w:val="24"/>
                                      </w:rPr>
                                      <w:t>neglaudžiai sudėta</w:t>
                                    </w:r>
                                  </w:p>
                                </w:tc>
                                <w:tc>
                                  <w:tcPr>
                                    <w:tcW w:w="1275" w:type="dxa"/>
                                  </w:tcPr>
                                  <w:p>
                                    <w:pPr>
                                      <w:keepNext/>
                                      <w:jc w:val="center"/>
                                      <w:rPr>
                                        <w:rFonts w:ascii="Arial" w:hAnsi="Arial" w:cs="Arial"/>
                                        <w:sz w:val="20"/>
                                        <w:szCs w:val="24"/>
                                      </w:rPr>
                                    </w:pPr>
                                    <w:r>
                                      <w:rPr>
                                        <w:rFonts w:ascii="Arial" w:hAnsi="Arial" w:cs="Arial"/>
                                        <w:sz w:val="20"/>
                                        <w:szCs w:val="24"/>
                                      </w:rPr>
                                      <w:t>neglaudžiai (mašininis)</w:t>
                                    </w:r>
                                  </w:p>
                                </w:tc>
                                <w:tc>
                                  <w:tcPr>
                                    <w:tcW w:w="992" w:type="dxa"/>
                                  </w:tcPr>
                                  <w:p>
                                    <w:pPr>
                                      <w:keepNext/>
                                      <w:jc w:val="center"/>
                                      <w:rPr>
                                        <w:rFonts w:ascii="Arial" w:hAnsi="Arial" w:cs="Arial"/>
                                        <w:sz w:val="20"/>
                                        <w:szCs w:val="24"/>
                                      </w:rPr>
                                    </w:pPr>
                                    <w:r>
                                      <w:rPr>
                                        <w:rFonts w:ascii="Arial" w:hAnsi="Arial" w:cs="Arial"/>
                                        <w:sz w:val="20"/>
                                        <w:szCs w:val="24"/>
                                      </w:rPr>
                                      <w:t>labai neglaudžiai</w:t>
                                    </w:r>
                                  </w:p>
                                </w:tc>
                                <w:tc>
                                  <w:tcPr>
                                    <w:tcW w:w="1134" w:type="dxa"/>
                                  </w:tcPr>
                                  <w:p>
                                    <w:pPr>
                                      <w:keepNext/>
                                      <w:jc w:val="center"/>
                                      <w:rPr>
                                        <w:rFonts w:ascii="Arial" w:hAnsi="Arial" w:cs="Arial"/>
                                        <w:sz w:val="20"/>
                                        <w:szCs w:val="24"/>
                                      </w:rPr>
                                    </w:pPr>
                                    <w:r>
                                      <w:rPr>
                                        <w:rFonts w:ascii="Arial" w:hAnsi="Arial" w:cs="Arial"/>
                                        <w:sz w:val="20"/>
                                        <w:szCs w:val="24"/>
                                      </w:rPr>
                                      <w:t>daug sortimentų skersai</w:t>
                                    </w:r>
                                  </w:p>
                                </w:tc>
                              </w:tr>
                              <w:tr>
                                <w:trPr>
                                  <w:cantSplit/>
                                </w:trPr>
                                <w:tc>
                                  <w:tcPr>
                                    <w:tcW w:w="1119" w:type="dxa"/>
                                  </w:tcPr>
                                  <w:p>
                                    <w:pPr>
                                      <w:keepNext/>
                                      <w:jc w:val="center"/>
                                      <w:rPr>
                                        <w:rFonts w:ascii="Arial" w:hAnsi="Arial" w:cs="Arial"/>
                                        <w:sz w:val="20"/>
                                        <w:szCs w:val="24"/>
                                      </w:rPr>
                                    </w:pPr>
                                    <w:r>
                                      <w:rPr>
                                        <w:rFonts w:ascii="Arial" w:hAnsi="Arial" w:cs="Arial"/>
                                        <w:sz w:val="20"/>
                                        <w:szCs w:val="24"/>
                                      </w:rPr>
                                      <w:t>Pataisa, vnt.</w:t>
                                    </w:r>
                                  </w:p>
                                </w:tc>
                                <w:tc>
                                  <w:tcPr>
                                    <w:tcW w:w="1276" w:type="dxa"/>
                                  </w:tcPr>
                                  <w:p>
                                    <w:pPr>
                                      <w:keepNext/>
                                      <w:jc w:val="center"/>
                                      <w:rPr>
                                        <w:rFonts w:ascii="Arial" w:hAnsi="Arial" w:cs="Arial"/>
                                        <w:sz w:val="20"/>
                                        <w:szCs w:val="24"/>
                                      </w:rPr>
                                    </w:pPr>
                                    <w:r>
                                      <w:rPr>
                                        <w:rFonts w:ascii="Arial" w:hAnsi="Arial" w:cs="Arial"/>
                                        <w:sz w:val="20"/>
                                        <w:szCs w:val="24"/>
                                      </w:rPr>
                                      <w:t>+2</w:t>
                                    </w:r>
                                  </w:p>
                                </w:tc>
                                <w:tc>
                                  <w:tcPr>
                                    <w:tcW w:w="992" w:type="dxa"/>
                                  </w:tcPr>
                                  <w:p>
                                    <w:pPr>
                                      <w:keepNext/>
                                      <w:jc w:val="center"/>
                                      <w:rPr>
                                        <w:rFonts w:ascii="Arial" w:hAnsi="Arial" w:cs="Arial"/>
                                        <w:sz w:val="20"/>
                                        <w:szCs w:val="24"/>
                                      </w:rPr>
                                    </w:pPr>
                                    <w:r>
                                      <w:rPr>
                                        <w:rFonts w:ascii="Arial" w:hAnsi="Arial" w:cs="Arial"/>
                                        <w:sz w:val="20"/>
                                        <w:szCs w:val="24"/>
                                      </w:rPr>
                                      <w:t>+1</w:t>
                                    </w:r>
                                  </w:p>
                                </w:tc>
                                <w:tc>
                                  <w:tcPr>
                                    <w:tcW w:w="1134" w:type="dxa"/>
                                  </w:tcPr>
                                  <w:p>
                                    <w:pPr>
                                      <w:keepNext/>
                                      <w:jc w:val="center"/>
                                      <w:rPr>
                                        <w:rFonts w:ascii="Arial" w:hAnsi="Arial" w:cs="Arial"/>
                                        <w:sz w:val="20"/>
                                        <w:szCs w:val="24"/>
                                      </w:rPr>
                                    </w:pPr>
                                    <w:r>
                                      <w:rPr>
                                        <w:rFonts w:ascii="Arial" w:hAnsi="Arial" w:cs="Arial"/>
                                        <w:sz w:val="20"/>
                                        <w:szCs w:val="24"/>
                                      </w:rPr>
                                      <w:t>0</w:t>
                                    </w:r>
                                  </w:p>
                                </w:tc>
                                <w:tc>
                                  <w:tcPr>
                                    <w:tcW w:w="993" w:type="dxa"/>
                                  </w:tcPr>
                                  <w:p>
                                    <w:pPr>
                                      <w:keepNext/>
                                      <w:jc w:val="center"/>
                                      <w:rPr>
                                        <w:rFonts w:ascii="Arial" w:hAnsi="Arial" w:cs="Arial"/>
                                        <w:sz w:val="20"/>
                                        <w:szCs w:val="24"/>
                                      </w:rPr>
                                    </w:pPr>
                                    <w:r>
                                      <w:rPr>
                                        <w:rFonts w:ascii="Arial" w:hAnsi="Arial" w:cs="Arial"/>
                                        <w:sz w:val="20"/>
                                        <w:szCs w:val="24"/>
                                      </w:rPr>
                                      <w:t>-1</w:t>
                                    </w:r>
                                  </w:p>
                                </w:tc>
                                <w:tc>
                                  <w:tcPr>
                                    <w:tcW w:w="993" w:type="dxa"/>
                                  </w:tcPr>
                                  <w:p>
                                    <w:pPr>
                                      <w:keepNext/>
                                      <w:jc w:val="center"/>
                                      <w:rPr>
                                        <w:rFonts w:ascii="Arial" w:hAnsi="Arial" w:cs="Arial"/>
                                        <w:sz w:val="20"/>
                                        <w:szCs w:val="24"/>
                                      </w:rPr>
                                    </w:pPr>
                                    <w:r>
                                      <w:rPr>
                                        <w:rFonts w:ascii="Arial" w:hAnsi="Arial" w:cs="Arial"/>
                                        <w:sz w:val="20"/>
                                        <w:szCs w:val="24"/>
                                      </w:rPr>
                                      <w:t>-2</w:t>
                                    </w:r>
                                  </w:p>
                                </w:tc>
                                <w:tc>
                                  <w:tcPr>
                                    <w:tcW w:w="1275" w:type="dxa"/>
                                  </w:tcPr>
                                  <w:p>
                                    <w:pPr>
                                      <w:keepNext/>
                                      <w:jc w:val="center"/>
                                      <w:rPr>
                                        <w:rFonts w:ascii="Arial" w:hAnsi="Arial" w:cs="Arial"/>
                                        <w:sz w:val="20"/>
                                        <w:szCs w:val="24"/>
                                      </w:rPr>
                                    </w:pPr>
                                    <w:r>
                                      <w:rPr>
                                        <w:rFonts w:ascii="Arial" w:hAnsi="Arial" w:cs="Arial"/>
                                        <w:sz w:val="20"/>
                                        <w:szCs w:val="24"/>
                                      </w:rPr>
                                      <w:t>-3, -5</w:t>
                                    </w:r>
                                  </w:p>
                                </w:tc>
                                <w:tc>
                                  <w:tcPr>
                                    <w:tcW w:w="992" w:type="dxa"/>
                                  </w:tcPr>
                                  <w:p>
                                    <w:pPr>
                                      <w:keepNext/>
                                      <w:jc w:val="center"/>
                                      <w:rPr>
                                        <w:rFonts w:ascii="Arial" w:hAnsi="Arial" w:cs="Arial"/>
                                        <w:sz w:val="20"/>
                                        <w:szCs w:val="24"/>
                                      </w:rPr>
                                    </w:pPr>
                                    <w:r>
                                      <w:rPr>
                                        <w:rFonts w:ascii="Arial" w:hAnsi="Arial" w:cs="Arial"/>
                                        <w:sz w:val="20"/>
                                        <w:szCs w:val="24"/>
                                      </w:rPr>
                                      <w:t>- 6-7</w:t>
                                    </w:r>
                                  </w:p>
                                </w:tc>
                                <w:tc>
                                  <w:tcPr>
                                    <w:tcW w:w="1134" w:type="dxa"/>
                                  </w:tcPr>
                                  <w:p>
                                    <w:pPr>
                                      <w:keepNext/>
                                      <w:jc w:val="center"/>
                                      <w:rPr>
                                        <w:rFonts w:ascii="Arial" w:hAnsi="Arial" w:cs="Arial"/>
                                        <w:sz w:val="20"/>
                                        <w:szCs w:val="24"/>
                                      </w:rPr>
                                    </w:pPr>
                                    <w:r>
                                      <w:rPr>
                                        <w:rFonts w:ascii="Arial" w:hAnsi="Arial" w:cs="Arial"/>
                                        <w:sz w:val="20"/>
                                        <w:szCs w:val="24"/>
                                      </w:rPr>
                                      <w:t>-8 -9</w:t>
                                    </w:r>
                                  </w:p>
                                </w:tc>
                              </w:tr>
                            </w:tbl>
                            <w:p>
                              <w:pPr>
                                <w:widowControl w:val="0"/>
                                <w:suppressAutoHyphens/>
                                <w:jc w:val="both"/>
                                <w:rPr>
                                  <w:szCs w:val="24"/>
                                  <w:lang w:eastAsia="lt-LT"/>
                                </w:rPr>
                              </w:pPr>
                            </w:p>
                            <w:tbl>
                              <w:tblPr>
                                <w:tblW w:w="99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28"/>
                                <w:gridCol w:w="2070"/>
                                <w:gridCol w:w="2070"/>
                                <w:gridCol w:w="2070"/>
                                <w:gridCol w:w="2070"/>
                              </w:tblGrid>
                              <w:tr>
                                <w:trPr>
                                  <w:cantSplit/>
                                </w:trPr>
                                <w:tc>
                                  <w:tcPr>
                                    <w:tcW w:w="1526" w:type="dxa"/>
                                  </w:tcPr>
                                  <w:p>
                                    <w:pPr>
                                      <w:widowControl w:val="0"/>
                                      <w:suppressAutoHyphens/>
                                      <w:jc w:val="center"/>
                                      <w:rPr>
                                        <w:sz w:val="22"/>
                                        <w:szCs w:val="22"/>
                                        <w:lang w:eastAsia="lt-LT"/>
                                      </w:rPr>
                                    </w:pPr>
                                    <w:r>
                                      <w:rPr>
                                        <w:sz w:val="22"/>
                                        <w:szCs w:val="22"/>
                                        <w:lang w:eastAsia="lt-LT"/>
                                      </w:rPr>
                                      <w:t>3. Kreivumas</w:t>
                                    </w:r>
                                  </w:p>
                                </w:tc>
                                <w:tc>
                                  <w:tcPr>
                                    <w:tcW w:w="1940" w:type="dxa"/>
                                  </w:tcPr>
                                  <w:p>
                                    <w:pPr>
                                      <w:widowControl w:val="0"/>
                                      <w:suppressAutoHyphens/>
                                      <w:jc w:val="center"/>
                                      <w:rPr>
                                        <w:sz w:val="22"/>
                                        <w:szCs w:val="22"/>
                                        <w:lang w:eastAsia="lt-LT"/>
                                      </w:rPr>
                                    </w:pPr>
                                    <w:r>
                                      <w:rPr>
                                        <w:sz w:val="22"/>
                                        <w:szCs w:val="22"/>
                                        <w:lang w:eastAsia="lt-LT"/>
                                      </w:rPr>
                                      <w:t>Tiesūs</w:t>
                                    </w:r>
                                  </w:p>
                                </w:tc>
                                <w:tc>
                                  <w:tcPr>
                                    <w:tcW w:w="1940" w:type="dxa"/>
                                  </w:tcPr>
                                  <w:p>
                                    <w:pPr>
                                      <w:widowControl w:val="0"/>
                                      <w:suppressAutoHyphens/>
                                      <w:jc w:val="center"/>
                                      <w:rPr>
                                        <w:sz w:val="22"/>
                                        <w:szCs w:val="22"/>
                                        <w:lang w:eastAsia="lt-LT"/>
                                      </w:rPr>
                                    </w:pPr>
                                    <w:r>
                                      <w:rPr>
                                        <w:sz w:val="22"/>
                                        <w:szCs w:val="22"/>
                                        <w:lang w:eastAsia="lt-LT"/>
                                      </w:rPr>
                                      <w:t>Beveik tiesūs</w:t>
                                    </w:r>
                                  </w:p>
                                </w:tc>
                                <w:tc>
                                  <w:tcPr>
                                    <w:tcW w:w="1940" w:type="dxa"/>
                                  </w:tcPr>
                                  <w:p>
                                    <w:pPr>
                                      <w:widowControl w:val="0"/>
                                      <w:suppressAutoHyphens/>
                                      <w:jc w:val="center"/>
                                      <w:rPr>
                                        <w:sz w:val="22"/>
                                        <w:szCs w:val="22"/>
                                        <w:lang w:eastAsia="lt-LT"/>
                                      </w:rPr>
                                    </w:pPr>
                                    <w:r>
                                      <w:rPr>
                                        <w:sz w:val="22"/>
                                        <w:szCs w:val="22"/>
                                        <w:lang w:eastAsia="lt-LT"/>
                                      </w:rPr>
                                      <w:t>Šiek tiek kreivi</w:t>
                                    </w:r>
                                  </w:p>
                                </w:tc>
                                <w:tc>
                                  <w:tcPr>
                                    <w:tcW w:w="1940" w:type="dxa"/>
                                  </w:tcPr>
                                  <w:p>
                                    <w:pPr>
                                      <w:widowControl w:val="0"/>
                                      <w:suppressAutoHyphens/>
                                      <w:jc w:val="center"/>
                                      <w:rPr>
                                        <w:sz w:val="22"/>
                                        <w:szCs w:val="22"/>
                                        <w:lang w:eastAsia="lt-LT"/>
                                      </w:rPr>
                                    </w:pPr>
                                    <w:r>
                                      <w:rPr>
                                        <w:sz w:val="22"/>
                                        <w:szCs w:val="22"/>
                                        <w:lang w:eastAsia="lt-LT"/>
                                      </w:rPr>
                                      <w:t>Kreivi</w:t>
                                    </w:r>
                                  </w:p>
                                </w:tc>
                              </w:tr>
                              <w:tr>
                                <w:trPr>
                                  <w:cantSplit/>
                                </w:trPr>
                                <w:tc>
                                  <w:tcPr>
                                    <w:tcW w:w="1526" w:type="dxa"/>
                                  </w:tcPr>
                                  <w:p>
                                    <w:pPr>
                                      <w:widowControl w:val="0"/>
                                      <w:suppressAutoHyphens/>
                                      <w:jc w:val="center"/>
                                      <w:rPr>
                                        <w:sz w:val="22"/>
                                        <w:szCs w:val="22"/>
                                        <w:lang w:eastAsia="lt-LT"/>
                                      </w:rPr>
                                    </w:pPr>
                                    <w:r>
                                      <w:rPr>
                                        <w:sz w:val="22"/>
                                        <w:szCs w:val="22"/>
                                        <w:lang w:eastAsia="lt-LT"/>
                                      </w:rPr>
                                      <w:t>Pataisa, vnt.</w:t>
                                    </w:r>
                                  </w:p>
                                </w:tc>
                                <w:tc>
                                  <w:tcPr>
                                    <w:tcW w:w="1940" w:type="dxa"/>
                                  </w:tcPr>
                                  <w:p>
                                    <w:pPr>
                                      <w:widowControl w:val="0"/>
                                      <w:suppressAutoHyphens/>
                                      <w:jc w:val="center"/>
                                      <w:rPr>
                                        <w:sz w:val="22"/>
                                        <w:szCs w:val="22"/>
                                        <w:lang w:eastAsia="lt-LT"/>
                                      </w:rPr>
                                    </w:pPr>
                                    <w:r>
                                      <w:rPr>
                                        <w:sz w:val="22"/>
                                        <w:szCs w:val="22"/>
                                        <w:lang w:eastAsia="lt-LT"/>
                                      </w:rPr>
                                      <w:t>0</w:t>
                                    </w:r>
                                  </w:p>
                                </w:tc>
                                <w:tc>
                                  <w:tcPr>
                                    <w:tcW w:w="1940" w:type="dxa"/>
                                  </w:tcPr>
                                  <w:p>
                                    <w:pPr>
                                      <w:widowControl w:val="0"/>
                                      <w:suppressAutoHyphens/>
                                      <w:jc w:val="center"/>
                                      <w:rPr>
                                        <w:sz w:val="22"/>
                                        <w:szCs w:val="22"/>
                                        <w:lang w:eastAsia="lt-LT"/>
                                      </w:rPr>
                                    </w:pPr>
                                    <w:r>
                                      <w:rPr>
                                        <w:sz w:val="22"/>
                                        <w:szCs w:val="22"/>
                                        <w:lang w:eastAsia="lt-LT"/>
                                      </w:rPr>
                                      <w:t>-1</w:t>
                                    </w:r>
                                  </w:p>
                                </w:tc>
                                <w:tc>
                                  <w:tcPr>
                                    <w:tcW w:w="1940" w:type="dxa"/>
                                  </w:tcPr>
                                  <w:p>
                                    <w:pPr>
                                      <w:widowControl w:val="0"/>
                                      <w:suppressAutoHyphens/>
                                      <w:jc w:val="center"/>
                                      <w:rPr>
                                        <w:sz w:val="22"/>
                                        <w:szCs w:val="22"/>
                                        <w:lang w:eastAsia="lt-LT"/>
                                      </w:rPr>
                                    </w:pPr>
                                    <w:r>
                                      <w:rPr>
                                        <w:sz w:val="22"/>
                                        <w:szCs w:val="22"/>
                                        <w:lang w:eastAsia="lt-LT"/>
                                      </w:rPr>
                                      <w:t>-2</w:t>
                                    </w:r>
                                  </w:p>
                                </w:tc>
                                <w:tc>
                                  <w:tcPr>
                                    <w:tcW w:w="1940" w:type="dxa"/>
                                  </w:tcPr>
                                  <w:p>
                                    <w:pPr>
                                      <w:widowControl w:val="0"/>
                                      <w:suppressAutoHyphens/>
                                      <w:jc w:val="center"/>
                                      <w:rPr>
                                        <w:sz w:val="22"/>
                                        <w:szCs w:val="22"/>
                                        <w:lang w:eastAsia="lt-LT"/>
                                      </w:rPr>
                                    </w:pPr>
                                    <w:r>
                                      <w:rPr>
                                        <w:sz w:val="22"/>
                                        <w:szCs w:val="22"/>
                                        <w:lang w:eastAsia="lt-LT"/>
                                      </w:rPr>
                                      <w:t>-3, -5</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12"/>
                                <w:gridCol w:w="1363"/>
                                <w:gridCol w:w="1386"/>
                                <w:gridCol w:w="1176"/>
                                <w:gridCol w:w="1616"/>
                                <w:gridCol w:w="2019"/>
                              </w:tblGrid>
                              <w:tr>
                                <w:trPr>
                                  <w:cantSplit/>
                                </w:trPr>
                                <w:tc>
                                  <w:tcPr>
                                    <w:tcW w:w="1548" w:type="dxa"/>
                                  </w:tcPr>
                                  <w:p>
                                    <w:pPr>
                                      <w:widowControl w:val="0"/>
                                      <w:suppressAutoHyphens/>
                                      <w:jc w:val="center"/>
                                      <w:rPr>
                                        <w:sz w:val="22"/>
                                        <w:szCs w:val="22"/>
                                        <w:lang w:eastAsia="lt-LT"/>
                                      </w:rPr>
                                    </w:pPr>
                                    <w:r>
                                      <w:rPr>
                                        <w:sz w:val="22"/>
                                        <w:szCs w:val="22"/>
                                        <w:lang w:eastAsia="lt-LT"/>
                                      </w:rPr>
                                      <w:t>4. Genėjimas</w:t>
                                    </w:r>
                                  </w:p>
                                </w:tc>
                                <w:tc>
                                  <w:tcPr>
                                    <w:tcW w:w="1395" w:type="dxa"/>
                                  </w:tcPr>
                                  <w:p>
                                    <w:pPr>
                                      <w:widowControl w:val="0"/>
                                      <w:suppressAutoHyphens/>
                                      <w:jc w:val="center"/>
                                      <w:rPr>
                                        <w:sz w:val="22"/>
                                        <w:szCs w:val="22"/>
                                        <w:lang w:eastAsia="lt-LT"/>
                                      </w:rPr>
                                    </w:pPr>
                                    <w:r>
                                      <w:rPr>
                                        <w:sz w:val="22"/>
                                        <w:szCs w:val="22"/>
                                        <w:lang w:eastAsia="lt-LT"/>
                                      </w:rPr>
                                      <w:t>Kokybiškas</w:t>
                                    </w:r>
                                  </w:p>
                                </w:tc>
                                <w:tc>
                                  <w:tcPr>
                                    <w:tcW w:w="1418" w:type="dxa"/>
                                  </w:tcPr>
                                  <w:p>
                                    <w:pPr>
                                      <w:widowControl w:val="0"/>
                                      <w:suppressAutoHyphens/>
                                      <w:jc w:val="center"/>
                                      <w:rPr>
                                        <w:sz w:val="22"/>
                                        <w:szCs w:val="22"/>
                                        <w:lang w:eastAsia="lt-LT"/>
                                      </w:rPr>
                                    </w:pPr>
                                    <w:r>
                                      <w:rPr>
                                        <w:sz w:val="22"/>
                                        <w:szCs w:val="22"/>
                                        <w:lang w:eastAsia="lt-LT"/>
                                      </w:rPr>
                                      <w:t>Keletas šakų</w:t>
                                    </w:r>
                                  </w:p>
                                </w:tc>
                                <w:tc>
                                  <w:tcPr>
                                    <w:tcW w:w="1203" w:type="dxa"/>
                                  </w:tcPr>
                                  <w:p>
                                    <w:pPr>
                                      <w:widowControl w:val="0"/>
                                      <w:suppressAutoHyphens/>
                                      <w:jc w:val="center"/>
                                      <w:rPr>
                                        <w:sz w:val="22"/>
                                        <w:szCs w:val="22"/>
                                        <w:lang w:eastAsia="lt-LT"/>
                                      </w:rPr>
                                    </w:pPr>
                                    <w:r>
                                      <w:rPr>
                                        <w:sz w:val="22"/>
                                        <w:szCs w:val="22"/>
                                        <w:lang w:eastAsia="lt-LT"/>
                                      </w:rPr>
                                      <w:t>Daug šakų</w:t>
                                    </w:r>
                                  </w:p>
                                </w:tc>
                                <w:tc>
                                  <w:tcPr>
                                    <w:tcW w:w="1655" w:type="dxa"/>
                                  </w:tcPr>
                                  <w:p>
                                    <w:pPr>
                                      <w:widowControl w:val="0"/>
                                      <w:suppressAutoHyphens/>
                                      <w:jc w:val="center"/>
                                      <w:rPr>
                                        <w:sz w:val="22"/>
                                        <w:szCs w:val="22"/>
                                        <w:lang w:eastAsia="lt-LT"/>
                                      </w:rPr>
                                    </w:pPr>
                                    <w:r>
                                      <w:rPr>
                                        <w:sz w:val="22"/>
                                        <w:szCs w:val="22"/>
                                        <w:lang w:eastAsia="lt-LT"/>
                                      </w:rPr>
                                      <w:t>Labai daug šakų</w:t>
                                    </w:r>
                                  </w:p>
                                </w:tc>
                                <w:tc>
                                  <w:tcPr>
                                    <w:tcW w:w="2069" w:type="dxa"/>
                                  </w:tcPr>
                                  <w:p>
                                    <w:pPr>
                                      <w:widowControl w:val="0"/>
                                      <w:suppressAutoHyphens/>
                                      <w:jc w:val="center"/>
                                      <w:rPr>
                                        <w:sz w:val="22"/>
                                        <w:szCs w:val="22"/>
                                        <w:lang w:eastAsia="lt-LT"/>
                                      </w:rPr>
                                    </w:pPr>
                                    <w:r>
                                      <w:rPr>
                                        <w:sz w:val="22"/>
                                        <w:szCs w:val="22"/>
                                        <w:lang w:eastAsia="lt-LT"/>
                                      </w:rPr>
                                      <w:t>Labai daug šakų blogas genėjimas</w:t>
                                    </w:r>
                                  </w:p>
                                </w:tc>
                              </w:tr>
                              <w:tr>
                                <w:trPr>
                                  <w:cantSplit/>
                                </w:trPr>
                                <w:tc>
                                  <w:tcPr>
                                    <w:tcW w:w="1548" w:type="dxa"/>
                                  </w:tcPr>
                                  <w:p>
                                    <w:pPr>
                                      <w:widowControl w:val="0"/>
                                      <w:suppressAutoHyphens/>
                                      <w:jc w:val="center"/>
                                      <w:rPr>
                                        <w:sz w:val="22"/>
                                        <w:szCs w:val="22"/>
                                        <w:lang w:eastAsia="lt-LT"/>
                                      </w:rPr>
                                    </w:pPr>
                                    <w:r>
                                      <w:rPr>
                                        <w:sz w:val="22"/>
                                        <w:szCs w:val="22"/>
                                        <w:lang w:eastAsia="lt-LT"/>
                                      </w:rPr>
                                      <w:t>Pataisa, vnt.</w:t>
                                    </w:r>
                                  </w:p>
                                </w:tc>
                                <w:tc>
                                  <w:tcPr>
                                    <w:tcW w:w="1395" w:type="dxa"/>
                                  </w:tcPr>
                                  <w:p>
                                    <w:pPr>
                                      <w:widowControl w:val="0"/>
                                      <w:suppressAutoHyphens/>
                                      <w:jc w:val="center"/>
                                      <w:rPr>
                                        <w:sz w:val="22"/>
                                        <w:szCs w:val="22"/>
                                        <w:lang w:eastAsia="lt-LT"/>
                                      </w:rPr>
                                    </w:pPr>
                                    <w:r>
                                      <w:rPr>
                                        <w:sz w:val="22"/>
                                        <w:szCs w:val="22"/>
                                        <w:lang w:eastAsia="lt-LT"/>
                                      </w:rPr>
                                      <w:t>0</w:t>
                                    </w:r>
                                  </w:p>
                                </w:tc>
                                <w:tc>
                                  <w:tcPr>
                                    <w:tcW w:w="1418" w:type="dxa"/>
                                  </w:tcPr>
                                  <w:p>
                                    <w:pPr>
                                      <w:widowControl w:val="0"/>
                                      <w:suppressAutoHyphens/>
                                      <w:jc w:val="center"/>
                                      <w:rPr>
                                        <w:sz w:val="22"/>
                                        <w:szCs w:val="22"/>
                                        <w:lang w:eastAsia="lt-LT"/>
                                      </w:rPr>
                                    </w:pPr>
                                    <w:r>
                                      <w:rPr>
                                        <w:sz w:val="22"/>
                                        <w:szCs w:val="22"/>
                                        <w:lang w:eastAsia="lt-LT"/>
                                      </w:rPr>
                                      <w:t>-1</w:t>
                                    </w:r>
                                  </w:p>
                                </w:tc>
                                <w:tc>
                                  <w:tcPr>
                                    <w:tcW w:w="1203" w:type="dxa"/>
                                  </w:tcPr>
                                  <w:p>
                                    <w:pPr>
                                      <w:widowControl w:val="0"/>
                                      <w:suppressAutoHyphens/>
                                      <w:jc w:val="center"/>
                                      <w:rPr>
                                        <w:sz w:val="22"/>
                                        <w:szCs w:val="22"/>
                                        <w:lang w:eastAsia="lt-LT"/>
                                      </w:rPr>
                                    </w:pPr>
                                    <w:r>
                                      <w:rPr>
                                        <w:sz w:val="22"/>
                                        <w:szCs w:val="22"/>
                                        <w:lang w:eastAsia="lt-LT"/>
                                      </w:rPr>
                                      <w:t>-2, -3</w:t>
                                    </w:r>
                                  </w:p>
                                </w:tc>
                                <w:tc>
                                  <w:tcPr>
                                    <w:tcW w:w="1655" w:type="dxa"/>
                                  </w:tcPr>
                                  <w:p>
                                    <w:pPr>
                                      <w:widowControl w:val="0"/>
                                      <w:suppressAutoHyphens/>
                                      <w:jc w:val="center"/>
                                      <w:rPr>
                                        <w:sz w:val="22"/>
                                        <w:szCs w:val="22"/>
                                        <w:lang w:eastAsia="lt-LT"/>
                                      </w:rPr>
                                    </w:pPr>
                                    <w:r>
                                      <w:rPr>
                                        <w:sz w:val="22"/>
                                        <w:szCs w:val="22"/>
                                        <w:lang w:eastAsia="lt-LT"/>
                                      </w:rPr>
                                      <w:t>-4, -5</w:t>
                                    </w:r>
                                  </w:p>
                                </w:tc>
                                <w:tc>
                                  <w:tcPr>
                                    <w:tcW w:w="2069" w:type="dxa"/>
                                  </w:tcPr>
                                  <w:p>
                                    <w:pPr>
                                      <w:widowControl w:val="0"/>
                                      <w:suppressAutoHyphens/>
                                      <w:jc w:val="center"/>
                                      <w:rPr>
                                        <w:sz w:val="22"/>
                                        <w:szCs w:val="22"/>
                                        <w:lang w:eastAsia="lt-LT"/>
                                      </w:rPr>
                                    </w:pPr>
                                    <w:r>
                                      <w:rPr>
                                        <w:sz w:val="22"/>
                                        <w:szCs w:val="22"/>
                                        <w:lang w:eastAsia="lt-LT"/>
                                      </w:rPr>
                                      <w:t>-6, -7, -8</w:t>
                                    </w:r>
                                  </w:p>
                                </w:tc>
                              </w:tr>
                              <w:tr>
                                <w:trPr>
                                  <w:cantSplit/>
                                </w:trPr>
                                <w:tc>
                                  <w:tcPr>
                                    <w:tcW w:w="9288" w:type="dxa"/>
                                    <w:gridSpan w:val="6"/>
                                  </w:tcPr>
                                  <w:p>
                                    <w:pPr>
                                      <w:widowControl w:val="0"/>
                                      <w:suppressAutoHyphens/>
                                      <w:jc w:val="both"/>
                                      <w:rPr>
                                        <w:sz w:val="22"/>
                                        <w:szCs w:val="22"/>
                                        <w:lang w:eastAsia="lt-LT"/>
                                      </w:rPr>
                                    </w:pPr>
                                    <w:r>
                                      <w:rPr>
                                        <w:sz w:val="22"/>
                                        <w:szCs w:val="22"/>
                                        <w:lang w:eastAsia="lt-LT"/>
                                      </w:rPr>
                                      <w:t>Kai vid. Rietuvėje esančių sortimentų skersmuo mažesnis 7 cm, pataisa dėl genėjimo dvigubinama</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83"/>
                                <w:gridCol w:w="1109"/>
                                <w:gridCol w:w="1109"/>
                                <w:gridCol w:w="1142"/>
                                <w:gridCol w:w="1160"/>
                                <w:gridCol w:w="1269"/>
                              </w:tblGrid>
                              <w:tr>
                                <w:trPr>
                                  <w:cantSplit/>
                                </w:trPr>
                                <w:tc>
                                  <w:tcPr>
                                    <w:tcW w:w="3369" w:type="dxa"/>
                                  </w:tcPr>
                                  <w:p>
                                    <w:pPr>
                                      <w:widowControl w:val="0"/>
                                      <w:suppressAutoHyphens/>
                                      <w:jc w:val="center"/>
                                      <w:rPr>
                                        <w:sz w:val="22"/>
                                        <w:szCs w:val="22"/>
                                        <w:lang w:eastAsia="lt-LT"/>
                                      </w:rPr>
                                    </w:pPr>
                                    <w:r>
                                      <w:rPr>
                                        <w:sz w:val="22"/>
                                        <w:szCs w:val="22"/>
                                        <w:lang w:eastAsia="lt-LT"/>
                                      </w:rPr>
                                      <w:t>5. Sniegas arba ledas rietuvėje</w:t>
                                    </w:r>
                                  </w:p>
                                </w:tc>
                                <w:tc>
                                  <w:tcPr>
                                    <w:tcW w:w="1134" w:type="dxa"/>
                                  </w:tcPr>
                                  <w:p>
                                    <w:pPr>
                                      <w:widowControl w:val="0"/>
                                      <w:suppressAutoHyphens/>
                                      <w:jc w:val="center"/>
                                      <w:rPr>
                                        <w:sz w:val="22"/>
                                        <w:szCs w:val="22"/>
                                        <w:lang w:eastAsia="lt-LT"/>
                                      </w:rPr>
                                    </w:pPr>
                                    <w:r>
                                      <w:rPr>
                                        <w:sz w:val="22"/>
                                        <w:szCs w:val="22"/>
                                        <w:lang w:eastAsia="lt-LT"/>
                                      </w:rPr>
                                      <w:t>Nėra</w:t>
                                    </w:r>
                                  </w:p>
                                </w:tc>
                                <w:tc>
                                  <w:tcPr>
                                    <w:tcW w:w="1134" w:type="dxa"/>
                                  </w:tcPr>
                                  <w:p>
                                    <w:pPr>
                                      <w:widowControl w:val="0"/>
                                      <w:suppressAutoHyphens/>
                                      <w:jc w:val="center"/>
                                      <w:rPr>
                                        <w:sz w:val="22"/>
                                        <w:szCs w:val="22"/>
                                        <w:lang w:eastAsia="lt-LT"/>
                                      </w:rPr>
                                    </w:pPr>
                                    <w:r>
                                      <w:rPr>
                                        <w:sz w:val="22"/>
                                        <w:szCs w:val="22"/>
                                        <w:lang w:eastAsia="lt-LT"/>
                                      </w:rPr>
                                      <w:t>Mažai</w:t>
                                    </w:r>
                                  </w:p>
                                </w:tc>
                                <w:tc>
                                  <w:tcPr>
                                    <w:tcW w:w="1168" w:type="dxa"/>
                                  </w:tcPr>
                                  <w:p>
                                    <w:pPr>
                                      <w:widowControl w:val="0"/>
                                      <w:suppressAutoHyphens/>
                                      <w:jc w:val="center"/>
                                      <w:rPr>
                                        <w:sz w:val="22"/>
                                        <w:szCs w:val="22"/>
                                        <w:lang w:eastAsia="lt-LT"/>
                                      </w:rPr>
                                    </w:pPr>
                                    <w:r>
                                      <w:rPr>
                                        <w:sz w:val="22"/>
                                        <w:szCs w:val="22"/>
                                        <w:lang w:eastAsia="lt-LT"/>
                                      </w:rPr>
                                      <w:t>Nedaug</w:t>
                                    </w:r>
                                  </w:p>
                                </w:tc>
                                <w:tc>
                                  <w:tcPr>
                                    <w:tcW w:w="1186" w:type="dxa"/>
                                  </w:tcPr>
                                  <w:p>
                                    <w:pPr>
                                      <w:widowControl w:val="0"/>
                                      <w:suppressAutoHyphens/>
                                      <w:jc w:val="center"/>
                                      <w:rPr>
                                        <w:sz w:val="22"/>
                                        <w:szCs w:val="22"/>
                                        <w:lang w:eastAsia="lt-LT"/>
                                      </w:rPr>
                                    </w:pPr>
                                    <w:r>
                                      <w:rPr>
                                        <w:sz w:val="22"/>
                                        <w:szCs w:val="22"/>
                                        <w:lang w:eastAsia="lt-LT"/>
                                      </w:rPr>
                                      <w:t>Daug</w:t>
                                    </w:r>
                                  </w:p>
                                </w:tc>
                                <w:tc>
                                  <w:tcPr>
                                    <w:tcW w:w="1298" w:type="dxa"/>
                                  </w:tcPr>
                                  <w:p>
                                    <w:pPr>
                                      <w:widowControl w:val="0"/>
                                      <w:suppressAutoHyphens/>
                                      <w:jc w:val="center"/>
                                      <w:rPr>
                                        <w:sz w:val="22"/>
                                        <w:szCs w:val="22"/>
                                        <w:lang w:eastAsia="lt-LT"/>
                                      </w:rPr>
                                    </w:pPr>
                                    <w:r>
                                      <w:rPr>
                                        <w:sz w:val="22"/>
                                        <w:szCs w:val="22"/>
                                        <w:lang w:eastAsia="lt-LT"/>
                                      </w:rPr>
                                      <w:t>Labai daug</w:t>
                                    </w:r>
                                  </w:p>
                                </w:tc>
                              </w:tr>
                              <w:tr>
                                <w:trPr>
                                  <w:cantSplit/>
                                </w:trPr>
                                <w:tc>
                                  <w:tcPr>
                                    <w:tcW w:w="3369" w:type="dxa"/>
                                  </w:tcPr>
                                  <w:p>
                                    <w:pPr>
                                      <w:widowControl w:val="0"/>
                                      <w:suppressAutoHyphens/>
                                      <w:jc w:val="center"/>
                                      <w:rPr>
                                        <w:sz w:val="22"/>
                                        <w:szCs w:val="22"/>
                                        <w:lang w:eastAsia="lt-LT"/>
                                      </w:rPr>
                                    </w:pPr>
                                    <w:r>
                                      <w:rPr>
                                        <w:sz w:val="22"/>
                                        <w:szCs w:val="22"/>
                                        <w:lang w:eastAsia="lt-LT"/>
                                      </w:rPr>
                                      <w:t>Pataisa, vnt.</w:t>
                                    </w:r>
                                  </w:p>
                                </w:tc>
                                <w:tc>
                                  <w:tcPr>
                                    <w:tcW w:w="1134" w:type="dxa"/>
                                  </w:tcPr>
                                  <w:p>
                                    <w:pPr>
                                      <w:widowControl w:val="0"/>
                                      <w:suppressAutoHyphens/>
                                      <w:jc w:val="center"/>
                                      <w:rPr>
                                        <w:sz w:val="22"/>
                                        <w:szCs w:val="22"/>
                                        <w:lang w:eastAsia="lt-LT"/>
                                      </w:rPr>
                                    </w:pPr>
                                    <w:r>
                                      <w:rPr>
                                        <w:sz w:val="22"/>
                                        <w:szCs w:val="22"/>
                                        <w:lang w:eastAsia="lt-LT"/>
                                      </w:rPr>
                                      <w:t>-0</w:t>
                                    </w:r>
                                  </w:p>
                                </w:tc>
                                <w:tc>
                                  <w:tcPr>
                                    <w:tcW w:w="1134" w:type="dxa"/>
                                  </w:tcPr>
                                  <w:p>
                                    <w:pPr>
                                      <w:widowControl w:val="0"/>
                                      <w:suppressAutoHyphens/>
                                      <w:jc w:val="center"/>
                                      <w:rPr>
                                        <w:sz w:val="22"/>
                                        <w:szCs w:val="22"/>
                                        <w:lang w:eastAsia="lt-LT"/>
                                      </w:rPr>
                                    </w:pPr>
                                    <w:r>
                                      <w:rPr>
                                        <w:sz w:val="22"/>
                                        <w:szCs w:val="22"/>
                                        <w:lang w:eastAsia="lt-LT"/>
                                      </w:rPr>
                                      <w:t>-2</w:t>
                                    </w:r>
                                  </w:p>
                                </w:tc>
                                <w:tc>
                                  <w:tcPr>
                                    <w:tcW w:w="1168" w:type="dxa"/>
                                  </w:tcPr>
                                  <w:p>
                                    <w:pPr>
                                      <w:widowControl w:val="0"/>
                                      <w:suppressAutoHyphens/>
                                      <w:jc w:val="center"/>
                                      <w:rPr>
                                        <w:sz w:val="22"/>
                                        <w:szCs w:val="22"/>
                                        <w:lang w:eastAsia="lt-LT"/>
                                      </w:rPr>
                                    </w:pPr>
                                    <w:r>
                                      <w:rPr>
                                        <w:sz w:val="22"/>
                                        <w:szCs w:val="22"/>
                                        <w:lang w:eastAsia="lt-LT"/>
                                      </w:rPr>
                                      <w:t>-4</w:t>
                                    </w:r>
                                  </w:p>
                                </w:tc>
                                <w:tc>
                                  <w:tcPr>
                                    <w:tcW w:w="1186" w:type="dxa"/>
                                  </w:tcPr>
                                  <w:p>
                                    <w:pPr>
                                      <w:widowControl w:val="0"/>
                                      <w:suppressAutoHyphens/>
                                      <w:jc w:val="center"/>
                                      <w:rPr>
                                        <w:sz w:val="22"/>
                                        <w:szCs w:val="22"/>
                                        <w:lang w:eastAsia="lt-LT"/>
                                      </w:rPr>
                                    </w:pPr>
                                    <w:r>
                                      <w:rPr>
                                        <w:sz w:val="22"/>
                                        <w:szCs w:val="22"/>
                                        <w:lang w:eastAsia="lt-LT"/>
                                      </w:rPr>
                                      <w:t>-8</w:t>
                                    </w:r>
                                  </w:p>
                                </w:tc>
                                <w:tc>
                                  <w:tcPr>
                                    <w:tcW w:w="1298" w:type="dxa"/>
                                  </w:tcPr>
                                  <w:p>
                                    <w:pPr>
                                      <w:widowControl w:val="0"/>
                                      <w:suppressAutoHyphens/>
                                      <w:jc w:val="center"/>
                                      <w:rPr>
                                        <w:sz w:val="22"/>
                                        <w:szCs w:val="22"/>
                                        <w:lang w:eastAsia="lt-LT"/>
                                      </w:rPr>
                                    </w:pPr>
                                    <w:r>
                                      <w:rPr>
                                        <w:sz w:val="22"/>
                                        <w:szCs w:val="22"/>
                                        <w:lang w:eastAsia="lt-LT"/>
                                      </w:rPr>
                                      <w:t>-12</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20"/>
                                <w:gridCol w:w="1688"/>
                                <w:gridCol w:w="1688"/>
                                <w:gridCol w:w="1688"/>
                                <w:gridCol w:w="1688"/>
                              </w:tblGrid>
                              <w:tr>
                                <w:trPr>
                                  <w:cantSplit/>
                                </w:trPr>
                                <w:tc>
                                  <w:tcPr>
                                    <w:tcW w:w="2376" w:type="dxa"/>
                                  </w:tcPr>
                                  <w:p>
                                    <w:pPr>
                                      <w:widowControl w:val="0"/>
                                      <w:suppressAutoHyphens/>
                                      <w:jc w:val="center"/>
                                      <w:rPr>
                                        <w:sz w:val="22"/>
                                        <w:szCs w:val="22"/>
                                        <w:lang w:eastAsia="lt-LT"/>
                                      </w:rPr>
                                    </w:pPr>
                                    <w:r>
                                      <w:rPr>
                                        <w:sz w:val="22"/>
                                        <w:szCs w:val="22"/>
                                        <w:lang w:eastAsia="lt-LT"/>
                                      </w:rPr>
                                      <w:t>6. Priemaišos rietuvėje</w:t>
                                    </w:r>
                                  </w:p>
                                </w:tc>
                                <w:tc>
                                  <w:tcPr>
                                    <w:tcW w:w="1727" w:type="dxa"/>
                                  </w:tcPr>
                                  <w:p>
                                    <w:pPr>
                                      <w:widowControl w:val="0"/>
                                      <w:suppressAutoHyphens/>
                                      <w:jc w:val="center"/>
                                      <w:rPr>
                                        <w:sz w:val="22"/>
                                        <w:szCs w:val="22"/>
                                        <w:lang w:eastAsia="lt-LT"/>
                                      </w:rPr>
                                    </w:pPr>
                                    <w:r>
                                      <w:rPr>
                                        <w:sz w:val="22"/>
                                        <w:szCs w:val="22"/>
                                        <w:lang w:eastAsia="lt-LT"/>
                                      </w:rPr>
                                      <w:t>Nėra</w:t>
                                    </w:r>
                                  </w:p>
                                </w:tc>
                                <w:tc>
                                  <w:tcPr>
                                    <w:tcW w:w="1727" w:type="dxa"/>
                                  </w:tcPr>
                                  <w:p>
                                    <w:pPr>
                                      <w:widowControl w:val="0"/>
                                      <w:suppressAutoHyphens/>
                                      <w:jc w:val="center"/>
                                      <w:rPr>
                                        <w:sz w:val="22"/>
                                        <w:szCs w:val="22"/>
                                        <w:lang w:eastAsia="lt-LT"/>
                                      </w:rPr>
                                    </w:pPr>
                                    <w:r>
                                      <w:rPr>
                                        <w:sz w:val="22"/>
                                        <w:szCs w:val="22"/>
                                        <w:lang w:eastAsia="lt-LT"/>
                                      </w:rPr>
                                      <w:t>Nedaug</w:t>
                                    </w:r>
                                  </w:p>
                                </w:tc>
                                <w:tc>
                                  <w:tcPr>
                                    <w:tcW w:w="1727" w:type="dxa"/>
                                  </w:tcPr>
                                  <w:p>
                                    <w:pPr>
                                      <w:widowControl w:val="0"/>
                                      <w:suppressAutoHyphens/>
                                      <w:jc w:val="center"/>
                                      <w:rPr>
                                        <w:sz w:val="22"/>
                                        <w:szCs w:val="22"/>
                                        <w:lang w:eastAsia="lt-LT"/>
                                      </w:rPr>
                                    </w:pPr>
                                    <w:r>
                                      <w:rPr>
                                        <w:sz w:val="22"/>
                                        <w:szCs w:val="22"/>
                                        <w:lang w:eastAsia="lt-LT"/>
                                      </w:rPr>
                                      <w:t>Daug</w:t>
                                    </w:r>
                                  </w:p>
                                </w:tc>
                                <w:tc>
                                  <w:tcPr>
                                    <w:tcW w:w="1727" w:type="dxa"/>
                                  </w:tcPr>
                                  <w:p>
                                    <w:pPr>
                                      <w:widowControl w:val="0"/>
                                      <w:suppressAutoHyphens/>
                                      <w:jc w:val="center"/>
                                      <w:rPr>
                                        <w:sz w:val="22"/>
                                        <w:szCs w:val="22"/>
                                        <w:lang w:eastAsia="lt-LT"/>
                                      </w:rPr>
                                    </w:pPr>
                                    <w:r>
                                      <w:rPr>
                                        <w:sz w:val="22"/>
                                        <w:szCs w:val="22"/>
                                        <w:lang w:eastAsia="lt-LT"/>
                                      </w:rPr>
                                      <w:t>Labai daug</w:t>
                                    </w:r>
                                  </w:p>
                                </w:tc>
                              </w:tr>
                              <w:tr>
                                <w:trPr>
                                  <w:cantSplit/>
                                </w:trPr>
                                <w:tc>
                                  <w:tcPr>
                                    <w:tcW w:w="2376" w:type="dxa"/>
                                  </w:tcPr>
                                  <w:p>
                                    <w:pPr>
                                      <w:widowControl w:val="0"/>
                                      <w:suppressAutoHyphens/>
                                      <w:jc w:val="center"/>
                                      <w:rPr>
                                        <w:sz w:val="22"/>
                                        <w:szCs w:val="22"/>
                                        <w:lang w:eastAsia="lt-LT"/>
                                      </w:rPr>
                                    </w:pPr>
                                    <w:r>
                                      <w:rPr>
                                        <w:sz w:val="22"/>
                                        <w:szCs w:val="22"/>
                                        <w:lang w:eastAsia="lt-LT"/>
                                      </w:rPr>
                                      <w:t>Pataisa, vnt.</w:t>
                                    </w:r>
                                  </w:p>
                                </w:tc>
                                <w:tc>
                                  <w:tcPr>
                                    <w:tcW w:w="1727" w:type="dxa"/>
                                  </w:tcPr>
                                  <w:p>
                                    <w:pPr>
                                      <w:widowControl w:val="0"/>
                                      <w:suppressAutoHyphens/>
                                      <w:jc w:val="center"/>
                                      <w:rPr>
                                        <w:sz w:val="22"/>
                                        <w:szCs w:val="22"/>
                                        <w:lang w:eastAsia="lt-LT"/>
                                      </w:rPr>
                                    </w:pPr>
                                    <w:r>
                                      <w:rPr>
                                        <w:sz w:val="22"/>
                                        <w:szCs w:val="22"/>
                                        <w:lang w:eastAsia="lt-LT"/>
                                      </w:rPr>
                                      <w:t>0</w:t>
                                    </w:r>
                                  </w:p>
                                </w:tc>
                                <w:tc>
                                  <w:tcPr>
                                    <w:tcW w:w="1727" w:type="dxa"/>
                                  </w:tcPr>
                                  <w:p>
                                    <w:pPr>
                                      <w:widowControl w:val="0"/>
                                      <w:suppressAutoHyphens/>
                                      <w:jc w:val="center"/>
                                      <w:rPr>
                                        <w:sz w:val="22"/>
                                        <w:szCs w:val="22"/>
                                        <w:lang w:eastAsia="lt-LT"/>
                                      </w:rPr>
                                    </w:pPr>
                                    <w:r>
                                      <w:rPr>
                                        <w:sz w:val="22"/>
                                        <w:szCs w:val="22"/>
                                        <w:lang w:eastAsia="lt-LT"/>
                                      </w:rPr>
                                      <w:t>-1</w:t>
                                    </w:r>
                                  </w:p>
                                </w:tc>
                                <w:tc>
                                  <w:tcPr>
                                    <w:tcW w:w="1727" w:type="dxa"/>
                                  </w:tcPr>
                                  <w:p>
                                    <w:pPr>
                                      <w:widowControl w:val="0"/>
                                      <w:suppressAutoHyphens/>
                                      <w:jc w:val="center"/>
                                      <w:rPr>
                                        <w:sz w:val="22"/>
                                        <w:szCs w:val="22"/>
                                        <w:lang w:eastAsia="lt-LT"/>
                                      </w:rPr>
                                    </w:pPr>
                                    <w:r>
                                      <w:rPr>
                                        <w:sz w:val="22"/>
                                        <w:szCs w:val="22"/>
                                        <w:lang w:eastAsia="lt-LT"/>
                                      </w:rPr>
                                      <w:t>-2</w:t>
                                    </w:r>
                                  </w:p>
                                </w:tc>
                                <w:tc>
                                  <w:tcPr>
                                    <w:tcW w:w="1727" w:type="dxa"/>
                                  </w:tcPr>
                                  <w:p>
                                    <w:pPr>
                                      <w:widowControl w:val="0"/>
                                      <w:suppressAutoHyphens/>
                                      <w:jc w:val="center"/>
                                      <w:rPr>
                                        <w:sz w:val="22"/>
                                        <w:szCs w:val="22"/>
                                        <w:lang w:eastAsia="lt-LT"/>
                                      </w:rPr>
                                    </w:pPr>
                                    <w:r>
                                      <w:rPr>
                                        <w:sz w:val="22"/>
                                        <w:szCs w:val="22"/>
                                        <w:lang w:eastAsia="lt-LT"/>
                                      </w:rPr>
                                      <w:t>-3, -4</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809"/>
                                <w:gridCol w:w="908"/>
                                <w:gridCol w:w="907"/>
                                <w:gridCol w:w="907"/>
                                <w:gridCol w:w="909"/>
                                <w:gridCol w:w="907"/>
                                <w:gridCol w:w="907"/>
                                <w:gridCol w:w="907"/>
                                <w:gridCol w:w="911"/>
                              </w:tblGrid>
                              <w:tr>
                                <w:trPr>
                                  <w:cantSplit/>
                                </w:trPr>
                                <w:tc>
                                  <w:tcPr>
                                    <w:tcW w:w="1857" w:type="dxa"/>
                                    <w:tcBorders>
                                      <w:top w:val="single" w:sz="12" w:space="0" w:color="auto"/>
                                      <w:bottom w:val="single" w:sz="12" w:space="0" w:color="auto"/>
                                      <w:right w:val="single" w:sz="12" w:space="0" w:color="auto"/>
                                    </w:tcBorders>
                                  </w:tcPr>
                                  <w:p>
                                    <w:pPr>
                                      <w:widowControl w:val="0"/>
                                      <w:suppressAutoHyphens/>
                                      <w:jc w:val="center"/>
                                      <w:rPr>
                                        <w:sz w:val="22"/>
                                        <w:szCs w:val="22"/>
                                        <w:lang w:eastAsia="lt-LT"/>
                                      </w:rPr>
                                    </w:pPr>
                                    <w:r>
                                      <w:rPr>
                                        <w:sz w:val="22"/>
                                        <w:szCs w:val="22"/>
                                        <w:lang w:eastAsia="lt-LT"/>
                                      </w:rPr>
                                      <w:t>7. Ilgis, m</w:t>
                                    </w:r>
                                  </w:p>
                                </w:tc>
                                <w:tc>
                                  <w:tcPr>
                                    <w:tcW w:w="3714" w:type="dxa"/>
                                    <w:gridSpan w:val="4"/>
                                    <w:tcBorders>
                                      <w:top w:val="single" w:sz="12" w:space="0" w:color="auto"/>
                                      <w:left w:val="nil"/>
                                      <w:bottom w:val="single" w:sz="12" w:space="0" w:color="auto"/>
                                      <w:right w:val="single" w:sz="12" w:space="0" w:color="auto"/>
                                    </w:tcBorders>
                                  </w:tcPr>
                                  <w:p>
                                    <w:pPr>
                                      <w:widowControl w:val="0"/>
                                      <w:suppressAutoHyphens/>
                                      <w:jc w:val="center"/>
                                      <w:rPr>
                                        <w:sz w:val="22"/>
                                        <w:szCs w:val="22"/>
                                        <w:lang w:eastAsia="lt-LT"/>
                                      </w:rPr>
                                    </w:pPr>
                                    <w:r>
                                      <w:rPr>
                                        <w:sz w:val="22"/>
                                        <w:szCs w:val="22"/>
                                        <w:lang w:eastAsia="lt-LT"/>
                                      </w:rPr>
                                      <w:t>Spygliuočiams</w:t>
                                    </w:r>
                                  </w:p>
                                </w:tc>
                                <w:tc>
                                  <w:tcPr>
                                    <w:tcW w:w="3716" w:type="dxa"/>
                                    <w:gridSpan w:val="4"/>
                                    <w:tcBorders>
                                      <w:top w:val="single" w:sz="12" w:space="0" w:color="auto"/>
                                      <w:left w:val="single" w:sz="12" w:space="0" w:color="auto"/>
                                      <w:bottom w:val="single" w:sz="12" w:space="0" w:color="auto"/>
                                    </w:tcBorders>
                                  </w:tcPr>
                                  <w:p>
                                    <w:pPr>
                                      <w:widowControl w:val="0"/>
                                      <w:suppressAutoHyphens/>
                                      <w:jc w:val="center"/>
                                      <w:rPr>
                                        <w:sz w:val="22"/>
                                        <w:szCs w:val="22"/>
                                        <w:lang w:eastAsia="lt-LT"/>
                                      </w:rPr>
                                    </w:pPr>
                                    <w:r>
                                      <w:rPr>
                                        <w:sz w:val="22"/>
                                        <w:szCs w:val="22"/>
                                        <w:lang w:eastAsia="lt-LT"/>
                                      </w:rPr>
                                      <w:t>Lapuočiams</w:t>
                                    </w:r>
                                  </w:p>
                                </w:tc>
                              </w:tr>
                              <w:tr>
                                <w:trPr>
                                  <w:cantSplit/>
                                </w:trPr>
                                <w:tc>
                                  <w:tcPr>
                                    <w:tcW w:w="1857" w:type="dxa"/>
                                    <w:tcBorders>
                                      <w:top w:val="nil"/>
                                      <w:bottom w:val="nil"/>
                                      <w:right w:val="single" w:sz="12" w:space="0" w:color="auto"/>
                                    </w:tcBorders>
                                  </w:tcPr>
                                  <w:p>
                                    <w:pPr>
                                      <w:widowControl w:val="0"/>
                                      <w:suppressAutoHyphens/>
                                      <w:jc w:val="center"/>
                                      <w:rPr>
                                        <w:sz w:val="22"/>
                                        <w:szCs w:val="22"/>
                                        <w:lang w:eastAsia="lt-LT"/>
                                      </w:rPr>
                                    </w:pPr>
                                  </w:p>
                                </w:tc>
                                <w:tc>
                                  <w:tcPr>
                                    <w:tcW w:w="928" w:type="dxa"/>
                                    <w:tcBorders>
                                      <w:top w:val="nil"/>
                                      <w:left w:val="nil"/>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4,0</w:t>
                                    </w:r>
                                  </w:p>
                                </w:tc>
                                <w:tc>
                                  <w:tcPr>
                                    <w:tcW w:w="928" w:type="dxa"/>
                                    <w:tcBorders>
                                      <w:top w:val="nil"/>
                                      <w:left w:val="nil"/>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3.0</w:t>
                                    </w:r>
                                  </w:p>
                                </w:tc>
                                <w:tc>
                                  <w:tcPr>
                                    <w:tcW w:w="928" w:type="dxa"/>
                                    <w:tcBorders>
                                      <w:top w:val="nil"/>
                                      <w:left w:val="single" w:sz="6" w:space="0" w:color="auto"/>
                                      <w:bottom w:val="single" w:sz="6" w:space="0" w:color="auto"/>
                                      <w:right w:val="single" w:sz="12" w:space="0" w:color="auto"/>
                                    </w:tcBorders>
                                  </w:tcPr>
                                  <w:p>
                                    <w:pPr>
                                      <w:widowControl w:val="0"/>
                                      <w:suppressAutoHyphens/>
                                      <w:jc w:val="center"/>
                                      <w:rPr>
                                        <w:sz w:val="22"/>
                                        <w:szCs w:val="22"/>
                                        <w:lang w:eastAsia="lt-LT"/>
                                      </w:rPr>
                                    </w:pPr>
                                    <w:r>
                                      <w:rPr>
                                        <w:sz w:val="22"/>
                                        <w:szCs w:val="22"/>
                                        <w:lang w:eastAsia="lt-LT"/>
                                      </w:rPr>
                                      <w:t>2,5</w:t>
                                    </w:r>
                                  </w:p>
                                </w:tc>
                                <w:tc>
                                  <w:tcPr>
                                    <w:tcW w:w="930" w:type="dxa"/>
                                    <w:tcBorders>
                                      <w:top w:val="nil"/>
                                      <w:left w:val="single" w:sz="6" w:space="0" w:color="auto"/>
                                      <w:bottom w:val="single" w:sz="6" w:space="0" w:color="auto"/>
                                      <w:right w:val="single" w:sz="12" w:space="0" w:color="auto"/>
                                    </w:tcBorders>
                                  </w:tcPr>
                                  <w:p>
                                    <w:pPr>
                                      <w:widowControl w:val="0"/>
                                      <w:suppressAutoHyphens/>
                                      <w:jc w:val="center"/>
                                      <w:rPr>
                                        <w:sz w:val="22"/>
                                        <w:szCs w:val="22"/>
                                        <w:lang w:eastAsia="lt-LT"/>
                                      </w:rPr>
                                    </w:pPr>
                                    <w:r>
                                      <w:rPr>
                                        <w:sz w:val="22"/>
                                        <w:szCs w:val="22"/>
                                        <w:lang w:eastAsia="lt-LT"/>
                                      </w:rPr>
                                      <w:t>2,0</w:t>
                                    </w:r>
                                  </w:p>
                                </w:tc>
                                <w:tc>
                                  <w:tcPr>
                                    <w:tcW w:w="928" w:type="dxa"/>
                                    <w:tcBorders>
                                      <w:top w:val="nil"/>
                                      <w:left w:val="nil"/>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4,0</w:t>
                                    </w:r>
                                  </w:p>
                                </w:tc>
                                <w:tc>
                                  <w:tcPr>
                                    <w:tcW w:w="928" w:type="dxa"/>
                                    <w:tcBorders>
                                      <w:top w:val="nil"/>
                                      <w:left w:val="nil"/>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3,0</w:t>
                                    </w:r>
                                  </w:p>
                                </w:tc>
                                <w:tc>
                                  <w:tcPr>
                                    <w:tcW w:w="928" w:type="dxa"/>
                                    <w:tcBorders>
                                      <w:top w:val="nil"/>
                                      <w:left w:val="single" w:sz="6" w:space="0" w:color="auto"/>
                                      <w:bottom w:val="single" w:sz="6" w:space="0" w:color="auto"/>
                                    </w:tcBorders>
                                  </w:tcPr>
                                  <w:p>
                                    <w:pPr>
                                      <w:widowControl w:val="0"/>
                                      <w:suppressAutoHyphens/>
                                      <w:jc w:val="center"/>
                                      <w:rPr>
                                        <w:sz w:val="22"/>
                                        <w:szCs w:val="22"/>
                                        <w:lang w:eastAsia="lt-LT"/>
                                      </w:rPr>
                                    </w:pPr>
                                    <w:r>
                                      <w:rPr>
                                        <w:sz w:val="22"/>
                                        <w:szCs w:val="22"/>
                                        <w:lang w:eastAsia="lt-LT"/>
                                      </w:rPr>
                                      <w:t>2,5</w:t>
                                    </w:r>
                                  </w:p>
                                </w:tc>
                                <w:tc>
                                  <w:tcPr>
                                    <w:tcW w:w="932" w:type="dxa"/>
                                    <w:tcBorders>
                                      <w:top w:val="nil"/>
                                      <w:left w:val="single" w:sz="6" w:space="0" w:color="auto"/>
                                      <w:bottom w:val="single" w:sz="6" w:space="0" w:color="auto"/>
                                    </w:tcBorders>
                                  </w:tcPr>
                                  <w:p>
                                    <w:pPr>
                                      <w:widowControl w:val="0"/>
                                      <w:suppressAutoHyphens/>
                                      <w:jc w:val="center"/>
                                      <w:rPr>
                                        <w:sz w:val="22"/>
                                        <w:szCs w:val="22"/>
                                        <w:lang w:eastAsia="lt-LT"/>
                                      </w:rPr>
                                    </w:pPr>
                                    <w:r>
                                      <w:rPr>
                                        <w:sz w:val="22"/>
                                        <w:szCs w:val="22"/>
                                        <w:lang w:eastAsia="lt-LT"/>
                                      </w:rPr>
                                      <w:t>2,0</w:t>
                                    </w:r>
                                  </w:p>
                                </w:tc>
                              </w:tr>
                              <w:tr>
                                <w:trPr>
                                  <w:cantSplit/>
                                </w:trPr>
                                <w:tc>
                                  <w:tcPr>
                                    <w:tcW w:w="1857" w:type="dxa"/>
                                    <w:tcBorders>
                                      <w:top w:val="nil"/>
                                      <w:bottom w:val="single" w:sz="12" w:space="0" w:color="auto"/>
                                      <w:right w:val="single" w:sz="12" w:space="0" w:color="auto"/>
                                    </w:tcBorders>
                                  </w:tcPr>
                                  <w:p>
                                    <w:pPr>
                                      <w:widowControl w:val="0"/>
                                      <w:suppressAutoHyphens/>
                                      <w:jc w:val="center"/>
                                      <w:rPr>
                                        <w:sz w:val="22"/>
                                        <w:szCs w:val="22"/>
                                        <w:lang w:eastAsia="lt-LT"/>
                                      </w:rPr>
                                    </w:pPr>
                                    <w:r>
                                      <w:rPr>
                                        <w:sz w:val="22"/>
                                        <w:szCs w:val="22"/>
                                        <w:lang w:eastAsia="lt-LT"/>
                                      </w:rPr>
                                      <w:t>Pataisa, vnt.</w:t>
                                    </w:r>
                                  </w:p>
                                </w:tc>
                                <w:tc>
                                  <w:tcPr>
                                    <w:tcW w:w="928" w:type="dxa"/>
                                    <w:tcBorders>
                                      <w:top w:val="single" w:sz="6" w:space="0" w:color="auto"/>
                                      <w:left w:val="nil"/>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-2</w:t>
                                    </w:r>
                                  </w:p>
                                </w:tc>
                                <w:tc>
                                  <w:tcPr>
                                    <w:tcW w:w="928" w:type="dxa"/>
                                    <w:tcBorders>
                                      <w:top w:val="single" w:sz="6" w:space="0" w:color="auto"/>
                                      <w:left w:val="nil"/>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0</w:t>
                                    </w:r>
                                  </w:p>
                                </w:tc>
                                <w:tc>
                                  <w:tcPr>
                                    <w:tcW w:w="928" w:type="dxa"/>
                                    <w:tcBorders>
                                      <w:top w:val="single" w:sz="6" w:space="0" w:color="auto"/>
                                      <w:left w:val="single" w:sz="6" w:space="0" w:color="auto"/>
                                      <w:bottom w:val="single" w:sz="12" w:space="0" w:color="auto"/>
                                      <w:right w:val="single" w:sz="12" w:space="0" w:color="auto"/>
                                    </w:tcBorders>
                                  </w:tcPr>
                                  <w:p>
                                    <w:pPr>
                                      <w:widowControl w:val="0"/>
                                      <w:suppressAutoHyphens/>
                                      <w:jc w:val="center"/>
                                      <w:rPr>
                                        <w:sz w:val="22"/>
                                        <w:szCs w:val="22"/>
                                        <w:lang w:eastAsia="lt-LT"/>
                                      </w:rPr>
                                    </w:pPr>
                                    <w:r>
                                      <w:rPr>
                                        <w:sz w:val="22"/>
                                        <w:szCs w:val="22"/>
                                        <w:lang w:eastAsia="lt-LT"/>
                                      </w:rPr>
                                      <w:t>+1</w:t>
                                    </w:r>
                                  </w:p>
                                </w:tc>
                                <w:tc>
                                  <w:tcPr>
                                    <w:tcW w:w="930" w:type="dxa"/>
                                    <w:tcBorders>
                                      <w:top w:val="single" w:sz="6" w:space="0" w:color="auto"/>
                                      <w:left w:val="single" w:sz="6" w:space="0" w:color="auto"/>
                                      <w:bottom w:val="single" w:sz="12" w:space="0" w:color="auto"/>
                                      <w:right w:val="single" w:sz="12" w:space="0" w:color="auto"/>
                                    </w:tcBorders>
                                  </w:tcPr>
                                  <w:p>
                                    <w:pPr>
                                      <w:widowControl w:val="0"/>
                                      <w:suppressAutoHyphens/>
                                      <w:jc w:val="center"/>
                                      <w:rPr>
                                        <w:sz w:val="22"/>
                                        <w:szCs w:val="22"/>
                                        <w:lang w:eastAsia="lt-LT"/>
                                      </w:rPr>
                                    </w:pPr>
                                    <w:r>
                                      <w:rPr>
                                        <w:sz w:val="22"/>
                                        <w:szCs w:val="22"/>
                                        <w:lang w:eastAsia="lt-LT"/>
                                      </w:rPr>
                                      <w:t>+3</w:t>
                                    </w:r>
                                  </w:p>
                                </w:tc>
                                <w:tc>
                                  <w:tcPr>
                                    <w:tcW w:w="928" w:type="dxa"/>
                                    <w:tcBorders>
                                      <w:top w:val="single" w:sz="6" w:space="0" w:color="auto"/>
                                      <w:left w:val="nil"/>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-3</w:t>
                                    </w:r>
                                  </w:p>
                                </w:tc>
                                <w:tc>
                                  <w:tcPr>
                                    <w:tcW w:w="928" w:type="dxa"/>
                                    <w:tcBorders>
                                      <w:top w:val="single" w:sz="6" w:space="0" w:color="auto"/>
                                      <w:left w:val="nil"/>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0</w:t>
                                    </w:r>
                                  </w:p>
                                </w:tc>
                                <w:tc>
                                  <w:tcPr>
                                    <w:tcW w:w="928" w:type="dxa"/>
                                    <w:tcBorders>
                                      <w:top w:val="single" w:sz="6" w:space="0" w:color="auto"/>
                                      <w:left w:val="single" w:sz="6" w:space="0" w:color="auto"/>
                                      <w:bottom w:val="single" w:sz="12" w:space="0" w:color="auto"/>
                                    </w:tcBorders>
                                  </w:tcPr>
                                  <w:p>
                                    <w:pPr>
                                      <w:widowControl w:val="0"/>
                                      <w:suppressAutoHyphens/>
                                      <w:jc w:val="center"/>
                                      <w:rPr>
                                        <w:sz w:val="22"/>
                                        <w:szCs w:val="22"/>
                                        <w:lang w:eastAsia="lt-LT"/>
                                      </w:rPr>
                                    </w:pPr>
                                    <w:r>
                                      <w:rPr>
                                        <w:sz w:val="22"/>
                                        <w:szCs w:val="22"/>
                                        <w:lang w:eastAsia="lt-LT"/>
                                      </w:rPr>
                                      <w:t>+2</w:t>
                                    </w:r>
                                  </w:p>
                                </w:tc>
                                <w:tc>
                                  <w:tcPr>
                                    <w:tcW w:w="932" w:type="dxa"/>
                                    <w:tcBorders>
                                      <w:top w:val="single" w:sz="6" w:space="0" w:color="auto"/>
                                      <w:left w:val="single" w:sz="6" w:space="0" w:color="auto"/>
                                      <w:bottom w:val="single" w:sz="12" w:space="0" w:color="auto"/>
                                    </w:tcBorders>
                                  </w:tcPr>
                                  <w:p>
                                    <w:pPr>
                                      <w:widowControl w:val="0"/>
                                      <w:suppressAutoHyphens/>
                                      <w:jc w:val="center"/>
                                      <w:rPr>
                                        <w:sz w:val="22"/>
                                        <w:szCs w:val="22"/>
                                        <w:lang w:eastAsia="lt-LT"/>
                                      </w:rPr>
                                    </w:pPr>
                                    <w:r>
                                      <w:rPr>
                                        <w:sz w:val="22"/>
                                        <w:szCs w:val="22"/>
                                        <w:lang w:eastAsia="lt-LT"/>
                                      </w:rPr>
                                      <w:t>+4</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3024"/>
                                <w:gridCol w:w="3024"/>
                              </w:tblGrid>
                              <w:tr>
                                <w:trPr>
                                  <w:cantSplit/>
                                </w:trPr>
                                <w:tc>
                                  <w:tcPr>
                                    <w:tcW w:w="3096" w:type="dxa"/>
                                  </w:tcPr>
                                  <w:p>
                                    <w:pPr>
                                      <w:widowControl w:val="0"/>
                                      <w:suppressAutoHyphens/>
                                      <w:jc w:val="center"/>
                                      <w:rPr>
                                        <w:sz w:val="22"/>
                                        <w:szCs w:val="22"/>
                                        <w:lang w:eastAsia="lt-LT"/>
                                      </w:rPr>
                                    </w:pPr>
                                    <w:r>
                                      <w:rPr>
                                        <w:sz w:val="22"/>
                                        <w:szCs w:val="22"/>
                                        <w:lang w:eastAsia="lt-LT"/>
                                      </w:rPr>
                                      <w:t>8. Rietuvės aukštis, m</w:t>
                                    </w:r>
                                  </w:p>
                                </w:tc>
                                <w:tc>
                                  <w:tcPr>
                                    <w:tcW w:w="3096" w:type="dxa"/>
                                  </w:tcPr>
                                  <w:p>
                                    <w:pPr>
                                      <w:widowControl w:val="0"/>
                                      <w:suppressAutoHyphens/>
                                      <w:jc w:val="center"/>
                                      <w:rPr>
                                        <w:sz w:val="22"/>
                                        <w:szCs w:val="22"/>
                                        <w:lang w:eastAsia="lt-LT"/>
                                      </w:rPr>
                                    </w:pPr>
                                    <w:r>
                                      <w:rPr>
                                        <w:sz w:val="22"/>
                                        <w:szCs w:val="22"/>
                                        <w:lang w:eastAsia="lt-LT"/>
                                      </w:rPr>
                                      <w:t>Aukštesnė kaip 2 m</w:t>
                                    </w:r>
                                  </w:p>
                                </w:tc>
                                <w:tc>
                                  <w:tcPr>
                                    <w:tcW w:w="3096" w:type="dxa"/>
                                  </w:tcPr>
                                  <w:p>
                                    <w:pPr>
                                      <w:widowControl w:val="0"/>
                                      <w:suppressAutoHyphens/>
                                      <w:jc w:val="center"/>
                                      <w:rPr>
                                        <w:sz w:val="22"/>
                                        <w:szCs w:val="22"/>
                                        <w:lang w:eastAsia="lt-LT"/>
                                      </w:rPr>
                                    </w:pPr>
                                    <w:r>
                                      <w:rPr>
                                        <w:sz w:val="22"/>
                                        <w:szCs w:val="22"/>
                                        <w:lang w:eastAsia="lt-LT"/>
                                      </w:rPr>
                                      <w:t>Aukštesnė kaip 3 m</w:t>
                                    </w:r>
                                  </w:p>
                                </w:tc>
                              </w:tr>
                              <w:tr>
                                <w:trPr>
                                  <w:cantSplit/>
                                </w:trPr>
                                <w:tc>
                                  <w:tcPr>
                                    <w:tcW w:w="3096" w:type="dxa"/>
                                  </w:tcPr>
                                  <w:p>
                                    <w:pPr>
                                      <w:widowControl w:val="0"/>
                                      <w:suppressAutoHyphens/>
                                      <w:jc w:val="center"/>
                                      <w:rPr>
                                        <w:sz w:val="22"/>
                                        <w:szCs w:val="22"/>
                                        <w:lang w:eastAsia="lt-LT"/>
                                      </w:rPr>
                                    </w:pPr>
                                    <w:r>
                                      <w:rPr>
                                        <w:sz w:val="22"/>
                                        <w:szCs w:val="22"/>
                                        <w:lang w:eastAsia="lt-LT"/>
                                      </w:rPr>
                                      <w:t>Pataisa, vnt.</w:t>
                                    </w:r>
                                  </w:p>
                                </w:tc>
                                <w:tc>
                                  <w:tcPr>
                                    <w:tcW w:w="3096" w:type="dxa"/>
                                  </w:tcPr>
                                  <w:p>
                                    <w:pPr>
                                      <w:widowControl w:val="0"/>
                                      <w:suppressAutoHyphens/>
                                      <w:jc w:val="center"/>
                                      <w:rPr>
                                        <w:sz w:val="22"/>
                                        <w:szCs w:val="22"/>
                                        <w:lang w:eastAsia="lt-LT"/>
                                      </w:rPr>
                                    </w:pPr>
                                    <w:r>
                                      <w:rPr>
                                        <w:sz w:val="22"/>
                                        <w:szCs w:val="22"/>
                                        <w:lang w:eastAsia="lt-LT"/>
                                      </w:rPr>
                                      <w:t>+1</w:t>
                                    </w:r>
                                  </w:p>
                                </w:tc>
                                <w:tc>
                                  <w:tcPr>
                                    <w:tcW w:w="3096" w:type="dxa"/>
                                  </w:tcPr>
                                  <w:p>
                                    <w:pPr>
                                      <w:widowControl w:val="0"/>
                                      <w:suppressAutoHyphens/>
                                      <w:jc w:val="center"/>
                                      <w:rPr>
                                        <w:sz w:val="22"/>
                                        <w:szCs w:val="22"/>
                                        <w:lang w:eastAsia="lt-LT"/>
                                      </w:rPr>
                                    </w:pPr>
                                    <w:r>
                                      <w:rPr>
                                        <w:sz w:val="22"/>
                                        <w:szCs w:val="22"/>
                                        <w:lang w:eastAsia="lt-LT"/>
                                      </w:rPr>
                                      <w:t>+2</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5"/>
                                <w:gridCol w:w="1815"/>
                                <w:gridCol w:w="1814"/>
                                <w:gridCol w:w="1814"/>
                                <w:gridCol w:w="1814"/>
                              </w:tblGrid>
                              <w:tr>
                                <w:trPr>
                                  <w:cantSplit/>
                                </w:trPr>
                                <w:tc>
                                  <w:tcPr>
                                    <w:tcW w:w="1857" w:type="dxa"/>
                                  </w:tcPr>
                                  <w:p>
                                    <w:pPr>
                                      <w:widowControl w:val="0"/>
                                      <w:suppressAutoHyphens/>
                                      <w:jc w:val="center"/>
                                      <w:rPr>
                                        <w:sz w:val="22"/>
                                        <w:szCs w:val="22"/>
                                        <w:lang w:eastAsia="lt-LT"/>
                                      </w:rPr>
                                    </w:pPr>
                                    <w:r>
                                      <w:rPr>
                                        <w:sz w:val="22"/>
                                        <w:szCs w:val="22"/>
                                        <w:lang w:eastAsia="lt-LT"/>
                                      </w:rPr>
                                      <w:t>9. Žievės storis</w:t>
                                    </w:r>
                                  </w:p>
                                </w:tc>
                                <w:tc>
                                  <w:tcPr>
                                    <w:tcW w:w="1857" w:type="dxa"/>
                                  </w:tcPr>
                                  <w:p>
                                    <w:pPr>
                                      <w:widowControl w:val="0"/>
                                      <w:suppressAutoHyphens/>
                                      <w:jc w:val="center"/>
                                      <w:rPr>
                                        <w:sz w:val="22"/>
                                        <w:szCs w:val="22"/>
                                        <w:lang w:eastAsia="lt-LT"/>
                                      </w:rPr>
                                    </w:pPr>
                                    <w:r>
                                      <w:rPr>
                                        <w:sz w:val="22"/>
                                        <w:szCs w:val="22"/>
                                        <w:lang w:eastAsia="lt-LT"/>
                                      </w:rPr>
                                      <w:t>Labai plona</w:t>
                                    </w:r>
                                  </w:p>
                                </w:tc>
                                <w:tc>
                                  <w:tcPr>
                                    <w:tcW w:w="1857" w:type="dxa"/>
                                  </w:tcPr>
                                  <w:p>
                                    <w:pPr>
                                      <w:widowControl w:val="0"/>
                                      <w:suppressAutoHyphens/>
                                      <w:jc w:val="center"/>
                                      <w:rPr>
                                        <w:sz w:val="22"/>
                                        <w:szCs w:val="22"/>
                                        <w:lang w:eastAsia="lt-LT"/>
                                      </w:rPr>
                                    </w:pPr>
                                    <w:r>
                                      <w:rPr>
                                        <w:sz w:val="22"/>
                                        <w:szCs w:val="22"/>
                                        <w:lang w:eastAsia="lt-LT"/>
                                      </w:rPr>
                                      <w:t>Plona, veidrodinė</w:t>
                                    </w:r>
                                  </w:p>
                                </w:tc>
                                <w:tc>
                                  <w:tcPr>
                                    <w:tcW w:w="1857" w:type="dxa"/>
                                  </w:tcPr>
                                  <w:p>
                                    <w:pPr>
                                      <w:widowControl w:val="0"/>
                                      <w:suppressAutoHyphens/>
                                      <w:jc w:val="center"/>
                                      <w:rPr>
                                        <w:sz w:val="22"/>
                                        <w:szCs w:val="22"/>
                                        <w:lang w:eastAsia="lt-LT"/>
                                      </w:rPr>
                                    </w:pPr>
                                    <w:r>
                                      <w:rPr>
                                        <w:sz w:val="22"/>
                                        <w:szCs w:val="22"/>
                                        <w:lang w:eastAsia="lt-LT"/>
                                      </w:rPr>
                                      <w:t>Normali</w:t>
                                    </w:r>
                                  </w:p>
                                </w:tc>
                                <w:tc>
                                  <w:tcPr>
                                    <w:tcW w:w="1857" w:type="dxa"/>
                                  </w:tcPr>
                                  <w:p>
                                    <w:pPr>
                                      <w:widowControl w:val="0"/>
                                      <w:suppressAutoHyphens/>
                                      <w:jc w:val="center"/>
                                      <w:rPr>
                                        <w:sz w:val="22"/>
                                        <w:szCs w:val="22"/>
                                        <w:lang w:eastAsia="lt-LT"/>
                                      </w:rPr>
                                    </w:pPr>
                                    <w:r>
                                      <w:rPr>
                                        <w:sz w:val="22"/>
                                        <w:szCs w:val="22"/>
                                        <w:lang w:eastAsia="lt-LT"/>
                                      </w:rPr>
                                      <w:t>Stora</w:t>
                                    </w:r>
                                  </w:p>
                                </w:tc>
                              </w:tr>
                              <w:tr>
                                <w:trPr>
                                  <w:cantSplit/>
                                </w:trPr>
                                <w:tc>
                                  <w:tcPr>
                                    <w:tcW w:w="1857" w:type="dxa"/>
                                  </w:tcPr>
                                  <w:p>
                                    <w:pPr>
                                      <w:widowControl w:val="0"/>
                                      <w:suppressAutoHyphens/>
                                      <w:jc w:val="center"/>
                                      <w:rPr>
                                        <w:sz w:val="22"/>
                                        <w:szCs w:val="22"/>
                                        <w:lang w:eastAsia="lt-LT"/>
                                      </w:rPr>
                                    </w:pPr>
                                    <w:r>
                                      <w:rPr>
                                        <w:sz w:val="22"/>
                                        <w:szCs w:val="22"/>
                                        <w:lang w:eastAsia="lt-LT"/>
                                      </w:rPr>
                                      <w:t>Pataisa, vnt.</w:t>
                                    </w:r>
                                  </w:p>
                                </w:tc>
                                <w:tc>
                                  <w:tcPr>
                                    <w:tcW w:w="1857" w:type="dxa"/>
                                  </w:tcPr>
                                  <w:p>
                                    <w:pPr>
                                      <w:widowControl w:val="0"/>
                                      <w:suppressAutoHyphens/>
                                      <w:jc w:val="center"/>
                                      <w:rPr>
                                        <w:sz w:val="22"/>
                                        <w:szCs w:val="22"/>
                                        <w:lang w:eastAsia="lt-LT"/>
                                      </w:rPr>
                                    </w:pPr>
                                    <w:r>
                                      <w:rPr>
                                        <w:sz w:val="22"/>
                                        <w:szCs w:val="22"/>
                                        <w:lang w:eastAsia="lt-LT"/>
                                      </w:rPr>
                                      <w:t>-4</w:t>
                                    </w:r>
                                  </w:p>
                                </w:tc>
                                <w:tc>
                                  <w:tcPr>
                                    <w:tcW w:w="1857" w:type="dxa"/>
                                  </w:tcPr>
                                  <w:p>
                                    <w:pPr>
                                      <w:widowControl w:val="0"/>
                                      <w:suppressAutoHyphens/>
                                      <w:jc w:val="center"/>
                                      <w:rPr>
                                        <w:sz w:val="22"/>
                                        <w:szCs w:val="22"/>
                                        <w:lang w:eastAsia="lt-LT"/>
                                      </w:rPr>
                                    </w:pPr>
                                    <w:r>
                                      <w:rPr>
                                        <w:sz w:val="22"/>
                                        <w:szCs w:val="22"/>
                                        <w:lang w:eastAsia="lt-LT"/>
                                      </w:rPr>
                                      <w:t>-5</w:t>
                                    </w:r>
                                  </w:p>
                                </w:tc>
                                <w:tc>
                                  <w:tcPr>
                                    <w:tcW w:w="1857" w:type="dxa"/>
                                  </w:tcPr>
                                  <w:p>
                                    <w:pPr>
                                      <w:widowControl w:val="0"/>
                                      <w:suppressAutoHyphens/>
                                      <w:jc w:val="center"/>
                                      <w:rPr>
                                        <w:sz w:val="22"/>
                                        <w:szCs w:val="22"/>
                                        <w:lang w:eastAsia="lt-LT"/>
                                      </w:rPr>
                                    </w:pPr>
                                    <w:r>
                                      <w:rPr>
                                        <w:sz w:val="22"/>
                                        <w:szCs w:val="22"/>
                                        <w:lang w:eastAsia="lt-LT"/>
                                      </w:rPr>
                                      <w:t>-6,-7,-8</w:t>
                                    </w:r>
                                  </w:p>
                                </w:tc>
                                <w:tc>
                                  <w:tcPr>
                                    <w:tcW w:w="1857" w:type="dxa"/>
                                  </w:tcPr>
                                  <w:p>
                                    <w:pPr>
                                      <w:widowControl w:val="0"/>
                                      <w:suppressAutoHyphens/>
                                      <w:jc w:val="center"/>
                                      <w:rPr>
                                        <w:sz w:val="22"/>
                                        <w:szCs w:val="22"/>
                                        <w:lang w:eastAsia="lt-LT"/>
                                      </w:rPr>
                                    </w:pPr>
                                    <w:r>
                                      <w:rPr>
                                        <w:sz w:val="22"/>
                                        <w:szCs w:val="22"/>
                                        <w:lang w:eastAsia="lt-LT"/>
                                      </w:rPr>
                                      <w:t>-9,-10</w:t>
                                    </w:r>
                                  </w:p>
                                </w:tc>
                              </w:tr>
                            </w:tbl>
                            <w:p>
                              <w:pPr>
                                <w:widowControl w:val="0"/>
                                <w:suppressAutoHyphens/>
                                <w:jc w:val="both"/>
                                <w:rPr>
                                  <w:szCs w:val="24"/>
                                  <w:lang w:eastAsia="lt-LT"/>
                                </w:rPr>
                              </w:pPr>
                            </w:p>
                            <w:tbl>
                              <w:tblPr>
                                <w:tblW w:w="9072"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764"/>
                                <w:gridCol w:w="1218"/>
                                <w:gridCol w:w="1218"/>
                                <w:gridCol w:w="1218"/>
                                <w:gridCol w:w="1218"/>
                                <w:gridCol w:w="1218"/>
                                <w:gridCol w:w="1218"/>
                              </w:tblGrid>
                              <w:tr>
                                <w:trPr>
                                  <w:cantSplit/>
                                </w:trPr>
                                <w:tc>
                                  <w:tcPr>
                                    <w:tcW w:w="1764" w:type="dxa"/>
                                    <w:vMerge w:val="restart"/>
                                    <w:tcBorders>
                                      <w:right w:val="nil"/>
                                    </w:tcBorders>
                                    <w:vAlign w:val="center"/>
                                  </w:tcPr>
                                  <w:p>
                                    <w:pPr>
                                      <w:widowControl w:val="0"/>
                                      <w:suppressAutoHyphens/>
                                      <w:jc w:val="center"/>
                                      <w:rPr>
                                        <w:sz w:val="22"/>
                                        <w:szCs w:val="22"/>
                                        <w:lang w:eastAsia="lt-LT"/>
                                      </w:rPr>
                                    </w:pPr>
                                    <w:r>
                                      <w:rPr>
                                        <w:sz w:val="22"/>
                                        <w:szCs w:val="22"/>
                                        <w:lang w:eastAsia="lt-LT"/>
                                      </w:rPr>
                                      <w:t>10. Stiebo forma</w:t>
                                    </w:r>
                                  </w:p>
                                </w:tc>
                                <w:tc>
                                  <w:tcPr>
                                    <w:tcW w:w="3654" w:type="dxa"/>
                                    <w:gridSpan w:val="3"/>
                                    <w:tcBorders>
                                      <w:top w:val="single" w:sz="12" w:space="0" w:color="auto"/>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Labai nedidelio nulaibėjimo rąstų %</w:t>
                                    </w:r>
                                  </w:p>
                                </w:tc>
                                <w:tc>
                                  <w:tcPr>
                                    <w:tcW w:w="3654" w:type="dxa"/>
                                    <w:gridSpan w:val="3"/>
                                    <w:tcBorders>
                                      <w:top w:val="single" w:sz="12" w:space="0" w:color="auto"/>
                                      <w:left w:val="single" w:sz="6" w:space="0" w:color="auto"/>
                                      <w:bottom w:val="single" w:sz="6" w:space="0" w:color="auto"/>
                                    </w:tcBorders>
                                  </w:tcPr>
                                  <w:p>
                                    <w:pPr>
                                      <w:widowControl w:val="0"/>
                                      <w:suppressAutoHyphens/>
                                      <w:jc w:val="center"/>
                                      <w:rPr>
                                        <w:sz w:val="22"/>
                                        <w:szCs w:val="22"/>
                                        <w:lang w:eastAsia="lt-LT"/>
                                      </w:rPr>
                                    </w:pPr>
                                    <w:r>
                                      <w:rPr>
                                        <w:sz w:val="22"/>
                                        <w:szCs w:val="22"/>
                                        <w:lang w:eastAsia="lt-LT"/>
                                      </w:rPr>
                                      <w:t>Didelio nulaibėjimo rąstų %</w:t>
                                    </w:r>
                                  </w:p>
                                </w:tc>
                              </w:tr>
                              <w:tr>
                                <w:trPr>
                                  <w:cantSplit/>
                                </w:trPr>
                                <w:tc>
                                  <w:tcPr>
                                    <w:tcW w:w="1764" w:type="dxa"/>
                                    <w:vMerge/>
                                    <w:tcBorders>
                                      <w:bottom w:val="single" w:sz="6" w:space="0" w:color="auto"/>
                                      <w:right w:val="single" w:sz="6" w:space="0" w:color="auto"/>
                                    </w:tcBorders>
                                  </w:tcPr>
                                  <w:p>
                                    <w:pPr>
                                      <w:widowControl w:val="0"/>
                                      <w:suppressAutoHyphens/>
                                      <w:jc w:val="center"/>
                                      <w:rPr>
                                        <w:sz w:val="22"/>
                                        <w:szCs w:val="22"/>
                                        <w:lang w:eastAsia="lt-LT"/>
                                      </w:rPr>
                                    </w:pPr>
                                  </w:p>
                                </w:tc>
                                <w:tc>
                                  <w:tcPr>
                                    <w:tcW w:w="1218" w:type="dxa"/>
                                    <w:tcBorders>
                                      <w:top w:val="nil"/>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31–50</w:t>
                                    </w:r>
                                  </w:p>
                                </w:tc>
                                <w:tc>
                                  <w:tcPr>
                                    <w:tcW w:w="1218" w:type="dxa"/>
                                    <w:tcBorders>
                                      <w:top w:val="nil"/>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51–70</w:t>
                                    </w:r>
                                  </w:p>
                                </w:tc>
                                <w:tc>
                                  <w:tcPr>
                                    <w:tcW w:w="1218" w:type="dxa"/>
                                    <w:tcBorders>
                                      <w:top w:val="nil"/>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&gt;70</w:t>
                                    </w:r>
                                  </w:p>
                                </w:tc>
                                <w:tc>
                                  <w:tcPr>
                                    <w:tcW w:w="1218" w:type="dxa"/>
                                    <w:tcBorders>
                                      <w:top w:val="nil"/>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31–50</w:t>
                                    </w:r>
                                  </w:p>
                                </w:tc>
                                <w:tc>
                                  <w:tcPr>
                                    <w:tcW w:w="1218" w:type="dxa"/>
                                    <w:tcBorders>
                                      <w:top w:val="nil"/>
                                      <w:left w:val="single" w:sz="6" w:space="0" w:color="auto"/>
                                      <w:bottom w:val="single" w:sz="6" w:space="0" w:color="auto"/>
                                      <w:right w:val="single" w:sz="6" w:space="0" w:color="auto"/>
                                    </w:tcBorders>
                                  </w:tcPr>
                                  <w:p>
                                    <w:pPr>
                                      <w:widowControl w:val="0"/>
                                      <w:suppressAutoHyphens/>
                                      <w:jc w:val="center"/>
                                      <w:rPr>
                                        <w:sz w:val="22"/>
                                        <w:szCs w:val="22"/>
                                        <w:lang w:eastAsia="lt-LT"/>
                                      </w:rPr>
                                    </w:pPr>
                                    <w:r>
                                      <w:rPr>
                                        <w:sz w:val="22"/>
                                        <w:szCs w:val="22"/>
                                        <w:lang w:eastAsia="lt-LT"/>
                                      </w:rPr>
                                      <w:t>51–70</w:t>
                                    </w:r>
                                  </w:p>
                                </w:tc>
                                <w:tc>
                                  <w:tcPr>
                                    <w:tcW w:w="1218" w:type="dxa"/>
                                    <w:tcBorders>
                                      <w:top w:val="nil"/>
                                      <w:left w:val="single" w:sz="6" w:space="0" w:color="auto"/>
                                      <w:bottom w:val="single" w:sz="6" w:space="0" w:color="auto"/>
                                    </w:tcBorders>
                                  </w:tcPr>
                                  <w:p>
                                    <w:pPr>
                                      <w:widowControl w:val="0"/>
                                      <w:suppressAutoHyphens/>
                                      <w:jc w:val="center"/>
                                      <w:rPr>
                                        <w:sz w:val="22"/>
                                        <w:szCs w:val="22"/>
                                        <w:lang w:eastAsia="lt-LT"/>
                                      </w:rPr>
                                    </w:pPr>
                                    <w:r>
                                      <w:rPr>
                                        <w:sz w:val="22"/>
                                        <w:szCs w:val="22"/>
                                        <w:lang w:eastAsia="lt-LT"/>
                                      </w:rPr>
                                      <w:t>&gt;70</w:t>
                                    </w:r>
                                  </w:p>
                                </w:tc>
                              </w:tr>
                              <w:tr>
                                <w:trPr>
                                  <w:cantSplit/>
                                </w:trPr>
                                <w:tc>
                                  <w:tcPr>
                                    <w:tcW w:w="1764" w:type="dxa"/>
                                    <w:tcBorders>
                                      <w:top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Pataisa, vnt.</w:t>
                                    </w:r>
                                  </w:p>
                                </w:tc>
                                <w:tc>
                                  <w:tcPr>
                                    <w:tcW w:w="1218" w:type="dxa"/>
                                    <w:tcBorders>
                                      <w:top w:val="single" w:sz="6" w:space="0" w:color="auto"/>
                                      <w:left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+1</w:t>
                                    </w:r>
                                  </w:p>
                                </w:tc>
                                <w:tc>
                                  <w:tcPr>
                                    <w:tcW w:w="1218" w:type="dxa"/>
                                    <w:tcBorders>
                                      <w:top w:val="single" w:sz="6" w:space="0" w:color="auto"/>
                                      <w:left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+2</w:t>
                                    </w:r>
                                  </w:p>
                                </w:tc>
                                <w:tc>
                                  <w:tcPr>
                                    <w:tcW w:w="1218" w:type="dxa"/>
                                    <w:tcBorders>
                                      <w:top w:val="single" w:sz="6" w:space="0" w:color="auto"/>
                                      <w:left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+3</w:t>
                                    </w:r>
                                  </w:p>
                                </w:tc>
                                <w:tc>
                                  <w:tcPr>
                                    <w:tcW w:w="1218" w:type="dxa"/>
                                    <w:tcBorders>
                                      <w:top w:val="single" w:sz="6" w:space="0" w:color="auto"/>
                                      <w:left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-1</w:t>
                                    </w:r>
                                  </w:p>
                                </w:tc>
                                <w:tc>
                                  <w:tcPr>
                                    <w:tcW w:w="1218" w:type="dxa"/>
                                    <w:tcBorders>
                                      <w:top w:val="single" w:sz="6" w:space="0" w:color="auto"/>
                                      <w:left w:val="single" w:sz="6" w:space="0" w:color="auto"/>
                                      <w:bottom w:val="single" w:sz="12" w:space="0" w:color="auto"/>
                                      <w:right w:val="single" w:sz="6" w:space="0" w:color="auto"/>
                                    </w:tcBorders>
                                  </w:tcPr>
                                  <w:p>
                                    <w:pPr>
                                      <w:widowControl w:val="0"/>
                                      <w:suppressAutoHyphens/>
                                      <w:jc w:val="center"/>
                                      <w:rPr>
                                        <w:sz w:val="22"/>
                                        <w:szCs w:val="22"/>
                                        <w:lang w:eastAsia="lt-LT"/>
                                      </w:rPr>
                                    </w:pPr>
                                    <w:r>
                                      <w:rPr>
                                        <w:sz w:val="22"/>
                                        <w:szCs w:val="22"/>
                                        <w:lang w:eastAsia="lt-LT"/>
                                      </w:rPr>
                                      <w:t>-2</w:t>
                                    </w:r>
                                  </w:p>
                                </w:tc>
                                <w:tc>
                                  <w:tcPr>
                                    <w:tcW w:w="1218" w:type="dxa"/>
                                    <w:tcBorders>
                                      <w:top w:val="single" w:sz="6" w:space="0" w:color="auto"/>
                                      <w:left w:val="single" w:sz="6" w:space="0" w:color="auto"/>
                                      <w:bottom w:val="single" w:sz="12" w:space="0" w:color="auto"/>
                                    </w:tcBorders>
                                  </w:tcPr>
                                  <w:p>
                                    <w:pPr>
                                      <w:widowControl w:val="0"/>
                                      <w:suppressAutoHyphens/>
                                      <w:jc w:val="center"/>
                                      <w:rPr>
                                        <w:sz w:val="22"/>
                                        <w:szCs w:val="22"/>
                                        <w:lang w:eastAsia="lt-LT"/>
                                      </w:rPr>
                                    </w:pPr>
                                    <w:r>
                                      <w:rPr>
                                        <w:sz w:val="22"/>
                                        <w:szCs w:val="22"/>
                                        <w:lang w:eastAsia="lt-LT"/>
                                      </w:rPr>
                                      <w:t>-3</w:t>
                                    </w:r>
                                  </w:p>
                                </w:tc>
                              </w:tr>
                            </w:tbl>
                            <w:p>
                              <w:pPr>
                                <w:widowControl w:val="0"/>
                                <w:suppressAutoHyphens/>
                                <w:jc w:val="both"/>
                                <w:rPr>
                                  <w:szCs w:val="24"/>
                                  <w:lang w:eastAsia="lt-LT"/>
                                </w:rPr>
                              </w:pPr>
                            </w:p>
                            <w:p>
                              <w:pPr>
                                <w:widowControl w:val="0"/>
                                <w:suppressAutoHyphens/>
                                <w:ind w:firstLine="567"/>
                                <w:jc w:val="both"/>
                                <w:rPr>
                                  <w:szCs w:val="24"/>
                                  <w:lang w:eastAsia="lt-LT"/>
                                </w:rPr>
                              </w:pPr>
                              <w:r>
                                <w:rPr>
                                  <w:bCs/>
                                  <w:szCs w:val="24"/>
                                  <w:u w:val="single"/>
                                  <w:lang w:eastAsia="lt-LT"/>
                                </w:rPr>
                                <w:t>Pavyzdys.</w:t>
                              </w:r>
                              <w:r>
                                <w:rPr>
                                  <w:szCs w:val="24"/>
                                  <w:lang w:eastAsia="lt-LT"/>
                                </w:rPr>
                                <w:t xml:space="preserve"> </w:t>
                              </w:r>
                              <w:r>
                                <w:rPr>
                                  <w:bCs/>
                                  <w:szCs w:val="24"/>
                                  <w:lang w:eastAsia="lt-LT"/>
                                </w:rPr>
                                <w:t>Pušies popierrąsčių (69) su vidutiniu skersmeniu laibgalyje 11 cm (-4), į mašiną neglaudžiai sukrautų (-3), į rietuvę, aukštesnę kaip 2 m (+1), beveik tiesių (-1), su keletu trumpų šakų (-1), be sniego (0) ir be atliekų (0), 3 m ilgio (+0), normalia žieve (-6) glaudumo koeficientas lygus 55 %.</w:t>
                              </w:r>
                            </w:p>
                          </w:sdtContent>
                        </w:sdt>
                      </w:sdtContent>
                    </w:sdt>
                  </w:sdtContent>
                </w:sdt>
                <w:sdt>
                  <w:sdtPr>
                    <w:alias w:val="2 pr. 9 p."/>
                    <w:tag w:val="part_098fa07d984d494aa6e7a6225de18de0"/>
                    <w:lock w:val="sdtLocked"/>
                    <w:richText/>
                  </w:sdtPr>
                  <w:sdtContent>
                    <w:p>
                      <w:pPr>
                        <w:widowControl w:val="0"/>
                        <w:suppressAutoHyphens/>
                        <w:ind w:firstLine="567"/>
                        <w:jc w:val="both"/>
                        <w:rPr>
                          <w:bCs/>
                          <w:szCs w:val="24"/>
                          <w:lang w:eastAsia="lt-LT"/>
                        </w:rPr>
                      </w:pPr>
                      <w:sdt>
                        <w:sdtPr>
                          <w:alias w:val="Numeris"/>
                          <w:tag w:val="nr_098fa07d984d494aa6e7a6225de18de0"/>
                          <w:lock w:val="sdtLocked"/>
                          <w:richText/>
                        </w:sdtPr>
                        <w:sdtContent>
                          <w:r>
                            <w:rPr>
                              <w:bCs/>
                              <w:szCs w:val="24"/>
                              <w:lang w:eastAsia="lt-LT"/>
                            </w:rPr>
                            <w:t>9</w:t>
                          </w:r>
                        </w:sdtContent>
                      </w:sdt>
                      <w:r>
                        <w:rPr>
                          <w:bCs/>
                          <w:szCs w:val="24"/>
                          <w:lang w:eastAsia="lt-LT"/>
                        </w:rPr>
                        <w:t>. Rietuvės glaudumo koeficientą įtakojančių faktorių įvertinimo trumpi paaiškinimai</w:t>
                      </w:r>
                    </w:p>
                    <w:p>
                      <w:pPr>
                        <w:widowControl w:val="0"/>
                        <w:suppressAutoHyphens/>
                        <w:ind w:firstLine="567"/>
                        <w:jc w:val="both"/>
                        <w:rPr>
                          <w:szCs w:val="24"/>
                          <w:lang w:eastAsia="lt-LT"/>
                        </w:rPr>
                      </w:pPr>
                      <w:r>
                        <w:rPr>
                          <w:i/>
                          <w:iCs/>
                          <w:szCs w:val="24"/>
                          <w:lang w:eastAsia="lt-LT"/>
                        </w:rPr>
                        <w:t>Sukrovimas</w:t>
                      </w:r>
                      <w:r>
                        <w:rPr>
                          <w:szCs w:val="24"/>
                          <w:lang w:eastAsia="lt-LT"/>
                        </w:rPr>
                        <w:t xml:space="preserve">. Priverstinai sutankinta – rietuvė, kurioje į tarpus tarp atskirų sortimentų nebūtų galima patalpinti nė vieno rietuvės sortimento, kurio skersmuo 3/5 ploniausio rietuvės sortimento skersmens. Labai glaudžiai sudėta – rietuvė, kurioje į tarpus tarp atskirų sortimentų nebūtų galima patalpinti nė vieno rietuvės sortimento, kurio skersmuo lygus 4/5 ploniausio rietuvės sortimento skersmens. </w:t>
                      </w:r>
                      <w:r>
                        <w:rPr>
                          <w:szCs w:val="24"/>
                          <w:u w:val="single"/>
                          <w:lang w:eastAsia="lt-LT"/>
                        </w:rPr>
                        <w:t>Glaudžiai sudėta</w:t>
                      </w:r>
                      <w:r>
                        <w:rPr>
                          <w:szCs w:val="24"/>
                          <w:lang w:eastAsia="lt-LT"/>
                        </w:rPr>
                        <w:t xml:space="preserve"> – nėra tokio tarpo, į kurį tilptų ploniausias rietuvės sortimentas. </w:t>
                      </w:r>
                      <w:r>
                        <w:rPr>
                          <w:szCs w:val="24"/>
                          <w:u w:val="single"/>
                          <w:lang w:eastAsia="lt-LT"/>
                        </w:rPr>
                        <w:t>Gerai sudėta</w:t>
                      </w:r>
                      <w:r>
                        <w:rPr>
                          <w:szCs w:val="24"/>
                          <w:lang w:eastAsia="lt-LT"/>
                        </w:rPr>
                        <w:t xml:space="preserve"> – yra iki 5 tarpų 1 m</w:t>
                      </w:r>
                      <w:r>
                        <w:rPr>
                          <w:szCs w:val="24"/>
                          <w:vertAlign w:val="superscript"/>
                          <w:lang w:eastAsia="lt-LT"/>
                        </w:rPr>
                        <w:t>2</w:t>
                      </w:r>
                      <w:r>
                        <w:rPr>
                          <w:szCs w:val="24"/>
                          <w:lang w:eastAsia="lt-LT"/>
                        </w:rPr>
                        <w:t xml:space="preserve">, kur tilptų ploniausi rietuvės sortimentai. </w:t>
                      </w:r>
                      <w:r>
                        <w:rPr>
                          <w:szCs w:val="24"/>
                          <w:u w:val="single"/>
                          <w:lang w:eastAsia="lt-LT"/>
                        </w:rPr>
                        <w:t>Neglaudžiai sudėta</w:t>
                      </w:r>
                      <w:r>
                        <w:rPr>
                          <w:szCs w:val="24"/>
                          <w:lang w:eastAsia="lt-LT"/>
                        </w:rPr>
                        <w:t xml:space="preserve"> – yra 6–10 tarpų 1 m</w:t>
                      </w:r>
                      <w:r>
                        <w:rPr>
                          <w:szCs w:val="24"/>
                          <w:vertAlign w:val="superscript"/>
                          <w:lang w:eastAsia="lt-LT"/>
                        </w:rPr>
                        <w:t>2</w:t>
                      </w:r>
                      <w:r>
                        <w:rPr>
                          <w:szCs w:val="24"/>
                          <w:lang w:eastAsia="lt-LT"/>
                        </w:rPr>
                        <w:t xml:space="preserve">, kur tilptų ploniausi rietuvės sortimentai. </w:t>
                      </w:r>
                      <w:r>
                        <w:rPr>
                          <w:szCs w:val="24"/>
                          <w:u w:val="single"/>
                          <w:lang w:eastAsia="lt-LT"/>
                        </w:rPr>
                        <w:t>Neglaudžiai (mašininis</w:t>
                      </w:r>
                      <w:r>
                        <w:rPr>
                          <w:szCs w:val="24"/>
                          <w:lang w:eastAsia="lt-LT"/>
                        </w:rPr>
                        <w:t>) – 10 m</w:t>
                      </w:r>
                      <w:r>
                        <w:rPr>
                          <w:szCs w:val="24"/>
                          <w:vertAlign w:val="superscript"/>
                          <w:lang w:eastAsia="lt-LT"/>
                        </w:rPr>
                        <w:t>2</w:t>
                      </w:r>
                      <w:r>
                        <w:rPr>
                          <w:szCs w:val="24"/>
                          <w:lang w:eastAsia="lt-LT"/>
                        </w:rPr>
                        <w:t xml:space="preserve"> rietuvės galo yra iki 3 susiskersavusių sortimentų. </w:t>
                      </w:r>
                      <w:r>
                        <w:rPr>
                          <w:szCs w:val="24"/>
                          <w:u w:val="single"/>
                          <w:lang w:eastAsia="lt-LT"/>
                        </w:rPr>
                        <w:t>Labai neglaudžiai sudėta</w:t>
                      </w:r>
                      <w:r>
                        <w:rPr>
                          <w:szCs w:val="24"/>
                          <w:lang w:eastAsia="lt-LT"/>
                        </w:rPr>
                        <w:t xml:space="preserve"> – 10 m</w:t>
                      </w:r>
                      <w:r>
                        <w:rPr>
                          <w:szCs w:val="24"/>
                          <w:vertAlign w:val="superscript"/>
                          <w:lang w:eastAsia="lt-LT"/>
                        </w:rPr>
                        <w:t>2</w:t>
                      </w:r>
                      <w:r>
                        <w:rPr>
                          <w:szCs w:val="24"/>
                          <w:lang w:eastAsia="lt-LT"/>
                        </w:rPr>
                        <w:t xml:space="preserve"> rietuvės galo yra 4–6 susiskersavę sortimentai. </w:t>
                      </w:r>
                      <w:r>
                        <w:rPr>
                          <w:szCs w:val="24"/>
                          <w:u w:val="single"/>
                          <w:lang w:eastAsia="lt-LT"/>
                        </w:rPr>
                        <w:t>Daug sortimentų skersai</w:t>
                      </w:r>
                      <w:r>
                        <w:rPr>
                          <w:szCs w:val="24"/>
                          <w:lang w:eastAsia="lt-LT"/>
                        </w:rPr>
                        <w:t xml:space="preserve"> – 10 m</w:t>
                      </w:r>
                      <w:r>
                        <w:rPr>
                          <w:szCs w:val="24"/>
                          <w:vertAlign w:val="superscript"/>
                          <w:lang w:eastAsia="lt-LT"/>
                        </w:rPr>
                        <w:t>2</w:t>
                      </w:r>
                      <w:r>
                        <w:rPr>
                          <w:szCs w:val="24"/>
                          <w:lang w:eastAsia="lt-LT"/>
                        </w:rPr>
                        <w:t xml:space="preserve"> rietuvės galo yra daugiau kaip 6 susiskersavę sortimentai.</w:t>
                      </w:r>
                    </w:p>
                    <w:p>
                      <w:pPr>
                        <w:widowControl w:val="0"/>
                        <w:suppressAutoHyphens/>
                        <w:ind w:firstLine="567"/>
                        <w:jc w:val="both"/>
                        <w:rPr>
                          <w:szCs w:val="24"/>
                          <w:lang w:eastAsia="lt-LT"/>
                        </w:rPr>
                      </w:pPr>
                      <w:r>
                        <w:rPr>
                          <w:i/>
                          <w:szCs w:val="24"/>
                          <w:lang w:eastAsia="lt-LT"/>
                        </w:rPr>
                        <w:t>Kreivumas</w:t>
                      </w:r>
                      <w:r>
                        <w:rPr>
                          <w:szCs w:val="24"/>
                          <w:lang w:eastAsia="lt-LT"/>
                        </w:rPr>
                        <w:t xml:space="preserve">. Ploniems sortimentams (vidutinis laibgalio skersmuo (su žieve) 7cm ir mažiau) kreivumo faktoriaus reikšmė dvigubinama, 8–9 cm laibgalio skersmens didinama 1.5 karto. </w:t>
                      </w:r>
                      <w:r>
                        <w:rPr>
                          <w:szCs w:val="24"/>
                          <w:u w:val="single"/>
                          <w:lang w:eastAsia="lt-LT"/>
                        </w:rPr>
                        <w:t>Tiesūs</w:t>
                      </w:r>
                      <w:r>
                        <w:rPr>
                          <w:szCs w:val="24"/>
                          <w:lang w:eastAsia="lt-LT"/>
                        </w:rPr>
                        <w:t xml:space="preserve"> – sortimentų, turinčių didesnį nei 1 cm/m kreivumą, yra ne daugiau 1%. </w:t>
                      </w:r>
                      <w:r>
                        <w:rPr>
                          <w:szCs w:val="24"/>
                          <w:u w:val="single"/>
                          <w:lang w:eastAsia="lt-LT"/>
                        </w:rPr>
                        <w:t>Beveik tiesūs</w:t>
                      </w:r>
                      <w:r>
                        <w:rPr>
                          <w:szCs w:val="24"/>
                          <w:lang w:eastAsia="lt-LT"/>
                        </w:rPr>
                        <w:t xml:space="preserve"> – sortimentų, turinčių didesnį nei 1 cm/m kreivumą, yra ne daugiau 10%. </w:t>
                      </w:r>
                      <w:r>
                        <w:rPr>
                          <w:szCs w:val="24"/>
                          <w:u w:val="single"/>
                          <w:lang w:eastAsia="lt-LT"/>
                        </w:rPr>
                        <w:t>Šiek tiek kreivi</w:t>
                      </w:r>
                      <w:r>
                        <w:rPr>
                          <w:szCs w:val="24"/>
                          <w:lang w:eastAsia="lt-LT"/>
                        </w:rPr>
                        <w:t xml:space="preserve"> – sortimentų, turinčių didesnį nei 1 cm/m kreivumą, yra ne daugiau 20%.</w:t>
                      </w:r>
                    </w:p>
                    <w:p>
                      <w:pPr>
                        <w:widowControl w:val="0"/>
                        <w:suppressAutoHyphens/>
                        <w:ind w:firstLine="567"/>
                        <w:jc w:val="both"/>
                        <w:rPr>
                          <w:szCs w:val="24"/>
                          <w:lang w:eastAsia="lt-LT"/>
                        </w:rPr>
                      </w:pPr>
                      <w:r>
                        <w:rPr>
                          <w:i/>
                          <w:szCs w:val="24"/>
                          <w:lang w:eastAsia="lt-LT"/>
                        </w:rPr>
                        <w:t>Nugenėjimas</w:t>
                      </w:r>
                      <w:r>
                        <w:rPr>
                          <w:szCs w:val="24"/>
                          <w:lang w:eastAsia="lt-LT"/>
                        </w:rPr>
                        <w:t xml:space="preserve">. </w:t>
                      </w:r>
                      <w:r>
                        <w:rPr>
                          <w:szCs w:val="24"/>
                          <w:u w:val="single"/>
                          <w:lang w:eastAsia="lt-LT"/>
                        </w:rPr>
                        <w:t>Kokybiškas</w:t>
                      </w:r>
                      <w:r>
                        <w:rPr>
                          <w:szCs w:val="24"/>
                          <w:lang w:eastAsia="lt-LT"/>
                        </w:rPr>
                        <w:t xml:space="preserve"> – šakų pamatų, gali būti likę tik ant keleto sortimentų, labai mažai sortimentų su matomomis menturėmis ir kambliniais sustorėjimais. </w:t>
                      </w:r>
                      <w:r>
                        <w:rPr>
                          <w:szCs w:val="24"/>
                          <w:u w:val="single"/>
                          <w:lang w:eastAsia="lt-LT"/>
                        </w:rPr>
                        <w:t>Keletas šakų</w:t>
                      </w:r>
                      <w:r>
                        <w:rPr>
                          <w:szCs w:val="24"/>
                          <w:lang w:eastAsia="lt-LT"/>
                        </w:rPr>
                        <w:t xml:space="preserve"> – trumpi šakų pamatai, ryškios menturės ir kambliniai sustorėjimai pastebimi ant mažumos sortimentų. </w:t>
                      </w:r>
                      <w:r>
                        <w:rPr>
                          <w:szCs w:val="24"/>
                          <w:u w:val="single"/>
                          <w:lang w:eastAsia="lt-LT"/>
                        </w:rPr>
                        <w:t>Daug šakų</w:t>
                      </w:r>
                      <w:r>
                        <w:rPr>
                          <w:szCs w:val="24"/>
                          <w:lang w:eastAsia="lt-LT"/>
                        </w:rPr>
                        <w:t xml:space="preserve"> – šakų pamatai, stambių šakų menturės ir priekelminiai sustorėjimai pastebimi ant daugumos sortimentų. </w:t>
                      </w:r>
                      <w:r>
                        <w:rPr>
                          <w:szCs w:val="24"/>
                          <w:u w:val="single"/>
                          <w:lang w:eastAsia="lt-LT"/>
                        </w:rPr>
                        <w:t>Labai daug šakų</w:t>
                      </w:r>
                      <w:r>
                        <w:rPr>
                          <w:szCs w:val="24"/>
                          <w:lang w:eastAsia="lt-LT"/>
                        </w:rPr>
                        <w:t xml:space="preserve"> – didžioji dauguma sortimentų su šakų pamatais, stambių šakų menturėmis ir keletu labai ryškių priekelminių sustorėjimų. </w:t>
                      </w:r>
                      <w:r>
                        <w:rPr>
                          <w:szCs w:val="24"/>
                          <w:u w:val="single"/>
                          <w:lang w:eastAsia="lt-LT"/>
                        </w:rPr>
                        <w:t>Blogas nugenėjimas</w:t>
                      </w:r>
                      <w:r>
                        <w:rPr>
                          <w:szCs w:val="24"/>
                          <w:lang w:eastAsia="lt-LT"/>
                        </w:rPr>
                        <w:t xml:space="preserve"> – grubiai nugenėta.</w:t>
                      </w:r>
                    </w:p>
                    <w:p>
                      <w:pPr>
                        <w:widowControl w:val="0"/>
                        <w:suppressAutoHyphens/>
                        <w:ind w:firstLine="567"/>
                        <w:jc w:val="both"/>
                        <w:rPr>
                          <w:szCs w:val="24"/>
                          <w:lang w:eastAsia="lt-LT"/>
                        </w:rPr>
                      </w:pPr>
                      <w:r>
                        <w:rPr>
                          <w:i/>
                          <w:szCs w:val="24"/>
                          <w:lang w:eastAsia="lt-LT"/>
                        </w:rPr>
                        <w:t>Sniegas arba ledas rietuvėje</w:t>
                      </w:r>
                      <w:r>
                        <w:rPr>
                          <w:szCs w:val="24"/>
                          <w:lang w:eastAsia="lt-LT"/>
                        </w:rPr>
                        <w:t xml:space="preserve">. Tai šlapias arba suspaustas sniegas ir ledas. </w:t>
                      </w:r>
                      <w:r>
                        <w:rPr>
                          <w:szCs w:val="24"/>
                          <w:u w:val="single"/>
                          <w:lang w:eastAsia="lt-LT"/>
                        </w:rPr>
                        <w:t>Mažai</w:t>
                      </w:r>
                      <w:r>
                        <w:rPr>
                          <w:szCs w:val="24"/>
                          <w:lang w:eastAsia="lt-LT"/>
                        </w:rPr>
                        <w:t xml:space="preserve"> – ne daugiau 10% snieguotų ar apledijusių sortimentų, turinčių įtakos rietuvės glaudumui, </w:t>
                      </w:r>
                      <w:r>
                        <w:rPr>
                          <w:szCs w:val="24"/>
                          <w:u w:val="single"/>
                          <w:lang w:eastAsia="lt-LT"/>
                        </w:rPr>
                        <w:t>nedaug</w:t>
                      </w:r>
                      <w:r>
                        <w:rPr>
                          <w:szCs w:val="24"/>
                          <w:lang w:eastAsia="lt-LT"/>
                        </w:rPr>
                        <w:t xml:space="preserve"> – ne daugiau 20% snieguotų ar apledijusių sortimentų, turinčių įtakos rietuvės glaudumui, </w:t>
                      </w:r>
                      <w:r>
                        <w:rPr>
                          <w:szCs w:val="24"/>
                          <w:u w:val="single"/>
                          <w:lang w:eastAsia="lt-LT"/>
                        </w:rPr>
                        <w:t>daug</w:t>
                      </w:r>
                      <w:r>
                        <w:rPr>
                          <w:szCs w:val="24"/>
                          <w:lang w:eastAsia="lt-LT"/>
                        </w:rPr>
                        <w:t xml:space="preserve"> – ne daugiau 30% snieguotų ar apledijusių sortimentų, turinčių įtakos rietuvės glaudumui.</w:t>
                      </w:r>
                    </w:p>
                    <w:p>
                      <w:pPr>
                        <w:widowControl w:val="0"/>
                        <w:suppressAutoHyphens/>
                        <w:ind w:firstLine="567"/>
                        <w:jc w:val="both"/>
                        <w:rPr>
                          <w:szCs w:val="24"/>
                          <w:lang w:eastAsia="lt-LT"/>
                        </w:rPr>
                      </w:pPr>
                      <w:r>
                        <w:rPr>
                          <w:i/>
                          <w:szCs w:val="24"/>
                          <w:lang w:eastAsia="lt-LT"/>
                        </w:rPr>
                        <w:t>Priemaišos rietuvėje</w:t>
                      </w:r>
                      <w:r>
                        <w:rPr>
                          <w:szCs w:val="24"/>
                          <w:lang w:eastAsia="lt-LT"/>
                        </w:rPr>
                        <w:t>. Tai iki 50cm ilgio rąsteliai, nuoplaišos, žievės gabalai, šakos. Nužievintiems sortimentams likusi nenužievinta žievė.</w:t>
                      </w:r>
                    </w:p>
                    <w:p>
                      <w:pPr>
                        <w:widowControl w:val="0"/>
                        <w:suppressAutoHyphens/>
                        <w:ind w:firstLine="567"/>
                        <w:jc w:val="both"/>
                        <w:rPr>
                          <w:szCs w:val="24"/>
                          <w:lang w:eastAsia="lt-LT"/>
                        </w:rPr>
                      </w:pPr>
                      <w:r>
                        <w:rPr>
                          <w:i/>
                          <w:szCs w:val="24"/>
                          <w:lang w:eastAsia="lt-LT"/>
                        </w:rPr>
                        <w:t>Žievės storis</w:t>
                      </w:r>
                      <w:r>
                        <w:rPr>
                          <w:szCs w:val="24"/>
                          <w:lang w:eastAsia="lt-LT"/>
                        </w:rPr>
                        <w:t>.</w:t>
                      </w:r>
                      <w:r>
                        <w:rPr>
                          <w:szCs w:val="24"/>
                          <w:u w:val="single"/>
                          <w:lang w:eastAsia="lt-LT"/>
                        </w:rPr>
                        <w:t xml:space="preserve"> Labai plona</w:t>
                      </w:r>
                      <w:r>
                        <w:rPr>
                          <w:szCs w:val="24"/>
                          <w:lang w:eastAsia="lt-LT"/>
                        </w:rPr>
                        <w:t xml:space="preserve"> – Lietuvoje augantiems medžiams nebūdinga. </w:t>
                      </w:r>
                      <w:r>
                        <w:rPr>
                          <w:szCs w:val="24"/>
                          <w:u w:val="single"/>
                          <w:lang w:eastAsia="lt-LT"/>
                        </w:rPr>
                        <w:t>Plona</w:t>
                      </w:r>
                      <w:r>
                        <w:rPr>
                          <w:szCs w:val="24"/>
                          <w:lang w:eastAsia="lt-LT"/>
                        </w:rPr>
                        <w:t xml:space="preserve"> – didesnioji sortimentų dalis turi veidrodinę žievę.</w:t>
                      </w:r>
                      <w:r>
                        <w:rPr>
                          <w:szCs w:val="24"/>
                          <w:u w:val="single"/>
                          <w:lang w:eastAsia="lt-LT"/>
                        </w:rPr>
                        <w:t xml:space="preserve"> Normali</w:t>
                      </w:r>
                      <w:r>
                        <w:rPr>
                          <w:szCs w:val="24"/>
                          <w:lang w:eastAsia="lt-LT"/>
                        </w:rPr>
                        <w:t xml:space="preserve"> – vienodas veidrodinę ir gruoblėtą žievę turinčių sortimentų kiekis. </w:t>
                      </w:r>
                      <w:r>
                        <w:rPr>
                          <w:szCs w:val="24"/>
                          <w:u w:val="single"/>
                          <w:lang w:eastAsia="lt-LT"/>
                        </w:rPr>
                        <w:t>Stora</w:t>
                      </w:r>
                      <w:r>
                        <w:rPr>
                          <w:szCs w:val="24"/>
                          <w:lang w:eastAsia="lt-LT"/>
                        </w:rPr>
                        <w:t xml:space="preserve"> – didesnioji sortimentų dalis turi gruoblėtą žievę. </w:t>
                      </w:r>
                    </w:p>
                    <w:p>
                      <w:pPr>
                        <w:widowControl w:val="0"/>
                        <w:suppressAutoHyphens/>
                        <w:ind w:firstLine="567"/>
                        <w:jc w:val="both"/>
                        <w:rPr>
                          <w:szCs w:val="24"/>
                          <w:lang w:eastAsia="lt-LT"/>
                        </w:rPr>
                      </w:pPr>
                      <w:r>
                        <w:rPr>
                          <w:i/>
                          <w:szCs w:val="24"/>
                          <w:lang w:eastAsia="lt-LT"/>
                        </w:rPr>
                        <w:t>Stiebo forma</w:t>
                      </w:r>
                      <w:r>
                        <w:rPr>
                          <w:szCs w:val="24"/>
                          <w:lang w:eastAsia="lt-LT"/>
                        </w:rPr>
                        <w:t xml:space="preserve">. </w:t>
                      </w:r>
                      <w:r>
                        <w:rPr>
                          <w:szCs w:val="24"/>
                          <w:u w:val="single"/>
                          <w:lang w:eastAsia="lt-LT"/>
                        </w:rPr>
                        <w:t>Labai nedidelio nulaibėjimo sortimentai</w:t>
                      </w:r>
                      <w:r>
                        <w:rPr>
                          <w:szCs w:val="24"/>
                          <w:lang w:eastAsia="lt-LT"/>
                        </w:rPr>
                        <w:t xml:space="preserve"> – paprastai viduriniai rąstai, su vienodu ir lygiu paviršiumi. </w:t>
                      </w:r>
                      <w:r>
                        <w:rPr>
                          <w:szCs w:val="24"/>
                          <w:u w:val="single"/>
                          <w:lang w:eastAsia="lt-LT"/>
                        </w:rPr>
                        <w:t>Didelio nulaibėjimo sortimentai</w:t>
                      </w:r>
                      <w:r>
                        <w:rPr>
                          <w:szCs w:val="24"/>
                          <w:lang w:eastAsia="lt-LT"/>
                        </w:rPr>
                        <w:t xml:space="preserve"> – rąstai su netolygiu nulaibėjimu, pastebimomis nuosmaukomis, paprastai kambliniai ir viršūniniai rąstai.</w:t>
                      </w:r>
                    </w:p>
                    <w:p>
                      <w:pPr>
                        <w:widowControl w:val="0"/>
                        <w:suppressAutoHyphens/>
                        <w:jc w:val="both"/>
                        <w:rPr>
                          <w:szCs w:val="24"/>
                          <w:lang w:eastAsia="lt-LT"/>
                        </w:rPr>
                      </w:pPr>
                    </w:p>
                    <w:sdt>
                      <w:sdtPr>
                        <w:alias w:val="2 pr. 6.6 pp."/>
                        <w:tag w:val="part_d51f0bfaea7b4f0093df2cae9384ffc2"/>
                        <w:lock w:val="sdtLocked"/>
                        <w:richText/>
                      </w:sdtPr>
                      <w:sdtContent>
                        <w:p>
                          <w:pPr>
                            <w:widowControl w:val="0"/>
                            <w:suppressAutoHyphens/>
                            <w:rPr>
                              <w:bCs/>
                              <w:color w:val="000000"/>
                              <w:szCs w:val="24"/>
                              <w:lang w:eastAsia="lt-LT"/>
                            </w:rPr>
                          </w:pPr>
                          <w:sdt>
                            <w:sdtPr>
                              <w:alias w:val="Numeris"/>
                              <w:tag w:val="nr_d51f0bfaea7b4f0093df2cae9384ffc2"/>
                              <w:lock w:val="sdtLocked"/>
                              <w:richText/>
                            </w:sdtPr>
                            <w:sdtContent>
                              <w:r>
                                <w:rPr>
                                  <w:bCs/>
                                  <w:color w:val="000000"/>
                                  <w:szCs w:val="24"/>
                                  <w:lang w:eastAsia="lt-LT"/>
                                </w:rPr>
                                <w:t>6.6</w:t>
                              </w:r>
                            </w:sdtContent>
                          </w:sdt>
                          <w:r>
                            <w:rPr>
                              <w:bCs/>
                              <w:color w:val="000000"/>
                              <w:szCs w:val="24"/>
                              <w:lang w:eastAsia="lt-LT"/>
                            </w:rPr>
                            <w:t>. lentelė. Neapipjautųjų lentų rietuvių glaudumo koeficientai</w:t>
                          </w:r>
                        </w:p>
                        <w:tbl>
                          <w:tblPr>
                            <w:tblW w:w="9072" w:type="dxa"/>
                            <w:tblLayout w:type="fixed"/>
                            <w:tblCellMar>
                              <w:left w:w="30" w:type="dxa"/>
                              <w:right w:w="30" w:type="dxa"/>
                            </w:tblCellMar>
                            <w:tblLook w:val="0000" w:firstRow="0" w:lastRow="0" w:firstColumn="0" w:lastColumn="0" w:noHBand="0" w:noVBand="0"/>
                          </w:tblPr>
                          <w:tblGrid>
                            <w:gridCol w:w="1110"/>
                            <w:gridCol w:w="723"/>
                            <w:gridCol w:w="723"/>
                            <w:gridCol w:w="724"/>
                            <w:gridCol w:w="724"/>
                            <w:gridCol w:w="724"/>
                            <w:gridCol w:w="724"/>
                            <w:gridCol w:w="724"/>
                            <w:gridCol w:w="724"/>
                            <w:gridCol w:w="724"/>
                            <w:gridCol w:w="724"/>
                            <w:gridCol w:w="724"/>
                          </w:tblGrid>
                          <w:tr>
                            <w:trPr>
                              <w:cantSplit/>
                              <w:trHeight w:val="20"/>
                              <w:tblHeader/>
                            </w:trPr>
                            <w:tc>
                              <w:tcPr>
                                <w:tcW w:w="1110" w:type="dxa"/>
                                <w:vMerge w:val="restart"/>
                                <w:tcBorders>
                                  <w:top w:val="single" w:sz="12" w:space="0" w:color="auto"/>
                                  <w:left w:val="single" w:sz="12" w:space="0" w:color="auto"/>
                                  <w:right w:val="single" w:sz="12" w:space="0" w:color="000000"/>
                                </w:tcBorders>
                              </w:tcPr>
                              <w:p>
                                <w:pPr>
                                  <w:widowControl w:val="0"/>
                                  <w:suppressAutoHyphens/>
                                  <w:jc w:val="center"/>
                                  <w:rPr>
                                    <w:color w:val="000000"/>
                                    <w:sz w:val="22"/>
                                    <w:szCs w:val="22"/>
                                    <w:lang w:eastAsia="lt-LT"/>
                                  </w:rPr>
                                </w:pPr>
                                <w:r>
                                  <w:rPr>
                                    <w:color w:val="000000"/>
                                    <w:sz w:val="22"/>
                                    <w:szCs w:val="22"/>
                                    <w:lang w:eastAsia="lt-LT"/>
                                  </w:rPr>
                                  <w:t>Lentų ilgis, m</w:t>
                                </w:r>
                              </w:p>
                            </w:tc>
                            <w:tc>
                              <w:tcPr>
                                <w:tcW w:w="7962" w:type="dxa"/>
                                <w:gridSpan w:val="11"/>
                                <w:tcBorders>
                                  <w:top w:val="single" w:sz="12" w:space="0" w:color="auto"/>
                                  <w:right w:val="single" w:sz="12" w:space="0" w:color="auto"/>
                                </w:tcBorders>
                              </w:tcPr>
                              <w:p>
                                <w:pPr>
                                  <w:widowControl w:val="0"/>
                                  <w:suppressAutoHyphens/>
                                  <w:jc w:val="center"/>
                                  <w:rPr>
                                    <w:color w:val="000000"/>
                                    <w:sz w:val="22"/>
                                    <w:szCs w:val="22"/>
                                    <w:lang w:eastAsia="lt-LT"/>
                                  </w:rPr>
                                </w:pPr>
                                <w:r>
                                  <w:rPr>
                                    <w:b/>
                                    <w:color w:val="000000"/>
                                    <w:sz w:val="22"/>
                                    <w:szCs w:val="22"/>
                                    <w:lang w:eastAsia="lt-LT"/>
                                  </w:rPr>
                                  <w:t>Glaudumo koeficientai</w:t>
                                </w:r>
                              </w:p>
                            </w:tc>
                          </w:tr>
                          <w:tr>
                            <w:trPr>
                              <w:cantSplit/>
                              <w:trHeight w:val="20"/>
                              <w:tblHeader/>
                            </w:trPr>
                            <w:tc>
                              <w:tcPr>
                                <w:tcW w:w="1110" w:type="dxa"/>
                                <w:vMerge/>
                                <w:tcBorders>
                                  <w:left w:val="single" w:sz="12" w:space="0" w:color="auto"/>
                                  <w:right w:val="single" w:sz="12" w:space="0" w:color="000000"/>
                                </w:tcBorders>
                              </w:tcPr>
                              <w:p>
                                <w:pPr>
                                  <w:widowControl w:val="0"/>
                                  <w:suppressAutoHyphens/>
                                  <w:jc w:val="center"/>
                                  <w:rPr>
                                    <w:color w:val="000000"/>
                                    <w:sz w:val="22"/>
                                    <w:szCs w:val="22"/>
                                    <w:lang w:eastAsia="lt-LT"/>
                                  </w:rPr>
                                </w:pPr>
                              </w:p>
                            </w:tc>
                            <w:tc>
                              <w:tcPr>
                                <w:tcW w:w="7962" w:type="dxa"/>
                                <w:gridSpan w:val="11"/>
                                <w:tcBorders>
                                  <w:top w:val="single" w:sz="12" w:space="0" w:color="000000"/>
                                  <w:right w:val="single" w:sz="12" w:space="0" w:color="auto"/>
                                </w:tcBorders>
                              </w:tcPr>
                              <w:p>
                                <w:pPr>
                                  <w:widowControl w:val="0"/>
                                  <w:suppressAutoHyphens/>
                                  <w:jc w:val="center"/>
                                  <w:rPr>
                                    <w:color w:val="000000"/>
                                    <w:sz w:val="22"/>
                                    <w:szCs w:val="22"/>
                                    <w:lang w:eastAsia="lt-LT"/>
                                  </w:rPr>
                                </w:pPr>
                                <w:r>
                                  <w:rPr>
                                    <w:color w:val="000000"/>
                                    <w:sz w:val="22"/>
                                    <w:szCs w:val="22"/>
                                    <w:lang w:eastAsia="lt-LT"/>
                                  </w:rPr>
                                  <w:t>Lentų storis, mm</w:t>
                                </w:r>
                              </w:p>
                            </w:tc>
                          </w:tr>
                          <w:tr>
                            <w:trPr>
                              <w:cantSplit/>
                              <w:trHeight w:val="20"/>
                              <w:tblHeader/>
                            </w:trPr>
                            <w:tc>
                              <w:tcPr>
                                <w:tcW w:w="1110" w:type="dxa"/>
                                <w:vMerge/>
                                <w:tcBorders>
                                  <w:left w:val="single" w:sz="12" w:space="0" w:color="auto"/>
                                  <w:bottom w:val="single" w:sz="4" w:space="0" w:color="auto"/>
                                  <w:right w:val="single" w:sz="12" w:space="0" w:color="000000"/>
                                </w:tcBorders>
                              </w:tcPr>
                              <w:p>
                                <w:pPr>
                                  <w:widowControl w:val="0"/>
                                  <w:suppressAutoHyphens/>
                                  <w:jc w:val="center"/>
                                  <w:rPr>
                                    <w:color w:val="000000"/>
                                    <w:sz w:val="22"/>
                                    <w:szCs w:val="22"/>
                                    <w:lang w:eastAsia="lt-LT"/>
                                  </w:rPr>
                                </w:pPr>
                              </w:p>
                            </w:tc>
                            <w:tc>
                              <w:tcPr>
                                <w:tcW w:w="723"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13</w:t>
                                </w:r>
                              </w:p>
                            </w:tc>
                            <w:tc>
                              <w:tcPr>
                                <w:tcW w:w="723"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16</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19</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22</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25</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32</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40</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44</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50</w:t>
                                </w:r>
                              </w:p>
                            </w:tc>
                            <w:tc>
                              <w:tcPr>
                                <w:tcW w:w="724"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2"/>
                                    <w:lang w:eastAsia="lt-LT"/>
                                  </w:rPr>
                                </w:pPr>
                                <w:r>
                                  <w:rPr>
                                    <w:color w:val="000000"/>
                                    <w:sz w:val="22"/>
                                    <w:szCs w:val="22"/>
                                    <w:lang w:eastAsia="lt-LT"/>
                                  </w:rPr>
                                  <w:t>60</w:t>
                                </w:r>
                              </w:p>
                            </w:tc>
                            <w:tc>
                              <w:tcPr>
                                <w:tcW w:w="724" w:type="dxa"/>
                                <w:tcBorders>
                                  <w:top w:val="single" w:sz="6" w:space="0" w:color="000000"/>
                                  <w:left w:val="single" w:sz="6" w:space="0" w:color="000000"/>
                                  <w:bottom w:val="single" w:sz="4" w:space="0" w:color="auto"/>
                                  <w:right w:val="single" w:sz="12" w:space="0" w:color="auto"/>
                                </w:tcBorders>
                              </w:tcPr>
                              <w:p>
                                <w:pPr>
                                  <w:widowControl w:val="0"/>
                                  <w:suppressAutoHyphens/>
                                  <w:jc w:val="center"/>
                                  <w:rPr>
                                    <w:color w:val="000000"/>
                                    <w:sz w:val="22"/>
                                    <w:szCs w:val="22"/>
                                    <w:lang w:eastAsia="lt-LT"/>
                                  </w:rPr>
                                </w:pPr>
                                <w:r>
                                  <w:rPr>
                                    <w:color w:val="000000"/>
                                    <w:sz w:val="22"/>
                                    <w:szCs w:val="22"/>
                                    <w:lang w:eastAsia="lt-LT"/>
                                  </w:rPr>
                                  <w:t>70–100</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b/>
                                    <w:color w:val="000000"/>
                                    <w:sz w:val="22"/>
                                    <w:szCs w:val="22"/>
                                    <w:lang w:eastAsia="lt-LT"/>
                                  </w:rPr>
                                  <w:t>Spygliuočių medžių:</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kai drėgnumas didesnis už 20%</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1.00–1.75</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2.00–6.50</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0.58</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0.59</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0.75</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Kai drėgnumas mažesnis arba lygus 20%</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1.00–1.75</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2.00–6.50</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0.63</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0.64</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0.72</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0.79</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b/>
                                    <w:color w:val="000000"/>
                                    <w:sz w:val="22"/>
                                    <w:szCs w:val="22"/>
                                    <w:lang w:eastAsia="lt-LT"/>
                                  </w:rPr>
                                  <w:t>Lapuočių medžių:</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kai drėgnumas didesnis už 20%</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1.00–1.75</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0.66</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2.00–6.50</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0.49</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0.52</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0.54</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0.60</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0.62</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0.64</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0.74</w:t>
                                </w:r>
                              </w:p>
                            </w:tc>
                          </w:tr>
                          <w:tr>
                            <w:trPr>
                              <w:cantSplit/>
                              <w:trHeight w:val="20"/>
                            </w:trPr>
                            <w:tc>
                              <w:tcPr>
                                <w:tcW w:w="9072"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Kai drėgnumas mažesnis arba lygus 20%</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1.00–1.75</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0.73</w:t>
                                </w:r>
                              </w:p>
                            </w:tc>
                          </w:tr>
                          <w:tr>
                            <w:trPr>
                              <w:cantSplit/>
                              <w:trHeight w:val="20"/>
                            </w:trPr>
                            <w:tc>
                              <w:tcPr>
                                <w:tcW w:w="1110" w:type="dxa"/>
                                <w:tcBorders>
                                  <w:top w:val="single" w:sz="4" w:space="0" w:color="auto"/>
                                  <w:left w:val="single" w:sz="4" w:space="0" w:color="auto"/>
                                  <w:bottom w:val="single" w:sz="4" w:space="0" w:color="auto"/>
                                  <w:right w:val="single" w:sz="4" w:space="0" w:color="auto"/>
                                </w:tcBorders>
                              </w:tcPr>
                              <w:p>
                                <w:pPr>
                                  <w:widowControl w:val="0"/>
                                  <w:suppressAutoHyphens/>
                                  <w:rPr>
                                    <w:color w:val="000000"/>
                                    <w:sz w:val="22"/>
                                    <w:szCs w:val="22"/>
                                    <w:lang w:eastAsia="lt-LT"/>
                                  </w:rPr>
                                </w:pPr>
                                <w:r>
                                  <w:rPr>
                                    <w:color w:val="000000"/>
                                    <w:sz w:val="22"/>
                                    <w:szCs w:val="22"/>
                                    <w:lang w:eastAsia="lt-LT"/>
                                  </w:rPr>
                                  <w:t>2.00–6.50</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0.54</w:t>
                                </w:r>
                              </w:p>
                            </w:tc>
                            <w:tc>
                              <w:tcPr>
                                <w:tcW w:w="723"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0.58</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0.59</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0.63</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0.67</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0.69</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0.71</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0.75</w:t>
                                </w:r>
                              </w:p>
                            </w:tc>
                            <w:tc>
                              <w:tcPr>
                                <w:tcW w:w="72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0.82</w:t>
                                </w:r>
                              </w:p>
                            </w:tc>
                          </w:tr>
                        </w:tbl>
                        <w:p>
                          <w:pPr>
                            <w:widowControl w:val="0"/>
                            <w:suppressAutoHyphens/>
                            <w:rPr>
                              <w:szCs w:val="24"/>
                              <w:lang w:eastAsia="lt-LT"/>
                            </w:rPr>
                          </w:pPr>
                        </w:p>
                      </w:sdtContent>
                    </w:sdt>
                    <w:sdt>
                      <w:sdtPr>
                        <w:alias w:val="2 pr. 6.7 pp."/>
                        <w:tag w:val="part_ff2c382f4ec04dda8aa27c432151a474"/>
                        <w:lock w:val="sdtLocked"/>
                        <w:richText/>
                      </w:sdtPr>
                      <w:sdtContent>
                        <w:p>
                          <w:pPr>
                            <w:widowControl w:val="0"/>
                            <w:suppressAutoHyphens/>
                            <w:rPr>
                              <w:bCs/>
                              <w:color w:val="000000"/>
                              <w:szCs w:val="24"/>
                              <w:lang w:eastAsia="lt-LT"/>
                            </w:rPr>
                          </w:pPr>
                          <w:sdt>
                            <w:sdtPr>
                              <w:alias w:val="Numeris"/>
                              <w:tag w:val="nr_ff2c382f4ec04dda8aa27c432151a474"/>
                              <w:lock w:val="sdtLocked"/>
                              <w:richText/>
                            </w:sdtPr>
                            <w:sdtContent>
                              <w:r>
                                <w:rPr>
                                  <w:bCs/>
                                  <w:color w:val="000000"/>
                                  <w:szCs w:val="24"/>
                                  <w:lang w:eastAsia="lt-LT"/>
                                </w:rPr>
                                <w:t>6.7</w:t>
                              </w:r>
                            </w:sdtContent>
                          </w:sdt>
                          <w:r>
                            <w:rPr>
                              <w:bCs/>
                              <w:color w:val="000000"/>
                              <w:szCs w:val="24"/>
                              <w:lang w:eastAsia="lt-LT"/>
                            </w:rPr>
                            <w:t>. lentelė. Gaubtinių rietuvių glaudumo koeficientai tūriui (be žievės) apskaičiuoti</w:t>
                          </w:r>
                        </w:p>
                        <w:tbl>
                          <w:tblPr>
                            <w:tblW w:w="0" w:type="auto"/>
                            <w:jc w:val="center"/>
                            <w:tblLayout w:type="fixed"/>
                            <w:tblCellMar>
                              <w:left w:w="30" w:type="dxa"/>
                              <w:right w:w="30" w:type="dxa"/>
                            </w:tblCellMar>
                            <w:tblLook w:val="0000" w:firstRow="0" w:lastRow="0" w:firstColumn="0" w:lastColumn="0" w:noHBand="0" w:noVBand="0"/>
                          </w:tblPr>
                          <w:tblGrid>
                            <w:gridCol w:w="1416"/>
                            <w:gridCol w:w="1810"/>
                            <w:gridCol w:w="1958"/>
                            <w:gridCol w:w="1838"/>
                            <w:gridCol w:w="1906"/>
                          </w:tblGrid>
                          <w:tr>
                            <w:trPr>
                              <w:jc w:val="center"/>
                            </w:trPr>
                            <w:tc>
                              <w:tcPr>
                                <w:tcW w:w="1416" w:type="dxa"/>
                                <w:vMerge w:val="restart"/>
                                <w:tcBorders>
                                  <w:top w:val="single" w:sz="12" w:space="0" w:color="auto"/>
                                  <w:left w:val="single" w:sz="12" w:space="0" w:color="auto"/>
                                  <w:right w:val="single" w:sz="12" w:space="0" w:color="000000"/>
                                </w:tcBorders>
                              </w:tcPr>
                              <w:p>
                                <w:pPr>
                                  <w:widowControl w:val="0"/>
                                  <w:suppressAutoHyphens/>
                                  <w:jc w:val="center"/>
                                  <w:rPr>
                                    <w:color w:val="000000"/>
                                    <w:sz w:val="22"/>
                                    <w:szCs w:val="24"/>
                                    <w:lang w:eastAsia="lt-LT"/>
                                  </w:rPr>
                                </w:pPr>
                                <w:r>
                                  <w:rPr>
                                    <w:color w:val="000000"/>
                                    <w:sz w:val="22"/>
                                    <w:szCs w:val="24"/>
                                    <w:lang w:eastAsia="lt-LT"/>
                                  </w:rPr>
                                  <w:t>Gaubtinių ilgis, m</w:t>
                                </w:r>
                              </w:p>
                            </w:tc>
                            <w:tc>
                              <w:tcPr>
                                <w:tcW w:w="7512" w:type="dxa"/>
                                <w:gridSpan w:val="4"/>
                                <w:tcBorders>
                                  <w:top w:val="single" w:sz="12" w:space="0" w:color="auto"/>
                                  <w:right w:val="single" w:sz="12" w:space="0" w:color="auto"/>
                                </w:tcBorders>
                              </w:tcPr>
                              <w:p>
                                <w:pPr>
                                  <w:widowControl w:val="0"/>
                                  <w:suppressAutoHyphens/>
                                  <w:jc w:val="center"/>
                                  <w:rPr>
                                    <w:color w:val="000000"/>
                                    <w:sz w:val="22"/>
                                    <w:szCs w:val="24"/>
                                    <w:lang w:eastAsia="lt-LT"/>
                                  </w:rPr>
                                </w:pPr>
                                <w:r>
                                  <w:rPr>
                                    <w:b/>
                                    <w:color w:val="000000"/>
                                    <w:sz w:val="22"/>
                                    <w:szCs w:val="24"/>
                                    <w:lang w:eastAsia="lt-LT"/>
                                  </w:rPr>
                                  <w:t>Glaudumo koeficientai</w:t>
                                </w:r>
                              </w:p>
                            </w:tc>
                          </w:tr>
                          <w:tr>
                            <w:trPr>
                              <w:trHeight w:val="226"/>
                              <w:jc w:val="center"/>
                            </w:trPr>
                            <w:tc>
                              <w:tcPr>
                                <w:tcW w:w="1416" w:type="dxa"/>
                                <w:vMerge/>
                                <w:tcBorders>
                                  <w:left w:val="single" w:sz="12" w:space="0" w:color="auto"/>
                                  <w:right w:val="single" w:sz="12" w:space="0" w:color="000000"/>
                                </w:tcBorders>
                              </w:tcPr>
                              <w:p>
                                <w:pPr>
                                  <w:widowControl w:val="0"/>
                                  <w:suppressAutoHyphens/>
                                  <w:jc w:val="center"/>
                                  <w:rPr>
                                    <w:color w:val="000000"/>
                                    <w:sz w:val="22"/>
                                    <w:szCs w:val="24"/>
                                    <w:lang w:eastAsia="lt-LT"/>
                                  </w:rPr>
                                </w:pPr>
                              </w:p>
                            </w:tc>
                            <w:tc>
                              <w:tcPr>
                                <w:tcW w:w="7512" w:type="dxa"/>
                                <w:gridSpan w:val="4"/>
                                <w:tcBorders>
                                  <w:top w:val="single" w:sz="12" w:space="0" w:color="000000"/>
                                  <w:left w:val="single" w:sz="6" w:space="0" w:color="000000"/>
                                  <w:bottom w:val="single" w:sz="12" w:space="0" w:color="000000"/>
                                  <w:right w:val="single" w:sz="12" w:space="0" w:color="auto"/>
                                </w:tcBorders>
                              </w:tcPr>
                              <w:p>
                                <w:pPr>
                                  <w:widowControl w:val="0"/>
                                  <w:suppressAutoHyphens/>
                                  <w:jc w:val="center"/>
                                  <w:rPr>
                                    <w:color w:val="000000"/>
                                    <w:sz w:val="22"/>
                                    <w:szCs w:val="24"/>
                                    <w:lang w:eastAsia="lt-LT"/>
                                  </w:rPr>
                                </w:pPr>
                                <w:r>
                                  <w:rPr>
                                    <w:color w:val="000000"/>
                                    <w:sz w:val="22"/>
                                    <w:szCs w:val="24"/>
                                    <w:lang w:eastAsia="lt-LT"/>
                                  </w:rPr>
                                  <w:t>Gaubtinių storis, mm</w:t>
                                </w:r>
                              </w:p>
                            </w:tc>
                          </w:tr>
                          <w:tr>
                            <w:trPr>
                              <w:trHeight w:val="226"/>
                              <w:jc w:val="center"/>
                            </w:trPr>
                            <w:tc>
                              <w:tcPr>
                                <w:tcW w:w="1416" w:type="dxa"/>
                                <w:vMerge/>
                                <w:tcBorders>
                                  <w:left w:val="single" w:sz="12" w:space="0" w:color="auto"/>
                                  <w:bottom w:val="single" w:sz="4" w:space="0" w:color="auto"/>
                                  <w:right w:val="single" w:sz="12" w:space="0" w:color="000000"/>
                                </w:tcBorders>
                              </w:tcPr>
                              <w:p>
                                <w:pPr>
                                  <w:widowControl w:val="0"/>
                                  <w:suppressAutoHyphens/>
                                  <w:jc w:val="right"/>
                                  <w:rPr>
                                    <w:color w:val="000000"/>
                                    <w:sz w:val="22"/>
                                    <w:szCs w:val="24"/>
                                    <w:lang w:eastAsia="lt-LT"/>
                                  </w:rPr>
                                </w:pPr>
                              </w:p>
                            </w:tc>
                            <w:tc>
                              <w:tcPr>
                                <w:tcW w:w="1810"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įvairus</w:t>
                                </w:r>
                              </w:p>
                            </w:tc>
                            <w:tc>
                              <w:tcPr>
                                <w:tcW w:w="1958"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15–29</w:t>
                                </w:r>
                              </w:p>
                            </w:tc>
                            <w:tc>
                              <w:tcPr>
                                <w:tcW w:w="1838" w:type="dxa"/>
                                <w:tcBorders>
                                  <w:top w:val="single" w:sz="6" w:space="0" w:color="000000"/>
                                  <w:left w:val="single" w:sz="6" w:space="0" w:color="000000"/>
                                  <w:bottom w:val="single" w:sz="4" w:space="0" w:color="auto"/>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30–39</w:t>
                                </w:r>
                              </w:p>
                            </w:tc>
                            <w:tc>
                              <w:tcPr>
                                <w:tcW w:w="1906" w:type="dxa"/>
                                <w:tcBorders>
                                  <w:top w:val="single" w:sz="6" w:space="0" w:color="000000"/>
                                  <w:left w:val="single" w:sz="6" w:space="0" w:color="000000"/>
                                  <w:bottom w:val="single" w:sz="4" w:space="0" w:color="auto"/>
                                  <w:right w:val="single" w:sz="12" w:space="0" w:color="auto"/>
                                </w:tcBorders>
                              </w:tcPr>
                              <w:p>
                                <w:pPr>
                                  <w:widowControl w:val="0"/>
                                  <w:suppressAutoHyphens/>
                                  <w:jc w:val="center"/>
                                  <w:rPr>
                                    <w:color w:val="000000"/>
                                    <w:sz w:val="22"/>
                                    <w:szCs w:val="24"/>
                                    <w:lang w:eastAsia="lt-LT"/>
                                  </w:rPr>
                                </w:pPr>
                                <w:r>
                                  <w:rPr>
                                    <w:color w:val="000000"/>
                                    <w:sz w:val="22"/>
                                    <w:szCs w:val="24"/>
                                    <w:lang w:eastAsia="lt-LT"/>
                                  </w:rPr>
                                  <w:t>40 ir daugiau</w:t>
                                </w:r>
                              </w:p>
                            </w:tc>
                          </w:tr>
                          <w:tr>
                            <w:trPr>
                              <w:trHeight w:val="211"/>
                              <w:jc w:val="center"/>
                            </w:trPr>
                            <w:tc>
                              <w:tcPr>
                                <w:tcW w:w="8928" w:type="dxa"/>
                                <w:gridSpan w:val="5"/>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b/>
                                    <w:color w:val="000000"/>
                                    <w:sz w:val="22"/>
                                    <w:szCs w:val="24"/>
                                    <w:lang w:eastAsia="lt-LT"/>
                                  </w:rPr>
                                  <w:t>Gaubtinės su žieve</w:t>
                                </w:r>
                              </w:p>
                            </w:tc>
                          </w:tr>
                          <w:tr>
                            <w:trPr>
                              <w:trHeight w:val="235"/>
                              <w:jc w:val="center"/>
                            </w:trPr>
                            <w:tc>
                              <w:tcPr>
                                <w:tcW w:w="141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iki 2.0</w:t>
                                </w:r>
                              </w:p>
                            </w:tc>
                            <w:tc>
                              <w:tcPr>
                                <w:tcW w:w="181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0.48</w:t>
                                </w:r>
                              </w:p>
                            </w:tc>
                            <w:tc>
                              <w:tcPr>
                                <w:tcW w:w="19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0.45</w:t>
                                </w:r>
                              </w:p>
                            </w:tc>
                            <w:tc>
                              <w:tcPr>
                                <w:tcW w:w="18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w:t>
                                </w:r>
                              </w:p>
                            </w:tc>
                            <w:tc>
                              <w:tcPr>
                                <w:tcW w:w="19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0.55</w:t>
                                </w:r>
                              </w:p>
                            </w:tc>
                          </w:tr>
                          <w:tr>
                            <w:trPr>
                              <w:trHeight w:val="235"/>
                              <w:jc w:val="center"/>
                            </w:trPr>
                            <w:tc>
                              <w:tcPr>
                                <w:tcW w:w="141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daugiau 2.0</w:t>
                                </w:r>
                              </w:p>
                            </w:tc>
                            <w:tc>
                              <w:tcPr>
                                <w:tcW w:w="181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0.43</w:t>
                                </w:r>
                              </w:p>
                            </w:tc>
                            <w:tc>
                              <w:tcPr>
                                <w:tcW w:w="19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0.40</w:t>
                                </w:r>
                              </w:p>
                            </w:tc>
                            <w:tc>
                              <w:tcPr>
                                <w:tcW w:w="18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0.45</w:t>
                                </w:r>
                              </w:p>
                            </w:tc>
                            <w:tc>
                              <w:tcPr>
                                <w:tcW w:w="19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w:t>
                                </w:r>
                              </w:p>
                            </w:tc>
                          </w:tr>
                          <w:tr>
                            <w:trPr>
                              <w:trHeight w:val="211"/>
                              <w:jc w:val="center"/>
                            </w:trPr>
                            <w:tc>
                              <w:tcPr>
                                <w:tcW w:w="8928" w:type="dxa"/>
                                <w:gridSpan w:val="5"/>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4"/>
                                    <w:lang w:eastAsia="lt-LT"/>
                                  </w:rPr>
                                </w:pPr>
                                <w:r>
                                  <w:rPr>
                                    <w:b/>
                                    <w:color w:val="000000"/>
                                    <w:sz w:val="22"/>
                                    <w:szCs w:val="24"/>
                                    <w:lang w:eastAsia="lt-LT"/>
                                  </w:rPr>
                                  <w:t>Gaubtinės be žievės</w:t>
                                </w:r>
                              </w:p>
                            </w:tc>
                          </w:tr>
                          <w:tr>
                            <w:trPr>
                              <w:trHeight w:val="235"/>
                              <w:jc w:val="center"/>
                            </w:trPr>
                            <w:tc>
                              <w:tcPr>
                                <w:tcW w:w="141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iki 2.0</w:t>
                                </w:r>
                              </w:p>
                            </w:tc>
                            <w:tc>
                              <w:tcPr>
                                <w:tcW w:w="181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0.56</w:t>
                                </w:r>
                              </w:p>
                            </w:tc>
                            <w:tc>
                              <w:tcPr>
                                <w:tcW w:w="19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0.54</w:t>
                                </w:r>
                              </w:p>
                            </w:tc>
                            <w:tc>
                              <w:tcPr>
                                <w:tcW w:w="18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0.58</w:t>
                                </w:r>
                              </w:p>
                            </w:tc>
                            <w:tc>
                              <w:tcPr>
                                <w:tcW w:w="19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0.61</w:t>
                                </w:r>
                              </w:p>
                            </w:tc>
                          </w:tr>
                          <w:tr>
                            <w:trPr>
                              <w:trHeight w:val="235"/>
                              <w:jc w:val="center"/>
                            </w:trPr>
                            <w:tc>
                              <w:tcPr>
                                <w:tcW w:w="141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daugiau 2.0</w:t>
                                </w:r>
                              </w:p>
                            </w:tc>
                            <w:tc>
                              <w:tcPr>
                                <w:tcW w:w="181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0.50</w:t>
                                </w:r>
                              </w:p>
                            </w:tc>
                            <w:tc>
                              <w:tcPr>
                                <w:tcW w:w="19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0.48</w:t>
                                </w:r>
                              </w:p>
                            </w:tc>
                            <w:tc>
                              <w:tcPr>
                                <w:tcW w:w="183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0.52</w:t>
                                </w:r>
                              </w:p>
                            </w:tc>
                            <w:tc>
                              <w:tcPr>
                                <w:tcW w:w="190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0.55</w:t>
                                </w:r>
                              </w:p>
                            </w:tc>
                          </w:tr>
                        </w:tbl>
                        <w:p>
                          <w:pPr>
                            <w:widowControl w:val="0"/>
                            <w:suppressAutoHyphens/>
                            <w:rPr>
                              <w:color w:val="000000"/>
                              <w:szCs w:val="24"/>
                              <w:lang w:eastAsia="lt-LT"/>
                            </w:rPr>
                          </w:pPr>
                        </w:p>
                      </w:sdtContent>
                    </w:sdt>
                    <w:sdt>
                      <w:sdtPr>
                        <w:alias w:val="2 pr. 6.8 pp."/>
                        <w:tag w:val="part_2e59d948d9574c1fa579894d9440a114"/>
                        <w:lock w:val="sdtLocked"/>
                        <w:richText/>
                      </w:sdtPr>
                      <w:sdtContent>
                        <w:p>
                          <w:pPr>
                            <w:widowControl w:val="0"/>
                            <w:suppressAutoHyphens/>
                            <w:rPr>
                              <w:bCs/>
                              <w:szCs w:val="24"/>
                              <w:lang w:eastAsia="lt-LT"/>
                            </w:rPr>
                          </w:pPr>
                          <w:sdt>
                            <w:sdtPr>
                              <w:alias w:val="Numeris"/>
                              <w:tag w:val="nr_2e59d948d9574c1fa579894d9440a114"/>
                              <w:lock w:val="sdtLocked"/>
                              <w:richText/>
                            </w:sdtPr>
                            <w:sdtContent>
                              <w:r>
                                <w:rPr>
                                  <w:bCs/>
                                  <w:color w:val="000000"/>
                                  <w:szCs w:val="24"/>
                                  <w:lang w:eastAsia="lt-LT"/>
                                </w:rPr>
                                <w:t>6.8</w:t>
                              </w:r>
                            </w:sdtContent>
                          </w:sdt>
                          <w:r>
                            <w:rPr>
                              <w:bCs/>
                              <w:color w:val="000000"/>
                              <w:szCs w:val="24"/>
                              <w:lang w:eastAsia="lt-LT"/>
                            </w:rPr>
                            <w:t>. lentelė. Skiedrų glaudumo koeficientai</w:t>
                          </w:r>
                        </w:p>
                        <w:tbl>
                          <w:tblPr>
                            <w:tblW w:w="9072" w:type="dxa"/>
                            <w:tblLayout w:type="fixed"/>
                            <w:tblCellMar>
                              <w:left w:w="30" w:type="dxa"/>
                              <w:right w:w="30" w:type="dxa"/>
                            </w:tblCellMar>
                            <w:tblLook w:val="0000" w:firstRow="0" w:lastRow="0" w:firstColumn="0" w:lastColumn="0" w:noHBand="0" w:noVBand="0"/>
                          </w:tblPr>
                          <w:tblGrid>
                            <w:gridCol w:w="5518"/>
                            <w:gridCol w:w="3554"/>
                          </w:tblGrid>
                          <w:tr>
                            <w:tc>
                              <w:tcPr>
                                <w:tcW w:w="5518" w:type="dxa"/>
                                <w:tcBorders>
                                  <w:top w:val="single" w:sz="12" w:space="0" w:color="000000"/>
                                  <w:left w:val="single" w:sz="12" w:space="0" w:color="000000"/>
                                  <w:bottom w:val="single" w:sz="12" w:space="0" w:color="000000"/>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Skiedrų požymiai</w:t>
                                </w:r>
                              </w:p>
                            </w:tc>
                            <w:tc>
                              <w:tcPr>
                                <w:tcW w:w="3554" w:type="dxa"/>
                                <w:tcBorders>
                                  <w:top w:val="single" w:sz="12" w:space="0" w:color="000000"/>
                                  <w:left w:val="single" w:sz="6" w:space="0" w:color="000000"/>
                                  <w:bottom w:val="single" w:sz="12" w:space="0" w:color="000000"/>
                                  <w:right w:val="single" w:sz="12" w:space="0" w:color="000000"/>
                                </w:tcBorders>
                              </w:tcPr>
                              <w:p>
                                <w:pPr>
                                  <w:widowControl w:val="0"/>
                                  <w:suppressAutoHyphens/>
                                  <w:jc w:val="center"/>
                                  <w:rPr>
                                    <w:color w:val="000000"/>
                                    <w:sz w:val="22"/>
                                    <w:szCs w:val="24"/>
                                    <w:lang w:eastAsia="lt-LT"/>
                                  </w:rPr>
                                </w:pPr>
                                <w:r>
                                  <w:rPr>
                                    <w:color w:val="000000"/>
                                    <w:sz w:val="22"/>
                                    <w:szCs w:val="24"/>
                                    <w:lang w:eastAsia="lt-LT"/>
                                  </w:rPr>
                                  <w:t>Glaudumo koeficientai</w:t>
                                </w:r>
                              </w:p>
                            </w:tc>
                          </w:tr>
                          <w:tr>
                            <w:trPr>
                              <w:trHeight w:val="235"/>
                            </w:trPr>
                            <w:tc>
                              <w:tcPr>
                                <w:tcW w:w="9072"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b/>
                                    <w:color w:val="000000"/>
                                    <w:sz w:val="22"/>
                                    <w:szCs w:val="24"/>
                                    <w:lang w:eastAsia="lt-LT"/>
                                  </w:rPr>
                                  <w:t>Skiedros pagamintos iš įvairios medienos</w:t>
                                </w:r>
                                <w:r>
                                  <w:rPr>
                                    <w:color w:val="000000"/>
                                    <w:sz w:val="22"/>
                                    <w:szCs w:val="24"/>
                                    <w:lang w:eastAsia="lt-LT"/>
                                  </w:rPr>
                                  <w:t>:</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iki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0.36</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pervežus iki 50 km</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0.40</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pervežus daugiau kaip 50 km</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0.42</w:t>
                                </w:r>
                              </w:p>
                            </w:tc>
                          </w:tr>
                          <w:tr>
                            <w:trPr>
                              <w:trHeight w:val="235"/>
                            </w:trPr>
                            <w:tc>
                              <w:tcPr>
                                <w:tcW w:w="9072"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b/>
                                    <w:color w:val="000000"/>
                                    <w:sz w:val="22"/>
                                    <w:szCs w:val="24"/>
                                    <w:lang w:eastAsia="lt-LT"/>
                                  </w:rPr>
                                  <w:t>Skiedros pagamintos iš smulkių medelių ir šakų</w:t>
                                </w:r>
                                <w:r>
                                  <w:rPr>
                                    <w:color w:val="000000"/>
                                    <w:sz w:val="22"/>
                                    <w:szCs w:val="24"/>
                                    <w:lang w:eastAsia="lt-LT"/>
                                  </w:rPr>
                                  <w:t>:</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iki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0.35</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pervežus iki 50 km</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0.36</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pervežus daugiau kaip 50 km</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0.37</w:t>
                                </w:r>
                              </w:p>
                            </w:tc>
                          </w:tr>
                        </w:tbl>
                        <w:p>
                          <w:pPr>
                            <w:widowControl w:val="0"/>
                            <w:suppressAutoHyphens/>
                            <w:rPr>
                              <w:szCs w:val="24"/>
                              <w:lang w:eastAsia="lt-LT"/>
                            </w:rPr>
                          </w:pPr>
                        </w:p>
                      </w:sdtContent>
                    </w:sdt>
                    <w:sdt>
                      <w:sdtPr>
                        <w:alias w:val="2 pr. 6.9 pp."/>
                        <w:tag w:val="part_1f973573f70541849e2e3ab37ab2d264"/>
                        <w:lock w:val="sdtLocked"/>
                        <w:richText/>
                      </w:sdtPr>
                      <w:sdtContent>
                        <w:p>
                          <w:pPr>
                            <w:widowControl w:val="0"/>
                            <w:suppressAutoHyphens/>
                            <w:rPr>
                              <w:bCs/>
                              <w:color w:val="000000"/>
                              <w:szCs w:val="24"/>
                              <w:lang w:eastAsia="lt-LT"/>
                            </w:rPr>
                          </w:pPr>
                          <w:sdt>
                            <w:sdtPr>
                              <w:alias w:val="Numeris"/>
                              <w:tag w:val="nr_1f973573f70541849e2e3ab37ab2d264"/>
                              <w:lock w:val="sdtLocked"/>
                              <w:richText/>
                            </w:sdtPr>
                            <w:sdtContent>
                              <w:r>
                                <w:rPr>
                                  <w:bCs/>
                                  <w:color w:val="000000"/>
                                  <w:szCs w:val="24"/>
                                  <w:lang w:eastAsia="lt-LT"/>
                                </w:rPr>
                                <w:t>6.9</w:t>
                              </w:r>
                            </w:sdtContent>
                          </w:sdt>
                          <w:r>
                            <w:rPr>
                              <w:bCs/>
                              <w:color w:val="000000"/>
                              <w:szCs w:val="24"/>
                              <w:lang w:eastAsia="lt-LT"/>
                            </w:rPr>
                            <w:t>. lentelė. Technologinių atliekų glaudumo koeficientai</w:t>
                          </w:r>
                        </w:p>
                        <w:tbl>
                          <w:tblPr>
                            <w:tblW w:w="9072" w:type="dxa"/>
                            <w:tblLayout w:type="fixed"/>
                            <w:tblCellMar>
                              <w:left w:w="30" w:type="dxa"/>
                              <w:right w:w="30" w:type="dxa"/>
                            </w:tblCellMar>
                            <w:tblLook w:val="0000" w:firstRow="0" w:lastRow="0" w:firstColumn="0" w:lastColumn="0" w:noHBand="0" w:noVBand="0"/>
                          </w:tblPr>
                          <w:tblGrid>
                            <w:gridCol w:w="5518"/>
                            <w:gridCol w:w="3554"/>
                          </w:tblGrid>
                          <w:tr>
                            <w:tc>
                              <w:tcPr>
                                <w:tcW w:w="5518" w:type="dxa"/>
                                <w:tcBorders>
                                  <w:top w:val="single" w:sz="12" w:space="0" w:color="000000"/>
                                  <w:left w:val="single" w:sz="12" w:space="0" w:color="000000"/>
                                  <w:bottom w:val="single" w:sz="4" w:space="0" w:color="auto"/>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Atliekų pavadinimas</w:t>
                                </w:r>
                              </w:p>
                            </w:tc>
                            <w:tc>
                              <w:tcPr>
                                <w:tcW w:w="3554" w:type="dxa"/>
                                <w:tcBorders>
                                  <w:top w:val="single" w:sz="12" w:space="0" w:color="000000"/>
                                  <w:left w:val="single" w:sz="6" w:space="0" w:color="000000"/>
                                  <w:bottom w:val="single" w:sz="4" w:space="0" w:color="auto"/>
                                  <w:right w:val="single" w:sz="12" w:space="0" w:color="000000"/>
                                </w:tcBorders>
                              </w:tcPr>
                              <w:p>
                                <w:pPr>
                                  <w:widowControl w:val="0"/>
                                  <w:suppressAutoHyphens/>
                                  <w:jc w:val="center"/>
                                  <w:rPr>
                                    <w:color w:val="000000"/>
                                    <w:sz w:val="22"/>
                                    <w:szCs w:val="24"/>
                                    <w:lang w:eastAsia="lt-LT"/>
                                  </w:rPr>
                                </w:pPr>
                                <w:r>
                                  <w:rPr>
                                    <w:color w:val="000000"/>
                                    <w:sz w:val="22"/>
                                    <w:szCs w:val="24"/>
                                    <w:lang w:eastAsia="lt-LT"/>
                                  </w:rPr>
                                  <w:t>Glaudumo koeficientai</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Atraižos</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0.55</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Pjuvenos iki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0.28</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Pjuvenos po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0.33</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Drožlės iki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0.11</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Drožlės po pervežimo</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0.13</w:t>
                                </w:r>
                              </w:p>
                            </w:tc>
                          </w:tr>
                        </w:tbl>
                        <w:p>
                          <w:pPr>
                            <w:rPr>
                              <w:szCs w:val="24"/>
                              <w:lang w:eastAsia="lt-LT"/>
                            </w:rPr>
                          </w:pPr>
                        </w:p>
                      </w:sdtContent>
                    </w:sdt>
                    <w:sdt>
                      <w:sdtPr>
                        <w:alias w:val="2 pr. 6.10 pp."/>
                        <w:tag w:val="part_7e3fe1e2b9384a1cb596d2b60ba1c5cd"/>
                        <w:lock w:val="sdtLocked"/>
                        <w:richText/>
                      </w:sdtPr>
                      <w:sdtContent>
                        <w:p>
                          <w:pPr>
                            <w:widowControl w:val="0"/>
                            <w:suppressAutoHyphens/>
                            <w:rPr>
                              <w:bCs/>
                              <w:color w:val="000000"/>
                              <w:szCs w:val="24"/>
                              <w:lang w:eastAsia="lt-LT"/>
                            </w:rPr>
                          </w:pPr>
                          <w:sdt>
                            <w:sdtPr>
                              <w:alias w:val="Numeris"/>
                              <w:tag w:val="nr_7e3fe1e2b9384a1cb596d2b60ba1c5cd"/>
                              <w:lock w:val="sdtLocked"/>
                              <w:richText/>
                            </w:sdtPr>
                            <w:sdtContent>
                              <w:r>
                                <w:rPr>
                                  <w:bCs/>
                                  <w:color w:val="000000"/>
                                  <w:szCs w:val="24"/>
                                  <w:lang w:eastAsia="lt-LT"/>
                                </w:rPr>
                                <w:t>6.10</w:t>
                              </w:r>
                            </w:sdtContent>
                          </w:sdt>
                          <w:r>
                            <w:rPr>
                              <w:bCs/>
                              <w:color w:val="000000"/>
                              <w:szCs w:val="24"/>
                              <w:lang w:eastAsia="lt-LT"/>
                            </w:rPr>
                            <w:t>. lentelė. Žabų glaudumo koeficientai</w:t>
                          </w:r>
                        </w:p>
                        <w:tbl>
                          <w:tblPr>
                            <w:tblW w:w="9072" w:type="dxa"/>
                            <w:tblLayout w:type="fixed"/>
                            <w:tblCellMar>
                              <w:left w:w="30" w:type="dxa"/>
                              <w:right w:w="30" w:type="dxa"/>
                            </w:tblCellMar>
                            <w:tblLook w:val="0000" w:firstRow="0" w:lastRow="0" w:firstColumn="0" w:lastColumn="0" w:noHBand="0" w:noVBand="0"/>
                          </w:tblPr>
                          <w:tblGrid>
                            <w:gridCol w:w="5518"/>
                            <w:gridCol w:w="3554"/>
                          </w:tblGrid>
                          <w:tr>
                            <w:tc>
                              <w:tcPr>
                                <w:tcW w:w="5518" w:type="dxa"/>
                                <w:tcBorders>
                                  <w:top w:val="single" w:sz="12" w:space="0" w:color="000000"/>
                                  <w:left w:val="single" w:sz="12" w:space="0" w:color="000000"/>
                                  <w:bottom w:val="single" w:sz="4" w:space="0" w:color="auto"/>
                                  <w:right w:val="single" w:sz="6" w:space="0" w:color="000000"/>
                                </w:tcBorders>
                              </w:tcPr>
                              <w:p>
                                <w:pPr>
                                  <w:widowControl w:val="0"/>
                                  <w:suppressAutoHyphens/>
                                  <w:jc w:val="center"/>
                                  <w:rPr>
                                    <w:color w:val="000000"/>
                                    <w:sz w:val="22"/>
                                    <w:szCs w:val="24"/>
                                    <w:lang w:eastAsia="lt-LT"/>
                                  </w:rPr>
                                </w:pPr>
                                <w:r>
                                  <w:rPr>
                                    <w:color w:val="000000"/>
                                    <w:sz w:val="22"/>
                                    <w:szCs w:val="24"/>
                                    <w:lang w:eastAsia="lt-LT"/>
                                  </w:rPr>
                                  <w:t>Žabų rūšis</w:t>
                                </w:r>
                              </w:p>
                            </w:tc>
                            <w:tc>
                              <w:tcPr>
                                <w:tcW w:w="3554" w:type="dxa"/>
                                <w:tcBorders>
                                  <w:top w:val="single" w:sz="12" w:space="0" w:color="000000"/>
                                  <w:left w:val="single" w:sz="6" w:space="0" w:color="000000"/>
                                  <w:bottom w:val="single" w:sz="4" w:space="0" w:color="auto"/>
                                  <w:right w:val="single" w:sz="12" w:space="0" w:color="000000"/>
                                </w:tcBorders>
                              </w:tcPr>
                              <w:p>
                                <w:pPr>
                                  <w:widowControl w:val="0"/>
                                  <w:suppressAutoHyphens/>
                                  <w:jc w:val="center"/>
                                  <w:rPr>
                                    <w:color w:val="000000"/>
                                    <w:sz w:val="22"/>
                                    <w:szCs w:val="24"/>
                                    <w:lang w:eastAsia="lt-LT"/>
                                  </w:rPr>
                                </w:pPr>
                                <w:r>
                                  <w:rPr>
                                    <w:color w:val="000000"/>
                                    <w:sz w:val="22"/>
                                    <w:szCs w:val="24"/>
                                    <w:lang w:eastAsia="lt-LT"/>
                                  </w:rPr>
                                  <w:t>Glaudumo koeficientai</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0.20</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II</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0.12</w:t>
                                </w:r>
                              </w:p>
                            </w:tc>
                          </w:tr>
                          <w:tr>
                            <w:trPr>
                              <w:trHeight w:val="235"/>
                            </w:trPr>
                            <w:tc>
                              <w:tcPr>
                                <w:tcW w:w="55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III</w:t>
                                </w:r>
                              </w:p>
                            </w:tc>
                            <w:tc>
                              <w:tcPr>
                                <w:tcW w:w="355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0.10</w:t>
                                </w:r>
                              </w:p>
                            </w:tc>
                          </w:tr>
                        </w:tbl>
                        <w:p>
                          <w:pPr>
                            <w:widowControl w:val="0"/>
                            <w:jc w:val="both"/>
                            <w:rPr>
                              <w:bCs/>
                              <w:szCs w:val="24"/>
                              <w:lang w:eastAsia="lt-LT"/>
                            </w:rPr>
                          </w:pPr>
                        </w:p>
                      </w:sdtContent>
                    </w:sdt>
                  </w:sdtContent>
                </w:sdt>
              </w:sdtContent>
            </w:sdt>
            <w:sdt>
              <w:sdtPr>
                <w:alias w:val="skirsnis"/>
                <w:tag w:val="part_6f9a945635194bef976e040e5837785d"/>
                <w:lock w:val="sdtLocked"/>
                <w:richText/>
              </w:sdtPr>
              <w:sdtContent>
                <w:p>
                  <w:pPr>
                    <w:widowControl w:val="0"/>
                    <w:suppressAutoHyphens/>
                    <w:jc w:val="center"/>
                    <w:rPr>
                      <w:b/>
                      <w:bCs/>
                      <w:color w:val="000000"/>
                      <w:szCs w:val="24"/>
                      <w:lang w:eastAsia="lt-LT"/>
                    </w:rPr>
                  </w:pPr>
                  <w:sdt>
                    <w:sdtPr>
                      <w:alias w:val="Numeris"/>
                      <w:tag w:val="nr_6f9a945635194bef976e040e5837785d"/>
                      <w:lock w:val="sdtLocked"/>
                      <w:richText/>
                    </w:sdtPr>
                    <w:sdtContent>
                      <w:r>
                        <w:rPr>
                          <w:b/>
                          <w:bCs/>
                          <w:color w:val="000000"/>
                          <w:szCs w:val="24"/>
                          <w:lang w:eastAsia="lt-LT"/>
                        </w:rPr>
                        <w:t>SEPTINTASIS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6f9a945635194bef976e040e5837785d"/>
                      <w:lock w:val="sdtLocked"/>
                      <w:richText/>
                    </w:sdtPr>
                    <w:sdtContent>
                      <w:r>
                        <w:rPr>
                          <w:b/>
                          <w:bCs/>
                          <w:caps/>
                          <w:color w:val="000000"/>
                          <w:szCs w:val="24"/>
                          <w:lang w:eastAsia="lt-LT"/>
                        </w:rPr>
                        <w:t>Pjautinės medienos tūris</w:t>
                      </w:r>
                    </w:sdtContent>
                  </w:sdt>
                </w:p>
                <w:p>
                  <w:pPr>
                    <w:widowControl w:val="0"/>
                    <w:ind w:firstLine="567"/>
                    <w:jc w:val="both"/>
                    <w:rPr>
                      <w:color w:val="000000"/>
                      <w:szCs w:val="24"/>
                      <w:lang w:eastAsia="lt-LT"/>
                    </w:rPr>
                  </w:pPr>
                </w:p>
                <w:sdt>
                  <w:sdtPr>
                    <w:alias w:val="2 pr. 10 p."/>
                    <w:tag w:val="part_8beac080911840e69059c732281b1f80"/>
                    <w:lock w:val="sdtLocked"/>
                    <w:richText/>
                  </w:sdtPr>
                  <w:sdtContent>
                    <w:p>
                      <w:pPr>
                        <w:widowControl w:val="0"/>
                        <w:ind w:firstLine="567"/>
                        <w:jc w:val="both"/>
                        <w:rPr>
                          <w:color w:val="000000"/>
                          <w:szCs w:val="24"/>
                          <w:lang w:eastAsia="lt-LT"/>
                        </w:rPr>
                      </w:pPr>
                      <w:sdt>
                        <w:sdtPr>
                          <w:alias w:val="Numeris"/>
                          <w:tag w:val="nr_8beac080911840e69059c732281b1f80"/>
                          <w:lock w:val="sdtLocked"/>
                          <w:richText/>
                        </w:sdtPr>
                        <w:sdtContent>
                          <w:r>
                            <w:rPr>
                              <w:color w:val="000000"/>
                              <w:szCs w:val="24"/>
                              <w:lang w:eastAsia="lt-LT"/>
                            </w:rPr>
                            <w:t>10</w:t>
                          </w:r>
                        </w:sdtContent>
                      </w:sdt>
                      <w:r>
                        <w:rPr>
                          <w:color w:val="000000"/>
                          <w:szCs w:val="24"/>
                          <w:lang w:eastAsia="lt-LT"/>
                        </w:rPr>
                        <w:t>. Apipjautosios lentos tūris apskaičiuojamas padauginus 7.1 lentelėje pateiktą vieno metro lentos tūrio reikšmę iš jos ilgio. Naudojant šias lenteles neapipjautųjų lentų tūriui apskaičiuoti, lentos plotis nustatomas pagal išmatuotų lentos viduryje apatinės ir viršutinės plokštumų pločių vidurkį.</w:t>
                      </w:r>
                    </w:p>
                    <w:sdt>
                      <w:sdtPr>
                        <w:alias w:val="2 pr. 7.2 pp."/>
                        <w:tag w:val="part_437de48a07d24c64826ab6529a7776f1"/>
                        <w:lock w:val="sdtLocked"/>
                        <w:richText/>
                      </w:sdtPr>
                      <w:sdtContent>
                        <w:p>
                          <w:pPr>
                            <w:widowControl w:val="0"/>
                            <w:ind w:firstLine="567"/>
                            <w:jc w:val="both"/>
                            <w:rPr>
                              <w:color w:val="000000"/>
                              <w:szCs w:val="24"/>
                              <w:lang w:eastAsia="lt-LT"/>
                            </w:rPr>
                          </w:pPr>
                          <w:sdt>
                            <w:sdtPr>
                              <w:alias w:val="Numeris"/>
                              <w:tag w:val="nr_437de48a07d24c64826ab6529a7776f1"/>
                              <w:lock w:val="sdtLocked"/>
                              <w:richText/>
                            </w:sdtPr>
                            <w:sdtContent>
                              <w:r>
                                <w:rPr>
                                  <w:color w:val="000000"/>
                                  <w:szCs w:val="24"/>
                                  <w:lang w:eastAsia="lt-LT"/>
                                </w:rPr>
                                <w:t>7.2</w:t>
                              </w:r>
                            </w:sdtContent>
                          </w:sdt>
                          <w:r>
                            <w:rPr>
                              <w:color w:val="000000"/>
                              <w:szCs w:val="24"/>
                              <w:lang w:eastAsia="lt-LT"/>
                            </w:rPr>
                            <w:t xml:space="preserve"> lentelėje pateikta apipjautosios medienos išeiga iš pjautinųjų rąstų.</w:t>
                          </w:r>
                        </w:p>
                        <w:p>
                          <w:pPr>
                            <w:widowControl w:val="0"/>
                            <w:ind w:firstLine="567"/>
                            <w:jc w:val="both"/>
                            <w:rPr>
                              <w:color w:val="000000"/>
                              <w:szCs w:val="24"/>
                              <w:lang w:eastAsia="lt-LT"/>
                            </w:rPr>
                          </w:pPr>
                          <w:r>
                            <w:rPr>
                              <w:color w:val="000000"/>
                              <w:szCs w:val="24"/>
                              <w:lang w:eastAsia="lt-LT"/>
                            </w:rPr>
                            <w:t>Pjautinės medienos nuodžiūvis pateiktas 7.3 lentelėje. Pjaunant apvaliąją medieną, kurios drėgnumas didesnis už nustatytą pjautinei medienai, faktiškieji pjautinės medienos matmenys turi būti didesni už vardinius, o pjaunant mažesnio drėgnumo – mažesni. Medienos spindulinis pjovimas yra statmenas metinių rievių liestinei ir eina per šerdį ar šerdies kryptimi, tangentinis – lygiagretus metinių rievių liestinei ir yra bet kokiame nuotolyje nuo šerdies. Nustatant spygliuočių medienos nuodžiūvį spinduline kryptimi, mišraus spindulinio-tangentinio nuodžiūvio dydį reikia dauginti iš 0,6. Spygliuočių medienos, drėgnesnės kaip 37%, ir lapuočių medienos, drėgnesnės kaip 34%, nuodžiūvis lygus 0. Medienos, kurios vardiniai matmenys skiriasi daugiau kaip 2 mm nuo pateiktų lentelėse, nuodžiūvis nustatomas interpoliacijos būdu. Apskaičiavimo pavyzdžiai:</w:t>
                          </w:r>
                        </w:p>
                      </w:sdtContent>
                    </w:sdt>
                    <w:sdt>
                      <w:sdtPr>
                        <w:alias w:val="2 pr. 10.1 pp."/>
                        <w:tag w:val="part_ce09f363ab32480290f12f373822ba11"/>
                        <w:lock w:val="sdtLocked"/>
                        <w:richText/>
                      </w:sdtPr>
                      <w:sdtContent>
                        <w:p>
                          <w:pPr>
                            <w:widowControl w:val="0"/>
                            <w:ind w:firstLine="567"/>
                            <w:jc w:val="both"/>
                            <w:rPr>
                              <w:color w:val="000000"/>
                              <w:szCs w:val="24"/>
                              <w:lang w:eastAsia="lt-LT"/>
                            </w:rPr>
                          </w:pPr>
                          <w:sdt>
                            <w:sdtPr>
                              <w:alias w:val="Numeris"/>
                              <w:tag w:val="nr_ce09f363ab32480290f12f373822ba11"/>
                              <w:lock w:val="sdtLocked"/>
                              <w:richText/>
                            </w:sdtPr>
                            <w:sdtContent>
                              <w:r>
                                <w:rPr>
                                  <w:color w:val="000000"/>
                                  <w:szCs w:val="24"/>
                                  <w:lang w:eastAsia="lt-LT"/>
                                </w:rPr>
                                <w:t>10.1</w:t>
                              </w:r>
                            </w:sdtContent>
                          </w:sdt>
                          <w:r>
                            <w:rPr>
                              <w:color w:val="000000"/>
                              <w:szCs w:val="24"/>
                              <w:lang w:eastAsia="lt-LT"/>
                            </w:rPr>
                            <w:t>. Nustatyti faktiškuosius spindulinio-tangentinio (mišraus) pjovimo ąžuolo pjautinės medienos matmenis, kai apvaliosios medienos drėgnumas yra daugiau kaip 34%, vardiniai pjautinės medienos matmenys – [50 x 100] mm, o drėgnumas – 15%. Lentelėje randame, kad 15% drėgnumo ąžuolo medienos nuodžiūvis yra 2,5 ir 5,0 mm. Tada faktiškieji matmenys bus: [50+2,5] x [100+5,0] = [52,5 x 105,0] mm.</w:t>
                          </w:r>
                        </w:p>
                      </w:sdtContent>
                    </w:sdt>
                    <w:sdt>
                      <w:sdtPr>
                        <w:alias w:val="2 pr. 10.2 pp."/>
                        <w:tag w:val="part_812845dc6edf45c5abe80510ed5048e1"/>
                        <w:lock w:val="sdtLocked"/>
                        <w:richText/>
                      </w:sdtPr>
                      <w:sdtContent>
                        <w:p>
                          <w:pPr>
                            <w:widowControl w:val="0"/>
                            <w:ind w:firstLine="567"/>
                            <w:jc w:val="both"/>
                            <w:rPr>
                              <w:color w:val="000000"/>
                              <w:szCs w:val="24"/>
                              <w:lang w:eastAsia="lt-LT"/>
                            </w:rPr>
                          </w:pPr>
                          <w:sdt>
                            <w:sdtPr>
                              <w:alias w:val="Numeris"/>
                              <w:tag w:val="nr_812845dc6edf45c5abe80510ed5048e1"/>
                              <w:lock w:val="sdtLocked"/>
                              <w:richText/>
                            </w:sdtPr>
                            <w:sdtContent>
                              <w:r>
                                <w:rPr>
                                  <w:color w:val="000000"/>
                                  <w:szCs w:val="24"/>
                                  <w:lang w:eastAsia="lt-LT"/>
                                </w:rPr>
                                <w:t>10.2</w:t>
                              </w:r>
                            </w:sdtContent>
                          </w:sdt>
                          <w:r>
                            <w:rPr>
                              <w:color w:val="000000"/>
                              <w:szCs w:val="24"/>
                              <w:lang w:eastAsia="lt-LT"/>
                            </w:rPr>
                            <w:t>. Nustatyti faktiškuosius spindulinio-tangentinio pjovimo eglės pjautinės medienos matmenis, kai apvaliosios medienos drėgnumas yra 33%, vardiniai pjautosios medienos matmenys yra [25 x 100] mm, o drėgnumas – 10%. Lentelėje randame, kad 33% drėgnumo medienos nuodžiūvis yra 0,3 ir 1,1 mm, o 10% drėgnumo – 1,2 ir 4,6 mm. Faktiškieji pjautinės medienos matmenys bus: [25+(1,2-0,3)] x [100+(4,6-1,1)] = [25,9 x 103,5] mm.</w:t>
                          </w:r>
                        </w:p>
                      </w:sdtContent>
                    </w:sdt>
                    <w:sdt>
                      <w:sdtPr>
                        <w:alias w:val="2 pr. 10.3 pp."/>
                        <w:tag w:val="part_95556a2c4ecd473e8521e43dd13c7b7e"/>
                        <w:lock w:val="sdtLocked"/>
                        <w:richText/>
                      </w:sdtPr>
                      <w:sdtContent>
                        <w:p>
                          <w:pPr>
                            <w:widowControl w:val="0"/>
                            <w:ind w:firstLine="567"/>
                            <w:jc w:val="both"/>
                            <w:rPr>
                              <w:color w:val="000000"/>
                              <w:szCs w:val="24"/>
                              <w:lang w:eastAsia="lt-LT"/>
                            </w:rPr>
                          </w:pPr>
                          <w:sdt>
                            <w:sdtPr>
                              <w:alias w:val="Numeris"/>
                              <w:tag w:val="nr_95556a2c4ecd473e8521e43dd13c7b7e"/>
                              <w:lock w:val="sdtLocked"/>
                              <w:richText/>
                            </w:sdtPr>
                            <w:sdtContent>
                              <w:r>
                                <w:rPr>
                                  <w:color w:val="000000"/>
                                  <w:szCs w:val="24"/>
                                  <w:lang w:eastAsia="lt-LT"/>
                                </w:rPr>
                                <w:t>10.3</w:t>
                              </w:r>
                            </w:sdtContent>
                          </w:sdt>
                          <w:r>
                            <w:rPr>
                              <w:color w:val="000000"/>
                              <w:szCs w:val="24"/>
                              <w:lang w:eastAsia="lt-LT"/>
                            </w:rPr>
                            <w:t>. Nustatyti faktiškuosius spindulinio-tangentinio pjovimo pušies pjautinės medienos matmenis, kai apvaliosios medienos drėgnumas yra 10%, vardiniai pjautinės medienos matmenys – [40x60] mm, o drėgnumas – 20%. Lentelėje randame, kad 10% drėgnumo pušies medienos nuodžiūvis yra 2,0 ir 2,8 mm, o 20% – 1,2 ir 1,8 mm. Faktiškieji matmenys bus: [40+(1,2-2,0)] x [60+(1,8-2,8)] = [39,2 x 59,0] mm.</w:t>
                          </w:r>
                        </w:p>
                        <w:p>
                          <w:pPr>
                            <w:widowControl w:val="0"/>
                            <w:suppressAutoHyphens/>
                            <w:jc w:val="center"/>
                            <w:rPr>
                              <w:szCs w:val="24"/>
                              <w:lang w:eastAsia="lt-LT"/>
                            </w:rPr>
                          </w:pPr>
                        </w:p>
                      </w:sdtContent>
                    </w:sdt>
                  </w:sdtContent>
                </w:sdt>
                <w:sdt>
                  <w:sdtPr>
                    <w:alias w:val="2 pr. 7 p."/>
                    <w:tag w:val="part_6fdcc41e5bc2470fb4e0f96d53692a8b"/>
                    <w:lock w:val="sdtLocked"/>
                    <w:richText/>
                  </w:sdtPr>
                  <w:sdtContent>
                    <w:p>
                      <w:pPr>
                        <w:widowControl w:val="0"/>
                        <w:suppressAutoHyphens/>
                        <w:rPr>
                          <w:bCs/>
                          <w:szCs w:val="24"/>
                          <w:lang w:eastAsia="lt-LT"/>
                        </w:rPr>
                      </w:pPr>
                      <w:sdt>
                        <w:sdtPr>
                          <w:alias w:val="Numeris"/>
                          <w:tag w:val="nr_6fdcc41e5bc2470fb4e0f96d53692a8b"/>
                          <w:lock w:val="sdtLocked"/>
                          <w:richText/>
                        </w:sdtPr>
                        <w:sdtContent>
                          <w:r>
                            <w:rPr>
                              <w:bCs/>
                              <w:color w:val="000000"/>
                              <w:szCs w:val="24"/>
                              <w:lang w:eastAsia="lt-LT"/>
                            </w:rPr>
                            <w:t>7</w:t>
                          </w:r>
                        </w:sdtContent>
                      </w:sdt>
                      <w:r>
                        <w:rPr>
                          <w:bCs/>
                          <w:color w:val="000000"/>
                          <w:szCs w:val="24"/>
                          <w:lang w:eastAsia="lt-LT"/>
                        </w:rPr>
                        <w:t>. lentelė. Pjautinės medienos tūris:</w:t>
                      </w:r>
                    </w:p>
                    <w:sdt>
                      <w:sdtPr>
                        <w:alias w:val="2 pr. 7.1 pp."/>
                        <w:tag w:val="part_b9bb77d02b3443f4b49b86c3d8def8f0"/>
                        <w:lock w:val="sdtLocked"/>
                        <w:richText/>
                      </w:sdtPr>
                      <w:sdtContent>
                        <w:p>
                          <w:pPr>
                            <w:widowControl w:val="0"/>
                            <w:suppressAutoHyphens/>
                            <w:rPr>
                              <w:bCs/>
                              <w:color w:val="000000"/>
                              <w:szCs w:val="24"/>
                              <w:lang w:eastAsia="lt-LT"/>
                            </w:rPr>
                          </w:pPr>
                          <w:sdt>
                            <w:sdtPr>
                              <w:alias w:val="Numeris"/>
                              <w:tag w:val="nr_b9bb77d02b3443f4b49b86c3d8def8f0"/>
                              <w:lock w:val="sdtLocked"/>
                              <w:richText/>
                            </w:sdtPr>
                            <w:sdtContent>
                              <w:r>
                                <w:rPr>
                                  <w:bCs/>
                                  <w:color w:val="000000"/>
                                  <w:szCs w:val="24"/>
                                  <w:lang w:eastAsia="lt-LT"/>
                                </w:rPr>
                                <w:t>7.1</w:t>
                              </w:r>
                            </w:sdtContent>
                          </w:sdt>
                          <w:r>
                            <w:rPr>
                              <w:bCs/>
                              <w:color w:val="000000"/>
                              <w:szCs w:val="24"/>
                              <w:lang w:eastAsia="lt-LT"/>
                            </w:rPr>
                            <w:t xml:space="preserve"> lentelė. Apipjautosios medienos tūris</w:t>
                          </w:r>
                        </w:p>
                        <w:tbl>
                          <w:tblPr>
                            <w:tblW w:w="9072" w:type="dxa"/>
                            <w:tblLayout w:type="fixed"/>
                            <w:tblCellMar>
                              <w:left w:w="30" w:type="dxa"/>
                              <w:right w:w="30" w:type="dxa"/>
                            </w:tblCellMar>
                            <w:tblLook w:val="0000" w:firstRow="0" w:lastRow="0" w:firstColumn="0" w:lastColumn="0" w:noHBand="0" w:noVBand="0"/>
                          </w:tblPr>
                          <w:tblGrid>
                            <w:gridCol w:w="700"/>
                            <w:gridCol w:w="699"/>
                            <w:gridCol w:w="700"/>
                            <w:gridCol w:w="699"/>
                            <w:gridCol w:w="699"/>
                            <w:gridCol w:w="699"/>
                            <w:gridCol w:w="698"/>
                            <w:gridCol w:w="699"/>
                            <w:gridCol w:w="698"/>
                            <w:gridCol w:w="699"/>
                            <w:gridCol w:w="699"/>
                            <w:gridCol w:w="698"/>
                            <w:gridCol w:w="685"/>
                          </w:tblGrid>
                          <w:tr>
                            <w:trPr>
                              <w:cantSplit/>
                              <w:trHeight w:val="20"/>
                              <w:tblHeader/>
                            </w:trPr>
                            <w:tc>
                              <w:tcPr>
                                <w:tcW w:w="700"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Lentos storis, mm</w:t>
                                </w:r>
                              </w:p>
                            </w:tc>
                            <w:tc>
                              <w:tcPr>
                                <w:tcW w:w="8372" w:type="dxa"/>
                                <w:gridSpan w:val="12"/>
                                <w:tcBorders>
                                  <w:top w:val="single" w:sz="12" w:space="0" w:color="auto"/>
                                  <w:left w:val="nil"/>
                                  <w:bottom w:val="nil"/>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 metro ilgio lentos tūris, m</w:t>
                                </w:r>
                                <w:r>
                                  <w:rPr>
                                    <w:color w:val="000000"/>
                                    <w:sz w:val="22"/>
                                    <w:szCs w:val="22"/>
                                    <w:vertAlign w:val="superscript"/>
                                    <w:lang w:eastAsia="lt-LT"/>
                                  </w:rPr>
                                  <w:t>3</w:t>
                                </w:r>
                                <w:r>
                                  <w:rPr>
                                    <w:color w:val="000000"/>
                                    <w:sz w:val="22"/>
                                    <w:szCs w:val="22"/>
                                    <w:lang w:eastAsia="lt-LT"/>
                                  </w:rPr>
                                  <w:t>, kai jos plotis, mm</w:t>
                                </w:r>
                              </w:p>
                            </w:tc>
                          </w:tr>
                          <w:tr>
                            <w:trPr>
                              <w:cantSplit/>
                              <w:trHeight w:val="20"/>
                              <w:tblHeader/>
                            </w:trPr>
                            <w:tc>
                              <w:tcPr>
                                <w:tcW w:w="700" w:type="dxa"/>
                                <w:vMerge/>
                                <w:tcBorders>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w:t>
                                </w:r>
                              </w:p>
                            </w:tc>
                            <w:tc>
                              <w:tcPr>
                                <w:tcW w:w="70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30</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35</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40</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45</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50</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55</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60</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65</w:t>
                                </w:r>
                              </w:p>
                            </w:tc>
                            <w:tc>
                              <w:tcPr>
                                <w:tcW w:w="69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70</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75</w:t>
                                </w:r>
                              </w:p>
                            </w:tc>
                            <w:tc>
                              <w:tcPr>
                                <w:tcW w:w="685"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0,00015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0,00018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0,00048</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0,00018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0,00056</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0,00064</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0,00028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0,00088</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0,00096</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0,00104</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0,00112</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0,00038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0,00128</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0,00111</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0,00136</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0,00144</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0,00048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0,00124</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0,00152</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0,00055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0,00066</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0,00077</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0,00132</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0,00176</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0,00063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0,00175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0,00200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0,00075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0,00195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0,00088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0,00193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0,00263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0,00100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0,00320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0,00113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0,00203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0,00293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0,00315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0,00360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0,00125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0,00375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0,00400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0,00138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0,00193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0,00358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0,00385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0,00413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0,00440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0,00150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0,00163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0,00195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0,00293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0,00358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0,00175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0,00315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0,00385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0,00560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0,00188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0,00263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0,00413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0,00563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0,00200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0,00640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0,00213</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0,00255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0,00298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0,00383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0,00468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0,00553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0,00595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0,00638</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0,00225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0,00315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0,00405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0,00495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0,00675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0,00720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0,00238</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0,00333</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0,00618</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0,00665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0,00713</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0,00760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0,00250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0,00750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0,00800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0,00275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0,00385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0,00495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0,00715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0,00770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0,00825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0,00300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0,00900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0,00960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0,00375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0,00525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0,00675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0,00825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0,00975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0,01125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0,01200</w:t>
                                </w:r>
                              </w:p>
                            </w:tc>
                          </w:tr>
                          <w:tr>
                            <w:trPr>
                              <w:cantSplit/>
                              <w:trHeight w:val="20"/>
                            </w:trPr>
                            <w:tc>
                              <w:tcPr>
                                <w:tcW w:w="9072" w:type="dxa"/>
                                <w:gridSpan w:val="13"/>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0,00400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0,01200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0,01280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0,00425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0,00510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0,00595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0,00765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0,00935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0,01105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0,01275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0,01360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0,00450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0,00630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0,00720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0,01080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0,01350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0,01440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0,00475</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0,00570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0,00665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0,00760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0,00855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0,00950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0,01140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0,01235</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0,01330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0,01425</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0,01520</w:t>
                                </w:r>
                              </w:p>
                            </w:tc>
                          </w:tr>
                          <w:tr>
                            <w:trPr>
                              <w:cantSplit/>
                              <w:trHeight w:val="20"/>
                            </w:trPr>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0,00500</w:t>
                                </w:r>
                              </w:p>
                            </w:tc>
                            <w:tc>
                              <w:tcPr>
                                <w:tcW w:w="70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0,00600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0,00700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0,00800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0,00900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0,01000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0,01100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0,01200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0,01300</w:t>
                                </w:r>
                              </w:p>
                            </w:tc>
                            <w:tc>
                              <w:tcPr>
                                <w:tcW w:w="69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0,01400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0,01500</w:t>
                                </w:r>
                              </w:p>
                            </w:tc>
                            <w:tc>
                              <w:tcPr>
                                <w:tcW w:w="68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22"/>
                                    <w:lang w:eastAsia="lt-LT"/>
                                  </w:rPr>
                                </w:pPr>
                                <w:r>
                                  <w:rPr>
                                    <w:color w:val="000000"/>
                                    <w:sz w:val="18"/>
                                    <w:szCs w:val="22"/>
                                    <w:lang w:eastAsia="lt-LT"/>
                                  </w:rPr>
                                  <w:t>0,01600</w:t>
                                </w:r>
                              </w:p>
                            </w:tc>
                          </w:tr>
                        </w:tbl>
                        <w:p>
                          <w:pPr>
                            <w:widowControl w:val="0"/>
                            <w:suppressAutoHyphens/>
                            <w:rPr>
                              <w:szCs w:val="24"/>
                              <w:lang w:eastAsia="lt-LT"/>
                            </w:rPr>
                          </w:pPr>
                        </w:p>
                        <w:p>
                          <w:pPr>
                            <w:widowControl w:val="0"/>
                            <w:suppressAutoHyphens/>
                            <w:rPr>
                              <w:szCs w:val="24"/>
                              <w:lang w:eastAsia="lt-LT"/>
                            </w:rPr>
                          </w:pPr>
                          <w:r>
                            <w:rPr>
                              <w:szCs w:val="24"/>
                              <w:lang w:eastAsia="lt-LT"/>
                            </w:rPr>
                            <w:br w:type="page"/>
                          </w:r>
                        </w:p>
                        <w:tbl>
                          <w:tblPr>
                            <w:tblW w:w="9072" w:type="dxa"/>
                            <w:tblLayout w:type="fixed"/>
                            <w:tblCellMar>
                              <w:left w:w="30" w:type="dxa"/>
                              <w:right w:w="30" w:type="dxa"/>
                            </w:tblCellMar>
                            <w:tblLook w:val="0000" w:firstRow="0" w:lastRow="0" w:firstColumn="0" w:lastColumn="0" w:noHBand="0" w:noVBand="0"/>
                          </w:tblPr>
                          <w:tblGrid>
                            <w:gridCol w:w="6"/>
                            <w:gridCol w:w="698"/>
                            <w:gridCol w:w="697"/>
                            <w:gridCol w:w="698"/>
                            <w:gridCol w:w="696"/>
                            <w:gridCol w:w="697"/>
                            <w:gridCol w:w="696"/>
                            <w:gridCol w:w="695"/>
                            <w:gridCol w:w="696"/>
                            <w:gridCol w:w="695"/>
                            <w:gridCol w:w="696"/>
                            <w:gridCol w:w="696"/>
                            <w:gridCol w:w="695"/>
                            <w:gridCol w:w="696"/>
                            <w:gridCol w:w="15"/>
                          </w:tblGrid>
                          <w:tr>
                            <w:trPr>
                              <w:gridAfter w:val="1"/>
                              <w:wAfter w:w="15" w:type="dxa"/>
                              <w:cantSplit/>
                              <w:trHeight w:val="20"/>
                            </w:trPr>
                            <w:tc>
                              <w:tcPr>
                                <w:tcW w:w="9057" w:type="dxa"/>
                                <w:gridSpan w:val="14"/>
                                <w:tcBorders>
                                  <w:top w:val="nil"/>
                                  <w:left w:val="nil"/>
                                  <w:bottom w:val="nil"/>
                                  <w:right w:val="nil"/>
                                </w:tcBorders>
                              </w:tcPr>
                              <w:p>
                                <w:pPr>
                                  <w:widowControl w:val="0"/>
                                  <w:suppressAutoHyphens/>
                                  <w:rPr>
                                    <w:bCs/>
                                    <w:color w:val="000000"/>
                                    <w:szCs w:val="24"/>
                                    <w:lang w:eastAsia="lt-LT"/>
                                  </w:rPr>
                                </w:pPr>
                                <w:r>
                                  <w:rPr>
                                    <w:bCs/>
                                    <w:color w:val="000000"/>
                                    <w:szCs w:val="24"/>
                                    <w:lang w:eastAsia="lt-LT"/>
                                  </w:rPr>
                                  <w:t>7.1 lentelė. Apipjautosios medienos tūris</w:t>
                                </w:r>
                              </w:p>
                            </w:tc>
                          </w:tr>
                          <w:tr>
                            <w:trPr>
                              <w:gridBefore w:val="1"/>
                              <w:wBefore w:w="6" w:type="dxa"/>
                              <w:cantSplit/>
                              <w:trHeight w:val="20"/>
                              <w:tblHeader/>
                            </w:trPr>
                            <w:tc>
                              <w:tcPr>
                                <w:tcW w:w="698"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Lentos storis, mm</w:t>
                                </w:r>
                              </w:p>
                            </w:tc>
                            <w:tc>
                              <w:tcPr>
                                <w:tcW w:w="8368" w:type="dxa"/>
                                <w:gridSpan w:val="13"/>
                                <w:tcBorders>
                                  <w:top w:val="single" w:sz="12" w:space="0" w:color="auto"/>
                                  <w:left w:val="nil"/>
                                  <w:bottom w:val="nil"/>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 metro ilgio lentos tūris, m</w:t>
                                </w:r>
                                <w:r>
                                  <w:rPr>
                                    <w:color w:val="000000"/>
                                    <w:sz w:val="22"/>
                                    <w:szCs w:val="22"/>
                                    <w:vertAlign w:val="superscript"/>
                                    <w:lang w:eastAsia="lt-LT"/>
                                  </w:rPr>
                                  <w:t>3</w:t>
                                </w:r>
                                <w:r>
                                  <w:rPr>
                                    <w:color w:val="000000"/>
                                    <w:sz w:val="22"/>
                                    <w:szCs w:val="22"/>
                                    <w:lang w:eastAsia="lt-LT"/>
                                  </w:rPr>
                                  <w:t>, kai jos plotis, mm</w:t>
                                </w:r>
                              </w:p>
                            </w:tc>
                          </w:tr>
                          <w:tr>
                            <w:trPr>
                              <w:gridBefore w:val="1"/>
                              <w:wBefore w:w="6" w:type="dxa"/>
                              <w:cantSplit/>
                              <w:trHeight w:val="20"/>
                              <w:tblHeader/>
                            </w:trPr>
                            <w:tc>
                              <w:tcPr>
                                <w:tcW w:w="698" w:type="dxa"/>
                                <w:vMerge/>
                                <w:tcBorders>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85</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95</w:t>
                                </w: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100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120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130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150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160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170</w:t>
                                </w:r>
                              </w:p>
                            </w:tc>
                            <w:tc>
                              <w:tcPr>
                                <w:tcW w:w="711"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180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0,00051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0,00054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0,00057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0,00102</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0,00108</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0,00063</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0,00091</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0,00119</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0,00126</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0,00068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0,00136</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0,00144</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0,00077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0,00081</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0,00099</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0,00153</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0,00162</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0,00085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0,00099</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0,00121</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0,00143</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0,00187</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0,00198</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0,00108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0,00204</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0,00216</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0,00117</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0,00143</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0,00169</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0,00221</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0,00234</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0,00238</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0,00252</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0,00272</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0,00288</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0,00153</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0,00221</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0,00289</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0,00306</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0,00171</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0,00306</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0,00324</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0,00171</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0,00181</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0,00209</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0,00323</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0,00342</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r>
                        </w:tbl>
                        <w:p>
                          <w:pPr>
                            <w:rPr>
                              <w:szCs w:val="24"/>
                              <w:lang w:eastAsia="lt-LT"/>
                            </w:rPr>
                          </w:pPr>
                        </w:p>
                        <w:tbl>
                          <w:tblPr>
                            <w:tblW w:w="9058" w:type="dxa"/>
                            <w:tblLayout w:type="fixed"/>
                            <w:tblCellMar>
                              <w:left w:w="30" w:type="dxa"/>
                              <w:right w:w="30" w:type="dxa"/>
                            </w:tblCellMar>
                            <w:tblLook w:val="0000" w:firstRow="0" w:lastRow="0" w:firstColumn="0" w:lastColumn="0" w:noHBand="0" w:noVBand="0"/>
                          </w:tblPr>
                          <w:tblGrid>
                            <w:gridCol w:w="697"/>
                            <w:gridCol w:w="697"/>
                            <w:gridCol w:w="698"/>
                            <w:gridCol w:w="696"/>
                            <w:gridCol w:w="697"/>
                            <w:gridCol w:w="697"/>
                            <w:gridCol w:w="696"/>
                            <w:gridCol w:w="697"/>
                            <w:gridCol w:w="696"/>
                            <w:gridCol w:w="697"/>
                            <w:gridCol w:w="697"/>
                            <w:gridCol w:w="696"/>
                            <w:gridCol w:w="683"/>
                            <w:gridCol w:w="14"/>
                          </w:tblGrid>
                          <w:tr>
                            <w:trPr>
                              <w:gridAfter w:val="1"/>
                              <w:wAfter w:w="14" w:type="dxa"/>
                              <w:cantSplit/>
                              <w:trHeight w:val="20"/>
                            </w:trPr>
                            <w:tc>
                              <w:tcPr>
                                <w:tcW w:w="9044" w:type="dxa"/>
                                <w:gridSpan w:val="13"/>
                                <w:tcBorders>
                                  <w:top w:val="nil"/>
                                  <w:left w:val="nil"/>
                                  <w:bottom w:val="nil"/>
                                  <w:right w:val="nil"/>
                                </w:tcBorders>
                              </w:tcPr>
                              <w:p>
                                <w:pPr>
                                  <w:widowControl w:val="0"/>
                                  <w:suppressAutoHyphens/>
                                  <w:rPr>
                                    <w:bCs/>
                                    <w:color w:val="000000"/>
                                    <w:szCs w:val="24"/>
                                    <w:lang w:eastAsia="lt-LT"/>
                                  </w:rPr>
                                </w:pPr>
                                <w:r>
                                  <w:rPr>
                                    <w:bCs/>
                                    <w:color w:val="000000"/>
                                    <w:szCs w:val="24"/>
                                    <w:lang w:eastAsia="lt-LT"/>
                                  </w:rPr>
                                  <w:t>7.1 lentelė. Apipjautosios medienos tūris</w:t>
                                </w:r>
                              </w:p>
                            </w:tc>
                          </w:tr>
                          <w:tr>
                            <w:trPr>
                              <w:gridAfter w:val="1"/>
                              <w:wAfter w:w="14" w:type="dxa"/>
                              <w:cantSplit/>
                              <w:trHeight w:val="20"/>
                              <w:tblHeader/>
                            </w:trPr>
                            <w:tc>
                              <w:tcPr>
                                <w:tcW w:w="697"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Lentos storis, mm</w:t>
                                </w:r>
                              </w:p>
                            </w:tc>
                            <w:tc>
                              <w:tcPr>
                                <w:tcW w:w="8347" w:type="dxa"/>
                                <w:gridSpan w:val="12"/>
                                <w:tcBorders>
                                  <w:top w:val="single" w:sz="12" w:space="0" w:color="auto"/>
                                  <w:left w:val="nil"/>
                                  <w:bottom w:val="nil"/>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 metro ilgio lentos tūris, m</w:t>
                                </w:r>
                                <w:r>
                                  <w:rPr>
                                    <w:color w:val="000000"/>
                                    <w:sz w:val="22"/>
                                    <w:szCs w:val="22"/>
                                    <w:vertAlign w:val="superscript"/>
                                    <w:lang w:eastAsia="lt-LT"/>
                                  </w:rPr>
                                  <w:t>3</w:t>
                                </w:r>
                                <w:r>
                                  <w:rPr>
                                    <w:color w:val="000000"/>
                                    <w:sz w:val="22"/>
                                    <w:szCs w:val="22"/>
                                    <w:lang w:eastAsia="lt-LT"/>
                                  </w:rPr>
                                  <w:t>, kai jos plotis, mm</w:t>
                                </w:r>
                              </w:p>
                            </w:tc>
                          </w:tr>
                          <w:tr>
                            <w:trPr>
                              <w:gridAfter w:val="1"/>
                              <w:wAfter w:w="14" w:type="dxa"/>
                              <w:cantSplit/>
                              <w:trHeight w:val="20"/>
                              <w:tblHeader/>
                            </w:trPr>
                            <w:tc>
                              <w:tcPr>
                                <w:tcW w:w="697" w:type="dxa"/>
                                <w:vMerge/>
                                <w:tcBorders>
                                  <w:left w:val="single" w:sz="12"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w:t>
                                </w:r>
                              </w:p>
                            </w:tc>
                            <w:tc>
                              <w:tcPr>
                                <w:tcW w:w="698"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30</w:t>
                                </w:r>
                              </w:p>
                            </w:tc>
                            <w:tc>
                              <w:tcPr>
                                <w:tcW w:w="69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35</w:t>
                                </w: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40</w:t>
                                </w: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45</w:t>
                                </w:r>
                              </w:p>
                            </w:tc>
                            <w:tc>
                              <w:tcPr>
                                <w:tcW w:w="69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50</w:t>
                                </w: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55</w:t>
                                </w:r>
                              </w:p>
                            </w:tc>
                            <w:tc>
                              <w:tcPr>
                                <w:tcW w:w="69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60</w:t>
                                </w: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65</w:t>
                                </w:r>
                              </w:p>
                            </w:tc>
                            <w:tc>
                              <w:tcPr>
                                <w:tcW w:w="697"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70</w:t>
                                </w:r>
                              </w:p>
                            </w:tc>
                            <w:tc>
                              <w:tcPr>
                                <w:tcW w:w="696" w:type="dxa"/>
                                <w:tcBorders>
                                  <w:top w:val="single" w:sz="6" w:space="0" w:color="auto"/>
                                  <w:left w:val="single" w:sz="6"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75</w:t>
                                </w:r>
                              </w:p>
                            </w:tc>
                            <w:tc>
                              <w:tcPr>
                                <w:tcW w:w="683" w:type="dxa"/>
                                <w:tcBorders>
                                  <w:top w:val="single" w:sz="6"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80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0,00374</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0,00396</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0,00510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0,00540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0,00298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0,00315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0,00595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0,00680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0,00720</w:t>
                                </w:r>
                              </w:p>
                            </w:tc>
                          </w:tr>
                          <w:tr>
                            <w:trPr>
                              <w:cantSplit/>
                              <w:trHeight w:val="20"/>
                            </w:trPr>
                            <w:tc>
                              <w:tcPr>
                                <w:tcW w:w="9058"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0,00495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0,00585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0,00765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0,00810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0,00468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0,00495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0,00715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0,00935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0,00990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0,01020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0,01080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0,00585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0,00618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0,00715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0,01170</w:t>
                                </w:r>
                              </w:p>
                            </w:tc>
                          </w:tr>
                          <w:tr>
                            <w:trPr>
                              <w:cantSplit/>
                              <w:trHeight w:val="20"/>
                            </w:trPr>
                            <w:tc>
                              <w:tcPr>
                                <w:tcW w:w="9058"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0,00595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0,01190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0,01260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0,00675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0,00713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0,00825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0,00975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0,01275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0,01350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0,01360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0,00765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0,00935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0,01530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0,00765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0,01530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0,01620</w:t>
                                </w:r>
                              </w:p>
                            </w:tc>
                          </w:tr>
                          <w:tr>
                            <w:trPr>
                              <w:cantSplit/>
                              <w:trHeight w:val="20"/>
                            </w:trPr>
                            <w:tc>
                              <w:tcPr>
                                <w:tcW w:w="9058"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0,01235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0,01615</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0,01710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0,01700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0,00935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0,01870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0,01980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0,02040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0,02160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0,01275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0,02550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0,02700</w:t>
                                </w:r>
                              </w:p>
                            </w:tc>
                          </w:tr>
                          <w:tr>
                            <w:trPr>
                              <w:cantSplit/>
                              <w:trHeight w:val="20"/>
                            </w:trPr>
                            <w:tc>
                              <w:tcPr>
                                <w:tcW w:w="9058"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0,02720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0,02880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0,01615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0,02890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0,03060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0,03060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0,03240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0,01615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0,03230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0,03420</w:t>
                                </w:r>
                              </w:p>
                            </w:tc>
                          </w:tr>
                          <w:tr>
                            <w:trPr>
                              <w:cantSplit/>
                              <w:trHeight w:val="20"/>
                            </w:trPr>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0,03400</w:t>
                                </w:r>
                              </w:p>
                            </w:tc>
                            <w:tc>
                              <w:tcPr>
                                <w:tcW w:w="697"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0,03600</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698"/>
                            <w:gridCol w:w="697"/>
                            <w:gridCol w:w="698"/>
                            <w:gridCol w:w="696"/>
                            <w:gridCol w:w="697"/>
                            <w:gridCol w:w="696"/>
                            <w:gridCol w:w="695"/>
                            <w:gridCol w:w="696"/>
                            <w:gridCol w:w="695"/>
                            <w:gridCol w:w="696"/>
                            <w:gridCol w:w="696"/>
                            <w:gridCol w:w="695"/>
                            <w:gridCol w:w="696"/>
                            <w:gridCol w:w="15"/>
                          </w:tblGrid>
                          <w:tr>
                            <w:trPr>
                              <w:gridAfter w:val="1"/>
                              <w:wAfter w:w="15" w:type="dxa"/>
                              <w:cantSplit/>
                              <w:trHeight w:val="20"/>
                            </w:trPr>
                            <w:tc>
                              <w:tcPr>
                                <w:tcW w:w="9057" w:type="dxa"/>
                                <w:gridSpan w:val="14"/>
                                <w:tcBorders>
                                  <w:top w:val="nil"/>
                                  <w:left w:val="nil"/>
                                  <w:bottom w:val="nil"/>
                                  <w:right w:val="nil"/>
                                </w:tcBorders>
                              </w:tcPr>
                              <w:p>
                                <w:pPr>
                                  <w:widowControl w:val="0"/>
                                  <w:suppressAutoHyphens/>
                                  <w:rPr>
                                    <w:bCs/>
                                    <w:color w:val="000000"/>
                                    <w:szCs w:val="24"/>
                                    <w:lang w:eastAsia="lt-LT"/>
                                  </w:rPr>
                                </w:pPr>
                                <w:r>
                                  <w:rPr>
                                    <w:bCs/>
                                    <w:color w:val="000000"/>
                                    <w:szCs w:val="24"/>
                                    <w:lang w:eastAsia="lt-LT"/>
                                  </w:rPr>
                                  <w:t>7.1 lentelė. Apipjautosios medienos tūris</w:t>
                                </w:r>
                              </w:p>
                            </w:tc>
                          </w:tr>
                          <w:tr>
                            <w:trPr>
                              <w:gridBefore w:val="1"/>
                              <w:wBefore w:w="6" w:type="dxa"/>
                              <w:cantSplit/>
                              <w:trHeight w:val="20"/>
                              <w:tblHeader/>
                            </w:trPr>
                            <w:tc>
                              <w:tcPr>
                                <w:tcW w:w="698"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Lentos storis, mm</w:t>
                                </w:r>
                              </w:p>
                            </w:tc>
                            <w:tc>
                              <w:tcPr>
                                <w:tcW w:w="8368" w:type="dxa"/>
                                <w:gridSpan w:val="13"/>
                                <w:tcBorders>
                                  <w:top w:val="single" w:sz="12" w:space="0" w:color="auto"/>
                                  <w:left w:val="nil"/>
                                  <w:bottom w:val="nil"/>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 metro ilgio lentos tūris, m</w:t>
                                </w:r>
                                <w:r>
                                  <w:rPr>
                                    <w:color w:val="000000"/>
                                    <w:sz w:val="22"/>
                                    <w:szCs w:val="22"/>
                                    <w:vertAlign w:val="superscript"/>
                                    <w:lang w:eastAsia="lt-LT"/>
                                  </w:rPr>
                                  <w:t>3</w:t>
                                </w:r>
                                <w:r>
                                  <w:rPr>
                                    <w:color w:val="000000"/>
                                    <w:sz w:val="22"/>
                                    <w:szCs w:val="22"/>
                                    <w:lang w:eastAsia="lt-LT"/>
                                  </w:rPr>
                                  <w:t>, kai jos plotis, mm</w:t>
                                </w:r>
                              </w:p>
                            </w:tc>
                          </w:tr>
                          <w:tr>
                            <w:trPr>
                              <w:gridBefore w:val="1"/>
                              <w:wBefore w:w="6" w:type="dxa"/>
                              <w:cantSplit/>
                              <w:trHeight w:val="20"/>
                              <w:tblHeader/>
                            </w:trPr>
                            <w:tc>
                              <w:tcPr>
                                <w:tcW w:w="698" w:type="dxa"/>
                                <w:vMerge/>
                                <w:tcBorders>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190</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210</w:t>
                                </w: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220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240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270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280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290</w:t>
                                </w:r>
                              </w:p>
                            </w:tc>
                            <w:tc>
                              <w:tcPr>
                                <w:tcW w:w="711"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0,00114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0,00126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0,00174</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0,00133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0,00147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0,00161</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0,00189</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0,00203</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0,00152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0,00168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0,00232</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0,00171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0,00189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0,00243</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0,00261</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0,00190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0,00290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0,00209</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0,00231</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0,00253</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0,00297</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0,00319</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0,00228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0,00252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0,00312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0,00348</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0,00247</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0,00273</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0,00299</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0,00312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0,00351</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0,00377</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0,00266</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0,00294</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0,00406</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0,00285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0,00315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0,00435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0,00304</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0,00336</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0,00416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0,00432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0,00448</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0,00464</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0,00323</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0,00357</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0,00391</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0,00442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0,00459</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0,00476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0,00493</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0,00510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0,00342</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0,00378</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0,00414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0,00432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0,00468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0,00504</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0,00522</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0,00540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0,00361</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0,00399</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0,00418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0,00437</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0,00456</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0,00494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0,00513</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0,00532</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0,00551</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0,00570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0,00380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0,00580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0,00418</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0,00462</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0,00484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0,00506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0,00528</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0,00572</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0,00594</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0,00616</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0,00638</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0,00475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0,00525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0,00675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0,00570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0,00630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0,00690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0,00870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0,00665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0,00735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0,00945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0,01015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0,00760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0,00840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0,01160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0,00855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0,00945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0,01035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0,01215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0,01305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0,00950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0,01450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0,01045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0,01155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0,01265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0,01485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0,01595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0,01140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0,01740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0,01235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0,01365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0,01495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0,01755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0,01885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0,01950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0,01330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0,01610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0,02030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0,01425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0,01575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0,02025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0,02175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0,01520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0,02320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0,01615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0,01785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0,01955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0,02125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0,02210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0,02295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0,02465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0,01710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0,02070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0,02610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0,02700</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698"/>
                            <w:gridCol w:w="697"/>
                            <w:gridCol w:w="698"/>
                            <w:gridCol w:w="696"/>
                            <w:gridCol w:w="697"/>
                            <w:gridCol w:w="696"/>
                            <w:gridCol w:w="695"/>
                            <w:gridCol w:w="696"/>
                            <w:gridCol w:w="695"/>
                            <w:gridCol w:w="696"/>
                            <w:gridCol w:w="696"/>
                            <w:gridCol w:w="695"/>
                            <w:gridCol w:w="696"/>
                            <w:gridCol w:w="15"/>
                          </w:tblGrid>
                          <w:tr>
                            <w:trPr>
                              <w:gridAfter w:val="1"/>
                              <w:wAfter w:w="15" w:type="dxa"/>
                              <w:cantSplit/>
                              <w:trHeight w:val="20"/>
                            </w:trPr>
                            <w:tc>
                              <w:tcPr>
                                <w:tcW w:w="9057" w:type="dxa"/>
                                <w:gridSpan w:val="14"/>
                                <w:tcBorders>
                                  <w:top w:val="nil"/>
                                  <w:left w:val="nil"/>
                                  <w:bottom w:val="nil"/>
                                  <w:right w:val="nil"/>
                                </w:tcBorders>
                              </w:tcPr>
                              <w:p>
                                <w:pPr>
                                  <w:widowControl w:val="0"/>
                                  <w:suppressAutoHyphens/>
                                  <w:rPr>
                                    <w:bCs/>
                                    <w:color w:val="000000"/>
                                    <w:szCs w:val="24"/>
                                    <w:lang w:eastAsia="lt-LT"/>
                                  </w:rPr>
                                </w:pPr>
                                <w:r>
                                  <w:rPr>
                                    <w:bCs/>
                                    <w:color w:val="000000"/>
                                    <w:szCs w:val="24"/>
                                    <w:lang w:eastAsia="lt-LT"/>
                                  </w:rPr>
                                  <w:t>7.1 lentelė. Apipjautosios medienos tūris</w:t>
                                </w:r>
                              </w:p>
                            </w:tc>
                          </w:tr>
                          <w:tr>
                            <w:trPr>
                              <w:gridBefore w:val="1"/>
                              <w:wBefore w:w="6" w:type="dxa"/>
                              <w:cantSplit/>
                              <w:trHeight w:val="20"/>
                              <w:tblHeader/>
                            </w:trPr>
                            <w:tc>
                              <w:tcPr>
                                <w:tcW w:w="698" w:type="dxa"/>
                                <w:vMerge w:val="restart"/>
                                <w:tcBorders>
                                  <w:top w:val="single" w:sz="12" w:space="0" w:color="auto"/>
                                  <w:left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Lentos storis, mm</w:t>
                                </w:r>
                              </w:p>
                            </w:tc>
                            <w:tc>
                              <w:tcPr>
                                <w:tcW w:w="8368" w:type="dxa"/>
                                <w:gridSpan w:val="13"/>
                                <w:tcBorders>
                                  <w:top w:val="single" w:sz="12" w:space="0" w:color="auto"/>
                                  <w:left w:val="nil"/>
                                  <w:bottom w:val="nil"/>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1 metro ilgio lentos tūris, m</w:t>
                                </w:r>
                                <w:r>
                                  <w:rPr>
                                    <w:color w:val="000000"/>
                                    <w:sz w:val="22"/>
                                    <w:szCs w:val="22"/>
                                    <w:vertAlign w:val="superscript"/>
                                    <w:lang w:eastAsia="lt-LT"/>
                                  </w:rPr>
                                  <w:t>3</w:t>
                                </w:r>
                                <w:r>
                                  <w:rPr>
                                    <w:color w:val="000000"/>
                                    <w:sz w:val="22"/>
                                    <w:szCs w:val="22"/>
                                    <w:lang w:eastAsia="lt-LT"/>
                                  </w:rPr>
                                  <w:t>, kai jos plotis, mm</w:t>
                                </w:r>
                              </w:p>
                            </w:tc>
                          </w:tr>
                          <w:tr>
                            <w:trPr>
                              <w:gridBefore w:val="1"/>
                              <w:wBefore w:w="6" w:type="dxa"/>
                              <w:cantSplit/>
                              <w:trHeight w:val="20"/>
                              <w:tblHeader/>
                            </w:trPr>
                            <w:tc>
                              <w:tcPr>
                                <w:tcW w:w="698" w:type="dxa"/>
                                <w:vMerge/>
                                <w:tcBorders>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190</w:t>
                                </w:r>
                              </w:p>
                            </w:tc>
                            <w:tc>
                              <w:tcPr>
                                <w:tcW w:w="69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210</w:t>
                                </w:r>
                              </w:p>
                            </w:tc>
                            <w:tc>
                              <w:tcPr>
                                <w:tcW w:w="69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220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240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250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270</w:t>
                                </w:r>
                              </w:p>
                            </w:tc>
                            <w:tc>
                              <w:tcPr>
                                <w:tcW w:w="696"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280</w:t>
                                </w:r>
                              </w:p>
                            </w:tc>
                            <w:tc>
                              <w:tcPr>
                                <w:tcW w:w="69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290</w:t>
                                </w:r>
                              </w:p>
                            </w:tc>
                            <w:tc>
                              <w:tcPr>
                                <w:tcW w:w="711"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0,01805</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0,01995</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0,02185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0,02375</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0,02565</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0,02755</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0,02850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0,01900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0,02100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0,02900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0,02090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0,02310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0,02530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0,02970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0,03190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0,03300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0,02280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0,02520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0,02640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0,02760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0,03120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0,03360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0,03480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0,02850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0,03150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0,03300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0,03750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0,03900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0,04050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0,04200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0,04350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0,04500</w:t>
                                </w:r>
                              </w:p>
                            </w:tc>
                          </w:tr>
                          <w:tr>
                            <w:trPr>
                              <w:gridBefore w:val="1"/>
                              <w:wBefore w:w="6" w:type="dxa"/>
                              <w:cantSplit/>
                              <w:trHeight w:val="20"/>
                            </w:trPr>
                            <w:tc>
                              <w:tcPr>
                                <w:tcW w:w="9066" w:type="dxa"/>
                                <w:gridSpan w:val="14"/>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0,03040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0,03360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0,03520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0,03840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0,04000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0,04160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0,04480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0,04640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0,04800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0,03230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0,03570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0,03740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0,03910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0,04080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0,04250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0,04420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0,04590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0,04760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0,04930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0,05100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0,03420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0,03780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0,03960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0,04140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0,04320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0,04500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0,04680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0,04860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0,05040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0,05220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0,05400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0,03610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0,03990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0,04180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0,04370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0,04560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0,04750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0,04940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0,05130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0,05320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0,05510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0,05700</w:t>
                                </w:r>
                              </w:p>
                            </w:tc>
                          </w:tr>
                          <w:tr>
                            <w:trPr>
                              <w:gridBefore w:val="1"/>
                              <w:wBefore w:w="6" w:type="dxa"/>
                              <w:cantSplit/>
                              <w:trHeight w:val="20"/>
                            </w:trPr>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0,03800</w:t>
                                </w:r>
                              </w:p>
                            </w:tc>
                            <w:tc>
                              <w:tcPr>
                                <w:tcW w:w="69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0,04000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0,04200</w:t>
                                </w:r>
                              </w:p>
                            </w:tc>
                            <w:tc>
                              <w:tcPr>
                                <w:tcW w:w="69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0,04600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0,04800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0,05000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0,05200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0,05400</w:t>
                                </w:r>
                              </w:p>
                            </w:tc>
                            <w:tc>
                              <w:tcPr>
                                <w:tcW w:w="69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0,05600</w:t>
                                </w:r>
                              </w:p>
                            </w:tc>
                            <w:tc>
                              <w:tcPr>
                                <w:tcW w:w="6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0,05800</w:t>
                                </w:r>
                              </w:p>
                            </w:tc>
                            <w:tc>
                              <w:tcPr>
                                <w:tcW w:w="711"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18"/>
                                    <w:szCs w:val="18"/>
                                    <w:lang w:eastAsia="lt-LT"/>
                                  </w:rPr>
                                </w:pPr>
                                <w:r>
                                  <w:rPr>
                                    <w:color w:val="000000"/>
                                    <w:sz w:val="18"/>
                                    <w:szCs w:val="18"/>
                                    <w:lang w:eastAsia="lt-LT"/>
                                  </w:rPr>
                                  <w:t>0,06000</w:t>
                                </w:r>
                              </w:p>
                            </w:tc>
                          </w:tr>
                        </w:tbl>
                        <w:p>
                          <w:pPr>
                            <w:widowControl w:val="0"/>
                            <w:suppressAutoHyphens/>
                            <w:rPr>
                              <w:szCs w:val="24"/>
                              <w:lang w:eastAsia="lt-LT"/>
                            </w:rPr>
                          </w:pPr>
                        </w:p>
                      </w:sdtContent>
                    </w:sdt>
                    <w:sdt>
                      <w:sdtPr>
                        <w:alias w:val="2 pr. 7.2 pp."/>
                        <w:tag w:val="part_ffe6d9aa54bf4cda8ecae9b4d6d9f7ae"/>
                        <w:lock w:val="sdtLocked"/>
                        <w:richText/>
                      </w:sdtPr>
                      <w:sdtContent>
                        <w:p>
                          <w:pPr>
                            <w:widowControl w:val="0"/>
                            <w:suppressAutoHyphens/>
                            <w:rPr>
                              <w:bCs/>
                              <w:color w:val="000000"/>
                              <w:szCs w:val="24"/>
                              <w:lang w:eastAsia="lt-LT"/>
                            </w:rPr>
                          </w:pPr>
                          <w:sdt>
                            <w:sdtPr>
                              <w:alias w:val="Numeris"/>
                              <w:tag w:val="nr_ffe6d9aa54bf4cda8ecae9b4d6d9f7ae"/>
                              <w:lock w:val="sdtLocked"/>
                              <w:richText/>
                            </w:sdtPr>
                            <w:sdtContent>
                              <w:r>
                                <w:rPr>
                                  <w:bCs/>
                                  <w:color w:val="000000"/>
                                  <w:szCs w:val="24"/>
                                  <w:lang w:eastAsia="lt-LT"/>
                                </w:rPr>
                                <w:t>7.2</w:t>
                              </w:r>
                            </w:sdtContent>
                          </w:sdt>
                          <w:r>
                            <w:rPr>
                              <w:bCs/>
                              <w:color w:val="000000"/>
                              <w:szCs w:val="24"/>
                              <w:lang w:eastAsia="lt-LT"/>
                            </w:rPr>
                            <w:t>. lentelė. Apipjautosios medienos išeiga iš pjautinųjų rąstų</w:t>
                          </w:r>
                        </w:p>
                        <w:tbl>
                          <w:tblPr>
                            <w:tblW w:w="9072" w:type="dxa"/>
                            <w:tblLayout w:type="fixed"/>
                            <w:tblCellMar>
                              <w:left w:w="30" w:type="dxa"/>
                              <w:right w:w="30" w:type="dxa"/>
                            </w:tblCellMar>
                            <w:tblLook w:val="0000" w:firstRow="0" w:lastRow="0" w:firstColumn="0" w:lastColumn="0" w:noHBand="0" w:noVBand="0"/>
                          </w:tblPr>
                          <w:tblGrid>
                            <w:gridCol w:w="1759"/>
                            <w:gridCol w:w="1129"/>
                            <w:gridCol w:w="1188"/>
                            <w:gridCol w:w="1225"/>
                            <w:gridCol w:w="1255"/>
                            <w:gridCol w:w="1321"/>
                            <w:gridCol w:w="1195"/>
                          </w:tblGrid>
                          <w:tr>
                            <w:trPr>
                              <w:cantSplit/>
                              <w:trHeight w:val="20"/>
                              <w:tblHeader/>
                            </w:trPr>
                            <w:tc>
                              <w:tcPr>
                                <w:tcW w:w="1759" w:type="dxa"/>
                                <w:vMerge w:val="restart"/>
                                <w:tcBorders>
                                  <w:top w:val="single" w:sz="12" w:space="0" w:color="auto"/>
                                  <w:left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išeigos rodiklis</w:t>
                                </w:r>
                              </w:p>
                            </w:tc>
                            <w:tc>
                              <w:tcPr>
                                <w:tcW w:w="3542" w:type="dxa"/>
                                <w:gridSpan w:val="3"/>
                                <w:tcBorders>
                                  <w:top w:val="single" w:sz="12" w:space="0" w:color="auto"/>
                                  <w:left w:val="single" w:sz="12" w:space="0" w:color="auto"/>
                                  <w:bottom w:val="single" w:sz="12"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Rąstai 14–24 cm storio</w:t>
                                </w:r>
                              </w:p>
                            </w:tc>
                            <w:tc>
                              <w:tcPr>
                                <w:tcW w:w="3771" w:type="dxa"/>
                                <w:gridSpan w:val="3"/>
                                <w:tcBorders>
                                  <w:top w:val="single" w:sz="12" w:space="0" w:color="auto"/>
                                  <w:left w:val="single" w:sz="6" w:space="0" w:color="auto"/>
                                  <w:bottom w:val="single" w:sz="12"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Rąstai 26 cm storio ir storesni</w:t>
                                </w:r>
                              </w:p>
                            </w:tc>
                          </w:tr>
                          <w:tr>
                            <w:trPr>
                              <w:cantSplit/>
                              <w:trHeight w:val="20"/>
                              <w:tblHeader/>
                            </w:trPr>
                            <w:tc>
                              <w:tcPr>
                                <w:tcW w:w="1759"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313" w:type="dxa"/>
                                <w:gridSpan w:val="6"/>
                                <w:tcBorders>
                                  <w:top w:val="single" w:sz="6" w:space="0" w:color="auto"/>
                                  <w:left w:val="single" w:sz="6"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Rąstų rūšis</w:t>
                                </w:r>
                              </w:p>
                            </w:tc>
                          </w:tr>
                          <w:tr>
                            <w:trPr>
                              <w:cantSplit/>
                              <w:trHeight w:val="20"/>
                              <w:tblHeader/>
                            </w:trPr>
                            <w:tc>
                              <w:tcPr>
                                <w:tcW w:w="1759"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112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I</w:t>
                                </w:r>
                              </w:p>
                            </w:tc>
                            <w:tc>
                              <w:tcPr>
                                <w:tcW w:w="118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II</w:t>
                                </w:r>
                              </w:p>
                            </w:tc>
                            <w:tc>
                              <w:tcPr>
                                <w:tcW w:w="122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III</w:t>
                                </w:r>
                              </w:p>
                            </w:tc>
                            <w:tc>
                              <w:tcPr>
                                <w:tcW w:w="1255"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I</w:t>
                                </w:r>
                              </w:p>
                            </w:tc>
                            <w:tc>
                              <w:tcPr>
                                <w:tcW w:w="132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II</w:t>
                                </w:r>
                              </w:p>
                            </w:tc>
                            <w:tc>
                              <w:tcPr>
                                <w:tcW w:w="1195"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III</w:t>
                                </w:r>
                              </w:p>
                            </w:tc>
                          </w:tr>
                          <w:tr>
                            <w:trPr>
                              <w:cantSplit/>
                              <w:trHeight w:val="20"/>
                            </w:trPr>
                            <w:tc>
                              <w:tcPr>
                                <w:tcW w:w="9072" w:type="dxa"/>
                                <w:gridSpan w:val="7"/>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Spygliuočių</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Procentas</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56,5</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55,8</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54,2</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61,1</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60,2</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58,6</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Rąstų tūris, m</w:t>
                                </w:r>
                                <w:r>
                                  <w:rPr>
                                    <w:color w:val="000000"/>
                                    <w:sz w:val="22"/>
                                    <w:szCs w:val="22"/>
                                    <w:vertAlign w:val="superscript"/>
                                    <w:lang w:eastAsia="lt-LT"/>
                                  </w:rPr>
                                  <w:t>3</w:t>
                                </w:r>
                                <w:r>
                                  <w:rPr>
                                    <w:color w:val="000000"/>
                                    <w:sz w:val="22"/>
                                    <w:szCs w:val="22"/>
                                    <w:lang w:eastAsia="lt-LT"/>
                                  </w:rPr>
                                  <w:t>, reikalingas 1m</w:t>
                                </w:r>
                                <w:r>
                                  <w:rPr>
                                    <w:color w:val="000000"/>
                                    <w:sz w:val="22"/>
                                    <w:szCs w:val="22"/>
                                    <w:vertAlign w:val="superscript"/>
                                    <w:lang w:eastAsia="lt-LT"/>
                                  </w:rPr>
                                  <w:t>3</w:t>
                                </w:r>
                                <w:r>
                                  <w:rPr>
                                    <w:color w:val="000000"/>
                                    <w:sz w:val="22"/>
                                    <w:szCs w:val="22"/>
                                    <w:lang w:eastAsia="lt-LT"/>
                                  </w:rPr>
                                  <w:t xml:space="preserve"> stačiakampio profilio medienos išpjauti</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1,770</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1,792</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1,845</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1,637</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1,661</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1,706</w:t>
                                </w:r>
                              </w:p>
                            </w:tc>
                          </w:tr>
                          <w:tr>
                            <w:trPr>
                              <w:cantSplit/>
                              <w:trHeight w:val="20"/>
                            </w:trPr>
                            <w:tc>
                              <w:tcPr>
                                <w:tcW w:w="9072" w:type="dxa"/>
                                <w:gridSpan w:val="7"/>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Kietųjų lapuočių</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Procentas</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57,2</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56,2</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54,4</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58,3</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57,1</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55,2</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Rąstų tūris, m</w:t>
                                </w:r>
                                <w:r>
                                  <w:rPr>
                                    <w:color w:val="000000"/>
                                    <w:sz w:val="22"/>
                                    <w:szCs w:val="22"/>
                                    <w:vertAlign w:val="superscript"/>
                                    <w:lang w:eastAsia="lt-LT"/>
                                  </w:rPr>
                                  <w:t>3</w:t>
                                </w:r>
                                <w:r>
                                  <w:rPr>
                                    <w:color w:val="000000"/>
                                    <w:sz w:val="22"/>
                                    <w:szCs w:val="22"/>
                                    <w:lang w:eastAsia="lt-LT"/>
                                  </w:rPr>
                                  <w:t>, reikalingas 1m</w:t>
                                </w:r>
                                <w:r>
                                  <w:rPr>
                                    <w:color w:val="000000"/>
                                    <w:sz w:val="22"/>
                                    <w:szCs w:val="22"/>
                                    <w:vertAlign w:val="superscript"/>
                                    <w:lang w:eastAsia="lt-LT"/>
                                  </w:rPr>
                                  <w:t>3</w:t>
                                </w:r>
                                <w:r>
                                  <w:rPr>
                                    <w:color w:val="000000"/>
                                    <w:sz w:val="22"/>
                                    <w:szCs w:val="22"/>
                                    <w:lang w:eastAsia="lt-LT"/>
                                  </w:rPr>
                                  <w:t xml:space="preserve"> stačiakampio profilio medienos išpjauti</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1,748</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1,779</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1,838</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1,715</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1,751</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1,812</w:t>
                                </w:r>
                              </w:p>
                            </w:tc>
                          </w:tr>
                          <w:tr>
                            <w:trPr>
                              <w:cantSplit/>
                              <w:trHeight w:val="20"/>
                            </w:trPr>
                            <w:tc>
                              <w:tcPr>
                                <w:tcW w:w="9072" w:type="dxa"/>
                                <w:gridSpan w:val="7"/>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Minkštųjų lapuočių (vidutinė)</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Procentas</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54,5</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47,6</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56,2</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53,5</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47,2</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Rąstų tūris, m</w:t>
                                </w:r>
                                <w:r>
                                  <w:rPr>
                                    <w:color w:val="000000"/>
                                    <w:sz w:val="22"/>
                                    <w:szCs w:val="22"/>
                                    <w:vertAlign w:val="superscript"/>
                                    <w:lang w:eastAsia="lt-LT"/>
                                  </w:rPr>
                                  <w:t>3</w:t>
                                </w:r>
                                <w:r>
                                  <w:rPr>
                                    <w:color w:val="000000"/>
                                    <w:sz w:val="22"/>
                                    <w:szCs w:val="22"/>
                                    <w:lang w:eastAsia="lt-LT"/>
                                  </w:rPr>
                                  <w:t>, reikalingas 1m</w:t>
                                </w:r>
                                <w:r>
                                  <w:rPr>
                                    <w:color w:val="000000"/>
                                    <w:sz w:val="22"/>
                                    <w:szCs w:val="22"/>
                                    <w:vertAlign w:val="superscript"/>
                                    <w:lang w:eastAsia="lt-LT"/>
                                  </w:rPr>
                                  <w:t>3</w:t>
                                </w:r>
                                <w:r>
                                  <w:rPr>
                                    <w:color w:val="000000"/>
                                    <w:sz w:val="22"/>
                                    <w:szCs w:val="22"/>
                                    <w:lang w:eastAsia="lt-LT"/>
                                  </w:rPr>
                                  <w:t xml:space="preserve"> stačiakampio profilio medienos išpjauti</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1,835</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1,887</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2,101</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1,779</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1,869</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2,119</w:t>
                                </w:r>
                              </w:p>
                            </w:tc>
                          </w:tr>
                          <w:tr>
                            <w:trPr>
                              <w:cantSplit/>
                              <w:trHeight w:val="20"/>
                            </w:trPr>
                            <w:tc>
                              <w:tcPr>
                                <w:tcW w:w="9072" w:type="dxa"/>
                                <w:gridSpan w:val="7"/>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Beržo</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Procentas</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55,9</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54,4</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48,5</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54,4</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54,2</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47,7</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Rąstų tūris, m</w:t>
                                </w:r>
                                <w:r>
                                  <w:rPr>
                                    <w:color w:val="000000"/>
                                    <w:sz w:val="22"/>
                                    <w:szCs w:val="22"/>
                                    <w:vertAlign w:val="superscript"/>
                                    <w:lang w:eastAsia="lt-LT"/>
                                  </w:rPr>
                                  <w:t>3</w:t>
                                </w:r>
                                <w:r>
                                  <w:rPr>
                                    <w:color w:val="000000"/>
                                    <w:sz w:val="22"/>
                                    <w:szCs w:val="22"/>
                                    <w:lang w:eastAsia="lt-LT"/>
                                  </w:rPr>
                                  <w:t>, reikalingas 1m</w:t>
                                </w:r>
                                <w:r>
                                  <w:rPr>
                                    <w:color w:val="000000"/>
                                    <w:sz w:val="22"/>
                                    <w:szCs w:val="22"/>
                                    <w:vertAlign w:val="superscript"/>
                                    <w:lang w:eastAsia="lt-LT"/>
                                  </w:rPr>
                                  <w:t>3</w:t>
                                </w:r>
                                <w:r>
                                  <w:rPr>
                                    <w:color w:val="000000"/>
                                    <w:sz w:val="22"/>
                                    <w:szCs w:val="22"/>
                                    <w:lang w:eastAsia="lt-LT"/>
                                  </w:rPr>
                                  <w:t xml:space="preserve"> stačiakampio profilio medienos išpjauti</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1,789</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1,838</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2,062</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1,838</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1,845</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2,096</w:t>
                                </w:r>
                              </w:p>
                            </w:tc>
                          </w:tr>
                          <w:tr>
                            <w:trPr>
                              <w:cantSplit/>
                              <w:trHeight w:val="20"/>
                            </w:trPr>
                            <w:tc>
                              <w:tcPr>
                                <w:tcW w:w="9072" w:type="dxa"/>
                                <w:gridSpan w:val="7"/>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Drebulės</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Procentas</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53,2</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51,7</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46,7</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57,9</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52,8</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46,6</w:t>
                                </w:r>
                              </w:p>
                            </w:tc>
                          </w:tr>
                          <w:tr>
                            <w:trPr>
                              <w:cantSplit/>
                              <w:trHeight w:val="20"/>
                            </w:trPr>
                            <w:tc>
                              <w:tcPr>
                                <w:tcW w:w="1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Rąstų tūris, m</w:t>
                                </w:r>
                                <w:r>
                                  <w:rPr>
                                    <w:color w:val="000000"/>
                                    <w:sz w:val="22"/>
                                    <w:szCs w:val="22"/>
                                    <w:vertAlign w:val="superscript"/>
                                    <w:lang w:eastAsia="lt-LT"/>
                                  </w:rPr>
                                  <w:t>3</w:t>
                                </w:r>
                                <w:r>
                                  <w:rPr>
                                    <w:color w:val="000000"/>
                                    <w:sz w:val="22"/>
                                    <w:szCs w:val="22"/>
                                    <w:lang w:eastAsia="lt-LT"/>
                                  </w:rPr>
                                  <w:t>, reikalingas 1m</w:t>
                                </w:r>
                                <w:r>
                                  <w:rPr>
                                    <w:color w:val="000000"/>
                                    <w:sz w:val="22"/>
                                    <w:szCs w:val="22"/>
                                    <w:vertAlign w:val="superscript"/>
                                    <w:lang w:eastAsia="lt-LT"/>
                                  </w:rPr>
                                  <w:t>3</w:t>
                                </w:r>
                                <w:r>
                                  <w:rPr>
                                    <w:color w:val="000000"/>
                                    <w:sz w:val="22"/>
                                    <w:szCs w:val="22"/>
                                    <w:lang w:eastAsia="lt-LT"/>
                                  </w:rPr>
                                  <w:t xml:space="preserve"> stačiakampio profilio medienos išpjauti</w:t>
                                </w:r>
                              </w:p>
                            </w:tc>
                            <w:tc>
                              <w:tcPr>
                                <w:tcW w:w="112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1,880</w:t>
                                </w:r>
                              </w:p>
                            </w:tc>
                            <w:tc>
                              <w:tcPr>
                                <w:tcW w:w="118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1,934</w:t>
                                </w:r>
                              </w:p>
                            </w:tc>
                            <w:tc>
                              <w:tcPr>
                                <w:tcW w:w="12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2,141</w:t>
                                </w:r>
                              </w:p>
                            </w:tc>
                            <w:tc>
                              <w:tcPr>
                                <w:tcW w:w="12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1,727</w:t>
                                </w:r>
                              </w:p>
                            </w:tc>
                            <w:tc>
                              <w:tcPr>
                                <w:tcW w:w="132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1,894</w:t>
                                </w:r>
                              </w:p>
                            </w:tc>
                            <w:tc>
                              <w:tcPr>
                                <w:tcW w:w="119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2,146</w:t>
                                </w:r>
                              </w:p>
                            </w:tc>
                          </w:tr>
                        </w:tbl>
                        <w:p>
                          <w:pPr>
                            <w:widowControl w:val="0"/>
                            <w:suppressAutoHyphens/>
                            <w:rPr>
                              <w:bCs/>
                              <w:szCs w:val="24"/>
                              <w:lang w:eastAsia="lt-LT"/>
                            </w:rPr>
                          </w:pPr>
                        </w:p>
                      </w:sdtContent>
                    </w:sdt>
                    <w:sdt>
                      <w:sdtPr>
                        <w:alias w:val="2 pr. 7.3 pp."/>
                        <w:tag w:val="part_422e4ce6ddd34821be6766f0977747ad"/>
                        <w:lock w:val="sdtLocked"/>
                        <w:richText/>
                      </w:sdtPr>
                      <w:sdtContent>
                        <w:p>
                          <w:pPr>
                            <w:widowControl w:val="0"/>
                            <w:suppressAutoHyphens/>
                            <w:rPr>
                              <w:bCs/>
                              <w:szCs w:val="24"/>
                              <w:lang w:eastAsia="lt-LT"/>
                            </w:rPr>
                          </w:pPr>
                          <w:sdt>
                            <w:sdtPr>
                              <w:alias w:val="Numeris"/>
                              <w:tag w:val="nr_422e4ce6ddd34821be6766f0977747ad"/>
                              <w:lock w:val="sdtLocked"/>
                              <w:richText/>
                            </w:sdtPr>
                            <w:sdtContent>
                              <w:r>
                                <w:rPr>
                                  <w:bCs/>
                                  <w:color w:val="000000"/>
                                  <w:szCs w:val="24"/>
                                  <w:lang w:eastAsia="lt-LT"/>
                                </w:rPr>
                                <w:t>7.3</w:t>
                              </w:r>
                            </w:sdtContent>
                          </w:sdt>
                          <w:r>
                            <w:rPr>
                              <w:bCs/>
                              <w:color w:val="000000"/>
                              <w:szCs w:val="24"/>
                              <w:lang w:eastAsia="lt-LT"/>
                            </w:rPr>
                            <w:t>. lentelė. Pjautinės medienos nuodžiūvis, mm</w:t>
                          </w:r>
                        </w:p>
                        <w:tbl>
                          <w:tblPr>
                            <w:tblW w:w="9147" w:type="dxa"/>
                            <w:tblLayout w:type="fixed"/>
                            <w:tblCellMar>
                              <w:left w:w="30" w:type="dxa"/>
                              <w:right w:w="30" w:type="dxa"/>
                            </w:tblCellMar>
                            <w:tblLook w:val="0000" w:firstRow="0" w:lastRow="0" w:firstColumn="0" w:lastColumn="0" w:noHBand="0" w:noVBand="0"/>
                          </w:tblPr>
                          <w:tblGrid>
                            <w:gridCol w:w="990"/>
                            <w:gridCol w:w="741"/>
                            <w:gridCol w:w="742"/>
                            <w:gridCol w:w="742"/>
                            <w:gridCol w:w="741"/>
                            <w:gridCol w:w="742"/>
                            <w:gridCol w:w="741"/>
                            <w:gridCol w:w="742"/>
                            <w:gridCol w:w="742"/>
                            <w:gridCol w:w="741"/>
                            <w:gridCol w:w="742"/>
                            <w:gridCol w:w="741"/>
                          </w:tblGrid>
                          <w:tr>
                            <w:trPr>
                              <w:cantSplit/>
                              <w:trHeight w:val="20"/>
                              <w:tblHeader/>
                            </w:trPr>
                            <w:tc>
                              <w:tcPr>
                                <w:tcW w:w="990"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8157"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cantSplit/>
                              <w:trHeight w:val="20"/>
                              <w:tblHeader/>
                            </w:trPr>
                            <w:tc>
                              <w:tcPr>
                                <w:tcW w:w="990"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8157" w:type="dxa"/>
                                <w:gridSpan w:val="11"/>
                                <w:tcBorders>
                                  <w:top w:val="single" w:sz="6" w:space="0" w:color="auto"/>
                                  <w:left w:val="single" w:sz="6"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cantSplit/>
                              <w:trHeight w:val="20"/>
                              <w:tblHeader/>
                            </w:trPr>
                            <w:tc>
                              <w:tcPr>
                                <w:tcW w:w="990"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74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742"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c>
                              <w:tcPr>
                                <w:tcW w:w="741" w:type="dxa"/>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35–37</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right"/>
                                  <w:rPr>
                                    <w:b/>
                                    <w:color w:val="000000"/>
                                    <w:sz w:val="22"/>
                                    <w:szCs w:val="22"/>
                                    <w:lang w:eastAsia="lt-LT"/>
                                  </w:rPr>
                                </w:pPr>
                              </w:p>
                            </w:tc>
                            <w:tc>
                              <w:tcPr>
                                <w:tcW w:w="8157" w:type="dxa"/>
                                <w:gridSpan w:val="11"/>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Pušų, eglių, kėnių medienos nuodžiūvis spinduline-tangentine kryptimi</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cantSplit/>
                              <w:trHeight w:val="20"/>
                            </w:trPr>
                            <w:tc>
                              <w:tcPr>
                                <w:tcW w:w="9147"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12,2</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r>
                          <w:tr>
                            <w:trPr>
                              <w:cantSplit/>
                              <w:trHeight w:val="20"/>
                            </w:trPr>
                            <w:tc>
                              <w:tcPr>
                                <w:tcW w:w="99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300</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12,6</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9,3</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8,2</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4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4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74"/>
                            <w:gridCol w:w="759"/>
                            <w:gridCol w:w="757"/>
                            <w:gridCol w:w="758"/>
                            <w:gridCol w:w="757"/>
                            <w:gridCol w:w="758"/>
                            <w:gridCol w:w="758"/>
                            <w:gridCol w:w="757"/>
                            <w:gridCol w:w="758"/>
                            <w:gridCol w:w="757"/>
                            <w:gridCol w:w="758"/>
                            <w:gridCol w:w="15"/>
                          </w:tblGrid>
                          <w:tr>
                            <w:trPr>
                              <w:gridAfter w:val="1"/>
                              <w:wAfter w:w="15" w:type="dxa"/>
                              <w:trHeight w:val="20"/>
                            </w:trPr>
                            <w:tc>
                              <w:tcPr>
                                <w:tcW w:w="9057" w:type="dxa"/>
                                <w:gridSpan w:val="12"/>
                                <w:tcBorders>
                                  <w:top w:val="nil"/>
                                  <w:left w:val="nil"/>
                                  <w:bottom w:val="nil"/>
                                  <w:right w:val="nil"/>
                                </w:tcBorders>
                              </w:tcPr>
                              <w:p>
                                <w:pPr>
                                  <w:widowControl w:val="0"/>
                                  <w:suppressAutoHyphens/>
                                  <w:rPr>
                                    <w:bCs/>
                                    <w:color w:val="000000"/>
                                    <w:szCs w:val="24"/>
                                    <w:lang w:eastAsia="lt-LT"/>
                                  </w:rPr>
                                </w:pPr>
                                <w:r>
                                  <w:rPr>
                                    <w:bCs/>
                                    <w:color w:val="000000"/>
                                    <w:szCs w:val="24"/>
                                    <w:lang w:eastAsia="lt-LT"/>
                                  </w:rPr>
                                  <w:t>7.3. lentelė. Pjautinės medienos nuodžiūvis, mm</w:t>
                                </w:r>
                              </w:p>
                            </w:tc>
                          </w:tr>
                          <w:tr>
                            <w:trPr>
                              <w:gridBefore w:val="1"/>
                              <w:wBefore w:w="6" w:type="dxa"/>
                              <w:cantSplit/>
                              <w:trHeight w:val="20"/>
                            </w:trPr>
                            <w:tc>
                              <w:tcPr>
                                <w:tcW w:w="1474"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7592"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rPr>
                            <w:tc>
                              <w:tcPr>
                                <w:tcW w:w="147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592" w:type="dxa"/>
                                <w:gridSpan w:val="11"/>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rPr>
                            <w:tc>
                              <w:tcPr>
                                <w:tcW w:w="1474"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759"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773"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Bukų, skroblų,guobų ir liepų medienos nuodžiūvis tangentine kryptimi</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74"/>
                            <w:gridCol w:w="759"/>
                            <w:gridCol w:w="757"/>
                            <w:gridCol w:w="758"/>
                            <w:gridCol w:w="757"/>
                            <w:gridCol w:w="758"/>
                            <w:gridCol w:w="758"/>
                            <w:gridCol w:w="757"/>
                            <w:gridCol w:w="758"/>
                            <w:gridCol w:w="757"/>
                            <w:gridCol w:w="758"/>
                            <w:gridCol w:w="15"/>
                          </w:tblGrid>
                          <w:tr>
                            <w:trPr>
                              <w:gridAfter w:val="1"/>
                              <w:wAfter w:w="15" w:type="dxa"/>
                              <w:cantSplit/>
                              <w:trHeight w:val="20"/>
                            </w:trPr>
                            <w:tc>
                              <w:tcPr>
                                <w:tcW w:w="9057" w:type="dxa"/>
                                <w:gridSpan w:val="12"/>
                                <w:tcBorders>
                                  <w:top w:val="nil"/>
                                  <w:left w:val="nil"/>
                                  <w:bottom w:val="nil"/>
                                  <w:right w:val="nil"/>
                                </w:tcBorders>
                              </w:tcPr>
                              <w:p>
                                <w:pPr>
                                  <w:widowControl w:val="0"/>
                                  <w:suppressAutoHyphens/>
                                  <w:rPr>
                                    <w:bCs/>
                                    <w:color w:val="000000"/>
                                    <w:szCs w:val="24"/>
                                    <w:lang w:eastAsia="lt-LT"/>
                                  </w:rPr>
                                </w:pPr>
                                <w:r>
                                  <w:rPr>
                                    <w:bCs/>
                                    <w:color w:val="000000"/>
                                    <w:szCs w:val="24"/>
                                    <w:lang w:eastAsia="lt-LT"/>
                                  </w:rPr>
                                  <w:t>7.3. lentelė. Pjautinės medienos nuodžiūvis, mm</w:t>
                                </w:r>
                              </w:p>
                            </w:tc>
                          </w:tr>
                          <w:tr>
                            <w:trPr>
                              <w:gridBefore w:val="1"/>
                              <w:wBefore w:w="6" w:type="dxa"/>
                              <w:cantSplit/>
                              <w:trHeight w:val="20"/>
                              <w:tblHeader/>
                            </w:trPr>
                            <w:tc>
                              <w:tcPr>
                                <w:tcW w:w="1474"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7592"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blHeader/>
                            </w:trPr>
                            <w:tc>
                              <w:tcPr>
                                <w:tcW w:w="1474"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592" w:type="dxa"/>
                                <w:gridSpan w:val="11"/>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blHeader/>
                            </w:trPr>
                            <w:tc>
                              <w:tcPr>
                                <w:tcW w:w="1474"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759"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757"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773"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Bukų, skroblų,guobų ir liepų medienos nuodžiūvis tangentine kryptimi</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22,5</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13,6</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29,9</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14,2</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r>
                          <w:tr>
                            <w:trPr>
                              <w:gridBefore w:val="1"/>
                              <w:wBefore w:w="6" w:type="dxa"/>
                              <w:cantSplit/>
                              <w:trHeight w:val="20"/>
                            </w:trPr>
                            <w:tc>
                              <w:tcPr>
                                <w:tcW w:w="14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31,0</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24,1</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14,7</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5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73"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07"/>
                            <w:gridCol w:w="825"/>
                            <w:gridCol w:w="731"/>
                            <w:gridCol w:w="731"/>
                            <w:gridCol w:w="731"/>
                            <w:gridCol w:w="730"/>
                            <w:gridCol w:w="731"/>
                            <w:gridCol w:w="730"/>
                            <w:gridCol w:w="731"/>
                            <w:gridCol w:w="874"/>
                            <w:gridCol w:w="830"/>
                            <w:gridCol w:w="15"/>
                          </w:tblGrid>
                          <w:tr>
                            <w:trPr>
                              <w:gridAfter w:val="1"/>
                              <w:wAfter w:w="15" w:type="dxa"/>
                              <w:cantSplit/>
                              <w:trHeight w:val="20"/>
                            </w:trPr>
                            <w:tc>
                              <w:tcPr>
                                <w:tcW w:w="9057" w:type="dxa"/>
                                <w:gridSpan w:val="12"/>
                                <w:tcBorders>
                                  <w:top w:val="nil"/>
                                  <w:left w:val="nil"/>
                                  <w:bottom w:val="nil"/>
                                  <w:right w:val="nil"/>
                                </w:tcBorders>
                              </w:tcPr>
                              <w:p>
                                <w:pPr>
                                  <w:widowControl w:val="0"/>
                                  <w:suppressAutoHyphens/>
                                  <w:rPr>
                                    <w:bCs/>
                                    <w:color w:val="000000"/>
                                    <w:szCs w:val="24"/>
                                    <w:lang w:eastAsia="lt-LT"/>
                                  </w:rPr>
                                </w:pPr>
                                <w:r>
                                  <w:rPr>
                                    <w:bCs/>
                                    <w:color w:val="000000"/>
                                    <w:szCs w:val="24"/>
                                    <w:lang w:eastAsia="lt-LT"/>
                                  </w:rPr>
                                  <w:t>7.3. lentelė. Pjautinės medienos nuodžiūvis, mm</w:t>
                                </w:r>
                              </w:p>
                            </w:tc>
                          </w:tr>
                          <w:tr>
                            <w:trPr>
                              <w:gridBefore w:val="1"/>
                              <w:wBefore w:w="6" w:type="dxa"/>
                              <w:cantSplit/>
                              <w:trHeight w:val="20"/>
                            </w:trPr>
                            <w:tc>
                              <w:tcPr>
                                <w:tcW w:w="1407"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7659"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rPr>
                            <w:tc>
                              <w:tcPr>
                                <w:tcW w:w="1407"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659" w:type="dxa"/>
                                <w:gridSpan w:val="11"/>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rPr>
                            <w:tc>
                              <w:tcPr>
                                <w:tcW w:w="1407"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825"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3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3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31"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874"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845"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Ąžuolų, beržų, klevų, uosių, juodalksnių, drebulių ir tuopų medienos nuodžiūvis tangentine kryptimi</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07"/>
                            <w:gridCol w:w="825"/>
                            <w:gridCol w:w="731"/>
                            <w:gridCol w:w="731"/>
                            <w:gridCol w:w="731"/>
                            <w:gridCol w:w="730"/>
                            <w:gridCol w:w="731"/>
                            <w:gridCol w:w="730"/>
                            <w:gridCol w:w="731"/>
                            <w:gridCol w:w="874"/>
                            <w:gridCol w:w="830"/>
                            <w:gridCol w:w="15"/>
                          </w:tblGrid>
                          <w:tr>
                            <w:trPr>
                              <w:gridAfter w:val="1"/>
                              <w:wAfter w:w="15" w:type="dxa"/>
                              <w:cantSplit/>
                              <w:trHeight w:val="20"/>
                            </w:trPr>
                            <w:tc>
                              <w:tcPr>
                                <w:tcW w:w="9057" w:type="dxa"/>
                                <w:gridSpan w:val="12"/>
                                <w:tcBorders>
                                  <w:top w:val="nil"/>
                                  <w:left w:val="nil"/>
                                  <w:bottom w:val="nil"/>
                                  <w:right w:val="nil"/>
                                </w:tcBorders>
                              </w:tcPr>
                              <w:p>
                                <w:pPr>
                                  <w:keepNext/>
                                  <w:suppressAutoHyphens/>
                                  <w:rPr>
                                    <w:bCs/>
                                    <w:color w:val="000000"/>
                                    <w:sz w:val="22"/>
                                    <w:szCs w:val="22"/>
                                    <w:lang w:eastAsia="lt-LT"/>
                                  </w:rPr>
                                </w:pPr>
                                <w:r>
                                  <w:rPr>
                                    <w:bCs/>
                                    <w:color w:val="000000"/>
                                    <w:sz w:val="22"/>
                                    <w:szCs w:val="22"/>
                                    <w:lang w:eastAsia="lt-LT"/>
                                  </w:rPr>
                                  <w:t>7.3. lentelė. Pjautinės medienos nuodžiūvis, mm</w:t>
                                </w:r>
                              </w:p>
                            </w:tc>
                          </w:tr>
                          <w:tr>
                            <w:trPr>
                              <w:gridBefore w:val="1"/>
                              <w:wBefore w:w="6" w:type="dxa"/>
                              <w:cantSplit/>
                              <w:trHeight w:val="20"/>
                              <w:tblHeader/>
                            </w:trPr>
                            <w:tc>
                              <w:tcPr>
                                <w:tcW w:w="1407" w:type="dxa"/>
                                <w:vMerge w:val="restart"/>
                                <w:tcBorders>
                                  <w:top w:val="single" w:sz="12" w:space="0" w:color="auto"/>
                                  <w:left w:val="single" w:sz="12" w:space="0" w:color="auto"/>
                                  <w:right w:val="single" w:sz="12" w:space="0" w:color="auto"/>
                                </w:tcBorders>
                              </w:tcPr>
                              <w:p>
                                <w:pPr>
                                  <w:keepNext/>
                                  <w:suppressAutoHyphens/>
                                  <w:jc w:val="center"/>
                                  <w:rPr>
                                    <w:b/>
                                    <w:color w:val="000000"/>
                                    <w:sz w:val="22"/>
                                    <w:szCs w:val="22"/>
                                    <w:lang w:eastAsia="lt-LT"/>
                                  </w:rPr>
                                </w:pPr>
                                <w:r>
                                  <w:rPr>
                                    <w:color w:val="000000"/>
                                    <w:sz w:val="22"/>
                                    <w:szCs w:val="22"/>
                                    <w:lang w:eastAsia="lt-LT"/>
                                  </w:rPr>
                                  <w:t>Vardinis lentos plotis arba storis, mm</w:t>
                                </w:r>
                              </w:p>
                            </w:tc>
                            <w:tc>
                              <w:tcPr>
                                <w:tcW w:w="7659" w:type="dxa"/>
                                <w:gridSpan w:val="11"/>
                                <w:tcBorders>
                                  <w:top w:val="single" w:sz="12" w:space="0" w:color="auto"/>
                                  <w:left w:val="single" w:sz="12" w:space="0" w:color="auto"/>
                                  <w:bottom w:val="single" w:sz="12" w:space="0" w:color="auto"/>
                                  <w:right w:val="single" w:sz="12" w:space="0" w:color="auto"/>
                                </w:tcBorders>
                              </w:tcPr>
                              <w:p>
                                <w:pPr>
                                  <w:keepNext/>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blHeader/>
                            </w:trPr>
                            <w:tc>
                              <w:tcPr>
                                <w:tcW w:w="1407" w:type="dxa"/>
                                <w:vMerge/>
                                <w:tcBorders>
                                  <w:left w:val="single" w:sz="12" w:space="0" w:color="auto"/>
                                  <w:right w:val="single" w:sz="12" w:space="0" w:color="auto"/>
                                </w:tcBorders>
                              </w:tcPr>
                              <w:p>
                                <w:pPr>
                                  <w:keepNext/>
                                  <w:suppressAutoHyphens/>
                                  <w:jc w:val="center"/>
                                  <w:rPr>
                                    <w:color w:val="000000"/>
                                    <w:sz w:val="22"/>
                                    <w:szCs w:val="22"/>
                                    <w:lang w:eastAsia="lt-LT"/>
                                  </w:rPr>
                                </w:pPr>
                              </w:p>
                            </w:tc>
                            <w:tc>
                              <w:tcPr>
                                <w:tcW w:w="7659" w:type="dxa"/>
                                <w:gridSpan w:val="11"/>
                                <w:tcBorders>
                                  <w:top w:val="single" w:sz="6" w:space="0" w:color="auto"/>
                                  <w:left w:val="single" w:sz="12" w:space="0" w:color="auto"/>
                                  <w:bottom w:val="single" w:sz="6" w:space="0" w:color="auto"/>
                                  <w:right w:val="single" w:sz="12" w:space="0" w:color="auto"/>
                                </w:tcBorders>
                                <w:vAlign w:val="center"/>
                              </w:tcPr>
                              <w:p>
                                <w:pPr>
                                  <w:keepNext/>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blHeader/>
                            </w:trPr>
                            <w:tc>
                              <w:tcPr>
                                <w:tcW w:w="1407" w:type="dxa"/>
                                <w:vMerge/>
                                <w:tcBorders>
                                  <w:left w:val="single" w:sz="12" w:space="0" w:color="auto"/>
                                  <w:bottom w:val="single" w:sz="4" w:space="0" w:color="auto"/>
                                  <w:right w:val="single" w:sz="12" w:space="0" w:color="auto"/>
                                </w:tcBorders>
                              </w:tcPr>
                              <w:p>
                                <w:pPr>
                                  <w:keepNext/>
                                  <w:suppressAutoHyphens/>
                                  <w:jc w:val="right"/>
                                  <w:rPr>
                                    <w:color w:val="000000"/>
                                    <w:sz w:val="22"/>
                                    <w:szCs w:val="22"/>
                                    <w:lang w:eastAsia="lt-LT"/>
                                  </w:rPr>
                                </w:pPr>
                              </w:p>
                            </w:tc>
                            <w:tc>
                              <w:tcPr>
                                <w:tcW w:w="825" w:type="dxa"/>
                                <w:tcBorders>
                                  <w:top w:val="single" w:sz="6" w:space="0" w:color="auto"/>
                                  <w:left w:val="single" w:sz="12"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5–7</w:t>
                                </w:r>
                              </w:p>
                            </w:tc>
                            <w:tc>
                              <w:tcPr>
                                <w:tcW w:w="731"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8–10</w:t>
                                </w:r>
                              </w:p>
                            </w:tc>
                            <w:tc>
                              <w:tcPr>
                                <w:tcW w:w="731"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11–13</w:t>
                                </w:r>
                              </w:p>
                            </w:tc>
                            <w:tc>
                              <w:tcPr>
                                <w:tcW w:w="731"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14–16</w:t>
                                </w:r>
                              </w:p>
                            </w:tc>
                            <w:tc>
                              <w:tcPr>
                                <w:tcW w:w="730"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17–19</w:t>
                                </w:r>
                              </w:p>
                            </w:tc>
                            <w:tc>
                              <w:tcPr>
                                <w:tcW w:w="731"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20–22</w:t>
                                </w:r>
                              </w:p>
                            </w:tc>
                            <w:tc>
                              <w:tcPr>
                                <w:tcW w:w="730"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23–25</w:t>
                                </w:r>
                              </w:p>
                            </w:tc>
                            <w:tc>
                              <w:tcPr>
                                <w:tcW w:w="731"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26–28</w:t>
                                </w:r>
                              </w:p>
                            </w:tc>
                            <w:tc>
                              <w:tcPr>
                                <w:tcW w:w="874" w:type="dxa"/>
                                <w:tcBorders>
                                  <w:top w:val="single" w:sz="6" w:space="0" w:color="auto"/>
                                  <w:left w:val="single" w:sz="6" w:space="0" w:color="auto"/>
                                  <w:bottom w:val="single" w:sz="4" w:space="0" w:color="auto"/>
                                  <w:right w:val="single" w:sz="6" w:space="0" w:color="auto"/>
                                </w:tcBorders>
                                <w:vAlign w:val="center"/>
                              </w:tcPr>
                              <w:p>
                                <w:pPr>
                                  <w:keepNext/>
                                  <w:suppressAutoHyphens/>
                                  <w:jc w:val="center"/>
                                  <w:rPr>
                                    <w:color w:val="000000"/>
                                    <w:sz w:val="22"/>
                                    <w:szCs w:val="22"/>
                                    <w:lang w:eastAsia="lt-LT"/>
                                  </w:rPr>
                                </w:pPr>
                                <w:r>
                                  <w:rPr>
                                    <w:color w:val="000000"/>
                                    <w:sz w:val="22"/>
                                    <w:szCs w:val="22"/>
                                    <w:lang w:eastAsia="lt-LT"/>
                                  </w:rPr>
                                  <w:t>29–31</w:t>
                                </w:r>
                              </w:p>
                            </w:tc>
                            <w:tc>
                              <w:tcPr>
                                <w:tcW w:w="845" w:type="dxa"/>
                                <w:gridSpan w:val="2"/>
                                <w:tcBorders>
                                  <w:top w:val="single" w:sz="6" w:space="0" w:color="auto"/>
                                  <w:left w:val="single" w:sz="6" w:space="0" w:color="auto"/>
                                  <w:bottom w:val="single" w:sz="4" w:space="0" w:color="auto"/>
                                  <w:right w:val="single" w:sz="12" w:space="0" w:color="auto"/>
                                </w:tcBorders>
                                <w:vAlign w:val="center"/>
                              </w:tcPr>
                              <w:p>
                                <w:pPr>
                                  <w:keepNext/>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Ąžuolų, beržų, klevų, uosių, juodalksnių, drebulių ir tuopų medienos nuodžiūvis tangentine kryptimi</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6,7</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10,6</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16,1</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r>
                          <w:tr>
                            <w:trPr>
                              <w:gridBefore w:val="1"/>
                              <w:wBefore w:w="6" w:type="dxa"/>
                              <w:cantSplit/>
                              <w:trHeight w:val="20"/>
                            </w:trPr>
                            <w:tc>
                              <w:tcPr>
                                <w:tcW w:w="140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300</w:t>
                                </w:r>
                              </w:p>
                            </w:tc>
                            <w:tc>
                              <w:tcPr>
                                <w:tcW w:w="82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21,7</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19,4</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12,8</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3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31"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874"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845"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62"/>
                            <w:gridCol w:w="760"/>
                            <w:gridCol w:w="760"/>
                            <w:gridCol w:w="758"/>
                            <w:gridCol w:w="759"/>
                            <w:gridCol w:w="759"/>
                            <w:gridCol w:w="758"/>
                            <w:gridCol w:w="759"/>
                            <w:gridCol w:w="758"/>
                            <w:gridCol w:w="759"/>
                            <w:gridCol w:w="759"/>
                            <w:gridCol w:w="15"/>
                          </w:tblGrid>
                          <w:tr>
                            <w:trPr>
                              <w:gridAfter w:val="1"/>
                              <w:wAfter w:w="15" w:type="dxa"/>
                              <w:cantSplit/>
                              <w:trHeight w:val="20"/>
                              <w:tblHeader/>
                            </w:trPr>
                            <w:tc>
                              <w:tcPr>
                                <w:tcW w:w="9057" w:type="dxa"/>
                                <w:gridSpan w:val="12"/>
                                <w:tcBorders>
                                  <w:top w:val="nil"/>
                                  <w:left w:val="nil"/>
                                  <w:bottom w:val="nil"/>
                                  <w:right w:val="nil"/>
                                </w:tcBorders>
                              </w:tcPr>
                              <w:p>
                                <w:pPr>
                                  <w:widowControl w:val="0"/>
                                  <w:suppressAutoHyphens/>
                                  <w:rPr>
                                    <w:bCs/>
                                    <w:color w:val="000000"/>
                                    <w:szCs w:val="24"/>
                                    <w:lang w:eastAsia="lt-LT"/>
                                  </w:rPr>
                                </w:pPr>
                                <w:r>
                                  <w:rPr>
                                    <w:bCs/>
                                    <w:color w:val="000000"/>
                                    <w:szCs w:val="24"/>
                                    <w:lang w:eastAsia="lt-LT"/>
                                  </w:rPr>
                                  <w:t>7.3. lentelė. Pjautinės medienos nuodžiūvis, mm</w:t>
                                </w:r>
                              </w:p>
                            </w:tc>
                          </w:tr>
                          <w:tr>
                            <w:trPr>
                              <w:gridBefore w:val="1"/>
                              <w:wBefore w:w="6" w:type="dxa"/>
                              <w:cantSplit/>
                              <w:trHeight w:val="20"/>
                              <w:tblHeader/>
                            </w:trPr>
                            <w:tc>
                              <w:tcPr>
                                <w:tcW w:w="1462"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7604"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blHeader/>
                            </w:trPr>
                            <w:tc>
                              <w:tcPr>
                                <w:tcW w:w="1462"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604" w:type="dxa"/>
                                <w:gridSpan w:val="11"/>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blHeader/>
                            </w:trPr>
                            <w:tc>
                              <w:tcPr>
                                <w:tcW w:w="1462"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760"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6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774"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blHeader/>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Beržų, skroblų ir liepų medienos nuodžiūvis spinduline kryptimi</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r>
                        </w:tbl>
                        <w:p>
                          <w:pPr>
                            <w:widowControl w:val="0"/>
                            <w:suppressAutoHyphens/>
                            <w:rPr>
                              <w:szCs w:val="24"/>
                              <w:lang w:eastAsia="lt-LT"/>
                            </w:rPr>
                          </w:pPr>
                        </w:p>
                        <w:tbl>
                          <w:tblPr>
                            <w:tblW w:w="9072" w:type="dxa"/>
                            <w:tblLayout w:type="fixed"/>
                            <w:tblCellMar>
                              <w:left w:w="30" w:type="dxa"/>
                              <w:right w:w="30" w:type="dxa"/>
                            </w:tblCellMar>
                            <w:tblLook w:val="0000" w:firstRow="0" w:lastRow="0" w:firstColumn="0" w:lastColumn="0" w:noHBand="0" w:noVBand="0"/>
                          </w:tblPr>
                          <w:tblGrid>
                            <w:gridCol w:w="6"/>
                            <w:gridCol w:w="1462"/>
                            <w:gridCol w:w="760"/>
                            <w:gridCol w:w="760"/>
                            <w:gridCol w:w="758"/>
                            <w:gridCol w:w="759"/>
                            <w:gridCol w:w="759"/>
                            <w:gridCol w:w="758"/>
                            <w:gridCol w:w="759"/>
                            <w:gridCol w:w="758"/>
                            <w:gridCol w:w="759"/>
                            <w:gridCol w:w="759"/>
                            <w:gridCol w:w="15"/>
                          </w:tblGrid>
                          <w:tr>
                            <w:trPr>
                              <w:gridAfter w:val="1"/>
                              <w:wAfter w:w="15" w:type="dxa"/>
                              <w:cantSplit/>
                              <w:trHeight w:val="20"/>
                            </w:trPr>
                            <w:tc>
                              <w:tcPr>
                                <w:tcW w:w="9057" w:type="dxa"/>
                                <w:gridSpan w:val="12"/>
                                <w:tcBorders>
                                  <w:top w:val="nil"/>
                                  <w:left w:val="nil"/>
                                  <w:bottom w:val="nil"/>
                                  <w:right w:val="nil"/>
                                </w:tcBorders>
                              </w:tcPr>
                              <w:p>
                                <w:pPr>
                                  <w:widowControl w:val="0"/>
                                  <w:suppressAutoHyphens/>
                                  <w:rPr>
                                    <w:bCs/>
                                    <w:color w:val="000000"/>
                                    <w:szCs w:val="24"/>
                                    <w:lang w:eastAsia="lt-LT"/>
                                  </w:rPr>
                                </w:pPr>
                                <w:r>
                                  <w:rPr>
                                    <w:bCs/>
                                    <w:color w:val="000000"/>
                                    <w:szCs w:val="24"/>
                                    <w:lang w:eastAsia="lt-LT"/>
                                  </w:rPr>
                                  <w:t>7.3. lentelė. Pjautinės medienos nuodžiūvis, mm</w:t>
                                </w:r>
                              </w:p>
                            </w:tc>
                          </w:tr>
                          <w:tr>
                            <w:trPr>
                              <w:gridBefore w:val="1"/>
                              <w:wBefore w:w="6" w:type="dxa"/>
                              <w:cantSplit/>
                              <w:trHeight w:val="20"/>
                              <w:tblHeader/>
                            </w:trPr>
                            <w:tc>
                              <w:tcPr>
                                <w:tcW w:w="1462" w:type="dxa"/>
                                <w:vMerge w:val="restart"/>
                                <w:tcBorders>
                                  <w:top w:val="single" w:sz="12" w:space="0" w:color="auto"/>
                                  <w:left w:val="single" w:sz="12" w:space="0" w:color="auto"/>
                                  <w:right w:val="single" w:sz="12" w:space="0" w:color="auto"/>
                                </w:tcBorders>
                              </w:tcPr>
                              <w:p>
                                <w:pPr>
                                  <w:widowControl w:val="0"/>
                                  <w:suppressAutoHyphens/>
                                  <w:jc w:val="center"/>
                                  <w:rPr>
                                    <w:b/>
                                    <w:color w:val="000000"/>
                                    <w:sz w:val="22"/>
                                    <w:szCs w:val="22"/>
                                    <w:lang w:eastAsia="lt-LT"/>
                                  </w:rPr>
                                </w:pPr>
                                <w:r>
                                  <w:rPr>
                                    <w:color w:val="000000"/>
                                    <w:sz w:val="22"/>
                                    <w:szCs w:val="22"/>
                                    <w:lang w:eastAsia="lt-LT"/>
                                  </w:rPr>
                                  <w:t>Vardinis lentos plotis arba storis, mm</w:t>
                                </w:r>
                              </w:p>
                            </w:tc>
                            <w:tc>
                              <w:tcPr>
                                <w:tcW w:w="7604" w:type="dxa"/>
                                <w:gridSpan w:val="11"/>
                                <w:tcBorders>
                                  <w:top w:val="single" w:sz="12" w:space="0" w:color="auto"/>
                                  <w:left w:val="single" w:sz="12" w:space="0" w:color="auto"/>
                                  <w:bottom w:val="single" w:sz="12" w:space="0" w:color="auto"/>
                                  <w:right w:val="single" w:sz="12" w:space="0" w:color="auto"/>
                                </w:tcBorders>
                              </w:tcPr>
                              <w:p>
                                <w:pPr>
                                  <w:widowControl w:val="0"/>
                                  <w:suppressAutoHyphens/>
                                  <w:jc w:val="center"/>
                                  <w:rPr>
                                    <w:b/>
                                    <w:color w:val="000000"/>
                                    <w:sz w:val="22"/>
                                    <w:szCs w:val="22"/>
                                    <w:lang w:eastAsia="lt-LT"/>
                                  </w:rPr>
                                </w:pPr>
                                <w:r>
                                  <w:rPr>
                                    <w:b/>
                                    <w:color w:val="000000"/>
                                    <w:sz w:val="22"/>
                                    <w:szCs w:val="22"/>
                                    <w:lang w:eastAsia="lt-LT"/>
                                  </w:rPr>
                                  <w:t>Nuodžiūvis, mm</w:t>
                                </w:r>
                              </w:p>
                            </w:tc>
                          </w:tr>
                          <w:tr>
                            <w:trPr>
                              <w:gridBefore w:val="1"/>
                              <w:wBefore w:w="6" w:type="dxa"/>
                              <w:cantSplit/>
                              <w:trHeight w:val="20"/>
                              <w:tblHeader/>
                            </w:trPr>
                            <w:tc>
                              <w:tcPr>
                                <w:tcW w:w="1462" w:type="dxa"/>
                                <w:vMerge/>
                                <w:tcBorders>
                                  <w:left w:val="single" w:sz="12" w:space="0" w:color="auto"/>
                                  <w:right w:val="single" w:sz="12" w:space="0" w:color="auto"/>
                                </w:tcBorders>
                              </w:tcPr>
                              <w:p>
                                <w:pPr>
                                  <w:widowControl w:val="0"/>
                                  <w:suppressAutoHyphens/>
                                  <w:jc w:val="center"/>
                                  <w:rPr>
                                    <w:color w:val="000000"/>
                                    <w:sz w:val="22"/>
                                    <w:szCs w:val="22"/>
                                    <w:lang w:eastAsia="lt-LT"/>
                                  </w:rPr>
                                </w:pPr>
                              </w:p>
                            </w:tc>
                            <w:tc>
                              <w:tcPr>
                                <w:tcW w:w="7604" w:type="dxa"/>
                                <w:gridSpan w:val="11"/>
                                <w:tcBorders>
                                  <w:top w:val="single" w:sz="6" w:space="0" w:color="auto"/>
                                  <w:left w:val="single" w:sz="12" w:space="0" w:color="auto"/>
                                  <w:bottom w:val="single" w:sz="6"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Medienos drėgnumas, %</w:t>
                                </w:r>
                              </w:p>
                            </w:tc>
                          </w:tr>
                          <w:tr>
                            <w:trPr>
                              <w:gridBefore w:val="1"/>
                              <w:wBefore w:w="6" w:type="dxa"/>
                              <w:cantSplit/>
                              <w:trHeight w:val="20"/>
                              <w:tblHeader/>
                            </w:trPr>
                            <w:tc>
                              <w:tcPr>
                                <w:tcW w:w="1462" w:type="dxa"/>
                                <w:vMerge/>
                                <w:tcBorders>
                                  <w:left w:val="single" w:sz="12" w:space="0" w:color="auto"/>
                                  <w:bottom w:val="single" w:sz="4" w:space="0" w:color="auto"/>
                                  <w:right w:val="single" w:sz="12" w:space="0" w:color="auto"/>
                                </w:tcBorders>
                              </w:tcPr>
                              <w:p>
                                <w:pPr>
                                  <w:widowControl w:val="0"/>
                                  <w:suppressAutoHyphens/>
                                  <w:jc w:val="right"/>
                                  <w:rPr>
                                    <w:color w:val="000000"/>
                                    <w:sz w:val="22"/>
                                    <w:szCs w:val="22"/>
                                    <w:lang w:eastAsia="lt-LT"/>
                                  </w:rPr>
                                </w:pPr>
                              </w:p>
                            </w:tc>
                            <w:tc>
                              <w:tcPr>
                                <w:tcW w:w="760" w:type="dxa"/>
                                <w:tcBorders>
                                  <w:top w:val="single" w:sz="6" w:space="0" w:color="auto"/>
                                  <w:left w:val="single" w:sz="12"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5–7</w:t>
                                </w:r>
                              </w:p>
                            </w:tc>
                            <w:tc>
                              <w:tcPr>
                                <w:tcW w:w="760"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8–10</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11–13</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14–16</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17–19</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20–22</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23–25</w:t>
                                </w:r>
                              </w:p>
                            </w:tc>
                            <w:tc>
                              <w:tcPr>
                                <w:tcW w:w="758"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26–28</w:t>
                                </w:r>
                              </w:p>
                            </w:tc>
                            <w:tc>
                              <w:tcPr>
                                <w:tcW w:w="759" w:type="dxa"/>
                                <w:tcBorders>
                                  <w:top w:val="single" w:sz="6" w:space="0" w:color="auto"/>
                                  <w:left w:val="single" w:sz="6" w:space="0" w:color="auto"/>
                                  <w:bottom w:val="single" w:sz="4" w:space="0" w:color="auto"/>
                                  <w:right w:val="single" w:sz="6" w:space="0" w:color="auto"/>
                                </w:tcBorders>
                                <w:vAlign w:val="center"/>
                              </w:tcPr>
                              <w:p>
                                <w:pPr>
                                  <w:widowControl w:val="0"/>
                                  <w:suppressAutoHyphens/>
                                  <w:jc w:val="center"/>
                                  <w:rPr>
                                    <w:color w:val="000000"/>
                                    <w:sz w:val="22"/>
                                    <w:szCs w:val="22"/>
                                    <w:lang w:eastAsia="lt-LT"/>
                                  </w:rPr>
                                </w:pPr>
                                <w:r>
                                  <w:rPr>
                                    <w:color w:val="000000"/>
                                    <w:sz w:val="22"/>
                                    <w:szCs w:val="22"/>
                                    <w:lang w:eastAsia="lt-LT"/>
                                  </w:rPr>
                                  <w:t>29–31</w:t>
                                </w:r>
                              </w:p>
                            </w:tc>
                            <w:tc>
                              <w:tcPr>
                                <w:tcW w:w="774" w:type="dxa"/>
                                <w:gridSpan w:val="2"/>
                                <w:tcBorders>
                                  <w:top w:val="single" w:sz="6" w:space="0" w:color="auto"/>
                                  <w:left w:val="single" w:sz="6" w:space="0" w:color="auto"/>
                                  <w:bottom w:val="single" w:sz="4" w:space="0" w:color="auto"/>
                                  <w:right w:val="single" w:sz="12" w:space="0" w:color="auto"/>
                                </w:tcBorders>
                                <w:vAlign w:val="center"/>
                              </w:tcPr>
                              <w:p>
                                <w:pPr>
                                  <w:widowControl w:val="0"/>
                                  <w:suppressAutoHyphens/>
                                  <w:jc w:val="center"/>
                                  <w:rPr>
                                    <w:color w:val="000000"/>
                                    <w:sz w:val="22"/>
                                    <w:szCs w:val="22"/>
                                    <w:lang w:eastAsia="lt-LT"/>
                                  </w:rPr>
                                </w:pPr>
                                <w:r>
                                  <w:rPr>
                                    <w:color w:val="000000"/>
                                    <w:sz w:val="22"/>
                                    <w:szCs w:val="22"/>
                                    <w:lang w:eastAsia="lt-LT"/>
                                  </w:rPr>
                                  <w:t>32–34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b/>
                                    <w:color w:val="000000"/>
                                    <w:sz w:val="22"/>
                                    <w:szCs w:val="22"/>
                                    <w:lang w:eastAsia="lt-LT"/>
                                  </w:rPr>
                                </w:pPr>
                                <w:r>
                                  <w:rPr>
                                    <w:b/>
                                    <w:color w:val="000000"/>
                                    <w:sz w:val="22"/>
                                    <w:szCs w:val="22"/>
                                    <w:lang w:eastAsia="lt-LT"/>
                                  </w:rPr>
                                  <w:t>Ąžuolų, bukų, guobų, klevų, uosių, drebulių, tuopų ir juodalksnių medienos nuodžiūvis spinduline kryptimi</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0,1</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0,2</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0,3</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0,9</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0,4</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1,2</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1,3</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0,5</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210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220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1,4</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230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1,5</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240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0,6</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250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9,4</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1,6</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260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3,7</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270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10,2</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3,9</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1,7</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280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10,6</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9,5</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8,4</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6,2</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4,0</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1,8</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0,7</w:t>
                                </w:r>
                              </w:p>
                            </w:tc>
                          </w:tr>
                          <w:tr>
                            <w:trPr>
                              <w:gridBefore w:val="1"/>
                              <w:wBefore w:w="6" w:type="dxa"/>
                              <w:cantSplit/>
                              <w:trHeight w:val="20"/>
                            </w:trPr>
                            <w:tc>
                              <w:tcPr>
                                <w:tcW w:w="9066" w:type="dxa"/>
                                <w:gridSpan w:val="1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290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10,9</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9,8</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8,7</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6,4</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5,3</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1,9</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r>
                            <w:trPr>
                              <w:gridBefore w:val="1"/>
                              <w:wBefore w:w="6" w:type="dxa"/>
                              <w:cantSplit/>
                              <w:trHeight w:val="20"/>
                            </w:trPr>
                            <w:tc>
                              <w:tcPr>
                                <w:tcW w:w="146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300</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11,3</w:t>
                                </w:r>
                              </w:p>
                            </w:tc>
                            <w:tc>
                              <w:tcPr>
                                <w:tcW w:w="760"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10,1</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9,0</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7,8</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6,6</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5,5</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4,3</w:t>
                                </w:r>
                              </w:p>
                            </w:tc>
                            <w:tc>
                              <w:tcPr>
                                <w:tcW w:w="75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3,1</w:t>
                                </w:r>
                              </w:p>
                            </w:tc>
                            <w:tc>
                              <w:tcPr>
                                <w:tcW w:w="75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2,0</w:t>
                                </w:r>
                              </w:p>
                            </w:tc>
                            <w:tc>
                              <w:tcPr>
                                <w:tcW w:w="774"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2"/>
                                    <w:lang w:eastAsia="lt-LT"/>
                                  </w:rPr>
                                </w:pPr>
                                <w:r>
                                  <w:rPr>
                                    <w:color w:val="000000"/>
                                    <w:sz w:val="22"/>
                                    <w:szCs w:val="22"/>
                                    <w:lang w:eastAsia="lt-LT"/>
                                  </w:rPr>
                                  <w:t>0,8</w:t>
                                </w:r>
                              </w:p>
                            </w:tc>
                          </w:tr>
                        </w:tbl>
                        <w:p>
                          <w:pPr>
                            <w:widowControl w:val="0"/>
                            <w:suppressAutoHyphens/>
                            <w:rPr>
                              <w:szCs w:val="24"/>
                              <w:lang w:eastAsia="lt-LT"/>
                            </w:rPr>
                          </w:pPr>
                        </w:p>
                        <w:p>
                          <w:pPr>
                            <w:widowControl w:val="0"/>
                            <w:suppressAutoHyphens/>
                            <w:rPr>
                              <w:szCs w:val="24"/>
                              <w:lang w:eastAsia="lt-LT"/>
                            </w:rPr>
                          </w:pPr>
                          <w:r>
                            <w:rPr>
                              <w:szCs w:val="24"/>
                              <w:lang w:eastAsia="lt-LT"/>
                            </w:rPr>
                            <w:br w:type="page"/>
                          </w:r>
                        </w:p>
                      </w:sdtContent>
                    </w:sdt>
                  </w:sdtContent>
                </w:sdt>
              </w:sdtContent>
            </w:sdt>
            <w:sdt>
              <w:sdtPr>
                <w:alias w:val="skirsnis"/>
                <w:tag w:val="part_2f3db75e20414e89a662b7bc30b2ab24"/>
                <w:lock w:val="sdtLocked"/>
                <w:richText/>
              </w:sdtPr>
              <w:sdtContent>
                <w:p>
                  <w:pPr>
                    <w:widowControl w:val="0"/>
                    <w:ind w:firstLine="567"/>
                    <w:jc w:val="center"/>
                    <w:rPr>
                      <w:b/>
                      <w:bCs/>
                      <w:color w:val="000000"/>
                      <w:szCs w:val="24"/>
                      <w:lang w:eastAsia="lt-LT"/>
                    </w:rPr>
                  </w:pPr>
                  <w:sdt>
                    <w:sdtPr>
                      <w:alias w:val="Numeris"/>
                      <w:tag w:val="nr_2f3db75e20414e89a662b7bc30b2ab24"/>
                      <w:lock w:val="sdtLocked"/>
                      <w:richText/>
                    </w:sdtPr>
                    <w:sdtContent>
                      <w:r>
                        <w:rPr>
                          <w:b/>
                          <w:bCs/>
                          <w:color w:val="000000"/>
                          <w:szCs w:val="24"/>
                          <w:lang w:eastAsia="lt-LT"/>
                        </w:rPr>
                        <w:t>AŠTUNTASIS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2f3db75e20414e89a662b7bc30b2ab24"/>
                      <w:lock w:val="sdtLocked"/>
                      <w:richText/>
                    </w:sdtPr>
                    <w:sdtContent>
                      <w:r>
                        <w:rPr>
                          <w:b/>
                          <w:bCs/>
                          <w:caps/>
                          <w:color w:val="000000"/>
                          <w:szCs w:val="24"/>
                          <w:lang w:eastAsia="lt-LT"/>
                        </w:rPr>
                        <w:t>Brandžių medynų prekinės struktūros lentelės</w:t>
                      </w:r>
                    </w:sdtContent>
                  </w:sdt>
                </w:p>
                <w:p>
                  <w:pPr>
                    <w:widowControl w:val="0"/>
                    <w:ind w:firstLine="567"/>
                    <w:jc w:val="both"/>
                    <w:rPr>
                      <w:color w:val="000000"/>
                      <w:szCs w:val="24"/>
                      <w:lang w:eastAsia="lt-LT"/>
                    </w:rPr>
                  </w:pPr>
                </w:p>
                <w:sdt>
                  <w:sdtPr>
                    <w:alias w:val="2 pr. 11 p."/>
                    <w:tag w:val="part_df4524a9f0ce46e1b79fc84a63cef6f2"/>
                    <w:lock w:val="sdtLocked"/>
                    <w:richText/>
                  </w:sdtPr>
                  <w:sdtContent>
                    <w:p>
                      <w:pPr>
                        <w:widowControl w:val="0"/>
                        <w:ind w:firstLine="567"/>
                        <w:jc w:val="both"/>
                        <w:rPr>
                          <w:color w:val="000000"/>
                          <w:szCs w:val="24"/>
                          <w:lang w:eastAsia="lt-LT"/>
                        </w:rPr>
                      </w:pPr>
                      <w:sdt>
                        <w:sdtPr>
                          <w:alias w:val="Numeris"/>
                          <w:tag w:val="nr_df4524a9f0ce46e1b79fc84a63cef6f2"/>
                          <w:lock w:val="sdtLocked"/>
                          <w:richText/>
                        </w:sdtPr>
                        <w:sdtContent>
                          <w:r>
                            <w:rPr>
                              <w:color w:val="000000"/>
                              <w:szCs w:val="24"/>
                              <w:lang w:eastAsia="lt-LT"/>
                            </w:rPr>
                            <w:t>11</w:t>
                          </w:r>
                        </w:sdtContent>
                      </w:sdt>
                      <w:r>
                        <w:rPr>
                          <w:color w:val="000000"/>
                          <w:szCs w:val="24"/>
                          <w:lang w:eastAsia="lt-LT"/>
                        </w:rPr>
                        <w:t>. Brandžių medynų prekinės struktūros lentelės sudarytos panaudojant Nacionalinės miškų inventorizacijos 2003–2007 metų valstybinės reikšmės miškų medžių skaičiaus ir stiebų tūrio pasiskirstymo pagal skersmenis duomenis ir medžių stiebų tūrio struktūros lenteles.</w:t>
                      </w:r>
                    </w:p>
                    <w:p>
                      <w:pPr>
                        <w:widowControl w:val="0"/>
                        <w:ind w:firstLine="567"/>
                        <w:jc w:val="both"/>
                        <w:rPr>
                          <w:color w:val="000000"/>
                          <w:szCs w:val="24"/>
                          <w:lang w:eastAsia="lt-LT"/>
                        </w:rPr>
                      </w:pPr>
                      <w:r>
                        <w:rPr>
                          <w:color w:val="000000"/>
                          <w:szCs w:val="24"/>
                          <w:lang w:eastAsia="lt-LT"/>
                        </w:rPr>
                        <w:t>Likvidinės medienos išeigos procentai apskaičiuoti pagal medžių rūšis ir stiebų padaringumą, įvertintą pagal medžių išorines ydas bei malkinei ir padarinei medienai nustatytus kokybės ir kitus reikalavimus.</w:t>
                      </w:r>
                    </w:p>
                    <w:p>
                      <w:pPr>
                        <w:widowControl w:val="0"/>
                        <w:ind w:firstLine="567"/>
                        <w:jc w:val="both"/>
                        <w:rPr>
                          <w:color w:val="000000"/>
                          <w:szCs w:val="24"/>
                          <w:lang w:eastAsia="lt-LT"/>
                        </w:rPr>
                      </w:pPr>
                      <w:r>
                        <w:rPr>
                          <w:color w:val="000000"/>
                          <w:szCs w:val="24"/>
                          <w:lang w:eastAsia="lt-LT"/>
                        </w:rPr>
                        <w:t>Medienos ruošos atliekas, gaminant iš stiebų sortimentus, sudaro kelmai su žieve, viršūnės su žieve, sortimentų ilgio užlaidos su žieve nuo 5 iki 10 cm, pjūviai su žieve, padarinės medienos žievė. Atliekų įvertinimo skaičiavimui nustatytas standartinis kelmų aukštis (nuo šaknies kaklelio): iki 30 cm skersmens pjūvio vietoje kelmams – 10 cm, virš 30 cm skersmens pjūvio vietoje kelmams – 1/3 pjūvio skersmens. Atliekoms priskirtų viršūnių pagrindo skersmuo be žievės – 5,0 cm ir mažesnis.</w:t>
                      </w:r>
                    </w:p>
                    <w:p>
                      <w:pPr>
                        <w:widowControl w:val="0"/>
                        <w:suppressAutoHyphens/>
                        <w:jc w:val="center"/>
                        <w:rPr>
                          <w:b/>
                          <w:szCs w:val="24"/>
                          <w:lang w:eastAsia="lt-LT"/>
                        </w:rPr>
                      </w:pPr>
                    </w:p>
                    <w:p>
                      <w:pPr>
                        <w:widowControl w:val="0"/>
                        <w:suppressAutoHyphens/>
                        <w:rPr>
                          <w:bCs/>
                          <w:szCs w:val="24"/>
                          <w:lang w:eastAsia="lt-LT"/>
                        </w:rPr>
                      </w:pPr>
                      <w:r>
                        <w:rPr>
                          <w:bCs/>
                          <w:szCs w:val="24"/>
                          <w:lang w:eastAsia="lt-LT"/>
                        </w:rPr>
                        <w:t>8 lentelė. Brandžių medynų prekinė struktūra</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right w:w="113" w:type="dxa"/>
                        </w:tblCellMar>
                        <w:tblLook w:val="04A0" w:firstRow="1" w:lastRow="0" w:firstColumn="1" w:lastColumn="0" w:noHBand="0" w:noVBand="1"/>
                      </w:tblPr>
                      <w:tblGrid>
                        <w:gridCol w:w="1196"/>
                        <w:gridCol w:w="743"/>
                        <w:gridCol w:w="887"/>
                        <w:gridCol w:w="673"/>
                        <w:gridCol w:w="754"/>
                        <w:gridCol w:w="1051"/>
                        <w:gridCol w:w="865"/>
                        <w:gridCol w:w="732"/>
                        <w:gridCol w:w="807"/>
                        <w:gridCol w:w="628"/>
                        <w:gridCol w:w="736"/>
                      </w:tblGrid>
                      <w:tr>
                        <w:trPr>
                          <w:cantSplit/>
                          <w:trHeight w:val="20"/>
                        </w:trPr>
                        <w:tc>
                          <w:tcPr>
                            <w:tcW w:w="1264"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Medynai</w:t>
                            </w:r>
                          </w:p>
                        </w:tc>
                        <w:tc>
                          <w:tcPr>
                            <w:tcW w:w="6864" w:type="dxa"/>
                            <w:gridSpan w:val="8"/>
                            <w:tcMar>
                              <w:left w:w="28" w:type="dxa"/>
                              <w:right w:w="28" w:type="dxa"/>
                            </w:tcMar>
                            <w:vAlign w:val="center"/>
                          </w:tcPr>
                          <w:p>
                            <w:pPr>
                              <w:widowControl w:val="0"/>
                              <w:suppressAutoHyphens/>
                              <w:jc w:val="center"/>
                              <w:rPr>
                                <w:sz w:val="22"/>
                                <w:szCs w:val="22"/>
                                <w:lang w:eastAsia="lt-LT"/>
                              </w:rPr>
                            </w:pPr>
                            <w:r>
                              <w:rPr>
                                <w:sz w:val="22"/>
                                <w:szCs w:val="22"/>
                                <w:lang w:eastAsia="lt-LT"/>
                              </w:rPr>
                              <w:t>Stiebų sortimentinė struktūra, %</w:t>
                            </w:r>
                          </w:p>
                        </w:tc>
                        <w:tc>
                          <w:tcPr>
                            <w:tcW w:w="661"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Šakų tūris</w:t>
                            </w:r>
                          </w:p>
                        </w:tc>
                        <w:tc>
                          <w:tcPr>
                            <w:tcW w:w="775"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Sausuolių tūris</w:t>
                            </w:r>
                          </w:p>
                        </w:tc>
                      </w:tr>
                      <w:tr>
                        <w:trPr>
                          <w:cantSplit/>
                          <w:trHeight w:val="20"/>
                        </w:trPr>
                        <w:tc>
                          <w:tcPr>
                            <w:tcW w:w="1264" w:type="dxa"/>
                            <w:vMerge/>
                            <w:tcMar>
                              <w:left w:w="28" w:type="dxa"/>
                              <w:right w:w="28" w:type="dxa"/>
                            </w:tcMar>
                            <w:vAlign w:val="center"/>
                          </w:tcPr>
                          <w:p>
                            <w:pPr>
                              <w:widowControl w:val="0"/>
                              <w:suppressAutoHyphens/>
                              <w:jc w:val="center"/>
                              <w:rPr>
                                <w:sz w:val="22"/>
                                <w:szCs w:val="22"/>
                                <w:lang w:eastAsia="lt-LT"/>
                              </w:rPr>
                            </w:pPr>
                          </w:p>
                        </w:tc>
                        <w:tc>
                          <w:tcPr>
                            <w:tcW w:w="3221" w:type="dxa"/>
                            <w:gridSpan w:val="4"/>
                            <w:tcMar>
                              <w:left w:w="28" w:type="dxa"/>
                              <w:right w:w="28" w:type="dxa"/>
                            </w:tcMar>
                            <w:vAlign w:val="center"/>
                          </w:tcPr>
                          <w:p>
                            <w:pPr>
                              <w:widowControl w:val="0"/>
                              <w:suppressAutoHyphens/>
                              <w:jc w:val="center"/>
                              <w:rPr>
                                <w:sz w:val="22"/>
                                <w:szCs w:val="22"/>
                                <w:lang w:eastAsia="lt-LT"/>
                              </w:rPr>
                            </w:pPr>
                            <w:r>
                              <w:rPr>
                                <w:sz w:val="22"/>
                                <w:szCs w:val="22"/>
                                <w:lang w:eastAsia="lt-LT"/>
                              </w:rPr>
                              <w:t>Padarinė mediena (be žievės)</w:t>
                            </w:r>
                          </w:p>
                        </w:tc>
                        <w:tc>
                          <w:tcPr>
                            <w:tcW w:w="1109"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Malkinė mediena (su žieve)</w:t>
                            </w:r>
                          </w:p>
                        </w:tc>
                        <w:tc>
                          <w:tcPr>
                            <w:tcW w:w="912"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Likvidinė mediena</w:t>
                            </w:r>
                          </w:p>
                        </w:tc>
                        <w:tc>
                          <w:tcPr>
                            <w:tcW w:w="771"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Liekanos *</w:t>
                            </w:r>
                          </w:p>
                        </w:tc>
                        <w:tc>
                          <w:tcPr>
                            <w:tcW w:w="851" w:type="dxa"/>
                            <w:vMerge w:val="restart"/>
                            <w:tcMar>
                              <w:left w:w="28" w:type="dxa"/>
                              <w:right w:w="28" w:type="dxa"/>
                            </w:tcMar>
                            <w:vAlign w:val="center"/>
                          </w:tcPr>
                          <w:p>
                            <w:pPr>
                              <w:widowControl w:val="0"/>
                              <w:suppressAutoHyphens/>
                              <w:jc w:val="center"/>
                              <w:rPr>
                                <w:sz w:val="22"/>
                                <w:szCs w:val="22"/>
                                <w:lang w:eastAsia="lt-LT"/>
                              </w:rPr>
                            </w:pPr>
                            <w:r>
                              <w:rPr>
                                <w:sz w:val="22"/>
                                <w:szCs w:val="22"/>
                                <w:lang w:eastAsia="lt-LT"/>
                              </w:rPr>
                              <w:t>Stiebų tūris</w:t>
                            </w:r>
                          </w:p>
                        </w:tc>
                        <w:tc>
                          <w:tcPr>
                            <w:tcW w:w="661" w:type="dxa"/>
                            <w:vMerge/>
                            <w:tcMar>
                              <w:left w:w="28" w:type="dxa"/>
                              <w:right w:w="28" w:type="dxa"/>
                            </w:tcMar>
                            <w:vAlign w:val="center"/>
                          </w:tcPr>
                          <w:p>
                            <w:pPr>
                              <w:widowControl w:val="0"/>
                              <w:suppressAutoHyphens/>
                              <w:jc w:val="center"/>
                              <w:rPr>
                                <w:sz w:val="22"/>
                                <w:szCs w:val="22"/>
                                <w:lang w:eastAsia="lt-LT"/>
                              </w:rPr>
                            </w:pPr>
                          </w:p>
                        </w:tc>
                        <w:tc>
                          <w:tcPr>
                            <w:tcW w:w="775" w:type="dxa"/>
                            <w:vMerge/>
                            <w:tcMar>
                              <w:left w:w="28" w:type="dxa"/>
                              <w:right w:w="28" w:type="dxa"/>
                            </w:tcMar>
                            <w:vAlign w:val="center"/>
                          </w:tcPr>
                          <w:p>
                            <w:pPr>
                              <w:widowControl w:val="0"/>
                              <w:suppressAutoHyphens/>
                              <w:jc w:val="center"/>
                              <w:rPr>
                                <w:sz w:val="22"/>
                                <w:szCs w:val="22"/>
                                <w:lang w:eastAsia="lt-LT"/>
                              </w:rPr>
                            </w:pPr>
                          </w:p>
                        </w:tc>
                      </w:tr>
                      <w:tr>
                        <w:trPr>
                          <w:cantSplit/>
                          <w:trHeight w:val="20"/>
                        </w:trPr>
                        <w:tc>
                          <w:tcPr>
                            <w:tcW w:w="1264" w:type="dxa"/>
                            <w:vMerge/>
                            <w:tcMar>
                              <w:left w:w="28" w:type="dxa"/>
                              <w:right w:w="28" w:type="dxa"/>
                            </w:tcMar>
                            <w:vAlign w:val="center"/>
                          </w:tcPr>
                          <w:p>
                            <w:pPr>
                              <w:widowControl w:val="0"/>
                              <w:suppressAutoHyphens/>
                              <w:jc w:val="center"/>
                              <w:rPr>
                                <w:sz w:val="22"/>
                                <w:szCs w:val="22"/>
                                <w:lang w:eastAsia="lt-LT"/>
                              </w:rPr>
                            </w:pP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stambi</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vidutinė</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smulki</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iš viso</w:t>
                            </w:r>
                          </w:p>
                        </w:tc>
                        <w:tc>
                          <w:tcPr>
                            <w:tcW w:w="1109" w:type="dxa"/>
                            <w:vMerge/>
                            <w:tcMar>
                              <w:left w:w="28" w:type="dxa"/>
                              <w:right w:w="28" w:type="dxa"/>
                            </w:tcMar>
                            <w:vAlign w:val="center"/>
                          </w:tcPr>
                          <w:p>
                            <w:pPr>
                              <w:widowControl w:val="0"/>
                              <w:suppressAutoHyphens/>
                              <w:jc w:val="center"/>
                              <w:rPr>
                                <w:sz w:val="22"/>
                                <w:szCs w:val="22"/>
                                <w:lang w:eastAsia="lt-LT"/>
                              </w:rPr>
                            </w:pPr>
                          </w:p>
                        </w:tc>
                        <w:tc>
                          <w:tcPr>
                            <w:tcW w:w="912" w:type="dxa"/>
                            <w:vMerge/>
                            <w:tcMar>
                              <w:left w:w="28" w:type="dxa"/>
                              <w:right w:w="28" w:type="dxa"/>
                            </w:tcMar>
                            <w:vAlign w:val="center"/>
                          </w:tcPr>
                          <w:p>
                            <w:pPr>
                              <w:widowControl w:val="0"/>
                              <w:suppressAutoHyphens/>
                              <w:jc w:val="center"/>
                              <w:rPr>
                                <w:sz w:val="22"/>
                                <w:szCs w:val="22"/>
                                <w:lang w:eastAsia="lt-LT"/>
                              </w:rPr>
                            </w:pPr>
                          </w:p>
                        </w:tc>
                        <w:tc>
                          <w:tcPr>
                            <w:tcW w:w="771" w:type="dxa"/>
                            <w:vMerge/>
                            <w:tcMar>
                              <w:left w:w="28" w:type="dxa"/>
                              <w:right w:w="28" w:type="dxa"/>
                            </w:tcMar>
                            <w:vAlign w:val="center"/>
                          </w:tcPr>
                          <w:p>
                            <w:pPr>
                              <w:widowControl w:val="0"/>
                              <w:suppressAutoHyphens/>
                              <w:jc w:val="center"/>
                              <w:rPr>
                                <w:sz w:val="22"/>
                                <w:szCs w:val="22"/>
                                <w:lang w:eastAsia="lt-LT"/>
                              </w:rPr>
                            </w:pPr>
                          </w:p>
                        </w:tc>
                        <w:tc>
                          <w:tcPr>
                            <w:tcW w:w="851" w:type="dxa"/>
                            <w:vMerge/>
                            <w:tcMar>
                              <w:left w:w="28" w:type="dxa"/>
                              <w:right w:w="28" w:type="dxa"/>
                            </w:tcMar>
                            <w:vAlign w:val="center"/>
                          </w:tcPr>
                          <w:p>
                            <w:pPr>
                              <w:widowControl w:val="0"/>
                              <w:suppressAutoHyphens/>
                              <w:jc w:val="center"/>
                              <w:rPr>
                                <w:sz w:val="22"/>
                                <w:szCs w:val="22"/>
                                <w:lang w:eastAsia="lt-LT"/>
                              </w:rPr>
                            </w:pPr>
                          </w:p>
                        </w:tc>
                        <w:tc>
                          <w:tcPr>
                            <w:tcW w:w="1436" w:type="dxa"/>
                            <w:gridSpan w:val="2"/>
                            <w:tcMar>
                              <w:left w:w="28" w:type="dxa"/>
                              <w:right w:w="28" w:type="dxa"/>
                            </w:tcMar>
                            <w:vAlign w:val="center"/>
                          </w:tcPr>
                          <w:p>
                            <w:pPr>
                              <w:widowControl w:val="0"/>
                              <w:suppressAutoHyphens/>
                              <w:jc w:val="center"/>
                              <w:rPr>
                                <w:sz w:val="22"/>
                                <w:szCs w:val="22"/>
                                <w:lang w:eastAsia="lt-LT"/>
                              </w:rPr>
                            </w:pPr>
                            <w:r>
                              <w:rPr>
                                <w:sz w:val="22"/>
                                <w:szCs w:val="22"/>
                                <w:lang w:eastAsia="lt-LT"/>
                              </w:rPr>
                              <w:t>% nuo stiebų tūrio</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Pušynai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51</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28</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6</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85</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2</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87</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13</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2</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Eglynai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40</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33</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8</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81</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6</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87</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13</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18</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4</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Beržynai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24</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39</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11</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74</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9</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83</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17</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17</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4</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Drebulynai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28</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34</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10</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72</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87</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13</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14</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5</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Juodalksnynai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20</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44</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11</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75</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8</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83</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17</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5</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Baltalksnynai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11</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33</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23</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67</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21</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88</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12</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16</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7</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Ąžuolynai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54</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5</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74</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11</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85</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16</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2</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Uosynai</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43</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25</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5</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73</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11</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84</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16</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21</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7</w:t>
                            </w:r>
                          </w:p>
                        </w:tc>
                      </w:tr>
                      <w:tr>
                        <w:trPr>
                          <w:cantSplit/>
                          <w:trHeight w:val="20"/>
                        </w:trPr>
                        <w:tc>
                          <w:tcPr>
                            <w:tcW w:w="1264" w:type="dxa"/>
                            <w:tcMar>
                              <w:left w:w="28" w:type="dxa"/>
                              <w:right w:w="28" w:type="dxa"/>
                            </w:tcMar>
                            <w:vAlign w:val="center"/>
                          </w:tcPr>
                          <w:p>
                            <w:pPr>
                              <w:widowControl w:val="0"/>
                              <w:suppressAutoHyphens/>
                              <w:rPr>
                                <w:sz w:val="22"/>
                                <w:szCs w:val="22"/>
                                <w:lang w:eastAsia="lt-LT"/>
                              </w:rPr>
                            </w:pPr>
                            <w:r>
                              <w:rPr>
                                <w:sz w:val="22"/>
                                <w:szCs w:val="22"/>
                                <w:lang w:eastAsia="lt-LT"/>
                              </w:rPr>
                              <w:t>Iš viso</w:t>
                            </w:r>
                          </w:p>
                        </w:tc>
                        <w:tc>
                          <w:tcPr>
                            <w:tcW w:w="783" w:type="dxa"/>
                            <w:tcMar>
                              <w:left w:w="28" w:type="dxa"/>
                              <w:right w:w="28" w:type="dxa"/>
                            </w:tcMar>
                            <w:vAlign w:val="center"/>
                          </w:tcPr>
                          <w:p>
                            <w:pPr>
                              <w:widowControl w:val="0"/>
                              <w:suppressAutoHyphens/>
                              <w:jc w:val="center"/>
                              <w:rPr>
                                <w:sz w:val="22"/>
                                <w:szCs w:val="22"/>
                                <w:lang w:eastAsia="lt-LT"/>
                              </w:rPr>
                            </w:pPr>
                            <w:r>
                              <w:rPr>
                                <w:sz w:val="22"/>
                                <w:szCs w:val="22"/>
                                <w:lang w:eastAsia="lt-LT"/>
                              </w:rPr>
                              <w:t>33</w:t>
                            </w:r>
                          </w:p>
                        </w:tc>
                        <w:tc>
                          <w:tcPr>
                            <w:tcW w:w="935" w:type="dxa"/>
                            <w:tcMar>
                              <w:left w:w="28" w:type="dxa"/>
                              <w:right w:w="28" w:type="dxa"/>
                            </w:tcMar>
                            <w:vAlign w:val="center"/>
                          </w:tcPr>
                          <w:p>
                            <w:pPr>
                              <w:widowControl w:val="0"/>
                              <w:suppressAutoHyphens/>
                              <w:jc w:val="center"/>
                              <w:rPr>
                                <w:sz w:val="22"/>
                                <w:szCs w:val="22"/>
                                <w:lang w:eastAsia="lt-LT"/>
                              </w:rPr>
                            </w:pPr>
                            <w:r>
                              <w:rPr>
                                <w:sz w:val="22"/>
                                <w:szCs w:val="22"/>
                                <w:lang w:eastAsia="lt-LT"/>
                              </w:rPr>
                              <w:t>35</w:t>
                            </w:r>
                          </w:p>
                        </w:tc>
                        <w:tc>
                          <w:tcPr>
                            <w:tcW w:w="709" w:type="dxa"/>
                            <w:tcMar>
                              <w:left w:w="28" w:type="dxa"/>
                              <w:right w:w="28" w:type="dxa"/>
                            </w:tcMar>
                            <w:vAlign w:val="center"/>
                          </w:tcPr>
                          <w:p>
                            <w:pPr>
                              <w:widowControl w:val="0"/>
                              <w:suppressAutoHyphens/>
                              <w:jc w:val="center"/>
                              <w:rPr>
                                <w:sz w:val="22"/>
                                <w:szCs w:val="22"/>
                                <w:lang w:eastAsia="lt-LT"/>
                              </w:rPr>
                            </w:pPr>
                            <w:r>
                              <w:rPr>
                                <w:sz w:val="22"/>
                                <w:szCs w:val="22"/>
                                <w:lang w:eastAsia="lt-LT"/>
                              </w:rPr>
                              <w:t>9</w:t>
                            </w:r>
                          </w:p>
                        </w:tc>
                        <w:tc>
                          <w:tcPr>
                            <w:tcW w:w="794" w:type="dxa"/>
                            <w:tcMar>
                              <w:left w:w="28" w:type="dxa"/>
                              <w:right w:w="28" w:type="dxa"/>
                            </w:tcMar>
                            <w:vAlign w:val="center"/>
                          </w:tcPr>
                          <w:p>
                            <w:pPr>
                              <w:widowControl w:val="0"/>
                              <w:suppressAutoHyphens/>
                              <w:jc w:val="center"/>
                              <w:rPr>
                                <w:sz w:val="22"/>
                                <w:szCs w:val="22"/>
                                <w:lang w:eastAsia="lt-LT"/>
                              </w:rPr>
                            </w:pPr>
                            <w:r>
                              <w:rPr>
                                <w:sz w:val="22"/>
                                <w:szCs w:val="22"/>
                                <w:lang w:eastAsia="lt-LT"/>
                              </w:rPr>
                              <w:t>77</w:t>
                            </w:r>
                          </w:p>
                        </w:tc>
                        <w:tc>
                          <w:tcPr>
                            <w:tcW w:w="1109" w:type="dxa"/>
                            <w:tcMar>
                              <w:left w:w="28" w:type="dxa"/>
                              <w:right w:w="28" w:type="dxa"/>
                            </w:tcMar>
                            <w:vAlign w:val="center"/>
                          </w:tcPr>
                          <w:p>
                            <w:pPr>
                              <w:widowControl w:val="0"/>
                              <w:suppressAutoHyphens/>
                              <w:jc w:val="center"/>
                              <w:rPr>
                                <w:sz w:val="22"/>
                                <w:szCs w:val="22"/>
                                <w:lang w:eastAsia="lt-LT"/>
                              </w:rPr>
                            </w:pPr>
                            <w:r>
                              <w:rPr>
                                <w:sz w:val="22"/>
                                <w:szCs w:val="22"/>
                                <w:lang w:eastAsia="lt-LT"/>
                              </w:rPr>
                              <w:t>8</w:t>
                            </w:r>
                          </w:p>
                        </w:tc>
                        <w:tc>
                          <w:tcPr>
                            <w:tcW w:w="912" w:type="dxa"/>
                            <w:tcMar>
                              <w:left w:w="28" w:type="dxa"/>
                              <w:right w:w="28" w:type="dxa"/>
                            </w:tcMar>
                            <w:vAlign w:val="center"/>
                          </w:tcPr>
                          <w:p>
                            <w:pPr>
                              <w:widowControl w:val="0"/>
                              <w:suppressAutoHyphens/>
                              <w:jc w:val="center"/>
                              <w:rPr>
                                <w:sz w:val="22"/>
                                <w:szCs w:val="22"/>
                                <w:lang w:eastAsia="lt-LT"/>
                              </w:rPr>
                            </w:pPr>
                            <w:r>
                              <w:rPr>
                                <w:sz w:val="22"/>
                                <w:szCs w:val="22"/>
                                <w:lang w:eastAsia="lt-LT"/>
                              </w:rPr>
                              <w:t>85</w:t>
                            </w:r>
                          </w:p>
                        </w:tc>
                        <w:tc>
                          <w:tcPr>
                            <w:tcW w:w="771" w:type="dxa"/>
                            <w:tcMar>
                              <w:left w:w="28" w:type="dxa"/>
                              <w:right w:w="28" w:type="dxa"/>
                            </w:tcMar>
                            <w:vAlign w:val="center"/>
                          </w:tcPr>
                          <w:p>
                            <w:pPr>
                              <w:widowControl w:val="0"/>
                              <w:suppressAutoHyphens/>
                              <w:jc w:val="center"/>
                              <w:rPr>
                                <w:sz w:val="22"/>
                                <w:szCs w:val="22"/>
                                <w:lang w:eastAsia="lt-LT"/>
                              </w:rPr>
                            </w:pPr>
                            <w:r>
                              <w:rPr>
                                <w:sz w:val="22"/>
                                <w:szCs w:val="22"/>
                                <w:lang w:eastAsia="lt-LT"/>
                              </w:rPr>
                              <w:t>15</w:t>
                            </w:r>
                          </w:p>
                        </w:tc>
                        <w:tc>
                          <w:tcPr>
                            <w:tcW w:w="851" w:type="dxa"/>
                            <w:tcMar>
                              <w:left w:w="28" w:type="dxa"/>
                              <w:right w:w="28" w:type="dxa"/>
                            </w:tcMar>
                            <w:vAlign w:val="center"/>
                          </w:tcPr>
                          <w:p>
                            <w:pPr>
                              <w:widowControl w:val="0"/>
                              <w:suppressAutoHyphens/>
                              <w:jc w:val="center"/>
                              <w:rPr>
                                <w:sz w:val="22"/>
                                <w:szCs w:val="22"/>
                                <w:lang w:eastAsia="lt-LT"/>
                              </w:rPr>
                            </w:pPr>
                            <w:r>
                              <w:rPr>
                                <w:sz w:val="22"/>
                                <w:szCs w:val="22"/>
                                <w:lang w:eastAsia="lt-LT"/>
                              </w:rPr>
                              <w:t>100</w:t>
                            </w:r>
                          </w:p>
                        </w:tc>
                        <w:tc>
                          <w:tcPr>
                            <w:tcW w:w="661" w:type="dxa"/>
                            <w:tcMar>
                              <w:left w:w="28" w:type="dxa"/>
                              <w:right w:w="28" w:type="dxa"/>
                            </w:tcMar>
                            <w:vAlign w:val="center"/>
                          </w:tcPr>
                          <w:p>
                            <w:pPr>
                              <w:widowControl w:val="0"/>
                              <w:suppressAutoHyphens/>
                              <w:jc w:val="center"/>
                              <w:rPr>
                                <w:sz w:val="22"/>
                                <w:szCs w:val="22"/>
                                <w:lang w:eastAsia="lt-LT"/>
                              </w:rPr>
                            </w:pPr>
                            <w:r>
                              <w:rPr>
                                <w:sz w:val="22"/>
                                <w:szCs w:val="22"/>
                                <w:lang w:eastAsia="lt-LT"/>
                              </w:rPr>
                              <w:t>16</w:t>
                            </w:r>
                          </w:p>
                        </w:tc>
                        <w:tc>
                          <w:tcPr>
                            <w:tcW w:w="775" w:type="dxa"/>
                            <w:tcMar>
                              <w:left w:w="28" w:type="dxa"/>
                              <w:right w:w="28" w:type="dxa"/>
                            </w:tcMar>
                            <w:vAlign w:val="center"/>
                          </w:tcPr>
                          <w:p>
                            <w:pPr>
                              <w:widowControl w:val="0"/>
                              <w:suppressAutoHyphens/>
                              <w:jc w:val="center"/>
                              <w:rPr>
                                <w:sz w:val="22"/>
                                <w:szCs w:val="22"/>
                                <w:lang w:eastAsia="lt-LT"/>
                              </w:rPr>
                            </w:pPr>
                            <w:r>
                              <w:rPr>
                                <w:sz w:val="22"/>
                                <w:szCs w:val="22"/>
                                <w:lang w:eastAsia="lt-LT"/>
                              </w:rPr>
                              <w:t>4</w:t>
                            </w:r>
                          </w:p>
                        </w:tc>
                      </w:tr>
                    </w:tbl>
                    <w:p>
                      <w:pPr>
                        <w:widowControl w:val="0"/>
                        <w:suppressAutoHyphens/>
                        <w:rPr>
                          <w:szCs w:val="24"/>
                          <w:lang w:eastAsia="lt-LT"/>
                        </w:rPr>
                      </w:pPr>
                    </w:p>
                    <w:p>
                      <w:pPr>
                        <w:widowControl w:val="0"/>
                        <w:suppressAutoHyphens/>
                        <w:jc w:val="both"/>
                        <w:rPr>
                          <w:sz w:val="22"/>
                          <w:szCs w:val="24"/>
                          <w:lang w:eastAsia="lt-LT"/>
                        </w:rPr>
                      </w:pPr>
                      <w:r>
                        <w:rPr>
                          <w:sz w:val="22"/>
                          <w:szCs w:val="24"/>
                          <w:lang w:eastAsia="lt-LT"/>
                        </w:rPr>
                        <w:t xml:space="preserve">*Liekanas sudaro: </w:t>
                      </w:r>
                    </w:p>
                    <w:p>
                      <w:pPr>
                        <w:ind w:left="1320" w:hanging="753"/>
                        <w:jc w:val="both"/>
                        <w:rPr>
                          <w:sz w:val="22"/>
                          <w:szCs w:val="24"/>
                          <w:lang w:eastAsia="lt-LT"/>
                        </w:rPr>
                      </w:pPr>
                      <w:r>
                        <w:rPr>
                          <w:sz w:val="22"/>
                          <w:szCs w:val="24"/>
                          <w:lang w:eastAsia="lt-LT"/>
                        </w:rPr>
                        <w:sym w:font="Wingdings" w:char="F0FC"/>
                        <w:tab/>
                      </w:r>
                      <w:r>
                        <w:rPr>
                          <w:b/>
                          <w:sz w:val="22"/>
                          <w:szCs w:val="24"/>
                          <w:lang w:eastAsia="lt-LT"/>
                        </w:rPr>
                        <w:t>kelmai</w:t>
                      </w:r>
                      <w:r>
                        <w:rPr>
                          <w:sz w:val="22"/>
                          <w:szCs w:val="24"/>
                          <w:lang w:eastAsia="lt-LT"/>
                        </w:rPr>
                        <w:t xml:space="preserve"> su žieve, kurių aukštis nuo šaknies kaklelio: iki</w:t>
                      </w:r>
                      <w:r>
                        <w:rPr>
                          <w:bCs/>
                          <w:sz w:val="22"/>
                          <w:szCs w:val="24"/>
                          <w:lang w:eastAsia="lt-LT"/>
                        </w:rPr>
                        <w:t xml:space="preserve"> 30 cm skersmens </w:t>
                      </w:r>
                      <w:r>
                        <w:rPr>
                          <w:sz w:val="22"/>
                          <w:szCs w:val="24"/>
                          <w:lang w:eastAsia="lt-LT"/>
                        </w:rPr>
                        <w:t>pjūvio vietoje</w:t>
                      </w:r>
                      <w:r>
                        <w:rPr>
                          <w:bCs/>
                          <w:sz w:val="22"/>
                          <w:szCs w:val="24"/>
                          <w:lang w:eastAsia="lt-LT"/>
                        </w:rPr>
                        <w:t xml:space="preserve"> kelmams</w:t>
                      </w:r>
                      <w:r>
                        <w:rPr>
                          <w:sz w:val="22"/>
                          <w:szCs w:val="24"/>
                          <w:lang w:eastAsia="lt-LT"/>
                        </w:rPr>
                        <w:t xml:space="preserve"> </w:t>
                      </w:r>
                      <w:r>
                        <w:rPr>
                          <w:bCs/>
                          <w:sz w:val="22"/>
                          <w:szCs w:val="24"/>
                          <w:lang w:eastAsia="lt-LT"/>
                        </w:rPr>
                        <w:t>– 10 cm</w:t>
                      </w:r>
                      <w:r>
                        <w:rPr>
                          <w:sz w:val="22"/>
                          <w:szCs w:val="24"/>
                          <w:lang w:eastAsia="lt-LT"/>
                        </w:rPr>
                        <w:t>; virš 30 cm skersmens pjūvio vietoje</w:t>
                      </w:r>
                      <w:r>
                        <w:rPr>
                          <w:bCs/>
                          <w:sz w:val="22"/>
                          <w:szCs w:val="24"/>
                          <w:lang w:eastAsia="lt-LT"/>
                        </w:rPr>
                        <w:t xml:space="preserve"> </w:t>
                      </w:r>
                      <w:r>
                        <w:rPr>
                          <w:sz w:val="22"/>
                          <w:szCs w:val="24"/>
                          <w:lang w:eastAsia="lt-LT"/>
                        </w:rPr>
                        <w:t xml:space="preserve">kelmams – 1/3 pjūvio skersmens; </w:t>
                      </w:r>
                    </w:p>
                    <w:p>
                      <w:pPr>
                        <w:ind w:left="1320" w:hanging="753"/>
                        <w:jc w:val="both"/>
                        <w:rPr>
                          <w:sz w:val="22"/>
                          <w:szCs w:val="24"/>
                          <w:lang w:eastAsia="lt-LT"/>
                        </w:rPr>
                      </w:pPr>
                      <w:r>
                        <w:rPr>
                          <w:sz w:val="22"/>
                          <w:szCs w:val="24"/>
                          <w:lang w:eastAsia="lt-LT"/>
                        </w:rPr>
                        <w:sym w:font="Wingdings" w:char="F0FC"/>
                        <w:tab/>
                      </w:r>
                      <w:r>
                        <w:rPr>
                          <w:b/>
                          <w:sz w:val="22"/>
                          <w:szCs w:val="24"/>
                          <w:lang w:eastAsia="lt-LT"/>
                        </w:rPr>
                        <w:t>viršūnės</w:t>
                      </w:r>
                      <w:r>
                        <w:rPr>
                          <w:sz w:val="22"/>
                          <w:szCs w:val="24"/>
                          <w:lang w:eastAsia="lt-LT"/>
                        </w:rPr>
                        <w:t xml:space="preserve"> su žieve, kurių pagrindo skersmuo be žievės mažesnis už 5,0 cm; </w:t>
                      </w:r>
                    </w:p>
                    <w:p>
                      <w:pPr>
                        <w:ind w:left="1320" w:hanging="753"/>
                        <w:jc w:val="both"/>
                        <w:rPr>
                          <w:sz w:val="22"/>
                          <w:szCs w:val="24"/>
                          <w:lang w:eastAsia="lt-LT"/>
                        </w:rPr>
                      </w:pPr>
                      <w:r>
                        <w:rPr>
                          <w:sz w:val="22"/>
                          <w:szCs w:val="24"/>
                          <w:lang w:eastAsia="lt-LT"/>
                        </w:rPr>
                        <w:sym w:font="Wingdings" w:char="F0FC"/>
                        <w:tab/>
                        <w:t xml:space="preserve">sortimentų ilgio </w:t>
                      </w:r>
                      <w:r>
                        <w:rPr>
                          <w:b/>
                          <w:sz w:val="22"/>
                          <w:szCs w:val="24"/>
                          <w:lang w:eastAsia="lt-LT"/>
                        </w:rPr>
                        <w:t>užlaidos</w:t>
                      </w:r>
                      <w:r>
                        <w:rPr>
                          <w:sz w:val="22"/>
                          <w:szCs w:val="24"/>
                          <w:lang w:eastAsia="lt-LT"/>
                        </w:rPr>
                        <w:t xml:space="preserve"> su žieve nuo 5 iki 10 cm; </w:t>
                      </w:r>
                    </w:p>
                    <w:p>
                      <w:pPr>
                        <w:ind w:left="1320" w:hanging="753"/>
                        <w:jc w:val="both"/>
                        <w:rPr>
                          <w:sz w:val="22"/>
                          <w:szCs w:val="24"/>
                          <w:lang w:eastAsia="lt-LT"/>
                        </w:rPr>
                      </w:pPr>
                      <w:r>
                        <w:rPr>
                          <w:sz w:val="22"/>
                          <w:szCs w:val="24"/>
                          <w:lang w:eastAsia="lt-LT"/>
                        </w:rPr>
                        <w:sym w:font="Wingdings" w:char="F0FC"/>
                        <w:tab/>
                      </w:r>
                      <w:r>
                        <w:rPr>
                          <w:b/>
                          <w:sz w:val="22"/>
                          <w:szCs w:val="24"/>
                          <w:lang w:eastAsia="lt-LT"/>
                        </w:rPr>
                        <w:t>pjūviai</w:t>
                      </w:r>
                      <w:r>
                        <w:rPr>
                          <w:sz w:val="22"/>
                          <w:szCs w:val="24"/>
                          <w:lang w:eastAsia="lt-LT"/>
                        </w:rPr>
                        <w:t xml:space="preserve"> su žieve; </w:t>
                      </w:r>
                    </w:p>
                    <w:p>
                      <w:pPr>
                        <w:ind w:left="1320" w:hanging="753"/>
                        <w:jc w:val="both"/>
                        <w:rPr>
                          <w:sz w:val="22"/>
                          <w:szCs w:val="24"/>
                          <w:lang w:eastAsia="lt-LT"/>
                        </w:rPr>
                      </w:pPr>
                      <w:r>
                        <w:rPr>
                          <w:sz w:val="22"/>
                          <w:szCs w:val="24"/>
                          <w:lang w:eastAsia="lt-LT"/>
                        </w:rPr>
                        <w:sym w:font="Wingdings" w:char="F0FC"/>
                        <w:tab/>
                        <w:t>padarinės medienos</w:t>
                      </w:r>
                      <w:r>
                        <w:rPr>
                          <w:b/>
                          <w:sz w:val="22"/>
                          <w:szCs w:val="24"/>
                          <w:lang w:eastAsia="lt-LT"/>
                        </w:rPr>
                        <w:t xml:space="preserve"> žievė</w:t>
                      </w:r>
                      <w:r>
                        <w:rPr>
                          <w:sz w:val="22"/>
                          <w:szCs w:val="24"/>
                          <w:lang w:eastAsia="lt-LT"/>
                        </w:rPr>
                        <w:t xml:space="preserve">; </w:t>
                      </w:r>
                    </w:p>
                    <w:p>
                      <w:pPr>
                        <w:ind w:left="1320" w:hanging="753"/>
                        <w:jc w:val="both"/>
                        <w:rPr>
                          <w:sz w:val="22"/>
                          <w:szCs w:val="24"/>
                          <w:lang w:eastAsia="lt-LT"/>
                        </w:rPr>
                      </w:pPr>
                      <w:r>
                        <w:rPr>
                          <w:sz w:val="22"/>
                          <w:szCs w:val="24"/>
                          <w:lang w:eastAsia="lt-LT"/>
                        </w:rPr>
                        <w:sym w:font="Wingdings" w:char="F0FC"/>
                        <w:tab/>
                        <w:t xml:space="preserve">stiebo sortimentavimo metu susidariusios iki 0,5 m ilgio </w:t>
                      </w:r>
                      <w:r>
                        <w:rPr>
                          <w:b/>
                          <w:sz w:val="22"/>
                          <w:szCs w:val="24"/>
                          <w:lang w:eastAsia="lt-LT"/>
                        </w:rPr>
                        <w:t>nuopjovos</w:t>
                      </w:r>
                      <w:r>
                        <w:rPr>
                          <w:sz w:val="22"/>
                          <w:szCs w:val="24"/>
                          <w:lang w:eastAsia="lt-LT"/>
                        </w:rPr>
                        <w:t xml:space="preserve"> su žieve. </w:t>
                      </w:r>
                    </w:p>
                    <w:p>
                      <w:pPr>
                        <w:widowControl w:val="0"/>
                        <w:suppressAutoHyphens/>
                        <w:rPr>
                          <w:szCs w:val="24"/>
                          <w:lang w:eastAsia="lt-LT"/>
                        </w:rPr>
                      </w:pPr>
                    </w:p>
                  </w:sdtContent>
                </w:sdt>
              </w:sdtContent>
            </w:sdt>
            <w:sdt>
              <w:sdtPr>
                <w:alias w:val="skirsnis"/>
                <w:tag w:val="part_2d23ccc4f5e9420f8a457fa03c6b5ff9"/>
                <w:lock w:val="sdtLocked"/>
                <w:richText/>
              </w:sdtPr>
              <w:sdtContent>
                <w:p>
                  <w:pPr>
                    <w:widowControl w:val="0"/>
                    <w:jc w:val="center"/>
                    <w:rPr>
                      <w:b/>
                      <w:bCs/>
                      <w:caps/>
                      <w:color w:val="000000"/>
                      <w:szCs w:val="24"/>
                      <w:lang w:eastAsia="lt-LT"/>
                    </w:rPr>
                  </w:pPr>
                  <w:sdt>
                    <w:sdtPr>
                      <w:alias w:val="Numeris"/>
                      <w:tag w:val="nr_2d23ccc4f5e9420f8a457fa03c6b5ff9"/>
                      <w:lock w:val="sdtLocked"/>
                      <w:richText/>
                    </w:sdtPr>
                    <w:sdtContent>
                      <w:r>
                        <w:rPr>
                          <w:b/>
                          <w:bCs/>
                          <w:caps/>
                          <w:color w:val="000000"/>
                          <w:szCs w:val="24"/>
                          <w:lang w:eastAsia="lt-LT"/>
                        </w:rPr>
                        <w:t>DEVINTASIS</w:t>
                      </w:r>
                    </w:sdtContent>
                  </w:sdt>
                  <w:r>
                    <w:rPr>
                      <w:b/>
                      <w:bCs/>
                      <w:caps/>
                      <w:color w:val="000000"/>
                      <w:szCs w:val="24"/>
                      <w:lang w:eastAsia="lt-LT"/>
                    </w:rPr>
                    <w:t xml:space="preserve"> SKIRSNIS</w:t>
                  </w:r>
                </w:p>
                <w:p>
                  <w:pPr>
                    <w:widowControl w:val="0"/>
                    <w:jc w:val="center"/>
                    <w:rPr>
                      <w:b/>
                      <w:bCs/>
                      <w:caps/>
                      <w:color w:val="000000"/>
                      <w:szCs w:val="24"/>
                      <w:lang w:eastAsia="lt-LT"/>
                    </w:rPr>
                  </w:pPr>
                  <w:sdt>
                    <w:sdtPr>
                      <w:alias w:val="Pavadinimas"/>
                      <w:tag w:val="title_2d23ccc4f5e9420f8a457fa03c6b5ff9"/>
                      <w:lock w:val="sdtLocked"/>
                      <w:richText/>
                    </w:sdtPr>
                    <w:sdtContent>
                      <w:r>
                        <w:rPr>
                          <w:b/>
                          <w:bCs/>
                          <w:caps/>
                          <w:color w:val="000000"/>
                          <w:szCs w:val="24"/>
                          <w:lang w:eastAsia="lt-LT"/>
                        </w:rPr>
                        <w:t>Mechanizuotai ar rankiniu būdu sukrautos šakų krūvos tūrio erdmetriais nustatymas</w:t>
                      </w:r>
                    </w:sdtContent>
                  </w:sdt>
                </w:p>
                <w:p>
                  <w:pPr>
                    <w:widowControl w:val="0"/>
                    <w:ind w:firstLine="567"/>
                    <w:jc w:val="both"/>
                    <w:rPr>
                      <w:color w:val="000000"/>
                      <w:szCs w:val="24"/>
                      <w:lang w:eastAsia="lt-LT"/>
                    </w:rPr>
                  </w:pPr>
                </w:p>
                <w:sdt>
                  <w:sdtPr>
                    <w:alias w:val="2 pr. 12 p."/>
                    <w:tag w:val="part_c9f08695a18b4b34b3cbdeb068581660"/>
                    <w:lock w:val="sdtLocked"/>
                    <w:richText/>
                  </w:sdtPr>
                  <w:sdtContent>
                    <w:p>
                      <w:pPr>
                        <w:widowControl w:val="0"/>
                        <w:ind w:firstLine="567"/>
                        <w:jc w:val="both"/>
                        <w:rPr>
                          <w:color w:val="000000"/>
                          <w:szCs w:val="24"/>
                          <w:lang w:eastAsia="lt-LT"/>
                        </w:rPr>
                      </w:pPr>
                      <w:sdt>
                        <w:sdtPr>
                          <w:alias w:val="Numeris"/>
                          <w:tag w:val="nr_c9f08695a18b4b34b3cbdeb068581660"/>
                          <w:lock w:val="sdtLocked"/>
                          <w:richText/>
                        </w:sdtPr>
                        <w:sdtContent>
                          <w:r>
                            <w:rPr>
                              <w:caps/>
                              <w:color w:val="000000"/>
                              <w:szCs w:val="24"/>
                              <w:lang w:eastAsia="lt-LT"/>
                            </w:rPr>
                            <w:t>12</w:t>
                          </w:r>
                        </w:sdtContent>
                      </w:sdt>
                      <w:r>
                        <w:rPr>
                          <w:caps/>
                          <w:color w:val="000000"/>
                          <w:szCs w:val="24"/>
                          <w:lang w:eastAsia="lt-LT"/>
                        </w:rPr>
                        <w:t xml:space="preserve">. 9.1 </w:t>
                      </w:r>
                      <w:r>
                        <w:rPr>
                          <w:color w:val="000000"/>
                          <w:szCs w:val="24"/>
                          <w:lang w:eastAsia="lt-LT"/>
                        </w:rPr>
                        <w:t>lentelė taikytina mechanizuotai sukrautos šakų krūvos tūriui erdmetriais nustatyti;</w:t>
                      </w:r>
                    </w:p>
                    <w:p>
                      <w:pPr>
                        <w:widowControl w:val="0"/>
                        <w:ind w:firstLine="567"/>
                        <w:jc w:val="both"/>
                        <w:rPr>
                          <w:color w:val="000000"/>
                          <w:szCs w:val="24"/>
                          <w:lang w:eastAsia="lt-LT"/>
                        </w:rPr>
                      </w:pPr>
                      <w:r>
                        <w:rPr>
                          <w:color w:val="000000"/>
                          <w:szCs w:val="24"/>
                          <w:lang w:eastAsia="lt-LT"/>
                        </w:rPr>
                        <w:t>9.2 lentelė taikytina rankiniu būdu sukrautos šakų krūvos tūriui erdmetriais nustatyti.</w:t>
                      </w:r>
                    </w:p>
                    <w:p>
                      <w:pPr>
                        <w:suppressAutoHyphens/>
                        <w:jc w:val="center"/>
                        <w:rPr>
                          <w:b/>
                          <w:szCs w:val="24"/>
                          <w:lang w:eastAsia="lt-LT"/>
                        </w:rPr>
                      </w:pPr>
                    </w:p>
                  </w:sdtContent>
                </w:sdt>
                <w:sdt>
                  <w:sdtPr>
                    <w:alias w:val="2 pr. 9 p."/>
                    <w:tag w:val="part_dfe5039044e848e2bc28f9777afe6944"/>
                    <w:lock w:val="sdtLocked"/>
                    <w:richText/>
                  </w:sdtPr>
                  <w:sdtContent>
                    <w:p>
                      <w:pPr>
                        <w:suppressAutoHyphens/>
                        <w:rPr>
                          <w:bCs/>
                          <w:szCs w:val="24"/>
                          <w:lang w:eastAsia="lt-LT"/>
                        </w:rPr>
                      </w:pPr>
                      <w:sdt>
                        <w:sdtPr>
                          <w:alias w:val="Numeris"/>
                          <w:tag w:val="nr_dfe5039044e848e2bc28f9777afe6944"/>
                          <w:lock w:val="sdtLocked"/>
                          <w:richText/>
                        </w:sdtPr>
                        <w:sdtContent>
                          <w:r>
                            <w:rPr>
                              <w:bCs/>
                              <w:szCs w:val="24"/>
                              <w:lang w:eastAsia="lt-LT"/>
                            </w:rPr>
                            <w:t>9</w:t>
                          </w:r>
                        </w:sdtContent>
                      </w:sdt>
                      <w:r>
                        <w:rPr>
                          <w:bCs/>
                          <w:szCs w:val="24"/>
                          <w:lang w:eastAsia="lt-LT"/>
                        </w:rPr>
                        <w:t>. lentelė. Mechanizuotai ar rankiniu būdu sukrautos šakų krūvos tūrio erdmetriais nustatymas:</w:t>
                      </w:r>
                    </w:p>
                    <w:sdt>
                      <w:sdtPr>
                        <w:alias w:val="2 pr. 9.1 pp."/>
                        <w:tag w:val="part_e5c18083c5ae4a89aa4b766dec123d9c"/>
                        <w:lock w:val="sdtLocked"/>
                        <w:richText/>
                      </w:sdtPr>
                      <w:sdtContent>
                        <w:p>
                          <w:pPr>
                            <w:rPr>
                              <w:bCs/>
                              <w:szCs w:val="24"/>
                              <w:lang w:eastAsia="lt-LT"/>
                            </w:rPr>
                          </w:pPr>
                          <w:sdt>
                            <w:sdtPr>
                              <w:alias w:val="Numeris"/>
                              <w:tag w:val="nr_e5c18083c5ae4a89aa4b766dec123d9c"/>
                              <w:lock w:val="sdtLocked"/>
                              <w:richText/>
                            </w:sdtPr>
                            <w:sdtContent>
                              <w:r>
                                <w:rPr>
                                  <w:bCs/>
                                  <w:szCs w:val="24"/>
                                  <w:lang w:eastAsia="lt-LT"/>
                                </w:rPr>
                                <w:t>9.1</w:t>
                              </w:r>
                            </w:sdtContent>
                          </w:sdt>
                          <w:r>
                            <w:rPr>
                              <w:bCs/>
                              <w:szCs w:val="24"/>
                              <w:lang w:eastAsia="lt-LT"/>
                            </w:rPr>
                            <w:t xml:space="preserve"> lentelė. Šakų krūvos skerspjūvio formos koeficientas</w:t>
                          </w:r>
                        </w:p>
                        <w:p>
                          <w:pPr>
                            <w:rPr>
                              <w:b/>
                              <w:szCs w:val="24"/>
                              <w:lang w:eastAsia="lt-LT"/>
                            </w:rPr>
                          </w:pPr>
                        </w:p>
                        <w:tbl>
                          <w:tblPr>
                            <w:tblW w:w="9072" w:type="dxa"/>
                            <w:tblLayout w:type="fixed"/>
                            <w:tblLook w:val="0000" w:firstRow="0" w:lastRow="0" w:firstColumn="0" w:lastColumn="0" w:noHBand="0" w:noVBand="0"/>
                          </w:tblPr>
                          <w:tblGrid>
                            <w:gridCol w:w="2868"/>
                            <w:gridCol w:w="1240"/>
                            <w:gridCol w:w="1241"/>
                            <w:gridCol w:w="1241"/>
                            <w:gridCol w:w="1241"/>
                            <w:gridCol w:w="1241"/>
                          </w:tblGrid>
                          <w:tr>
                            <w:trPr>
                              <w:cantSplit/>
                              <w:trHeight w:val="21"/>
                            </w:trPr>
                            <w:tc>
                              <w:tcPr>
                                <w:tcW w:w="2868" w:type="dxa"/>
                                <w:tcBorders>
                                  <w:top w:val="single" w:sz="4" w:space="0" w:color="000000"/>
                                  <w:left w:val="single" w:sz="4" w:space="0" w:color="000000"/>
                                  <w:bottom w:val="single" w:sz="4" w:space="0" w:color="000000"/>
                                </w:tcBorders>
                                <w:vAlign w:val="center"/>
                              </w:tcPr>
                              <w:p>
                                <w:pPr>
                                  <w:rPr>
                                    <w:sz w:val="22"/>
                                    <w:szCs w:val="24"/>
                                    <w:lang w:eastAsia="lt-LT"/>
                                  </w:rPr>
                                </w:pPr>
                                <w:r>
                                  <w:rPr>
                                    <w:sz w:val="22"/>
                                    <w:szCs w:val="24"/>
                                    <w:lang w:eastAsia="lt-LT"/>
                                  </w:rPr>
                                  <w:t>Šakų krūvos pločio ir aukščio santykis, p/h</w:t>
                                </w:r>
                              </w:p>
                            </w:tc>
                            <w:tc>
                              <w:tcPr>
                                <w:tcW w:w="1240" w:type="dxa"/>
                                <w:tcBorders>
                                  <w:top w:val="single" w:sz="4" w:space="0" w:color="000000"/>
                                  <w:left w:val="single" w:sz="4" w:space="0" w:color="000000"/>
                                  <w:bottom w:val="single" w:sz="4" w:space="0" w:color="000000"/>
                                </w:tcBorders>
                                <w:vAlign w:val="center"/>
                              </w:tcPr>
                              <w:p>
                                <w:pPr>
                                  <w:jc w:val="center"/>
                                  <w:rPr>
                                    <w:sz w:val="22"/>
                                    <w:szCs w:val="24"/>
                                    <w:lang w:eastAsia="lt-LT"/>
                                  </w:rPr>
                                </w:pPr>
                                <w:r>
                                  <w:rPr>
                                    <w:sz w:val="22"/>
                                    <w:szCs w:val="24"/>
                                    <w:lang w:eastAsia="lt-LT"/>
                                  </w:rPr>
                                  <w:t>1</w:t>
                                </w:r>
                              </w:p>
                            </w:tc>
                            <w:tc>
                              <w:tcPr>
                                <w:tcW w:w="1241" w:type="dxa"/>
                                <w:tcBorders>
                                  <w:top w:val="single" w:sz="4" w:space="0" w:color="000000"/>
                                  <w:left w:val="single" w:sz="4" w:space="0" w:color="000000"/>
                                  <w:bottom w:val="single" w:sz="4" w:space="0" w:color="000000"/>
                                </w:tcBorders>
                                <w:vAlign w:val="center"/>
                              </w:tcPr>
                              <w:p>
                                <w:pPr>
                                  <w:jc w:val="center"/>
                                  <w:rPr>
                                    <w:sz w:val="22"/>
                                    <w:szCs w:val="24"/>
                                    <w:lang w:eastAsia="lt-LT"/>
                                  </w:rPr>
                                </w:pPr>
                                <w:r>
                                  <w:rPr>
                                    <w:sz w:val="22"/>
                                    <w:szCs w:val="24"/>
                                    <w:lang w:eastAsia="lt-LT"/>
                                  </w:rPr>
                                  <w:t>1,5</w:t>
                                </w:r>
                              </w:p>
                            </w:tc>
                            <w:tc>
                              <w:tcPr>
                                <w:tcW w:w="1241" w:type="dxa"/>
                                <w:tcBorders>
                                  <w:top w:val="single" w:sz="4" w:space="0" w:color="000000"/>
                                  <w:left w:val="single" w:sz="4" w:space="0" w:color="000000"/>
                                  <w:bottom w:val="single" w:sz="4" w:space="0" w:color="000000"/>
                                </w:tcBorders>
                                <w:vAlign w:val="center"/>
                              </w:tcPr>
                              <w:p>
                                <w:pPr>
                                  <w:jc w:val="center"/>
                                  <w:rPr>
                                    <w:sz w:val="22"/>
                                    <w:szCs w:val="24"/>
                                    <w:lang w:eastAsia="lt-LT"/>
                                  </w:rPr>
                                </w:pPr>
                                <w:r>
                                  <w:rPr>
                                    <w:sz w:val="22"/>
                                    <w:szCs w:val="24"/>
                                    <w:lang w:eastAsia="lt-LT"/>
                                  </w:rPr>
                                  <w:t>2</w:t>
                                </w:r>
                              </w:p>
                            </w:tc>
                            <w:tc>
                              <w:tcPr>
                                <w:tcW w:w="1241" w:type="dxa"/>
                                <w:tcBorders>
                                  <w:top w:val="single" w:sz="4" w:space="0" w:color="000000"/>
                                  <w:left w:val="single" w:sz="4" w:space="0" w:color="000000"/>
                                  <w:bottom w:val="single" w:sz="4" w:space="0" w:color="000000"/>
                                </w:tcBorders>
                                <w:vAlign w:val="center"/>
                              </w:tcPr>
                              <w:p>
                                <w:pPr>
                                  <w:jc w:val="center"/>
                                  <w:rPr>
                                    <w:sz w:val="22"/>
                                    <w:szCs w:val="24"/>
                                    <w:lang w:eastAsia="lt-LT"/>
                                  </w:rPr>
                                </w:pPr>
                                <w:r>
                                  <w:rPr>
                                    <w:sz w:val="22"/>
                                    <w:szCs w:val="24"/>
                                    <w:lang w:eastAsia="lt-LT"/>
                                  </w:rPr>
                                  <w:t>2,5</w:t>
                                </w:r>
                              </w:p>
                            </w:tc>
                            <w:tc>
                              <w:tcPr>
                                <w:tcW w:w="1241"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4"/>
                                    <w:lang w:eastAsia="lt-LT"/>
                                  </w:rPr>
                                </w:pPr>
                                <w:r>
                                  <w:rPr>
                                    <w:sz w:val="22"/>
                                    <w:szCs w:val="24"/>
                                    <w:lang w:eastAsia="lt-LT"/>
                                  </w:rPr>
                                  <w:t>3</w:t>
                                </w:r>
                              </w:p>
                            </w:tc>
                          </w:tr>
                          <w:tr>
                            <w:trPr>
                              <w:cantSplit/>
                              <w:trHeight w:val="21"/>
                            </w:trPr>
                            <w:tc>
                              <w:tcPr>
                                <w:tcW w:w="2868" w:type="dxa"/>
                                <w:tcBorders>
                                  <w:left w:val="single" w:sz="4" w:space="0" w:color="000000"/>
                                  <w:bottom w:val="single" w:sz="4" w:space="0" w:color="000000"/>
                                </w:tcBorders>
                                <w:vAlign w:val="center"/>
                              </w:tcPr>
                              <w:p>
                                <w:pPr>
                                  <w:rPr>
                                    <w:sz w:val="22"/>
                                    <w:szCs w:val="24"/>
                                    <w:lang w:eastAsia="lt-LT"/>
                                  </w:rPr>
                                </w:pPr>
                                <w:r>
                                  <w:rPr>
                                    <w:sz w:val="22"/>
                                    <w:szCs w:val="24"/>
                                    <w:lang w:eastAsia="lt-LT"/>
                                  </w:rPr>
                                  <w:t>Šakų krūvos skerspjūvio formos koeficientas</w:t>
                                </w:r>
                              </w:p>
                            </w:tc>
                            <w:tc>
                              <w:tcPr>
                                <w:tcW w:w="1240" w:type="dxa"/>
                                <w:tcBorders>
                                  <w:left w:val="single" w:sz="4" w:space="0" w:color="000000"/>
                                  <w:bottom w:val="single" w:sz="4" w:space="0" w:color="000000"/>
                                </w:tcBorders>
                                <w:vAlign w:val="center"/>
                              </w:tcPr>
                              <w:p>
                                <w:pPr>
                                  <w:jc w:val="center"/>
                                  <w:rPr>
                                    <w:sz w:val="22"/>
                                    <w:szCs w:val="24"/>
                                    <w:lang w:eastAsia="lt-LT"/>
                                  </w:rPr>
                                </w:pPr>
                                <w:r>
                                  <w:rPr>
                                    <w:sz w:val="22"/>
                                    <w:szCs w:val="24"/>
                                    <w:lang w:eastAsia="lt-LT"/>
                                  </w:rPr>
                                  <w:t>0,67</w:t>
                                </w:r>
                              </w:p>
                            </w:tc>
                            <w:tc>
                              <w:tcPr>
                                <w:tcW w:w="1241" w:type="dxa"/>
                                <w:tcBorders>
                                  <w:left w:val="single" w:sz="4" w:space="0" w:color="000000"/>
                                  <w:bottom w:val="single" w:sz="4" w:space="0" w:color="000000"/>
                                </w:tcBorders>
                                <w:vAlign w:val="center"/>
                              </w:tcPr>
                              <w:p>
                                <w:pPr>
                                  <w:jc w:val="center"/>
                                  <w:rPr>
                                    <w:sz w:val="22"/>
                                    <w:szCs w:val="24"/>
                                    <w:lang w:eastAsia="lt-LT"/>
                                  </w:rPr>
                                </w:pPr>
                                <w:r>
                                  <w:rPr>
                                    <w:sz w:val="22"/>
                                    <w:szCs w:val="24"/>
                                    <w:lang w:eastAsia="lt-LT"/>
                                  </w:rPr>
                                  <w:t>0,70</w:t>
                                </w:r>
                              </w:p>
                            </w:tc>
                            <w:tc>
                              <w:tcPr>
                                <w:tcW w:w="1241" w:type="dxa"/>
                                <w:tcBorders>
                                  <w:left w:val="single" w:sz="4" w:space="0" w:color="000000"/>
                                  <w:bottom w:val="single" w:sz="4" w:space="0" w:color="000000"/>
                                </w:tcBorders>
                                <w:vAlign w:val="center"/>
                              </w:tcPr>
                              <w:p>
                                <w:pPr>
                                  <w:jc w:val="center"/>
                                  <w:rPr>
                                    <w:sz w:val="22"/>
                                    <w:szCs w:val="24"/>
                                    <w:lang w:eastAsia="lt-LT"/>
                                  </w:rPr>
                                </w:pPr>
                                <w:r>
                                  <w:rPr>
                                    <w:sz w:val="22"/>
                                    <w:szCs w:val="24"/>
                                    <w:lang w:eastAsia="lt-LT"/>
                                  </w:rPr>
                                  <w:t>0,73</w:t>
                                </w:r>
                              </w:p>
                            </w:tc>
                            <w:tc>
                              <w:tcPr>
                                <w:tcW w:w="1241" w:type="dxa"/>
                                <w:tcBorders>
                                  <w:left w:val="single" w:sz="4" w:space="0" w:color="000000"/>
                                  <w:bottom w:val="single" w:sz="4" w:space="0" w:color="000000"/>
                                </w:tcBorders>
                                <w:vAlign w:val="center"/>
                              </w:tcPr>
                              <w:p>
                                <w:pPr>
                                  <w:jc w:val="center"/>
                                  <w:rPr>
                                    <w:sz w:val="22"/>
                                    <w:szCs w:val="24"/>
                                    <w:lang w:eastAsia="lt-LT"/>
                                  </w:rPr>
                                </w:pPr>
                                <w:r>
                                  <w:rPr>
                                    <w:sz w:val="22"/>
                                    <w:szCs w:val="24"/>
                                    <w:lang w:eastAsia="lt-LT"/>
                                  </w:rPr>
                                  <w:t>0,76</w:t>
                                </w:r>
                              </w:p>
                            </w:tc>
                            <w:tc>
                              <w:tcPr>
                                <w:tcW w:w="1241" w:type="dxa"/>
                                <w:tcBorders>
                                  <w:left w:val="single" w:sz="4" w:space="0" w:color="000000"/>
                                  <w:bottom w:val="single" w:sz="4" w:space="0" w:color="000000"/>
                                  <w:right w:val="single" w:sz="4" w:space="0" w:color="000000"/>
                                </w:tcBorders>
                                <w:vAlign w:val="center"/>
                              </w:tcPr>
                              <w:p>
                                <w:pPr>
                                  <w:jc w:val="center"/>
                                  <w:rPr>
                                    <w:sz w:val="22"/>
                                    <w:szCs w:val="24"/>
                                    <w:lang w:eastAsia="lt-LT"/>
                                  </w:rPr>
                                </w:pPr>
                                <w:r>
                                  <w:rPr>
                                    <w:sz w:val="22"/>
                                    <w:szCs w:val="24"/>
                                    <w:lang w:eastAsia="lt-LT"/>
                                  </w:rPr>
                                  <w:t>0,79</w:t>
                                </w:r>
                              </w:p>
                            </w:tc>
                          </w:tr>
                        </w:tbl>
                        <w:p>
                          <w:pPr>
                            <w:jc w:val="both"/>
                            <w:rPr>
                              <w:szCs w:val="24"/>
                              <w:lang w:eastAsia="lt-LT"/>
                            </w:rPr>
                          </w:pPr>
                        </w:p>
                      </w:sdtContent>
                    </w:sdt>
                    <w:sdt>
                      <w:sdtPr>
                        <w:alias w:val="2 pr. 9.2 pp."/>
                        <w:tag w:val="part_0e8f66511be24e4a89a78eaf94736d48"/>
                        <w:lock w:val="sdtLocked"/>
                        <w:richText/>
                      </w:sdtPr>
                      <w:sdtContent>
                        <w:p>
                          <w:pPr>
                            <w:rPr>
                              <w:bCs/>
                              <w:szCs w:val="24"/>
                              <w:lang w:eastAsia="lt-LT"/>
                            </w:rPr>
                          </w:pPr>
                          <w:sdt>
                            <w:sdtPr>
                              <w:alias w:val="Numeris"/>
                              <w:tag w:val="nr_0e8f66511be24e4a89a78eaf94736d48"/>
                              <w:lock w:val="sdtLocked"/>
                              <w:richText/>
                            </w:sdtPr>
                            <w:sdtContent>
                              <w:r>
                                <w:rPr>
                                  <w:bCs/>
                                  <w:szCs w:val="24"/>
                                  <w:lang w:eastAsia="lt-LT"/>
                                </w:rPr>
                                <w:t>9.2</w:t>
                              </w:r>
                            </w:sdtContent>
                          </w:sdt>
                          <w:r>
                            <w:rPr>
                              <w:bCs/>
                              <w:szCs w:val="24"/>
                              <w:lang w:eastAsia="lt-LT"/>
                            </w:rPr>
                            <w:t xml:space="preserve"> lentelė. Rankomis sukrautos šakų krūvos tūris erdmetriais</w:t>
                          </w:r>
                          <w:r>
                            <w:rPr>
                              <w:bCs/>
                              <w:i/>
                              <w:szCs w:val="24"/>
                              <w:lang w:eastAsia="lt-LT"/>
                            </w:rPr>
                            <w:t xml:space="preserve"> </w:t>
                          </w:r>
                          <w:r>
                            <w:rPr>
                              <w:bCs/>
                              <w:szCs w:val="24"/>
                              <w:lang w:eastAsia="lt-LT"/>
                            </w:rPr>
                            <w:t>(erdm)</w:t>
                          </w:r>
                        </w:p>
                        <w:tbl>
                          <w:tblPr>
                            <w:tblW w:w="9072" w:type="dxa"/>
                            <w:tblLayout w:type="fixed"/>
                            <w:tblLook w:val="0000" w:firstRow="0" w:lastRow="0" w:firstColumn="0" w:lastColumn="0" w:noHBand="0" w:noVBand="0"/>
                          </w:tblPr>
                          <w:tblGrid>
                            <w:gridCol w:w="781"/>
                            <w:gridCol w:w="529"/>
                            <w:gridCol w:w="529"/>
                            <w:gridCol w:w="530"/>
                            <w:gridCol w:w="530"/>
                            <w:gridCol w:w="530"/>
                            <w:gridCol w:w="530"/>
                            <w:gridCol w:w="656"/>
                            <w:gridCol w:w="655"/>
                            <w:gridCol w:w="656"/>
                            <w:gridCol w:w="656"/>
                            <w:gridCol w:w="656"/>
                            <w:gridCol w:w="611"/>
                            <w:gridCol w:w="591"/>
                            <w:gridCol w:w="632"/>
                          </w:tblGrid>
                          <w:tr>
                            <w:trPr>
                              <w:cantSplit/>
                              <w:trHeight w:val="20"/>
                              <w:tblHeader/>
                            </w:trPr>
                            <w:tc>
                              <w:tcPr>
                                <w:tcW w:w="851" w:type="dxa"/>
                                <w:vMerge w:val="restart"/>
                                <w:tcBorders>
                                  <w:top w:val="single" w:sz="4" w:space="0" w:color="000000"/>
                                  <w:left w:val="single" w:sz="4" w:space="0" w:color="000000"/>
                                  <w:bottom w:val="single" w:sz="4" w:space="0" w:color="000000"/>
                                </w:tcBorders>
                                <w:vAlign w:val="bottom"/>
                              </w:tcPr>
                              <w:p>
                                <w:pPr>
                                  <w:rPr>
                                    <w:sz w:val="22"/>
                                    <w:szCs w:val="22"/>
                                    <w:lang w:eastAsia="lt-LT"/>
                                  </w:rPr>
                                </w:pPr>
                                <w:r>
                                  <w:rPr>
                                    <w:sz w:val="22"/>
                                    <w:szCs w:val="22"/>
                                    <w:lang w:eastAsia="lt-LT"/>
                                  </w:rPr>
                                  <w:t>Šakų krūvos pagrindo skersmuo, m</w:t>
                                </w:r>
                              </w:p>
                            </w:tc>
                            <w:tc>
                              <w:tcPr>
                                <w:tcW w:w="8923" w:type="dxa"/>
                                <w:gridSpan w:val="14"/>
                                <w:tcBorders>
                                  <w:top w:val="single" w:sz="4" w:space="0" w:color="000000"/>
                                  <w:left w:val="single" w:sz="4" w:space="0" w:color="000000"/>
                                  <w:bottom w:val="single" w:sz="4" w:space="0" w:color="000000"/>
                                  <w:right w:val="single" w:sz="4" w:space="0" w:color="000000"/>
                                </w:tcBorders>
                                <w:vAlign w:val="center"/>
                              </w:tcPr>
                              <w:p>
                                <w:pPr>
                                  <w:rPr>
                                    <w:sz w:val="22"/>
                                    <w:szCs w:val="22"/>
                                    <w:lang w:eastAsia="lt-LT"/>
                                  </w:rPr>
                                </w:pPr>
                                <w:r>
                                  <w:rPr>
                                    <w:sz w:val="22"/>
                                    <w:szCs w:val="22"/>
                                    <w:lang w:eastAsia="lt-LT"/>
                                  </w:rPr>
                                  <w:t>Šakų krūvos aukštis, m</w:t>
                                </w:r>
                              </w:p>
                            </w:tc>
                          </w:tr>
                          <w:tr>
                            <w:trPr>
                              <w:cantSplit/>
                              <w:trHeight w:val="20"/>
                              <w:tblHeader/>
                            </w:trPr>
                            <w:tc>
                              <w:tcPr>
                                <w:tcW w:w="851" w:type="dxa"/>
                                <w:vMerge/>
                                <w:tcBorders>
                                  <w:top w:val="single" w:sz="4" w:space="0" w:color="000000"/>
                                  <w:left w:val="single" w:sz="4" w:space="0" w:color="000000"/>
                                  <w:bottom w:val="single" w:sz="4" w:space="0" w:color="000000"/>
                                </w:tcBorders>
                                <w:vAlign w:val="bottom"/>
                              </w:tcPr>
                              <w:p>
                                <w:pPr>
                                  <w:jc w:val="center"/>
                                  <w:rPr>
                                    <w:sz w:val="22"/>
                                    <w:szCs w:val="22"/>
                                    <w:lang w:eastAsia="lt-LT"/>
                                  </w:rPr>
                                </w:pP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0,4</w:t>
                                </w: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0,6</w:t>
                                </w: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0,8</w:t>
                                </w: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1,0</w:t>
                                </w: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1,2</w:t>
                                </w:r>
                              </w:p>
                            </w:tc>
                            <w:tc>
                              <w:tcPr>
                                <w:tcW w:w="567"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1,4</w:t>
                                </w:r>
                              </w:p>
                            </w:tc>
                            <w:tc>
                              <w:tcPr>
                                <w:tcW w:w="709"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1,6</w:t>
                                </w:r>
                              </w:p>
                            </w:tc>
                            <w:tc>
                              <w:tcPr>
                                <w:tcW w:w="708"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1,8</w:t>
                                </w:r>
                              </w:p>
                            </w:tc>
                            <w:tc>
                              <w:tcPr>
                                <w:tcW w:w="709"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2,0</w:t>
                                </w:r>
                              </w:p>
                            </w:tc>
                            <w:tc>
                              <w:tcPr>
                                <w:tcW w:w="709"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2,2</w:t>
                                </w:r>
                              </w:p>
                            </w:tc>
                            <w:tc>
                              <w:tcPr>
                                <w:tcW w:w="709"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2,4</w:t>
                                </w:r>
                              </w:p>
                            </w:tc>
                            <w:tc>
                              <w:tcPr>
                                <w:tcW w:w="659"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2,6</w:t>
                                </w:r>
                              </w:p>
                            </w:tc>
                            <w:tc>
                              <w:tcPr>
                                <w:tcW w:w="636" w:type="dxa"/>
                                <w:tcBorders>
                                  <w:left w:val="single" w:sz="4" w:space="0" w:color="000000"/>
                                  <w:bottom w:val="single" w:sz="4" w:space="0" w:color="000000"/>
                                </w:tcBorders>
                                <w:vAlign w:val="center"/>
                              </w:tcPr>
                              <w:p>
                                <w:pPr>
                                  <w:jc w:val="center"/>
                                  <w:rPr>
                                    <w:sz w:val="22"/>
                                    <w:szCs w:val="22"/>
                                    <w:lang w:eastAsia="lt-LT"/>
                                  </w:rPr>
                                </w:pPr>
                                <w:r>
                                  <w:rPr>
                                    <w:sz w:val="22"/>
                                    <w:szCs w:val="22"/>
                                    <w:lang w:eastAsia="lt-LT"/>
                                  </w:rPr>
                                  <w:t>2,8</w:t>
                                </w:r>
                              </w:p>
                            </w:tc>
                            <w:tc>
                              <w:tcPr>
                                <w:tcW w:w="682" w:type="dxa"/>
                                <w:tcBorders>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3,0</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0,8</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w:t>
                                </w: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8"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w:t>
                                </w:r>
                              </w:p>
                            </w:tc>
                            <w:tc>
                              <w:tcPr>
                                <w:tcW w:w="708"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0,6</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2,1</w:t>
                                </w:r>
                              </w:p>
                            </w:tc>
                            <w:tc>
                              <w:tcPr>
                                <w:tcW w:w="708"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2,7</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3,1</w:t>
                                </w: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0,8</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3,3</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3,8</w:t>
                                </w: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4,0</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4,6</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5,2</w:t>
                                </w:r>
                              </w:p>
                            </w:tc>
                            <w:tc>
                              <w:tcPr>
                                <w:tcW w:w="709" w:type="dxa"/>
                                <w:tcBorders>
                                  <w:left w:val="single" w:sz="4" w:space="0" w:color="000000"/>
                                  <w:bottom w:val="single" w:sz="4" w:space="0" w:color="000000"/>
                                </w:tcBorders>
                                <w:vAlign w:val="bottom"/>
                              </w:tcPr>
                              <w:p>
                                <w:pPr>
                                  <w:jc w:val="both"/>
                                  <w:rPr>
                                    <w:sz w:val="22"/>
                                    <w:szCs w:val="22"/>
                                    <w:lang w:eastAsia="lt-LT"/>
                                  </w:rPr>
                                </w:pP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3,9</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4,7</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7,0</w:t>
                                </w:r>
                              </w:p>
                            </w:tc>
                            <w:tc>
                              <w:tcPr>
                                <w:tcW w:w="709" w:type="dxa"/>
                                <w:tcBorders>
                                  <w:left w:val="single" w:sz="4" w:space="0" w:color="000000"/>
                                  <w:bottom w:val="single" w:sz="4" w:space="0" w:color="000000"/>
                                </w:tcBorders>
                                <w:vAlign w:val="bottom"/>
                              </w:tcPr>
                              <w:p>
                                <w:pPr>
                                  <w:jc w:val="both"/>
                                  <w:rPr>
                                    <w:sz w:val="22"/>
                                    <w:szCs w:val="22"/>
                                    <w:lang w:eastAsia="lt-LT"/>
                                  </w:rPr>
                                </w:pP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0,5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3,6</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4,5</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5,4</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8,1</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9,1</w:t>
                                </w:r>
                              </w:p>
                            </w:tc>
                            <w:tc>
                              <w:tcPr>
                                <w:tcW w:w="659" w:type="dxa"/>
                                <w:tcBorders>
                                  <w:left w:val="single" w:sz="4" w:space="0" w:color="000000"/>
                                  <w:bottom w:val="single" w:sz="4" w:space="0" w:color="000000"/>
                                </w:tcBorders>
                                <w:vAlign w:val="bottom"/>
                              </w:tcPr>
                              <w:p>
                                <w:pPr>
                                  <w:jc w:val="both"/>
                                  <w:rPr>
                                    <w:sz w:val="22"/>
                                    <w:szCs w:val="22"/>
                                    <w:lang w:eastAsia="lt-LT"/>
                                  </w:rPr>
                                </w:pP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2,6</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4,1</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5,1</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6,2</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10,4</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11,5</w:t>
                                </w:r>
                              </w:p>
                            </w:tc>
                            <w:tc>
                              <w:tcPr>
                                <w:tcW w:w="636" w:type="dxa"/>
                                <w:tcBorders>
                                  <w:left w:val="single" w:sz="4" w:space="0" w:color="000000"/>
                                  <w:bottom w:val="single" w:sz="4" w:space="0" w:color="000000"/>
                                </w:tcBorders>
                                <w:vAlign w:val="bottom"/>
                              </w:tcPr>
                              <w:p>
                                <w:pPr>
                                  <w:jc w:val="both"/>
                                  <w:rPr>
                                    <w:sz w:val="22"/>
                                    <w:szCs w:val="22"/>
                                    <w:lang w:eastAsia="lt-LT"/>
                                  </w:rPr>
                                </w:pP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2,8</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5,7</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7,0</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10,7</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11,9</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13,1</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14,4</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3,0</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2,5</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7,8</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10,6</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12,0</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13,4</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14,8</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16,3</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17,7</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3,2</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2,7</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4,0</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5,4</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7,0</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8,6</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15,0</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16,6</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18,2</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19,8</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3,4</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5,9</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7,6</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9,4</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13,0</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16,6</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18,5</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20,3</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22,1</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3,6</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4,6</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6,3</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10,2</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12,2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18,3</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20,4</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22,4</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24,4</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3,8</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6,8</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8,8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11,0</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13,2</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15,5</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17,8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20,0</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22,3</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24,6</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26,8</w:t>
                                </w:r>
                              </w:p>
                            </w:tc>
                          </w:tr>
                          <w:tr>
                            <w:trPr>
                              <w:cantSplit/>
                              <w:trHeight w:val="20"/>
                            </w:trPr>
                            <w:tc>
                              <w:tcPr>
                                <w:tcW w:w="851"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4,0</w:t>
                                </w: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7,2</w:t>
                                </w:r>
                              </w:p>
                            </w:tc>
                            <w:tc>
                              <w:tcPr>
                                <w:tcW w:w="567"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9,4</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11,8</w:t>
                                </w:r>
                              </w:p>
                            </w:tc>
                            <w:tc>
                              <w:tcPr>
                                <w:tcW w:w="708"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14,3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16,8</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19,3</w:t>
                                </w:r>
                              </w:p>
                            </w:tc>
                            <w:tc>
                              <w:tcPr>
                                <w:tcW w:w="70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21,8</w:t>
                                </w:r>
                              </w:p>
                            </w:tc>
                            <w:tc>
                              <w:tcPr>
                                <w:tcW w:w="659"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24,3</w:t>
                                </w:r>
                              </w:p>
                            </w:tc>
                            <w:tc>
                              <w:tcPr>
                                <w:tcW w:w="636" w:type="dxa"/>
                                <w:tcBorders>
                                  <w:left w:val="single" w:sz="4" w:space="0" w:color="000000"/>
                                  <w:bottom w:val="single" w:sz="4" w:space="0" w:color="000000"/>
                                </w:tcBorders>
                                <w:vAlign w:val="bottom"/>
                              </w:tcPr>
                              <w:p>
                                <w:pPr>
                                  <w:jc w:val="both"/>
                                  <w:rPr>
                                    <w:sz w:val="22"/>
                                    <w:szCs w:val="22"/>
                                    <w:lang w:eastAsia="lt-LT"/>
                                  </w:rPr>
                                </w:pPr>
                                <w:r>
                                  <w:rPr>
                                    <w:sz w:val="22"/>
                                    <w:szCs w:val="22"/>
                                    <w:lang w:eastAsia="lt-LT"/>
                                  </w:rPr>
                                  <w:t>26,8</w:t>
                                </w:r>
                              </w:p>
                            </w:tc>
                            <w:tc>
                              <w:tcPr>
                                <w:tcW w:w="682" w:type="dxa"/>
                                <w:tcBorders>
                                  <w:left w:val="single" w:sz="4" w:space="0" w:color="000000"/>
                                  <w:bottom w:val="single" w:sz="4" w:space="0" w:color="000000"/>
                                  <w:right w:val="single" w:sz="4" w:space="0" w:color="000000"/>
                                </w:tcBorders>
                                <w:vAlign w:val="bottom"/>
                              </w:tcPr>
                              <w:p>
                                <w:pPr>
                                  <w:jc w:val="both"/>
                                  <w:rPr>
                                    <w:sz w:val="22"/>
                                    <w:szCs w:val="22"/>
                                    <w:lang w:eastAsia="lt-LT"/>
                                  </w:rPr>
                                </w:pPr>
                                <w:r>
                                  <w:rPr>
                                    <w:sz w:val="22"/>
                                    <w:szCs w:val="22"/>
                                    <w:lang w:eastAsia="lt-LT"/>
                                  </w:rPr>
                                  <w:t>29,3</w:t>
                                </w:r>
                              </w:p>
                            </w:tc>
                          </w:tr>
                        </w:tbl>
                        <w:p>
                          <w:pPr>
                            <w:jc w:val="both"/>
                            <w:rPr>
                              <w:szCs w:val="24"/>
                              <w:lang w:eastAsia="lt-LT"/>
                            </w:rPr>
                          </w:pPr>
                        </w:p>
                      </w:sdtContent>
                    </w:sdt>
                    <w:sdt>
                      <w:sdtPr>
                        <w:alias w:val="2 pr. 9.3 pp."/>
                        <w:tag w:val="part_08570d8d234648c8b7543c69a4f4a687"/>
                        <w:lock w:val="sdtLocked"/>
                        <w:richText/>
                      </w:sdtPr>
                      <w:sdtContent>
                        <w:p>
                          <w:pPr>
                            <w:rPr>
                              <w:bCs/>
                              <w:szCs w:val="24"/>
                              <w:lang w:eastAsia="lt-LT"/>
                            </w:rPr>
                          </w:pPr>
                          <w:sdt>
                            <w:sdtPr>
                              <w:alias w:val="Numeris"/>
                              <w:tag w:val="nr_08570d8d234648c8b7543c69a4f4a687"/>
                              <w:lock w:val="sdtLocked"/>
                              <w:richText/>
                            </w:sdtPr>
                            <w:sdtContent>
                              <w:r>
                                <w:rPr>
                                  <w:bCs/>
                                  <w:szCs w:val="24"/>
                                  <w:lang w:eastAsia="lt-LT"/>
                                </w:rPr>
                                <w:t>9.3</w:t>
                              </w:r>
                            </w:sdtContent>
                          </w:sdt>
                          <w:r>
                            <w:rPr>
                              <w:bCs/>
                              <w:szCs w:val="24"/>
                              <w:lang w:eastAsia="lt-LT"/>
                            </w:rPr>
                            <w:t xml:space="preserve"> lentelė. Šakų krūvos glaudumo koeficientai</w:t>
                          </w:r>
                        </w:p>
                        <w:tbl>
                          <w:tblPr>
                            <w:tblW w:w="9072" w:type="dxa"/>
                            <w:tblLayout w:type="fixed"/>
                            <w:tblLook w:val="0000" w:firstRow="0" w:lastRow="0" w:firstColumn="0" w:lastColumn="0" w:noHBand="0" w:noVBand="0"/>
                          </w:tblPr>
                          <w:tblGrid>
                            <w:gridCol w:w="3468"/>
                            <w:gridCol w:w="1401"/>
                            <w:gridCol w:w="1401"/>
                            <w:gridCol w:w="1401"/>
                            <w:gridCol w:w="1401"/>
                          </w:tblGrid>
                          <w:tr>
                            <w:trPr>
                              <w:trHeight w:val="20"/>
                            </w:trPr>
                            <w:tc>
                              <w:tcPr>
                                <w:tcW w:w="3468" w:type="dxa"/>
                                <w:vMerge w:val="restart"/>
                                <w:tcBorders>
                                  <w:top w:val="single" w:sz="4" w:space="0" w:color="000000"/>
                                  <w:left w:val="single" w:sz="4" w:space="0" w:color="000000"/>
                                  <w:bottom w:val="single" w:sz="4" w:space="0" w:color="000000"/>
                                </w:tcBorders>
                                <w:vAlign w:val="center"/>
                              </w:tcPr>
                              <w:p>
                                <w:pPr>
                                  <w:jc w:val="both"/>
                                  <w:rPr>
                                    <w:sz w:val="22"/>
                                    <w:szCs w:val="24"/>
                                    <w:lang w:eastAsia="lt-LT"/>
                                  </w:rPr>
                                </w:pPr>
                                <w:r>
                                  <w:rPr>
                                    <w:sz w:val="22"/>
                                    <w:szCs w:val="24"/>
                                    <w:lang w:eastAsia="lt-LT"/>
                                  </w:rPr>
                                  <w:t>Šakų rūšinė struktūra</w:t>
                                </w:r>
                              </w:p>
                            </w:tc>
                            <w:tc>
                              <w:tcPr>
                                <w:tcW w:w="5604" w:type="dxa"/>
                                <w:gridSpan w:val="4"/>
                                <w:tcBorders>
                                  <w:top w:val="single" w:sz="4" w:space="0" w:color="000000"/>
                                  <w:left w:val="single" w:sz="4" w:space="0" w:color="000000"/>
                                  <w:bottom w:val="single" w:sz="4" w:space="0" w:color="000000"/>
                                  <w:right w:val="single" w:sz="4" w:space="0" w:color="000000"/>
                                </w:tcBorders>
                              </w:tcPr>
                              <w:p>
                                <w:pPr>
                                  <w:jc w:val="both"/>
                                  <w:rPr>
                                    <w:sz w:val="22"/>
                                    <w:szCs w:val="24"/>
                                    <w:lang w:eastAsia="lt-LT"/>
                                  </w:rPr>
                                </w:pPr>
                                <w:r>
                                  <w:rPr>
                                    <w:sz w:val="22"/>
                                    <w:szCs w:val="24"/>
                                    <w:lang w:eastAsia="lt-LT"/>
                                  </w:rPr>
                                  <w:t>Šakų buvimo krūvoje laikas, mėn.</w:t>
                                </w:r>
                              </w:p>
                            </w:tc>
                          </w:tr>
                          <w:tr>
                            <w:trPr>
                              <w:trHeight w:val="20"/>
                            </w:trPr>
                            <w:tc>
                              <w:tcPr>
                                <w:tcW w:w="3468" w:type="dxa"/>
                                <w:vMerge/>
                                <w:tcBorders>
                                  <w:top w:val="single" w:sz="4" w:space="0" w:color="000000"/>
                                  <w:left w:val="single" w:sz="4" w:space="0" w:color="000000"/>
                                  <w:bottom w:val="single" w:sz="4" w:space="0" w:color="000000"/>
                                </w:tcBorders>
                                <w:vAlign w:val="center"/>
                              </w:tcPr>
                              <w:p>
                                <w:pPr>
                                  <w:rPr>
                                    <w:sz w:val="22"/>
                                    <w:szCs w:val="24"/>
                                    <w:lang w:eastAsia="lt-LT"/>
                                  </w:rPr>
                                </w:pP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1</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2</w:t>
                                </w:r>
                              </w:p>
                            </w:tc>
                            <w:tc>
                              <w:tcPr>
                                <w:tcW w:w="1401" w:type="dxa"/>
                                <w:tcBorders>
                                  <w:left w:val="single" w:sz="4" w:space="0" w:color="000000"/>
                                  <w:bottom w:val="single" w:sz="4" w:space="0" w:color="000000"/>
                                  <w:right w:val="single" w:sz="4" w:space="0" w:color="000000"/>
                                </w:tcBorders>
                                <w:vAlign w:val="center"/>
                              </w:tcPr>
                              <w:p>
                                <w:pPr>
                                  <w:jc w:val="both"/>
                                  <w:rPr>
                                    <w:sz w:val="22"/>
                                    <w:szCs w:val="24"/>
                                    <w:lang w:eastAsia="lt-LT"/>
                                  </w:rPr>
                                </w:pPr>
                                <w:r>
                                  <w:rPr>
                                    <w:sz w:val="22"/>
                                    <w:szCs w:val="24"/>
                                    <w:lang w:eastAsia="lt-LT"/>
                                  </w:rPr>
                                  <w:t>3</w:t>
                                </w:r>
                              </w:p>
                            </w:tc>
                          </w:tr>
                          <w:tr>
                            <w:trPr>
                              <w:trHeight w:val="20"/>
                            </w:trPr>
                            <w:tc>
                              <w:tcPr>
                                <w:tcW w:w="3468" w:type="dxa"/>
                                <w:tcBorders>
                                  <w:left w:val="single" w:sz="4" w:space="0" w:color="000000"/>
                                  <w:bottom w:val="single" w:sz="4" w:space="0" w:color="000000"/>
                                </w:tcBorders>
                              </w:tcPr>
                              <w:p>
                                <w:pPr>
                                  <w:jc w:val="both"/>
                                  <w:rPr>
                                    <w:sz w:val="22"/>
                                    <w:szCs w:val="24"/>
                                    <w:lang w:eastAsia="lt-LT"/>
                                  </w:rPr>
                                </w:pPr>
                                <w:r>
                                  <w:rPr>
                                    <w:sz w:val="22"/>
                                    <w:szCs w:val="24"/>
                                    <w:lang w:eastAsia="lt-LT"/>
                                  </w:rPr>
                                  <w:t>Spygliuočiai</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0,11</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0,14</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0,17</w:t>
                                </w:r>
                              </w:p>
                            </w:tc>
                            <w:tc>
                              <w:tcPr>
                                <w:tcW w:w="1401" w:type="dxa"/>
                                <w:tcBorders>
                                  <w:left w:val="single" w:sz="4" w:space="0" w:color="000000"/>
                                  <w:bottom w:val="single" w:sz="4" w:space="0" w:color="000000"/>
                                  <w:right w:val="single" w:sz="4" w:space="0" w:color="000000"/>
                                </w:tcBorders>
                                <w:vAlign w:val="center"/>
                              </w:tcPr>
                              <w:p>
                                <w:pPr>
                                  <w:jc w:val="both"/>
                                  <w:rPr>
                                    <w:sz w:val="22"/>
                                    <w:szCs w:val="24"/>
                                    <w:lang w:eastAsia="lt-LT"/>
                                  </w:rPr>
                                </w:pPr>
                                <w:r>
                                  <w:rPr>
                                    <w:sz w:val="22"/>
                                    <w:szCs w:val="24"/>
                                    <w:lang w:eastAsia="lt-LT"/>
                                  </w:rPr>
                                  <w:t>0,20</w:t>
                                </w:r>
                              </w:p>
                            </w:tc>
                          </w:tr>
                          <w:tr>
                            <w:trPr>
                              <w:trHeight w:val="20"/>
                            </w:trPr>
                            <w:tc>
                              <w:tcPr>
                                <w:tcW w:w="3468" w:type="dxa"/>
                                <w:tcBorders>
                                  <w:left w:val="single" w:sz="4" w:space="0" w:color="000000"/>
                                  <w:bottom w:val="single" w:sz="4" w:space="0" w:color="000000"/>
                                </w:tcBorders>
                              </w:tcPr>
                              <w:p>
                                <w:pPr>
                                  <w:jc w:val="both"/>
                                  <w:rPr>
                                    <w:sz w:val="22"/>
                                    <w:szCs w:val="24"/>
                                    <w:lang w:eastAsia="lt-LT"/>
                                  </w:rPr>
                                </w:pPr>
                                <w:r>
                                  <w:rPr>
                                    <w:sz w:val="22"/>
                                    <w:szCs w:val="24"/>
                                    <w:lang w:eastAsia="lt-LT"/>
                                  </w:rPr>
                                  <w:t>Spygliuočiai-lapuočiai</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0,10</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0,13</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0,15</w:t>
                                </w:r>
                              </w:p>
                            </w:tc>
                            <w:tc>
                              <w:tcPr>
                                <w:tcW w:w="1401" w:type="dxa"/>
                                <w:tcBorders>
                                  <w:left w:val="single" w:sz="4" w:space="0" w:color="000000"/>
                                  <w:bottom w:val="single" w:sz="4" w:space="0" w:color="000000"/>
                                  <w:right w:val="single" w:sz="4" w:space="0" w:color="000000"/>
                                </w:tcBorders>
                                <w:vAlign w:val="center"/>
                              </w:tcPr>
                              <w:p>
                                <w:pPr>
                                  <w:jc w:val="both"/>
                                  <w:rPr>
                                    <w:sz w:val="22"/>
                                    <w:szCs w:val="24"/>
                                    <w:lang w:eastAsia="lt-LT"/>
                                  </w:rPr>
                                </w:pPr>
                                <w:r>
                                  <w:rPr>
                                    <w:sz w:val="22"/>
                                    <w:szCs w:val="24"/>
                                    <w:lang w:eastAsia="lt-LT"/>
                                  </w:rPr>
                                  <w:t>0,18</w:t>
                                </w:r>
                              </w:p>
                            </w:tc>
                          </w:tr>
                          <w:tr>
                            <w:trPr>
                              <w:trHeight w:val="20"/>
                            </w:trPr>
                            <w:tc>
                              <w:tcPr>
                                <w:tcW w:w="3468" w:type="dxa"/>
                                <w:tcBorders>
                                  <w:left w:val="single" w:sz="4" w:space="0" w:color="000000"/>
                                  <w:bottom w:val="single" w:sz="4" w:space="0" w:color="000000"/>
                                </w:tcBorders>
                              </w:tcPr>
                              <w:p>
                                <w:pPr>
                                  <w:jc w:val="both"/>
                                  <w:rPr>
                                    <w:sz w:val="22"/>
                                    <w:szCs w:val="24"/>
                                    <w:lang w:eastAsia="lt-LT"/>
                                  </w:rPr>
                                </w:pPr>
                                <w:r>
                                  <w:rPr>
                                    <w:sz w:val="22"/>
                                    <w:szCs w:val="24"/>
                                    <w:lang w:eastAsia="lt-LT"/>
                                  </w:rPr>
                                  <w:t>Lapuočiai</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0,09</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0,12</w:t>
                                </w:r>
                              </w:p>
                            </w:tc>
                            <w:tc>
                              <w:tcPr>
                                <w:tcW w:w="1401" w:type="dxa"/>
                                <w:tcBorders>
                                  <w:left w:val="single" w:sz="4" w:space="0" w:color="000000"/>
                                  <w:bottom w:val="single" w:sz="4" w:space="0" w:color="000000"/>
                                </w:tcBorders>
                                <w:vAlign w:val="center"/>
                              </w:tcPr>
                              <w:p>
                                <w:pPr>
                                  <w:jc w:val="both"/>
                                  <w:rPr>
                                    <w:sz w:val="22"/>
                                    <w:szCs w:val="24"/>
                                    <w:lang w:eastAsia="lt-LT"/>
                                  </w:rPr>
                                </w:pPr>
                                <w:r>
                                  <w:rPr>
                                    <w:sz w:val="22"/>
                                    <w:szCs w:val="24"/>
                                    <w:lang w:eastAsia="lt-LT"/>
                                  </w:rPr>
                                  <w:t>0,14</w:t>
                                </w:r>
                              </w:p>
                            </w:tc>
                            <w:tc>
                              <w:tcPr>
                                <w:tcW w:w="1401" w:type="dxa"/>
                                <w:tcBorders>
                                  <w:left w:val="single" w:sz="4" w:space="0" w:color="000000"/>
                                  <w:bottom w:val="single" w:sz="4" w:space="0" w:color="000000"/>
                                  <w:right w:val="single" w:sz="4" w:space="0" w:color="000000"/>
                                </w:tcBorders>
                                <w:vAlign w:val="center"/>
                              </w:tcPr>
                              <w:p>
                                <w:pPr>
                                  <w:jc w:val="both"/>
                                  <w:rPr>
                                    <w:sz w:val="22"/>
                                    <w:szCs w:val="24"/>
                                    <w:lang w:eastAsia="lt-LT"/>
                                  </w:rPr>
                                </w:pPr>
                                <w:r>
                                  <w:rPr>
                                    <w:sz w:val="22"/>
                                    <w:szCs w:val="24"/>
                                    <w:lang w:eastAsia="lt-LT"/>
                                  </w:rPr>
                                  <w:t>0,16</w:t>
                                </w:r>
                              </w:p>
                            </w:tc>
                          </w:tr>
                        </w:tbl>
                        <w:p>
                          <w:pPr>
                            <w:widowControl w:val="0"/>
                            <w:suppressAutoHyphens/>
                            <w:rPr>
                              <w:szCs w:val="24"/>
                              <w:lang w:eastAsia="lt-LT"/>
                            </w:rPr>
                          </w:pPr>
                        </w:p>
                      </w:sdtContent>
                    </w:sdt>
                  </w:sdtContent>
                </w:sdt>
              </w:sdtContent>
            </w:sdt>
            <w:sdt>
              <w:sdtPr>
                <w:alias w:val="skirsnis"/>
                <w:tag w:val="part_2221ca3248b3408ea2a49be4eae37069"/>
                <w:lock w:val="sdtLocked"/>
                <w:richText/>
              </w:sdtPr>
              <w:sdtContent>
                <w:p>
                  <w:pPr>
                    <w:widowControl w:val="0"/>
                    <w:ind w:firstLine="567"/>
                    <w:jc w:val="center"/>
                    <w:rPr>
                      <w:b/>
                      <w:bCs/>
                      <w:color w:val="000000"/>
                      <w:szCs w:val="24"/>
                      <w:lang w:eastAsia="lt-LT"/>
                    </w:rPr>
                  </w:pPr>
                  <w:sdt>
                    <w:sdtPr>
                      <w:alias w:val="Numeris"/>
                      <w:tag w:val="nr_2221ca3248b3408ea2a49be4eae37069"/>
                      <w:lock w:val="sdtLocked"/>
                      <w:richText/>
                    </w:sdtPr>
                    <w:sdtContent>
                      <w:r>
                        <w:rPr>
                          <w:b/>
                          <w:bCs/>
                          <w:color w:val="000000"/>
                          <w:szCs w:val="24"/>
                          <w:lang w:eastAsia="lt-LT"/>
                        </w:rPr>
                        <w:t>DEŠIMTASIS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2221ca3248b3408ea2a49be4eae37069"/>
                      <w:lock w:val="sdtLocked"/>
                      <w:richText/>
                    </w:sdtPr>
                    <w:sdtContent>
                      <w:r>
                        <w:rPr>
                          <w:b/>
                          <w:bCs/>
                          <w:caps/>
                          <w:color w:val="000000"/>
                          <w:szCs w:val="24"/>
                          <w:lang w:eastAsia="lt-LT"/>
                        </w:rPr>
                        <w:t>Likvidinės medienos nuostoliai, patiriami kirtimo, transportavimo ir sandėliavimo metu</w:t>
                      </w:r>
                    </w:sdtContent>
                  </w:sdt>
                </w:p>
                <w:p>
                  <w:pPr>
                    <w:widowControl w:val="0"/>
                    <w:ind w:firstLine="567"/>
                    <w:jc w:val="both"/>
                    <w:rPr>
                      <w:color w:val="000000"/>
                      <w:szCs w:val="24"/>
                      <w:lang w:eastAsia="lt-LT"/>
                    </w:rPr>
                  </w:pPr>
                </w:p>
                <w:sdt>
                  <w:sdtPr>
                    <w:alias w:val="2 pr. 13 p."/>
                    <w:tag w:val="part_c2ac133630ec4e598122616c5ebd7efb"/>
                    <w:lock w:val="sdtLocked"/>
                    <w:richText/>
                  </w:sdtPr>
                  <w:sdtContent>
                    <w:p>
                      <w:pPr>
                        <w:widowControl w:val="0"/>
                        <w:suppressAutoHyphens/>
                        <w:rPr>
                          <w:bCs/>
                          <w:szCs w:val="24"/>
                          <w:lang w:eastAsia="lt-LT"/>
                        </w:rPr>
                      </w:pPr>
                      <w:sdt>
                        <w:sdtPr>
                          <w:alias w:val="Numeris"/>
                          <w:tag w:val="nr_c2ac133630ec4e598122616c5ebd7efb"/>
                          <w:lock w:val="sdtLocked"/>
                          <w:richText/>
                        </w:sdtPr>
                        <w:sdtContent>
                          <w:r>
                            <w:rPr>
                              <w:bCs/>
                              <w:szCs w:val="24"/>
                              <w:lang w:eastAsia="lt-LT"/>
                            </w:rPr>
                            <w:t>13</w:t>
                          </w:r>
                        </w:sdtContent>
                      </w:sdt>
                      <w:r>
                        <w:rPr>
                          <w:bCs/>
                          <w:szCs w:val="24"/>
                          <w:lang w:eastAsia="lt-LT"/>
                        </w:rPr>
                        <w:t>. Likvidinės medienos nuostoliai, patiriami kirtimo, transportavimo ir sandėliavimo metu:</w:t>
                      </w:r>
                    </w:p>
                    <w:sdt>
                      <w:sdtPr>
                        <w:alias w:val="2 pr. 13.1 pp."/>
                        <w:tag w:val="part_ed83728be87c4f988f202449aee3a12d"/>
                        <w:lock w:val="sdtLocked"/>
                        <w:richText/>
                      </w:sdtPr>
                      <w:sdtContent>
                        <w:p>
                          <w:pPr>
                            <w:widowControl w:val="0"/>
                            <w:rPr>
                              <w:bCs/>
                              <w:color w:val="000000"/>
                              <w:szCs w:val="24"/>
                              <w:lang w:eastAsia="lt-LT"/>
                            </w:rPr>
                          </w:pPr>
                          <w:sdt>
                            <w:sdtPr>
                              <w:alias w:val="Numeris"/>
                              <w:tag w:val="nr_ed83728be87c4f988f202449aee3a12d"/>
                              <w:lock w:val="sdtLocked"/>
                              <w:richText/>
                            </w:sdtPr>
                            <w:sdtContent>
                              <w:r>
                                <w:rPr>
                                  <w:bCs/>
                                  <w:color w:val="000000"/>
                                  <w:szCs w:val="24"/>
                                  <w:lang w:eastAsia="lt-LT"/>
                                </w:rPr>
                                <w:t>13.1</w:t>
                              </w:r>
                            </w:sdtContent>
                          </w:sdt>
                          <w:r>
                            <w:rPr>
                              <w:bCs/>
                              <w:color w:val="000000"/>
                              <w:szCs w:val="24"/>
                              <w:lang w:eastAsia="lt-LT"/>
                            </w:rPr>
                            <w:t>. Normatyviniai likvidinės medienos nuostoliai, patiriami kirtimo metu.</w:t>
                          </w:r>
                        </w:p>
                        <w:p>
                          <w:pPr>
                            <w:widowControl w:val="0"/>
                            <w:ind w:firstLine="567"/>
                            <w:jc w:val="both"/>
                            <w:rPr>
                              <w:color w:val="000000"/>
                              <w:szCs w:val="24"/>
                              <w:lang w:eastAsia="lt-LT"/>
                            </w:rPr>
                          </w:pPr>
                          <w:r>
                            <w:rPr>
                              <w:color w:val="000000"/>
                              <w:szCs w:val="24"/>
                              <w:lang w:eastAsia="lt-LT"/>
                            </w:rPr>
                            <w:t>Likvidinės medienos tūrio nuostolius, patiriamus kirtimo metu, sudaro: stiebų nuopjovos, nepriskirtos apvaliosios medienos sortimentams, kurios ilgesnės už 0,5 m ir kurių skersmuo plongalyje be žievės 5 cm ir daugiau; apvaliosios medienos sortimentai, kurie buvo palikti biržėje po kirtimo atliekomis, valksmuose įspausti į gruntą, sulaužyti kirtimo metu, likę nepastebėti vandenyje arba sniege. Šių normatyvų tikslumas nėra didelis, kiekvienoje biržėje likvidinės medienos nuostoliai, patiriami kirtimo metu, labai įvairuoja, todėl jie įvertinami ne didesniu kaip ±30% tikslumu prie tikimybės 0,683.</w:t>
                          </w:r>
                        </w:p>
                        <w:p>
                          <w:pPr>
                            <w:widowControl w:val="0"/>
                            <w:suppressAutoHyphens/>
                            <w:rPr>
                              <w:szCs w:val="24"/>
                              <w:lang w:eastAsia="lt-LT"/>
                            </w:rPr>
                          </w:pPr>
                        </w:p>
                      </w:sdtContent>
                    </w:sdt>
                    <w:sdt>
                      <w:sdtPr>
                        <w:alias w:val="2 pr. 10.1 pp."/>
                        <w:tag w:val="part_7704502c9d494d7ca37643b841a56cac"/>
                        <w:lock w:val="sdtLocked"/>
                        <w:richText/>
                      </w:sdtPr>
                      <w:sdtContent>
                        <w:p>
                          <w:pPr>
                            <w:widowControl w:val="0"/>
                            <w:suppressAutoHyphens/>
                            <w:rPr>
                              <w:bCs/>
                              <w:szCs w:val="24"/>
                              <w:lang w:eastAsia="lt-LT"/>
                            </w:rPr>
                          </w:pPr>
                          <w:sdt>
                            <w:sdtPr>
                              <w:alias w:val="Numeris"/>
                              <w:tag w:val="nr_7704502c9d494d7ca37643b841a56cac"/>
                              <w:lock w:val="sdtLocked"/>
                              <w:richText/>
                            </w:sdtPr>
                            <w:sdtContent>
                              <w:r>
                                <w:rPr>
                                  <w:bCs/>
                                  <w:szCs w:val="24"/>
                                  <w:lang w:eastAsia="lt-LT"/>
                                </w:rPr>
                                <w:t>10.1</w:t>
                              </w:r>
                            </w:sdtContent>
                          </w:sdt>
                          <w:r>
                            <w:rPr>
                              <w:bCs/>
                              <w:szCs w:val="24"/>
                              <w:lang w:eastAsia="lt-LT"/>
                            </w:rPr>
                            <w:t>. lentelė. Normatyviniai likvidinės medienos nuostoliai, patiriami kirtimo metu</w:t>
                          </w:r>
                        </w:p>
                        <w:tbl>
                          <w:tblPr>
                            <w:tblW w:w="9072" w:type="dxa"/>
                            <w:tblLook w:val="0000" w:firstRow="0" w:lastRow="0" w:firstColumn="0" w:lastColumn="0" w:noHBand="0" w:noVBand="0"/>
                          </w:tblPr>
                          <w:tblGrid>
                            <w:gridCol w:w="1495"/>
                            <w:gridCol w:w="1314"/>
                            <w:gridCol w:w="1363"/>
                            <w:gridCol w:w="1389"/>
                            <w:gridCol w:w="1646"/>
                            <w:gridCol w:w="1865"/>
                          </w:tblGrid>
                          <w:tr>
                            <w:trPr>
                              <w:cantSplit/>
                              <w:trHeight w:val="20"/>
                            </w:trPr>
                            <w:tc>
                              <w:tcPr>
                                <w:tcW w:w="1495" w:type="dxa"/>
                                <w:vMerge w:val="restart"/>
                                <w:tcBorders>
                                  <w:top w:val="single" w:sz="4" w:space="0" w:color="auto"/>
                                  <w:left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Augavietės trofotopas</w:t>
                                </w:r>
                              </w:p>
                            </w:tc>
                            <w:tc>
                              <w:tcPr>
                                <w:tcW w:w="7577" w:type="dxa"/>
                                <w:gridSpan w:val="5"/>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Likvidinės medienos tūrio nuostoliai* procentais nuo stiebų medienos</w:t>
                                </w:r>
                              </w:p>
                            </w:tc>
                          </w:tr>
                          <w:tr>
                            <w:trPr>
                              <w:cantSplit/>
                              <w:trHeight w:val="20"/>
                            </w:trPr>
                            <w:tc>
                              <w:tcPr>
                                <w:tcW w:w="1495" w:type="dxa"/>
                                <w:vMerge/>
                                <w:tcBorders>
                                  <w:left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p>
                            </w:tc>
                            <w:tc>
                              <w:tcPr>
                                <w:tcW w:w="7577" w:type="dxa"/>
                                <w:gridSpan w:val="5"/>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Kirtimo rūšis</w:t>
                                </w:r>
                              </w:p>
                            </w:tc>
                          </w:tr>
                          <w:tr>
                            <w:trPr>
                              <w:cantSplit/>
                              <w:trHeight w:val="20"/>
                            </w:trPr>
                            <w:tc>
                              <w:tcPr>
                                <w:tcW w:w="1495" w:type="dxa"/>
                                <w:vMerge/>
                                <w:tcBorders>
                                  <w:left w:val="single" w:sz="4" w:space="0" w:color="auto"/>
                                  <w:bottom w:val="single" w:sz="4" w:space="0" w:color="auto"/>
                                  <w:right w:val="single" w:sz="4" w:space="0" w:color="auto"/>
                                </w:tcBorders>
                                <w:vAlign w:val="center"/>
                              </w:tcPr>
                              <w:p>
                                <w:pPr>
                                  <w:widowControl w:val="0"/>
                                  <w:suppressAutoHyphens/>
                                  <w:rPr>
                                    <w:sz w:val="22"/>
                                    <w:szCs w:val="24"/>
                                    <w:lang w:eastAsia="lt-LT"/>
                                  </w:rPr>
                                </w:pPr>
                              </w:p>
                            </w:tc>
                            <w:tc>
                              <w:tcPr>
                                <w:tcW w:w="1314" w:type="dxa"/>
                                <w:tcBorders>
                                  <w:top w:val="nil"/>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Plynas</w:t>
                                </w:r>
                              </w:p>
                            </w:tc>
                            <w:tc>
                              <w:tcPr>
                                <w:tcW w:w="1363" w:type="dxa"/>
                                <w:tcBorders>
                                  <w:top w:val="nil"/>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Atvejinis</w:t>
                                </w:r>
                              </w:p>
                            </w:tc>
                            <w:tc>
                              <w:tcPr>
                                <w:tcW w:w="1389" w:type="dxa"/>
                                <w:tcBorders>
                                  <w:top w:val="nil"/>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Einamasis</w:t>
                                </w:r>
                              </w:p>
                            </w:tc>
                            <w:tc>
                              <w:tcPr>
                                <w:tcW w:w="1646" w:type="dxa"/>
                                <w:tcBorders>
                                  <w:top w:val="nil"/>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Retinimas</w:t>
                                </w:r>
                              </w:p>
                            </w:tc>
                            <w:tc>
                              <w:tcPr>
                                <w:tcW w:w="1865" w:type="dxa"/>
                                <w:tcBorders>
                                  <w:top w:val="nil"/>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Sanitarinis</w:t>
                                </w:r>
                              </w:p>
                            </w:tc>
                          </w:tr>
                          <w:tr>
                            <w:trPr>
                              <w:cantSplit/>
                              <w:trHeight w:val="20"/>
                            </w:trPr>
                            <w:tc>
                              <w:tcPr>
                                <w:tcW w:w="1495"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A</w:t>
                                </w:r>
                              </w:p>
                            </w:tc>
                            <w:tc>
                              <w:tcPr>
                                <w:tcW w:w="1314"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2,0</w:t>
                                </w:r>
                              </w:p>
                            </w:tc>
                            <w:tc>
                              <w:tcPr>
                                <w:tcW w:w="1363"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2,7</w:t>
                                </w:r>
                              </w:p>
                            </w:tc>
                            <w:tc>
                              <w:tcPr>
                                <w:tcW w:w="1389"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3,3</w:t>
                                </w:r>
                              </w:p>
                            </w:tc>
                            <w:tc>
                              <w:tcPr>
                                <w:tcW w:w="164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3,8</w:t>
                                </w:r>
                              </w:p>
                            </w:tc>
                            <w:tc>
                              <w:tcPr>
                                <w:tcW w:w="1865"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r>
                          <w:tr>
                            <w:trPr>
                              <w:cantSplit/>
                              <w:trHeight w:val="20"/>
                            </w:trPr>
                            <w:tc>
                              <w:tcPr>
                                <w:tcW w:w="1495"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B</w:t>
                                </w:r>
                              </w:p>
                            </w:tc>
                            <w:tc>
                              <w:tcPr>
                                <w:tcW w:w="1314"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1,8</w:t>
                                </w:r>
                              </w:p>
                            </w:tc>
                            <w:tc>
                              <w:tcPr>
                                <w:tcW w:w="1363"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2,5</w:t>
                                </w:r>
                              </w:p>
                            </w:tc>
                            <w:tc>
                              <w:tcPr>
                                <w:tcW w:w="1389"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3,2</w:t>
                                </w:r>
                              </w:p>
                            </w:tc>
                            <w:tc>
                              <w:tcPr>
                                <w:tcW w:w="164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3,6</w:t>
                                </w:r>
                              </w:p>
                            </w:tc>
                            <w:tc>
                              <w:tcPr>
                                <w:tcW w:w="1865"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r>
                          <w:tr>
                            <w:trPr>
                              <w:cantSplit/>
                              <w:trHeight w:val="20"/>
                            </w:trPr>
                            <w:tc>
                              <w:tcPr>
                                <w:tcW w:w="1495"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C</w:t>
                                </w:r>
                              </w:p>
                            </w:tc>
                            <w:tc>
                              <w:tcPr>
                                <w:tcW w:w="1314"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1,7</w:t>
                                </w:r>
                              </w:p>
                            </w:tc>
                            <w:tc>
                              <w:tcPr>
                                <w:tcW w:w="1363"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2,3</w:t>
                                </w:r>
                              </w:p>
                            </w:tc>
                            <w:tc>
                              <w:tcPr>
                                <w:tcW w:w="1389"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3,0</w:t>
                                </w:r>
                              </w:p>
                            </w:tc>
                            <w:tc>
                              <w:tcPr>
                                <w:tcW w:w="164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3,4</w:t>
                                </w:r>
                              </w:p>
                            </w:tc>
                            <w:tc>
                              <w:tcPr>
                                <w:tcW w:w="1865"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r>
                          <w:tr>
                            <w:trPr>
                              <w:cantSplit/>
                              <w:trHeight w:val="20"/>
                            </w:trPr>
                            <w:tc>
                              <w:tcPr>
                                <w:tcW w:w="1495"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D</w:t>
                                </w:r>
                              </w:p>
                            </w:tc>
                            <w:tc>
                              <w:tcPr>
                                <w:tcW w:w="1314"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1,4</w:t>
                                </w:r>
                              </w:p>
                            </w:tc>
                            <w:tc>
                              <w:tcPr>
                                <w:tcW w:w="1363"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2,1</w:t>
                                </w:r>
                              </w:p>
                            </w:tc>
                            <w:tc>
                              <w:tcPr>
                                <w:tcW w:w="1389"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2,8</w:t>
                                </w:r>
                              </w:p>
                            </w:tc>
                            <w:tc>
                              <w:tcPr>
                                <w:tcW w:w="164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3,2</w:t>
                                </w:r>
                              </w:p>
                            </w:tc>
                            <w:tc>
                              <w:tcPr>
                                <w:tcW w:w="1865"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r>
                          <w:tr>
                            <w:trPr>
                              <w:cantSplit/>
                              <w:trHeight w:val="20"/>
                            </w:trPr>
                            <w:tc>
                              <w:tcPr>
                                <w:tcW w:w="1495"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F</w:t>
                                </w:r>
                              </w:p>
                            </w:tc>
                            <w:tc>
                              <w:tcPr>
                                <w:tcW w:w="1314"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1,2</w:t>
                                </w:r>
                              </w:p>
                            </w:tc>
                            <w:tc>
                              <w:tcPr>
                                <w:tcW w:w="1363"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1,9</w:t>
                                </w:r>
                              </w:p>
                            </w:tc>
                            <w:tc>
                              <w:tcPr>
                                <w:tcW w:w="1389"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2,6</w:t>
                                </w:r>
                              </w:p>
                            </w:tc>
                            <w:tc>
                              <w:tcPr>
                                <w:tcW w:w="164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3,0</w:t>
                                </w:r>
                              </w:p>
                            </w:tc>
                            <w:tc>
                              <w:tcPr>
                                <w:tcW w:w="1865"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r>
                        </w:tbl>
                        <w:p>
                          <w:pPr>
                            <w:widowControl w:val="0"/>
                            <w:suppressAutoHyphens/>
                            <w:rPr>
                              <w:szCs w:val="24"/>
                              <w:lang w:eastAsia="lt-LT"/>
                            </w:rPr>
                          </w:pPr>
                        </w:p>
                        <w:p>
                          <w:pPr>
                            <w:widowControl w:val="0"/>
                            <w:suppressAutoHyphens/>
                            <w:jc w:val="both"/>
                            <w:rPr>
                              <w:sz w:val="22"/>
                              <w:szCs w:val="24"/>
                              <w:lang w:eastAsia="lt-LT"/>
                            </w:rPr>
                          </w:pPr>
                          <w:r>
                            <w:rPr>
                              <w:i/>
                              <w:sz w:val="22"/>
                              <w:szCs w:val="24"/>
                              <w:lang w:eastAsia="lt-LT"/>
                            </w:rPr>
                            <w:t xml:space="preserve">* Likvidinės medienos tūrio nuostolius, patiriamus kirtimo metu </w:t>
                          </w:r>
                          <w:r>
                            <w:rPr>
                              <w:sz w:val="22"/>
                              <w:szCs w:val="24"/>
                              <w:lang w:eastAsia="lt-LT"/>
                            </w:rPr>
                            <w:t>sudaro:</w:t>
                          </w:r>
                        </w:p>
                        <w:p>
                          <w:pPr>
                            <w:ind w:left="1320" w:hanging="753"/>
                            <w:jc w:val="both"/>
                            <w:rPr>
                              <w:sz w:val="22"/>
                              <w:szCs w:val="24"/>
                              <w:lang w:eastAsia="lt-LT"/>
                            </w:rPr>
                          </w:pPr>
                          <w:r>
                            <w:rPr>
                              <w:sz w:val="22"/>
                              <w:szCs w:val="24"/>
                              <w:lang w:eastAsia="lt-LT"/>
                            </w:rPr>
                            <w:sym w:font="Wingdings" w:char="F0FC"/>
                            <w:tab/>
                          </w:r>
                          <w:r>
                            <w:rPr>
                              <w:b/>
                              <w:sz w:val="22"/>
                              <w:szCs w:val="24"/>
                              <w:lang w:eastAsia="lt-LT"/>
                            </w:rPr>
                            <w:t>stiebų nuopjovos,</w:t>
                          </w:r>
                          <w:r>
                            <w:rPr>
                              <w:sz w:val="22"/>
                              <w:szCs w:val="24"/>
                              <w:lang w:eastAsia="lt-LT"/>
                            </w:rPr>
                            <w:t xml:space="preserve"> nepriskirtos apvaliosios medienos sortimentams, kurios ilgesnės už 0,5 m, ir kurių skersmuo plongalyje be žievės 5 cm ir daugiau;</w:t>
                          </w:r>
                        </w:p>
                        <w:p>
                          <w:pPr>
                            <w:ind w:left="1320" w:hanging="753"/>
                            <w:jc w:val="both"/>
                            <w:rPr>
                              <w:sz w:val="22"/>
                              <w:szCs w:val="24"/>
                              <w:lang w:eastAsia="lt-LT"/>
                            </w:rPr>
                          </w:pPr>
                          <w:r>
                            <w:rPr>
                              <w:sz w:val="22"/>
                              <w:szCs w:val="24"/>
                              <w:lang w:eastAsia="lt-LT"/>
                            </w:rPr>
                            <w:sym w:font="Wingdings" w:char="F0FC"/>
                            <w:tab/>
                          </w:r>
                          <w:r>
                            <w:rPr>
                              <w:b/>
                              <w:sz w:val="22"/>
                              <w:szCs w:val="24"/>
                              <w:lang w:eastAsia="lt-LT"/>
                            </w:rPr>
                            <w:t>apvaliosios medienos sortimentai</w:t>
                          </w:r>
                          <w:r>
                            <w:rPr>
                              <w:sz w:val="22"/>
                              <w:szCs w:val="24"/>
                              <w:lang w:eastAsia="lt-LT"/>
                            </w:rPr>
                            <w:t xml:space="preserve">, kurie buvo palikti biržėje po kirtimo atliekomis, valksmuose įspausti į gruntą, sulaužyti kirtimo metu, likę nepastebėti vandenyje arba sniege. </w:t>
                          </w:r>
                        </w:p>
                        <w:p>
                          <w:pPr>
                            <w:widowControl w:val="0"/>
                            <w:suppressAutoHyphens/>
                            <w:rPr>
                              <w:szCs w:val="24"/>
                              <w:lang w:eastAsia="lt-LT"/>
                            </w:rPr>
                          </w:pPr>
                        </w:p>
                      </w:sdtContent>
                    </w:sdt>
                    <w:sdt>
                      <w:sdtPr>
                        <w:alias w:val="2 pr. 13.2 pp."/>
                        <w:tag w:val="part_0d5480efc5b64e0d95b2e357ad25f8e4"/>
                        <w:lock w:val="sdtLocked"/>
                        <w:richText/>
                      </w:sdtPr>
                      <w:sdtContent>
                        <w:p>
                          <w:pPr>
                            <w:widowControl w:val="0"/>
                            <w:rPr>
                              <w:color w:val="000000"/>
                              <w:szCs w:val="24"/>
                              <w:lang w:eastAsia="lt-LT"/>
                            </w:rPr>
                          </w:pPr>
                          <w:sdt>
                            <w:sdtPr>
                              <w:alias w:val="Numeris"/>
                              <w:tag w:val="nr_0d5480efc5b64e0d95b2e357ad25f8e4"/>
                              <w:lock w:val="sdtLocked"/>
                              <w:richText/>
                            </w:sdtPr>
                            <w:sdtContent>
                              <w:r>
                                <w:rPr>
                                  <w:color w:val="000000"/>
                                  <w:szCs w:val="24"/>
                                  <w:lang w:eastAsia="lt-LT"/>
                                </w:rPr>
                                <w:t>13.2</w:t>
                              </w:r>
                            </w:sdtContent>
                          </w:sdt>
                          <w:r>
                            <w:rPr>
                              <w:color w:val="000000"/>
                              <w:szCs w:val="24"/>
                              <w:lang w:eastAsia="lt-LT"/>
                            </w:rPr>
                            <w:t>. Normatyviniai likvidinės medienos nuostoliai, patiriami medienos transportavimo metu.</w:t>
                          </w:r>
                        </w:p>
                        <w:p>
                          <w:pPr>
                            <w:widowControl w:val="0"/>
                            <w:jc w:val="both"/>
                            <w:rPr>
                              <w:color w:val="000000"/>
                              <w:szCs w:val="24"/>
                              <w:lang w:eastAsia="lt-LT"/>
                            </w:rPr>
                          </w:pPr>
                          <w:r>
                            <w:rPr>
                              <w:color w:val="000000"/>
                              <w:szCs w:val="24"/>
                              <w:lang w:eastAsia="lt-LT"/>
                            </w:rPr>
                            <w:t>Medienos nuostoliai, patiriami medienos transportavimo metu, skaičiuojami procentais nuo pagamintos biržėje malkinės ir smulkios padarinės medienos kiekio. Juos sudaro 4-ių medienos krovų metu sulaužyti sortimentai. Pirmiausia mediena kraunama į medvežę biržėje; antras medienos krovimas vyksta iš medvežės į kelkraštį, trečias krovimas iš kelkraščio į medienvežę ir paskutinį kartą apvalioji mediena iškraunama vartotojo sandėlyje. Sulaužytų sortimentų kiekis priklauso nuo metų laiko, medžių rūšies, o ypač nuo sortimentų stambumo. Šio normatyvo tikslumas tesiekia ±20% prie tikimybės 0,683.</w:t>
                          </w:r>
                        </w:p>
                        <w:p>
                          <w:pPr>
                            <w:widowControl w:val="0"/>
                            <w:suppressAutoHyphens/>
                            <w:jc w:val="center"/>
                            <w:rPr>
                              <w:b/>
                              <w:szCs w:val="24"/>
                              <w:lang w:eastAsia="lt-LT"/>
                            </w:rPr>
                          </w:pPr>
                        </w:p>
                      </w:sdtContent>
                    </w:sdt>
                    <w:sdt>
                      <w:sdtPr>
                        <w:alias w:val="2 pr. 10.2 pp."/>
                        <w:tag w:val="part_d3802b5377d247449e5a47fc1ab2f253"/>
                        <w:lock w:val="sdtLocked"/>
                        <w:richText/>
                      </w:sdtPr>
                      <w:sdtContent>
                        <w:p>
                          <w:pPr>
                            <w:widowControl w:val="0"/>
                            <w:suppressAutoHyphens/>
                            <w:rPr>
                              <w:bCs/>
                              <w:szCs w:val="24"/>
                              <w:lang w:eastAsia="lt-LT"/>
                            </w:rPr>
                          </w:pPr>
                          <w:sdt>
                            <w:sdtPr>
                              <w:alias w:val="Numeris"/>
                              <w:tag w:val="nr_d3802b5377d247449e5a47fc1ab2f253"/>
                              <w:lock w:val="sdtLocked"/>
                              <w:richText/>
                            </w:sdtPr>
                            <w:sdtContent>
                              <w:r>
                                <w:rPr>
                                  <w:bCs/>
                                  <w:szCs w:val="24"/>
                                  <w:lang w:eastAsia="lt-LT"/>
                                </w:rPr>
                                <w:t>10.2</w:t>
                              </w:r>
                            </w:sdtContent>
                          </w:sdt>
                          <w:r>
                            <w:rPr>
                              <w:bCs/>
                              <w:szCs w:val="24"/>
                              <w:lang w:eastAsia="lt-LT"/>
                            </w:rPr>
                            <w:t xml:space="preserve">. lentelė. Normatyviniai likvidinės medienos tūrio nuostoliai, patiriami medienos transportavimo metu </w:t>
                          </w:r>
                        </w:p>
                        <w:tbl>
                          <w:tblPr>
                            <w:tblW w:w="9072" w:type="dxa"/>
                            <w:tblLook w:val="0000" w:firstRow="0" w:lastRow="0" w:firstColumn="0" w:lastColumn="0" w:noHBand="0" w:noVBand="0"/>
                          </w:tblPr>
                          <w:tblGrid>
                            <w:gridCol w:w="2777"/>
                            <w:gridCol w:w="1573"/>
                            <w:gridCol w:w="1574"/>
                            <w:gridCol w:w="1574"/>
                            <w:gridCol w:w="1574"/>
                          </w:tblGrid>
                          <w:tr>
                            <w:trPr>
                              <w:cantSplit/>
                              <w:trHeight w:val="20"/>
                            </w:trPr>
                            <w:tc>
                              <w:tcPr>
                                <w:tcW w:w="27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Medžių rūšis</w:t>
                                </w:r>
                              </w:p>
                            </w:tc>
                            <w:tc>
                              <w:tcPr>
                                <w:tcW w:w="629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Malkinės ir smulkios padarinės medienos tūrio nuostoliai*, %</w:t>
                                </w:r>
                              </w:p>
                            </w:tc>
                          </w:tr>
                          <w:tr>
                            <w:trPr>
                              <w:cantSplit/>
                              <w:trHeight w:val="20"/>
                            </w:trPr>
                            <w:tc>
                              <w:tcPr>
                                <w:tcW w:w="2777" w:type="dxa"/>
                                <w:vMerge/>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p>
                            </w:tc>
                            <w:tc>
                              <w:tcPr>
                                <w:tcW w:w="6295"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Mechanizuotų krovų skaičius</w:t>
                                </w:r>
                              </w:p>
                            </w:tc>
                          </w:tr>
                          <w:tr>
                            <w:trPr>
                              <w:cantSplit/>
                              <w:trHeight w:val="20"/>
                            </w:trPr>
                            <w:tc>
                              <w:tcPr>
                                <w:tcW w:w="2777"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p>
                            </w:tc>
                            <w:tc>
                              <w:tcPr>
                                <w:tcW w:w="1573" w:type="dxa"/>
                                <w:tcBorders>
                                  <w:top w:val="single" w:sz="4" w:space="0" w:color="auto"/>
                                  <w:left w:val="nil"/>
                                  <w:bottom w:val="single" w:sz="4" w:space="0" w:color="auto"/>
                                  <w:right w:val="single" w:sz="4" w:space="0" w:color="auto"/>
                                </w:tcBorders>
                                <w:shd w:val="clear" w:color="auto" w:fill="auto"/>
                                <w:noWrap/>
                                <w:vAlign w:val="center"/>
                              </w:tcPr>
                              <w:p>
                                <w:pPr>
                                  <w:widowControl w:val="0"/>
                                  <w:suppressAutoHyphens/>
                                  <w:jc w:val="center"/>
                                  <w:rPr>
                                    <w:sz w:val="22"/>
                                    <w:szCs w:val="24"/>
                                    <w:vertAlign w:val="superscript"/>
                                    <w:lang w:eastAsia="lt-LT"/>
                                  </w:rPr>
                                </w:pPr>
                                <w:r>
                                  <w:rPr>
                                    <w:sz w:val="22"/>
                                    <w:szCs w:val="24"/>
                                    <w:lang w:eastAsia="lt-LT"/>
                                  </w:rPr>
                                  <w:t>1*</w:t>
                                </w:r>
                                <w:r>
                                  <w:rPr>
                                    <w:sz w:val="22"/>
                                    <w:szCs w:val="24"/>
                                    <w:vertAlign w:val="superscript"/>
                                    <w:lang w:eastAsia="lt-LT"/>
                                  </w:rPr>
                                  <w:t>2</w:t>
                                </w:r>
                              </w:p>
                            </w:tc>
                            <w:tc>
                              <w:tcPr>
                                <w:tcW w:w="1574" w:type="dxa"/>
                                <w:tcBorders>
                                  <w:top w:val="single" w:sz="4" w:space="0" w:color="auto"/>
                                  <w:left w:val="nil"/>
                                  <w:bottom w:val="single" w:sz="4" w:space="0" w:color="auto"/>
                                  <w:right w:val="single" w:sz="4" w:space="0" w:color="auto"/>
                                </w:tcBorders>
                                <w:shd w:val="clear" w:color="auto" w:fill="auto"/>
                                <w:noWrap/>
                                <w:vAlign w:val="center"/>
                              </w:tcPr>
                              <w:p>
                                <w:pPr>
                                  <w:widowControl w:val="0"/>
                                  <w:suppressAutoHyphens/>
                                  <w:jc w:val="center"/>
                                  <w:rPr>
                                    <w:sz w:val="22"/>
                                    <w:szCs w:val="24"/>
                                    <w:vertAlign w:val="superscript"/>
                                    <w:lang w:eastAsia="lt-LT"/>
                                  </w:rPr>
                                </w:pPr>
                                <w:r>
                                  <w:rPr>
                                    <w:sz w:val="22"/>
                                    <w:szCs w:val="24"/>
                                    <w:lang w:eastAsia="lt-LT"/>
                                  </w:rPr>
                                  <w:t>2*</w:t>
                                </w:r>
                                <w:r>
                                  <w:rPr>
                                    <w:sz w:val="22"/>
                                    <w:szCs w:val="24"/>
                                    <w:vertAlign w:val="superscript"/>
                                    <w:lang w:eastAsia="lt-LT"/>
                                  </w:rPr>
                                  <w:t>3</w:t>
                                </w:r>
                              </w:p>
                            </w:tc>
                            <w:tc>
                              <w:tcPr>
                                <w:tcW w:w="1574" w:type="dxa"/>
                                <w:tcBorders>
                                  <w:top w:val="single" w:sz="4" w:space="0" w:color="auto"/>
                                  <w:left w:val="nil"/>
                                  <w:bottom w:val="single" w:sz="4" w:space="0" w:color="auto"/>
                                  <w:right w:val="single" w:sz="4" w:space="0" w:color="auto"/>
                                </w:tcBorders>
                                <w:shd w:val="clear" w:color="auto" w:fill="auto"/>
                                <w:noWrap/>
                                <w:vAlign w:val="center"/>
                              </w:tcPr>
                              <w:p>
                                <w:pPr>
                                  <w:widowControl w:val="0"/>
                                  <w:suppressAutoHyphens/>
                                  <w:jc w:val="center"/>
                                  <w:rPr>
                                    <w:sz w:val="22"/>
                                    <w:szCs w:val="24"/>
                                    <w:vertAlign w:val="superscript"/>
                                    <w:lang w:eastAsia="lt-LT"/>
                                  </w:rPr>
                                </w:pPr>
                                <w:r>
                                  <w:rPr>
                                    <w:sz w:val="22"/>
                                    <w:szCs w:val="24"/>
                                    <w:lang w:eastAsia="lt-LT"/>
                                  </w:rPr>
                                  <w:t>3*</w:t>
                                </w:r>
                                <w:r>
                                  <w:rPr>
                                    <w:sz w:val="22"/>
                                    <w:szCs w:val="24"/>
                                    <w:vertAlign w:val="superscript"/>
                                    <w:lang w:eastAsia="lt-LT"/>
                                  </w:rPr>
                                  <w:t>4</w:t>
                                </w:r>
                              </w:p>
                            </w:tc>
                            <w:tc>
                              <w:tcPr>
                                <w:tcW w:w="1574" w:type="dxa"/>
                                <w:tcBorders>
                                  <w:top w:val="single" w:sz="4" w:space="0" w:color="auto"/>
                                  <w:left w:val="nil"/>
                                  <w:bottom w:val="single" w:sz="4" w:space="0" w:color="auto"/>
                                  <w:right w:val="single" w:sz="4" w:space="0" w:color="auto"/>
                                </w:tcBorders>
                                <w:shd w:val="clear" w:color="auto" w:fill="auto"/>
                                <w:noWrap/>
                                <w:vAlign w:val="center"/>
                              </w:tcPr>
                              <w:p>
                                <w:pPr>
                                  <w:widowControl w:val="0"/>
                                  <w:suppressAutoHyphens/>
                                  <w:jc w:val="center"/>
                                  <w:rPr>
                                    <w:sz w:val="22"/>
                                    <w:szCs w:val="24"/>
                                    <w:vertAlign w:val="superscript"/>
                                    <w:lang w:eastAsia="lt-LT"/>
                                  </w:rPr>
                                </w:pPr>
                                <w:r>
                                  <w:rPr>
                                    <w:sz w:val="22"/>
                                    <w:szCs w:val="24"/>
                                    <w:lang w:eastAsia="lt-LT"/>
                                  </w:rPr>
                                  <w:t>4*</w:t>
                                </w:r>
                                <w:r>
                                  <w:rPr>
                                    <w:sz w:val="22"/>
                                    <w:szCs w:val="24"/>
                                    <w:vertAlign w:val="superscript"/>
                                    <w:lang w:eastAsia="lt-LT"/>
                                  </w:rPr>
                                  <w:t>5</w:t>
                                </w:r>
                              </w:p>
                            </w:tc>
                          </w:tr>
                          <w:tr>
                            <w:trPr>
                              <w:cantSplit/>
                              <w:trHeight w:val="20"/>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 xml:space="preserve">Beržas, alksniai, drebulė </w:t>
                                </w:r>
                              </w:p>
                            </w:tc>
                            <w:tc>
                              <w:tcPr>
                                <w:tcW w:w="1573"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0,2</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0,4</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0,9</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1,6</w:t>
                                </w:r>
                              </w:p>
                            </w:tc>
                          </w:tr>
                          <w:tr>
                            <w:trPr>
                              <w:cantSplit/>
                              <w:trHeight w:val="20"/>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Pušis</w:t>
                                </w:r>
                              </w:p>
                            </w:tc>
                            <w:tc>
                              <w:tcPr>
                                <w:tcW w:w="1573"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0,2</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0,3</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0,6</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1,0</w:t>
                                </w:r>
                              </w:p>
                            </w:tc>
                          </w:tr>
                          <w:tr>
                            <w:trPr>
                              <w:cantSplit/>
                              <w:trHeight w:val="20"/>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Eglė</w:t>
                                </w:r>
                              </w:p>
                            </w:tc>
                            <w:tc>
                              <w:tcPr>
                                <w:tcW w:w="1573"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0,1</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0,1</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0,3</w:t>
                                </w:r>
                              </w:p>
                            </w:tc>
                            <w:tc>
                              <w:tcPr>
                                <w:tcW w:w="1574" w:type="dxa"/>
                                <w:tcBorders>
                                  <w:top w:val="single" w:sz="4" w:space="0" w:color="auto"/>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0,8</w:t>
                                </w:r>
                              </w:p>
                            </w:tc>
                          </w:tr>
                        </w:tbl>
                        <w:p>
                          <w:pPr>
                            <w:widowControl w:val="0"/>
                            <w:suppressAutoHyphens/>
                            <w:ind w:left="240" w:hanging="240"/>
                            <w:jc w:val="both"/>
                            <w:rPr>
                              <w:b/>
                              <w:sz w:val="22"/>
                              <w:szCs w:val="24"/>
                              <w:lang w:eastAsia="lt-LT"/>
                            </w:rPr>
                          </w:pPr>
                          <w:r>
                            <w:rPr>
                              <w:sz w:val="22"/>
                              <w:szCs w:val="24"/>
                              <w:lang w:eastAsia="lt-LT"/>
                            </w:rPr>
                            <w:t>* Medienos nuostoliai, patiriami medienos transportavimo metu, skaičiuojami procentais nuo pagamintos biržėje malkinės ir smulkios padarinės medienos kiekio.</w:t>
                          </w:r>
                        </w:p>
                        <w:p>
                          <w:pPr>
                            <w:widowControl w:val="0"/>
                            <w:suppressAutoHyphens/>
                            <w:ind w:left="1200" w:hanging="1200"/>
                            <w:jc w:val="both"/>
                            <w:rPr>
                              <w:sz w:val="22"/>
                              <w:szCs w:val="24"/>
                              <w:lang w:eastAsia="lt-LT"/>
                            </w:rPr>
                          </w:pPr>
                          <w:r>
                            <w:rPr>
                              <w:sz w:val="22"/>
                              <w:szCs w:val="24"/>
                              <w:lang w:eastAsia="lt-LT"/>
                            </w:rPr>
                            <w:t>1*</w:t>
                          </w:r>
                          <w:r>
                            <w:rPr>
                              <w:sz w:val="22"/>
                              <w:szCs w:val="24"/>
                              <w:vertAlign w:val="superscript"/>
                              <w:lang w:eastAsia="lt-LT"/>
                            </w:rPr>
                            <w:t>2</w:t>
                          </w:r>
                          <w:r>
                            <w:rPr>
                              <w:sz w:val="22"/>
                              <w:szCs w:val="24"/>
                              <w:lang w:eastAsia="lt-LT"/>
                            </w:rPr>
                            <w:t xml:space="preserve"> –</w:t>
                            <w:tab/>
                            <w:t>Pakrovimas į medvežę biržėje;</w:t>
                          </w:r>
                        </w:p>
                        <w:p>
                          <w:pPr>
                            <w:widowControl w:val="0"/>
                            <w:suppressAutoHyphens/>
                            <w:ind w:left="1200" w:hanging="1200"/>
                            <w:jc w:val="both"/>
                            <w:rPr>
                              <w:sz w:val="22"/>
                              <w:szCs w:val="24"/>
                              <w:lang w:eastAsia="lt-LT"/>
                            </w:rPr>
                          </w:pPr>
                          <w:r>
                            <w:rPr>
                              <w:sz w:val="22"/>
                              <w:szCs w:val="24"/>
                              <w:lang w:eastAsia="lt-LT"/>
                            </w:rPr>
                            <w:t>2*</w:t>
                          </w:r>
                          <w:r>
                            <w:rPr>
                              <w:sz w:val="22"/>
                              <w:szCs w:val="24"/>
                              <w:vertAlign w:val="superscript"/>
                              <w:lang w:eastAsia="lt-LT"/>
                            </w:rPr>
                            <w:t>3</w:t>
                          </w:r>
                          <w:r>
                            <w:rPr>
                              <w:sz w:val="22"/>
                              <w:szCs w:val="24"/>
                              <w:lang w:eastAsia="lt-LT"/>
                            </w:rPr>
                            <w:t xml:space="preserve"> –</w:t>
                            <w:tab/>
                            <w:t>Pakrovimas į medvežę biržėje ir iškrovimas iš medvežės kelkraštyje;</w:t>
                          </w:r>
                        </w:p>
                        <w:p>
                          <w:pPr>
                            <w:widowControl w:val="0"/>
                            <w:suppressAutoHyphens/>
                            <w:ind w:left="1200" w:hanging="1200"/>
                            <w:jc w:val="both"/>
                            <w:rPr>
                              <w:b/>
                              <w:sz w:val="22"/>
                              <w:szCs w:val="24"/>
                              <w:lang w:eastAsia="lt-LT"/>
                            </w:rPr>
                          </w:pPr>
                          <w:r>
                            <w:rPr>
                              <w:sz w:val="22"/>
                              <w:szCs w:val="24"/>
                              <w:lang w:eastAsia="lt-LT"/>
                            </w:rPr>
                            <w:t>3*</w:t>
                          </w:r>
                          <w:r>
                            <w:rPr>
                              <w:sz w:val="22"/>
                              <w:szCs w:val="24"/>
                              <w:vertAlign w:val="superscript"/>
                              <w:lang w:eastAsia="lt-LT"/>
                            </w:rPr>
                            <w:t>4</w:t>
                          </w:r>
                          <w:r>
                            <w:rPr>
                              <w:sz w:val="22"/>
                              <w:szCs w:val="24"/>
                              <w:lang w:eastAsia="lt-LT"/>
                            </w:rPr>
                            <w:t xml:space="preserve"> –</w:t>
                            <w:tab/>
                            <w:t>Pakrovimas į medvežę biržėje, iškrovimas iš medvežės kelkraštyje ir pakrovimas į medienvežę kelkraštyje;</w:t>
                          </w:r>
                        </w:p>
                        <w:p>
                          <w:pPr>
                            <w:widowControl w:val="0"/>
                            <w:suppressAutoHyphens/>
                            <w:ind w:left="1200" w:hanging="1200"/>
                            <w:jc w:val="both"/>
                            <w:rPr>
                              <w:sz w:val="22"/>
                              <w:szCs w:val="24"/>
                              <w:lang w:eastAsia="lt-LT"/>
                            </w:rPr>
                          </w:pPr>
                          <w:r>
                            <w:rPr>
                              <w:sz w:val="22"/>
                              <w:szCs w:val="24"/>
                              <w:lang w:eastAsia="lt-LT"/>
                            </w:rPr>
                            <w:t>4*</w:t>
                          </w:r>
                          <w:r>
                            <w:rPr>
                              <w:sz w:val="22"/>
                              <w:szCs w:val="24"/>
                              <w:vertAlign w:val="superscript"/>
                              <w:lang w:eastAsia="lt-LT"/>
                            </w:rPr>
                            <w:t>5</w:t>
                          </w:r>
                          <w:r>
                            <w:rPr>
                              <w:sz w:val="22"/>
                              <w:szCs w:val="24"/>
                              <w:lang w:eastAsia="lt-LT"/>
                            </w:rPr>
                            <w:t xml:space="preserve"> –</w:t>
                            <w:tab/>
                            <w:t>Pakrovimas į medvežę biržėje, iškrovimas iš medvežės kelkraštyje, pakrovimas į medienvežę kelkraštyje ir iškrovimas iš medienvežės vartotojo sandėlyje.</w:t>
                          </w:r>
                        </w:p>
                        <w:p>
                          <w:pPr>
                            <w:widowControl w:val="0"/>
                            <w:suppressAutoHyphens/>
                            <w:rPr>
                              <w:szCs w:val="24"/>
                              <w:lang w:eastAsia="lt-LT"/>
                            </w:rPr>
                          </w:pPr>
                        </w:p>
                      </w:sdtContent>
                    </w:sdt>
                    <w:sdt>
                      <w:sdtPr>
                        <w:alias w:val="2 pr. 13.3 pp."/>
                        <w:tag w:val="part_1f3d9c6aeb20474fbf6ab47cf4acb277"/>
                        <w:lock w:val="sdtLocked"/>
                        <w:richText/>
                      </w:sdtPr>
                      <w:sdtContent>
                        <w:p>
                          <w:pPr>
                            <w:widowControl w:val="0"/>
                            <w:rPr>
                              <w:color w:val="000000"/>
                              <w:szCs w:val="24"/>
                              <w:lang w:eastAsia="lt-LT"/>
                            </w:rPr>
                          </w:pPr>
                          <w:sdt>
                            <w:sdtPr>
                              <w:alias w:val="Numeris"/>
                              <w:tag w:val="nr_1f3d9c6aeb20474fbf6ab47cf4acb277"/>
                              <w:lock w:val="sdtLocked"/>
                              <w:richText/>
                            </w:sdtPr>
                            <w:sdtContent>
                              <w:r>
                                <w:rPr>
                                  <w:color w:val="000000"/>
                                  <w:szCs w:val="24"/>
                                  <w:lang w:eastAsia="lt-LT"/>
                                </w:rPr>
                                <w:t>13.3</w:t>
                              </w:r>
                            </w:sdtContent>
                          </w:sdt>
                          <w:r>
                            <w:rPr>
                              <w:color w:val="000000"/>
                              <w:szCs w:val="24"/>
                              <w:lang w:eastAsia="lt-LT"/>
                            </w:rPr>
                            <w:t>. Normatyviniai likvidinės medienos tūrio nuostoliai, patiriami sandėliavimo kelkraštyje metu</w:t>
                          </w:r>
                        </w:p>
                        <w:p>
                          <w:pPr>
                            <w:widowControl w:val="0"/>
                            <w:rPr>
                              <w:color w:val="000000"/>
                              <w:szCs w:val="24"/>
                              <w:lang w:eastAsia="lt-LT"/>
                            </w:rPr>
                          </w:pPr>
                          <w:r>
                            <w:rPr>
                              <w:color w:val="000000"/>
                              <w:szCs w:val="24"/>
                              <w:lang w:eastAsia="lt-LT"/>
                            </w:rPr>
                            <w:t>Medienos nuostoliai, patiriami sandėliavimo kelkraštyje metu, skaičiuojami procentais nuo pagamintos biržėje malkinės ir smulkios padarinės medienos kiekio, juos sudaro kelkraščio medienos sandėliuose likę įspausti į gruntą apvaliosios medienos sortimentai. Įspaustų sortimentų kiekis priklauso nuo metų laiko, augavietės. Šio normatyvo tikslumas tesiekia ±30% prie tikimybės 0,683.</w:t>
                          </w:r>
                        </w:p>
                        <w:p>
                          <w:pPr>
                            <w:widowControl w:val="0"/>
                            <w:suppressAutoHyphens/>
                            <w:jc w:val="center"/>
                            <w:rPr>
                              <w:b/>
                              <w:szCs w:val="24"/>
                              <w:lang w:eastAsia="lt-LT"/>
                            </w:rPr>
                          </w:pPr>
                        </w:p>
                      </w:sdtContent>
                    </w:sdt>
                    <w:sdt>
                      <w:sdtPr>
                        <w:alias w:val="2 pr. 10.3 pp."/>
                        <w:tag w:val="part_a2a8d52504914024ba6f9006fb715abb"/>
                        <w:lock w:val="sdtLocked"/>
                        <w:richText/>
                      </w:sdtPr>
                      <w:sdtContent>
                        <w:p>
                          <w:pPr>
                            <w:widowControl w:val="0"/>
                            <w:suppressAutoHyphens/>
                            <w:rPr>
                              <w:bCs/>
                              <w:szCs w:val="24"/>
                              <w:lang w:eastAsia="lt-LT"/>
                            </w:rPr>
                          </w:pPr>
                          <w:sdt>
                            <w:sdtPr>
                              <w:alias w:val="Numeris"/>
                              <w:tag w:val="nr_a2a8d52504914024ba6f9006fb715abb"/>
                              <w:lock w:val="sdtLocked"/>
                              <w:richText/>
                            </w:sdtPr>
                            <w:sdtContent>
                              <w:r>
                                <w:rPr>
                                  <w:bCs/>
                                  <w:szCs w:val="24"/>
                                  <w:lang w:eastAsia="lt-LT"/>
                                </w:rPr>
                                <w:t>10.3</w:t>
                              </w:r>
                            </w:sdtContent>
                          </w:sdt>
                          <w:r>
                            <w:rPr>
                              <w:bCs/>
                              <w:szCs w:val="24"/>
                              <w:lang w:eastAsia="lt-LT"/>
                            </w:rPr>
                            <w:t>. lentelė. Normatyviniai likvidinės medienos tūrio nuostoliai, patiriami sandėliavimo kelkraštyje metu</w:t>
                          </w:r>
                        </w:p>
                        <w:tbl>
                          <w:tblPr>
                            <w:tblW w:w="38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1"/>
                            <w:gridCol w:w="1051"/>
                            <w:gridCol w:w="1051"/>
                            <w:gridCol w:w="688"/>
                          </w:tblGrid>
                          <w:tr>
                            <w:trPr>
                              <w:trHeight w:val="255"/>
                              <w:jc w:val="center"/>
                            </w:trPr>
                            <w:tc>
                              <w:tcPr>
                                <w:tcW w:w="3841" w:type="dxa"/>
                                <w:gridSpan w:val="4"/>
                                <w:shd w:val="clear" w:color="auto" w:fill="auto"/>
                                <w:noWrap/>
                                <w:vAlign w:val="center"/>
                              </w:tcPr>
                              <w:p>
                                <w:pPr>
                                  <w:widowControl w:val="0"/>
                                  <w:suppressAutoHyphens/>
                                  <w:jc w:val="center"/>
                                  <w:rPr>
                                    <w:sz w:val="22"/>
                                    <w:szCs w:val="24"/>
                                    <w:lang w:eastAsia="lt-LT"/>
                                  </w:rPr>
                                </w:pPr>
                                <w:r>
                                  <w:rPr>
                                    <w:sz w:val="22"/>
                                    <w:szCs w:val="24"/>
                                    <w:lang w:eastAsia="lt-LT"/>
                                  </w:rPr>
                                  <w:t>Malkinės ir smulkios padarinės medienos tūrio nuostoliai*, %</w:t>
                                </w:r>
                              </w:p>
                            </w:tc>
                          </w:tr>
                          <w:tr>
                            <w:trPr>
                              <w:trHeight w:val="255"/>
                              <w:jc w:val="center"/>
                            </w:trPr>
                            <w:tc>
                              <w:tcPr>
                                <w:tcW w:w="3841" w:type="dxa"/>
                                <w:gridSpan w:val="4"/>
                                <w:shd w:val="clear" w:color="auto" w:fill="auto"/>
                                <w:noWrap/>
                                <w:vAlign w:val="center"/>
                              </w:tcPr>
                              <w:p>
                                <w:pPr>
                                  <w:widowControl w:val="0"/>
                                  <w:suppressAutoHyphens/>
                                  <w:jc w:val="center"/>
                                  <w:rPr>
                                    <w:sz w:val="22"/>
                                    <w:szCs w:val="24"/>
                                    <w:lang w:eastAsia="lt-LT"/>
                                  </w:rPr>
                                </w:pPr>
                                <w:r>
                                  <w:rPr>
                                    <w:sz w:val="22"/>
                                    <w:szCs w:val="24"/>
                                    <w:lang w:eastAsia="lt-LT"/>
                                  </w:rPr>
                                  <w:t>Biržės dydis, ha</w:t>
                                </w:r>
                              </w:p>
                            </w:tc>
                          </w:tr>
                          <w:tr>
                            <w:trPr>
                              <w:trHeight w:val="255"/>
                              <w:jc w:val="center"/>
                            </w:trPr>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0,5–1,5</w:t>
                                </w:r>
                              </w:p>
                            </w:tc>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1,6–2,5</w:t>
                                </w:r>
                              </w:p>
                            </w:tc>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2,6–3,5</w:t>
                                </w:r>
                              </w:p>
                            </w:tc>
                            <w:tc>
                              <w:tcPr>
                                <w:tcW w:w="688" w:type="dxa"/>
                                <w:shd w:val="clear" w:color="auto" w:fill="auto"/>
                                <w:noWrap/>
                                <w:vAlign w:val="bottom"/>
                              </w:tcPr>
                              <w:p>
                                <w:pPr>
                                  <w:widowControl w:val="0"/>
                                  <w:suppressAutoHyphens/>
                                  <w:jc w:val="center"/>
                                  <w:rPr>
                                    <w:sz w:val="22"/>
                                    <w:szCs w:val="24"/>
                                    <w:lang w:eastAsia="lt-LT"/>
                                  </w:rPr>
                                </w:pPr>
                                <w:r>
                                  <w:rPr>
                                    <w:sz w:val="22"/>
                                    <w:szCs w:val="24"/>
                                    <w:lang w:eastAsia="lt-LT"/>
                                  </w:rPr>
                                  <w:t>&gt;3,5</w:t>
                                </w:r>
                              </w:p>
                            </w:tc>
                          </w:tr>
                          <w:tr>
                            <w:trPr>
                              <w:trHeight w:val="255"/>
                              <w:jc w:val="center"/>
                            </w:trPr>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0,6</w:t>
                                </w:r>
                              </w:p>
                            </w:tc>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0,5</w:t>
                                </w:r>
                              </w:p>
                            </w:tc>
                            <w:tc>
                              <w:tcPr>
                                <w:tcW w:w="1051" w:type="dxa"/>
                                <w:shd w:val="clear" w:color="auto" w:fill="auto"/>
                                <w:noWrap/>
                                <w:vAlign w:val="bottom"/>
                              </w:tcPr>
                              <w:p>
                                <w:pPr>
                                  <w:widowControl w:val="0"/>
                                  <w:suppressAutoHyphens/>
                                  <w:jc w:val="center"/>
                                  <w:rPr>
                                    <w:sz w:val="22"/>
                                    <w:szCs w:val="24"/>
                                    <w:lang w:eastAsia="lt-LT"/>
                                  </w:rPr>
                                </w:pPr>
                                <w:r>
                                  <w:rPr>
                                    <w:sz w:val="22"/>
                                    <w:szCs w:val="24"/>
                                    <w:lang w:eastAsia="lt-LT"/>
                                  </w:rPr>
                                  <w:t>0,4</w:t>
                                </w:r>
                              </w:p>
                            </w:tc>
                            <w:tc>
                              <w:tcPr>
                                <w:tcW w:w="688" w:type="dxa"/>
                                <w:shd w:val="clear" w:color="auto" w:fill="auto"/>
                                <w:noWrap/>
                                <w:vAlign w:val="bottom"/>
                              </w:tcPr>
                              <w:p>
                                <w:pPr>
                                  <w:widowControl w:val="0"/>
                                  <w:suppressAutoHyphens/>
                                  <w:jc w:val="center"/>
                                  <w:rPr>
                                    <w:sz w:val="22"/>
                                    <w:szCs w:val="24"/>
                                    <w:lang w:eastAsia="lt-LT"/>
                                  </w:rPr>
                                </w:pPr>
                                <w:r>
                                  <w:rPr>
                                    <w:sz w:val="22"/>
                                    <w:szCs w:val="24"/>
                                    <w:lang w:eastAsia="lt-LT"/>
                                  </w:rPr>
                                  <w:t>0,3</w:t>
                                </w:r>
                              </w:p>
                            </w:tc>
                          </w:tr>
                        </w:tbl>
                        <w:p>
                          <w:pPr>
                            <w:widowControl w:val="0"/>
                            <w:suppressAutoHyphens/>
                            <w:ind w:left="240" w:hanging="240"/>
                            <w:jc w:val="both"/>
                            <w:rPr>
                              <w:sz w:val="22"/>
                              <w:szCs w:val="24"/>
                              <w:lang w:eastAsia="lt-LT"/>
                            </w:rPr>
                          </w:pPr>
                          <w:r>
                            <w:rPr>
                              <w:sz w:val="22"/>
                              <w:szCs w:val="24"/>
                              <w:lang w:eastAsia="lt-LT"/>
                            </w:rPr>
                            <w:t>* Medienos nuostoliai, patiriami sandėliavimo kelkraštyje metu, skaičiuojami procentais nuo pagamintos biržėje malkinės ir smulkios padarinės medienos kiekio, juos sudaro kelkraščio medienos sandėliuose likę įspausti į gruntą apvaliosios medienos sortimentai.</w:t>
                          </w:r>
                        </w:p>
                        <w:p>
                          <w:pPr>
                            <w:widowControl w:val="0"/>
                            <w:suppressAutoHyphens/>
                            <w:jc w:val="both"/>
                            <w:rPr>
                              <w:szCs w:val="24"/>
                              <w:lang w:eastAsia="lt-LT"/>
                            </w:rPr>
                          </w:pPr>
                        </w:p>
                      </w:sdtContent>
                    </w:sdt>
                    <w:sdt>
                      <w:sdtPr>
                        <w:alias w:val="2 pr. 13.4 pp."/>
                        <w:tag w:val="part_9a59d82eeb1e4f508d3c919ce730868a"/>
                        <w:lock w:val="sdtLocked"/>
                        <w:richText/>
                      </w:sdtPr>
                      <w:sdtContent>
                        <w:p>
                          <w:pPr>
                            <w:widowControl w:val="0"/>
                            <w:jc w:val="both"/>
                            <w:rPr>
                              <w:color w:val="000000"/>
                              <w:szCs w:val="24"/>
                              <w:lang w:eastAsia="lt-LT"/>
                            </w:rPr>
                          </w:pPr>
                          <w:sdt>
                            <w:sdtPr>
                              <w:alias w:val="Numeris"/>
                              <w:tag w:val="nr_9a59d82eeb1e4f508d3c919ce730868a"/>
                              <w:lock w:val="sdtLocked"/>
                              <w:richText/>
                            </w:sdtPr>
                            <w:sdtContent>
                              <w:r>
                                <w:rPr>
                                  <w:color w:val="000000"/>
                                  <w:szCs w:val="24"/>
                                  <w:lang w:eastAsia="lt-LT"/>
                                </w:rPr>
                                <w:t>13.4</w:t>
                              </w:r>
                            </w:sdtContent>
                          </w:sdt>
                          <w:r>
                            <w:rPr>
                              <w:color w:val="000000"/>
                              <w:szCs w:val="24"/>
                              <w:lang w:eastAsia="lt-LT"/>
                            </w:rPr>
                            <w:t>. Normatyviniai likvidinės medienos tūrio nuostoliai, patiriami dėl nuodžiūvio sandėliuojant šiltuoju metų laiku, procentais nuo bendro sandėliuotos medienos kiekio.</w:t>
                          </w:r>
                        </w:p>
                        <w:p>
                          <w:pPr>
                            <w:widowControl w:val="0"/>
                            <w:jc w:val="both"/>
                            <w:rPr>
                              <w:color w:val="000000"/>
                              <w:szCs w:val="24"/>
                              <w:lang w:eastAsia="lt-LT"/>
                            </w:rPr>
                          </w:pPr>
                          <w:r>
                            <w:rPr>
                              <w:color w:val="000000"/>
                              <w:szCs w:val="24"/>
                              <w:lang w:eastAsia="lt-LT"/>
                            </w:rPr>
                            <w:t>Medienos džiūvimas šiltuoju metų laiku yra intensyvus. Iš medienos pasišalina laisvoji drėgmė, o saulės atokaitoje – ir nedidelė dalis surištosios drėgmės. Džiovinant šviežiai nukirstą medieną iki absoliučiai sausos medienos tūrio, nuostoliai priklausomai nuo medžių rūšies gali siekti 7–20%. Tačiau rietuvėmis sukrautos medienos didžiausias dėl natūralaus džiovimo tūrio nuostolis tesiekia 5%. Šių nuostolių svyravimai kasmet yra skirtingi, nes tiesiogiai priklauso nuo meteorologinių sąlygų. Šio normatyvo tikslumas tesiekia ±25% prie tikimybės 0,683.</w:t>
                          </w:r>
                        </w:p>
                        <w:p>
                          <w:pPr>
                            <w:widowControl w:val="0"/>
                            <w:suppressAutoHyphens/>
                            <w:jc w:val="center"/>
                            <w:rPr>
                              <w:b/>
                              <w:szCs w:val="24"/>
                              <w:lang w:eastAsia="lt-LT"/>
                            </w:rPr>
                          </w:pPr>
                        </w:p>
                      </w:sdtContent>
                    </w:sdt>
                    <w:sdt>
                      <w:sdtPr>
                        <w:alias w:val="2 pr. 10.4 pp."/>
                        <w:tag w:val="part_587779e6727c4f3d897ab00a5019fd09"/>
                        <w:lock w:val="sdtLocked"/>
                        <w:richText/>
                      </w:sdtPr>
                      <w:sdtContent>
                        <w:p>
                          <w:pPr>
                            <w:widowControl w:val="0"/>
                            <w:suppressAutoHyphens/>
                            <w:rPr>
                              <w:bCs/>
                              <w:szCs w:val="24"/>
                              <w:lang w:eastAsia="lt-LT"/>
                            </w:rPr>
                          </w:pPr>
                          <w:sdt>
                            <w:sdtPr>
                              <w:alias w:val="Numeris"/>
                              <w:tag w:val="nr_587779e6727c4f3d897ab00a5019fd09"/>
                              <w:lock w:val="sdtLocked"/>
                              <w:richText/>
                            </w:sdtPr>
                            <w:sdtContent>
                              <w:r>
                                <w:rPr>
                                  <w:bCs/>
                                  <w:szCs w:val="24"/>
                                  <w:lang w:eastAsia="lt-LT"/>
                                </w:rPr>
                                <w:t>10.4</w:t>
                              </w:r>
                            </w:sdtContent>
                          </w:sdt>
                          <w:r>
                            <w:rPr>
                              <w:bCs/>
                              <w:szCs w:val="24"/>
                              <w:lang w:eastAsia="lt-LT"/>
                            </w:rPr>
                            <w:t xml:space="preserve">. lentelė. Normatyviniai likvidinės medienos tūrio nuostoliai, patiriami dėl nuodžiūvio sandėliuojant šiltuoju metų laiku, procentais nuo bendro sandėliuotos medienos kiekio </w:t>
                          </w:r>
                        </w:p>
                        <w:tbl>
                          <w:tblPr>
                            <w:tblW w:w="9072" w:type="dxa"/>
                            <w:tblLook w:val="0000" w:firstRow="0" w:lastRow="0" w:firstColumn="0" w:lastColumn="0" w:noHBand="0" w:noVBand="0"/>
                          </w:tblPr>
                          <w:tblGrid>
                            <w:gridCol w:w="4155"/>
                            <w:gridCol w:w="1639"/>
                            <w:gridCol w:w="1639"/>
                            <w:gridCol w:w="1639"/>
                          </w:tblGrid>
                          <w:tr>
                            <w:trPr>
                              <w:cantSplit/>
                              <w:trHeight w:val="20"/>
                            </w:trPr>
                            <w:tc>
                              <w:tcPr>
                                <w:tcW w:w="2434" w:type="dxa"/>
                                <w:vMerge w:val="restart"/>
                                <w:tcBorders>
                                  <w:top w:val="single" w:sz="8" w:space="0" w:color="auto"/>
                                  <w:left w:val="single" w:sz="8"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Sandėliavimo trukmė mėnesiais šiltuoju* metų laikotarpiu, skaičiuojant nuo balandžio 1 d.</w:t>
                                </w:r>
                              </w:p>
                            </w:tc>
                            <w:tc>
                              <w:tcPr>
                                <w:tcW w:w="2880" w:type="dxa"/>
                                <w:gridSpan w:val="3"/>
                                <w:tcBorders>
                                  <w:top w:val="single" w:sz="8" w:space="0" w:color="auto"/>
                                  <w:left w:val="nil"/>
                                  <w:bottom w:val="single" w:sz="4" w:space="0" w:color="auto"/>
                                  <w:right w:val="single" w:sz="8" w:space="0" w:color="auto"/>
                                </w:tcBorders>
                                <w:shd w:val="clear" w:color="auto" w:fill="auto"/>
                                <w:vAlign w:val="center"/>
                              </w:tcPr>
                              <w:p>
                                <w:pPr>
                                  <w:widowControl w:val="0"/>
                                  <w:suppressAutoHyphens/>
                                  <w:jc w:val="center"/>
                                  <w:rPr>
                                    <w:sz w:val="22"/>
                                    <w:szCs w:val="24"/>
                                    <w:lang w:eastAsia="lt-LT"/>
                                  </w:rPr>
                                </w:pPr>
                                <w:r>
                                  <w:rPr>
                                    <w:sz w:val="22"/>
                                    <w:szCs w:val="24"/>
                                    <w:lang w:eastAsia="lt-LT"/>
                                  </w:rPr>
                                  <w:t>Medžių rūšis</w:t>
                                </w:r>
                              </w:p>
                            </w:tc>
                          </w:tr>
                          <w:tr>
                            <w:trPr>
                              <w:cantSplit/>
                              <w:trHeight w:val="20"/>
                            </w:trPr>
                            <w:tc>
                              <w:tcPr>
                                <w:tcW w:w="2434" w:type="dxa"/>
                                <w:vMerge/>
                                <w:tcBorders>
                                  <w:left w:val="single" w:sz="8" w:space="0" w:color="auto"/>
                                  <w:right w:val="single" w:sz="4" w:space="0" w:color="auto"/>
                                </w:tcBorders>
                                <w:shd w:val="clear" w:color="auto" w:fill="auto"/>
                                <w:vAlign w:val="center"/>
                              </w:tcPr>
                              <w:p>
                                <w:pPr>
                                  <w:widowControl w:val="0"/>
                                  <w:suppressAutoHyphens/>
                                  <w:jc w:val="center"/>
                                  <w:rPr>
                                    <w:sz w:val="22"/>
                                    <w:szCs w:val="24"/>
                                    <w:lang w:eastAsia="lt-LT"/>
                                  </w:rPr>
                                </w:pPr>
                              </w:p>
                            </w:tc>
                            <w:tc>
                              <w:tcPr>
                                <w:tcW w:w="960" w:type="dxa"/>
                                <w:tcBorders>
                                  <w:top w:val="single" w:sz="8" w:space="0" w:color="auto"/>
                                  <w:left w:val="nil"/>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Eglė</w:t>
                                </w:r>
                              </w:p>
                            </w:tc>
                            <w:tc>
                              <w:tcPr>
                                <w:tcW w:w="960" w:type="dxa"/>
                                <w:tcBorders>
                                  <w:top w:val="single" w:sz="8" w:space="0" w:color="auto"/>
                                  <w:left w:val="nil"/>
                                  <w:bottom w:val="single" w:sz="4" w:space="0" w:color="auto"/>
                                  <w:right w:val="single" w:sz="4" w:space="0" w:color="auto"/>
                                </w:tcBorders>
                                <w:shd w:val="clear" w:color="auto" w:fill="auto"/>
                                <w:vAlign w:val="center"/>
                              </w:tcPr>
                              <w:p>
                                <w:pPr>
                                  <w:widowControl w:val="0"/>
                                  <w:suppressAutoHyphens/>
                                  <w:jc w:val="center"/>
                                  <w:rPr>
                                    <w:sz w:val="22"/>
                                    <w:szCs w:val="24"/>
                                    <w:lang w:eastAsia="lt-LT"/>
                                  </w:rPr>
                                </w:pPr>
                                <w:r>
                                  <w:rPr>
                                    <w:sz w:val="22"/>
                                    <w:szCs w:val="24"/>
                                    <w:lang w:eastAsia="lt-LT"/>
                                  </w:rPr>
                                  <w:t>Pušis</w:t>
                                </w:r>
                              </w:p>
                            </w:tc>
                            <w:tc>
                              <w:tcPr>
                                <w:tcW w:w="960" w:type="dxa"/>
                                <w:tcBorders>
                                  <w:top w:val="single" w:sz="8" w:space="0" w:color="auto"/>
                                  <w:left w:val="nil"/>
                                  <w:bottom w:val="single" w:sz="4" w:space="0" w:color="auto"/>
                                  <w:right w:val="single" w:sz="8" w:space="0" w:color="auto"/>
                                </w:tcBorders>
                                <w:shd w:val="clear" w:color="auto" w:fill="auto"/>
                                <w:vAlign w:val="center"/>
                              </w:tcPr>
                              <w:p>
                                <w:pPr>
                                  <w:widowControl w:val="0"/>
                                  <w:suppressAutoHyphens/>
                                  <w:jc w:val="center"/>
                                  <w:rPr>
                                    <w:sz w:val="22"/>
                                    <w:szCs w:val="24"/>
                                    <w:lang w:eastAsia="lt-LT"/>
                                  </w:rPr>
                                </w:pPr>
                                <w:r>
                                  <w:rPr>
                                    <w:sz w:val="22"/>
                                    <w:szCs w:val="24"/>
                                    <w:lang w:eastAsia="lt-LT"/>
                                  </w:rPr>
                                  <w:t>Beržas</w:t>
                                </w:r>
                              </w:p>
                            </w:tc>
                          </w:tr>
                          <w:tr>
                            <w:trPr>
                              <w:cantSplit/>
                              <w:trHeight w:val="20"/>
                            </w:trPr>
                            <w:tc>
                              <w:tcPr>
                                <w:tcW w:w="2434" w:type="dxa"/>
                                <w:vMerge/>
                                <w:tcBorders>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p>
                            </w:tc>
                            <w:tc>
                              <w:tcPr>
                                <w:tcW w:w="2880" w:type="dxa"/>
                                <w:gridSpan w:val="3"/>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tūrio nuostoliai, %</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1</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0,1</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0,1</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0,25</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2</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0,2</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0,3</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0,45</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3</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0,4</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0,5</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0,9</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4</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0,8</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1,0</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1,9</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5</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1,6</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1,7</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2,8</w:t>
                                </w:r>
                              </w:p>
                            </w:tc>
                          </w:tr>
                          <w:tr>
                            <w:trPr>
                              <w:cantSplit/>
                              <w:trHeight w:val="20"/>
                            </w:trPr>
                            <w:tc>
                              <w:tcPr>
                                <w:tcW w:w="2434" w:type="dxa"/>
                                <w:tcBorders>
                                  <w:top w:val="nil"/>
                                  <w:left w:val="single" w:sz="8" w:space="0" w:color="auto"/>
                                  <w:bottom w:val="single" w:sz="4"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6</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2,8</w:t>
                                </w:r>
                              </w:p>
                            </w:tc>
                            <w:tc>
                              <w:tcPr>
                                <w:tcW w:w="960"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2,4</w:t>
                                </w:r>
                              </w:p>
                            </w:tc>
                            <w:tc>
                              <w:tcPr>
                                <w:tcW w:w="960" w:type="dxa"/>
                                <w:tcBorders>
                                  <w:top w:val="nil"/>
                                  <w:left w:val="nil"/>
                                  <w:bottom w:val="single" w:sz="4"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3,9</w:t>
                                </w:r>
                              </w:p>
                            </w:tc>
                          </w:tr>
                          <w:tr>
                            <w:trPr>
                              <w:cantSplit/>
                              <w:trHeight w:val="20"/>
                            </w:trPr>
                            <w:tc>
                              <w:tcPr>
                                <w:tcW w:w="2434" w:type="dxa"/>
                                <w:tcBorders>
                                  <w:top w:val="nil"/>
                                  <w:left w:val="single" w:sz="8" w:space="0" w:color="auto"/>
                                  <w:bottom w:val="single" w:sz="8" w:space="0" w:color="auto"/>
                                  <w:right w:val="single" w:sz="4" w:space="0" w:color="auto"/>
                                </w:tcBorders>
                                <w:shd w:val="clear" w:color="auto" w:fill="auto"/>
                                <w:noWrap/>
                                <w:vAlign w:val="center"/>
                              </w:tcPr>
                              <w:p>
                                <w:pPr>
                                  <w:widowControl w:val="0"/>
                                  <w:suppressAutoHyphens/>
                                  <w:jc w:val="center"/>
                                  <w:rPr>
                                    <w:sz w:val="22"/>
                                    <w:szCs w:val="24"/>
                                    <w:lang w:eastAsia="lt-LT"/>
                                  </w:rPr>
                                </w:pPr>
                                <w:r>
                                  <w:rPr>
                                    <w:sz w:val="22"/>
                                    <w:szCs w:val="24"/>
                                    <w:lang w:eastAsia="lt-LT"/>
                                  </w:rPr>
                                  <w:t>7</w:t>
                                </w:r>
                              </w:p>
                            </w:tc>
                            <w:tc>
                              <w:tcPr>
                                <w:tcW w:w="960" w:type="dxa"/>
                                <w:tcBorders>
                                  <w:top w:val="nil"/>
                                  <w:left w:val="nil"/>
                                  <w:bottom w:val="single" w:sz="8"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3,4</w:t>
                                </w:r>
                              </w:p>
                            </w:tc>
                            <w:tc>
                              <w:tcPr>
                                <w:tcW w:w="960" w:type="dxa"/>
                                <w:tcBorders>
                                  <w:top w:val="nil"/>
                                  <w:left w:val="nil"/>
                                  <w:bottom w:val="single" w:sz="8" w:space="0" w:color="auto"/>
                                  <w:right w:val="single" w:sz="4"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3,2</w:t>
                                </w:r>
                              </w:p>
                            </w:tc>
                            <w:tc>
                              <w:tcPr>
                                <w:tcW w:w="960" w:type="dxa"/>
                                <w:tcBorders>
                                  <w:top w:val="nil"/>
                                  <w:left w:val="nil"/>
                                  <w:bottom w:val="single" w:sz="8" w:space="0" w:color="auto"/>
                                  <w:right w:val="single" w:sz="8" w:space="0" w:color="auto"/>
                                </w:tcBorders>
                                <w:shd w:val="clear" w:color="auto" w:fill="auto"/>
                                <w:noWrap/>
                                <w:vAlign w:val="bottom"/>
                              </w:tcPr>
                              <w:p>
                                <w:pPr>
                                  <w:widowControl w:val="0"/>
                                  <w:suppressAutoHyphens/>
                                  <w:jc w:val="center"/>
                                  <w:rPr>
                                    <w:sz w:val="22"/>
                                    <w:szCs w:val="24"/>
                                    <w:lang w:eastAsia="lt-LT"/>
                                  </w:rPr>
                                </w:pPr>
                                <w:r>
                                  <w:rPr>
                                    <w:sz w:val="22"/>
                                    <w:szCs w:val="24"/>
                                    <w:lang w:eastAsia="lt-LT"/>
                                  </w:rPr>
                                  <w:t>5,0</w:t>
                                </w:r>
                              </w:p>
                            </w:tc>
                          </w:tr>
                        </w:tbl>
                        <w:p>
                          <w:pPr>
                            <w:widowControl w:val="0"/>
                            <w:suppressAutoHyphens/>
                            <w:rPr>
                              <w:sz w:val="22"/>
                              <w:szCs w:val="24"/>
                              <w:lang w:eastAsia="lt-LT"/>
                            </w:rPr>
                          </w:pPr>
                          <w:r>
                            <w:rPr>
                              <w:sz w:val="22"/>
                              <w:szCs w:val="24"/>
                              <w:lang w:eastAsia="lt-LT"/>
                            </w:rPr>
                            <w:t>* balandis–spalis</w:t>
                          </w:r>
                        </w:p>
                        <w:p>
                          <w:pPr>
                            <w:widowControl w:val="0"/>
                            <w:suppressAutoHyphens/>
                            <w:rPr>
                              <w:i/>
                              <w:szCs w:val="24"/>
                              <w:u w:val="single"/>
                              <w:lang w:eastAsia="lt-LT"/>
                            </w:rPr>
                          </w:pPr>
                          <w:r>
                            <w:rPr>
                              <w:i/>
                              <w:szCs w:val="24"/>
                              <w:u w:val="single"/>
                              <w:lang w:eastAsia="lt-LT"/>
                            </w:rPr>
                            <w:t>Pastaba:</w:t>
                          </w:r>
                        </w:p>
                        <w:p>
                          <w:pPr>
                            <w:widowControl w:val="0"/>
                            <w:rPr>
                              <w:szCs w:val="24"/>
                              <w:lang w:eastAsia="lt-LT"/>
                            </w:rPr>
                          </w:pPr>
                          <w:r>
                            <w:rPr>
                              <w:szCs w:val="24"/>
                              <w:lang w:eastAsia="lt-LT"/>
                            </w:rPr>
                            <w:t>Kitiems minkštiesiems lapuočiams rekomenduojama taikyti beržo normatyvą.</w:t>
                          </w:r>
                        </w:p>
                      </w:sdtContent>
                    </w:sdt>
                    <w:sdt>
                      <w:sdtPr>
                        <w:alias w:val="2 pr. 13.5 pp."/>
                        <w:tag w:val="part_0be520fc6aba4e7eb10fb802f1b5d439"/>
                        <w:lock w:val="sdtLocked"/>
                        <w:richText/>
                      </w:sdtPr>
                      <w:sdtContent>
                        <w:p>
                          <w:pPr>
                            <w:widowControl w:val="0"/>
                            <w:rPr>
                              <w:color w:val="000000"/>
                              <w:szCs w:val="24"/>
                              <w:lang w:eastAsia="lt-LT"/>
                            </w:rPr>
                          </w:pPr>
                          <w:sdt>
                            <w:sdtPr>
                              <w:alias w:val="Numeris"/>
                              <w:tag w:val="nr_0be520fc6aba4e7eb10fb802f1b5d439"/>
                              <w:lock w:val="sdtLocked"/>
                              <w:richText/>
                            </w:sdtPr>
                            <w:sdtContent>
                              <w:r>
                                <w:rPr>
                                  <w:color w:val="000000"/>
                                  <w:szCs w:val="24"/>
                                  <w:lang w:eastAsia="lt-LT"/>
                                </w:rPr>
                                <w:t>13.5</w:t>
                              </w:r>
                            </w:sdtContent>
                          </w:sdt>
                          <w:r>
                            <w:rPr>
                              <w:color w:val="000000"/>
                              <w:szCs w:val="24"/>
                              <w:lang w:eastAsia="lt-LT"/>
                            </w:rPr>
                            <w:t>. Kelmų tūrio dalis nuo stiebų tūrio.</w:t>
                          </w:r>
                        </w:p>
                        <w:p>
                          <w:pPr>
                            <w:widowControl w:val="0"/>
                            <w:ind w:firstLine="567"/>
                            <w:jc w:val="both"/>
                            <w:rPr>
                              <w:color w:val="000000"/>
                              <w:szCs w:val="24"/>
                              <w:lang w:eastAsia="lt-LT"/>
                            </w:rPr>
                          </w:pPr>
                          <w:r>
                            <w:rPr>
                              <w:color w:val="000000"/>
                              <w:szCs w:val="24"/>
                              <w:lang w:eastAsia="lt-LT"/>
                            </w:rPr>
                            <w:t>Kelmo aukštis matuojamas nuo šaknies kaklelio iki pjūvio plokštumos. Normatyvinis kelmų aukštis: iki 30 cm skersmens pjūvio vietoje – 10 cm; virš 30 cm skersmens pjūvio vietoje kelmų – 1/3 pjūvio skersmens. Kelmų tūris vertinamas su žieve procentais nuo stiebų tūrio taip pat su žieve. Šis normatyvas leidžia apskaičiuoti medienos tūrio nuostolius dėl per aukštų kelmų palikimo. Kelmų tūris apskaičiuotas pagal 2005–2008 m. plyno kirtimo biržių medžių skersmens skirstinius. Keičiantis skirstiniams jis gali keistis. Norint nustatyti vidutinį kelmų aukštį kiekvienai medžio rūšiai reikia išmatuoti ne mažiau kaip 10 atsitiktinai atrinktų vidutinio stambumo kelmų aukščius ir iš jų atimti normatyvinius aukščius. Šio normatyvo tikslumas tesiekia ±15% prie tikimybės 0,683.</w:t>
                          </w:r>
                        </w:p>
                        <w:p>
                          <w:pPr>
                            <w:keepNext/>
                            <w:suppressAutoHyphens/>
                            <w:jc w:val="center"/>
                            <w:rPr>
                              <w:b/>
                              <w:szCs w:val="24"/>
                              <w:lang w:eastAsia="lt-LT"/>
                            </w:rPr>
                          </w:pPr>
                        </w:p>
                      </w:sdtContent>
                    </w:sdt>
                    <w:sdt>
                      <w:sdtPr>
                        <w:alias w:val="2 pr. 10.5 pp."/>
                        <w:tag w:val="part_b63315350f064a0f98a08becccac38e7"/>
                        <w:lock w:val="sdtLocked"/>
                        <w:richText/>
                      </w:sdtPr>
                      <w:sdtContent>
                        <w:p>
                          <w:pPr>
                            <w:keepNext/>
                            <w:suppressAutoHyphens/>
                            <w:rPr>
                              <w:bCs/>
                              <w:szCs w:val="24"/>
                              <w:lang w:eastAsia="lt-LT"/>
                            </w:rPr>
                          </w:pPr>
                          <w:sdt>
                            <w:sdtPr>
                              <w:alias w:val="Numeris"/>
                              <w:tag w:val="nr_b63315350f064a0f98a08becccac38e7"/>
                              <w:lock w:val="sdtLocked"/>
                              <w:richText/>
                            </w:sdtPr>
                            <w:sdtContent>
                              <w:r>
                                <w:rPr>
                                  <w:bCs/>
                                  <w:szCs w:val="24"/>
                                  <w:lang w:eastAsia="lt-LT"/>
                                </w:rPr>
                                <w:t>10.5</w:t>
                              </w:r>
                            </w:sdtContent>
                          </w:sdt>
                          <w:r>
                            <w:rPr>
                              <w:bCs/>
                              <w:szCs w:val="24"/>
                              <w:lang w:eastAsia="lt-LT"/>
                            </w:rPr>
                            <w:t xml:space="preserve">. lentelė. Kelmų tūrio dalis nuo stiebų tūrio </w:t>
                          </w:r>
                        </w:p>
                        <w:tbl>
                          <w:tblPr>
                            <w:tblW w:w="9339" w:type="dxa"/>
                            <w:tblLook w:val="0000" w:firstRow="0" w:lastRow="0" w:firstColumn="0" w:lastColumn="0" w:noHBand="0" w:noVBand="0"/>
                          </w:tblPr>
                          <w:tblGrid>
                            <w:gridCol w:w="1668"/>
                            <w:gridCol w:w="1091"/>
                            <w:gridCol w:w="1316"/>
                            <w:gridCol w:w="1316"/>
                            <w:gridCol w:w="1316"/>
                            <w:gridCol w:w="1316"/>
                            <w:gridCol w:w="1316"/>
                          </w:tblGrid>
                          <w:tr>
                            <w:trPr>
                              <w:cantSplit/>
                              <w:trHeight w:val="20"/>
                            </w:trPr>
                            <w:tc>
                              <w:tcPr>
                                <w:tcW w:w="166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keepNext/>
                                  <w:suppressAutoHyphens/>
                                  <w:jc w:val="center"/>
                                  <w:rPr>
                                    <w:sz w:val="22"/>
                                    <w:szCs w:val="22"/>
                                    <w:lang w:eastAsia="lt-LT"/>
                                  </w:rPr>
                                </w:pPr>
                                <w:r>
                                  <w:rPr>
                                    <w:sz w:val="22"/>
                                    <w:szCs w:val="22"/>
                                    <w:lang w:eastAsia="lt-LT"/>
                                  </w:rPr>
                                  <w:t>Medžio rūšis</w:t>
                                </w:r>
                              </w:p>
                            </w:tc>
                            <w:tc>
                              <w:tcPr>
                                <w:tcW w:w="7671" w:type="dxa"/>
                                <w:gridSpan w:val="6"/>
                                <w:tcBorders>
                                  <w:top w:val="single" w:sz="4" w:space="0" w:color="auto"/>
                                  <w:left w:val="nil"/>
                                  <w:bottom w:val="single" w:sz="4" w:space="0" w:color="auto"/>
                                  <w:right w:val="single" w:sz="4" w:space="0" w:color="auto"/>
                                </w:tcBorders>
                                <w:shd w:val="clear" w:color="auto" w:fill="auto"/>
                                <w:noWrap/>
                                <w:vAlign w:val="bottom"/>
                              </w:tcPr>
                              <w:p>
                                <w:pPr>
                                  <w:keepNext/>
                                  <w:suppressAutoHyphens/>
                                  <w:jc w:val="center"/>
                                  <w:rPr>
                                    <w:sz w:val="22"/>
                                    <w:szCs w:val="22"/>
                                    <w:lang w:eastAsia="lt-LT"/>
                                  </w:rPr>
                                </w:pPr>
                                <w:r>
                                  <w:rPr>
                                    <w:sz w:val="22"/>
                                    <w:szCs w:val="22"/>
                                    <w:lang w:eastAsia="lt-LT"/>
                                  </w:rPr>
                                  <w:t>Kelmo aukštis</w:t>
                                </w:r>
                              </w:p>
                            </w:tc>
                          </w:tr>
                          <w:tr>
                            <w:trPr>
                              <w:cantSplit/>
                              <w:trHeight w:val="20"/>
                            </w:trPr>
                            <w:tc>
                              <w:tcPr>
                                <w:tcW w:w="1668" w:type="dxa"/>
                                <w:vMerge/>
                                <w:tcBorders>
                                  <w:top w:val="single" w:sz="4" w:space="0" w:color="auto"/>
                                  <w:left w:val="single" w:sz="4" w:space="0" w:color="auto"/>
                                  <w:bottom w:val="single" w:sz="4" w:space="0" w:color="auto"/>
                                  <w:right w:val="single" w:sz="4" w:space="0" w:color="auto"/>
                                </w:tcBorders>
                                <w:shd w:val="clear" w:color="auto" w:fill="auto"/>
                                <w:vAlign w:val="center"/>
                              </w:tcPr>
                              <w:p>
                                <w:pPr>
                                  <w:keepNext/>
                                  <w:suppressAutoHyphens/>
                                  <w:jc w:val="center"/>
                                  <w:rPr>
                                    <w:sz w:val="22"/>
                                    <w:szCs w:val="22"/>
                                    <w:lang w:eastAsia="lt-LT"/>
                                  </w:rPr>
                                </w:pPr>
                              </w:p>
                            </w:tc>
                            <w:tc>
                              <w:tcPr>
                                <w:tcW w:w="1091" w:type="dxa"/>
                                <w:vMerge w:val="restart"/>
                                <w:tcBorders>
                                  <w:top w:val="single" w:sz="4" w:space="0" w:color="auto"/>
                                  <w:left w:val="nil"/>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Normatyvinis*</w:t>
                                </w:r>
                              </w:p>
                            </w:tc>
                            <w:tc>
                              <w:tcPr>
                                <w:tcW w:w="6580" w:type="dxa"/>
                                <w:gridSpan w:val="5"/>
                                <w:tcBorders>
                                  <w:top w:val="single" w:sz="4" w:space="0" w:color="auto"/>
                                  <w:left w:val="nil"/>
                                  <w:bottom w:val="single" w:sz="4" w:space="0" w:color="auto"/>
                                  <w:right w:val="single" w:sz="4" w:space="0" w:color="auto"/>
                                </w:tcBorders>
                                <w:shd w:val="clear" w:color="auto" w:fill="auto"/>
                                <w:vAlign w:val="bottom"/>
                              </w:tcPr>
                              <w:p>
                                <w:pPr>
                                  <w:keepNext/>
                                  <w:suppressAutoHyphens/>
                                  <w:jc w:val="center"/>
                                  <w:rPr>
                                    <w:sz w:val="22"/>
                                    <w:szCs w:val="22"/>
                                    <w:lang w:eastAsia="lt-LT"/>
                                  </w:rPr>
                                </w:pPr>
                                <w:r>
                                  <w:rPr>
                                    <w:sz w:val="22"/>
                                    <w:szCs w:val="22"/>
                                    <w:lang w:eastAsia="lt-LT"/>
                                  </w:rPr>
                                  <w:t>Aukštesnis už normatyvinį:</w:t>
                                </w:r>
                              </w:p>
                            </w:tc>
                          </w:tr>
                          <w:tr>
                            <w:trPr>
                              <w:cantSplit/>
                              <w:trHeight w:val="20"/>
                            </w:trPr>
                            <w:tc>
                              <w:tcPr>
                                <w:tcW w:w="1668" w:type="dxa"/>
                                <w:vMerge/>
                                <w:tcBorders>
                                  <w:top w:val="single" w:sz="4" w:space="0" w:color="auto"/>
                                  <w:left w:val="single" w:sz="4" w:space="0" w:color="auto"/>
                                  <w:bottom w:val="single" w:sz="4" w:space="0" w:color="auto"/>
                                  <w:right w:val="single" w:sz="4" w:space="0" w:color="auto"/>
                                </w:tcBorders>
                                <w:vAlign w:val="center"/>
                              </w:tcPr>
                              <w:p>
                                <w:pPr>
                                  <w:keepNext/>
                                  <w:suppressAutoHyphens/>
                                  <w:jc w:val="center"/>
                                  <w:rPr>
                                    <w:sz w:val="22"/>
                                    <w:szCs w:val="22"/>
                                    <w:lang w:eastAsia="lt-LT"/>
                                  </w:rPr>
                                </w:pPr>
                              </w:p>
                            </w:tc>
                            <w:tc>
                              <w:tcPr>
                                <w:tcW w:w="1091" w:type="dxa"/>
                                <w:vMerge/>
                                <w:tcBorders>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p>
                            </w:tc>
                            <w:tc>
                              <w:tcPr>
                                <w:tcW w:w="1316" w:type="dxa"/>
                                <w:tcBorders>
                                  <w:top w:val="nil"/>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10 cm</w:t>
                                </w:r>
                              </w:p>
                            </w:tc>
                            <w:tc>
                              <w:tcPr>
                                <w:tcW w:w="1316" w:type="dxa"/>
                                <w:tcBorders>
                                  <w:top w:val="nil"/>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20 cm</w:t>
                                </w:r>
                              </w:p>
                            </w:tc>
                            <w:tc>
                              <w:tcPr>
                                <w:tcW w:w="1316" w:type="dxa"/>
                                <w:tcBorders>
                                  <w:top w:val="nil"/>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30 cm</w:t>
                                </w:r>
                              </w:p>
                            </w:tc>
                            <w:tc>
                              <w:tcPr>
                                <w:tcW w:w="1316" w:type="dxa"/>
                                <w:tcBorders>
                                  <w:top w:val="nil"/>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40 cm</w:t>
                                </w:r>
                              </w:p>
                            </w:tc>
                            <w:tc>
                              <w:tcPr>
                                <w:tcW w:w="1316" w:type="dxa"/>
                                <w:tcBorders>
                                  <w:top w:val="nil"/>
                                  <w:left w:val="nil"/>
                                  <w:bottom w:val="single" w:sz="4" w:space="0" w:color="auto"/>
                                  <w:right w:val="single" w:sz="4" w:space="0" w:color="auto"/>
                                </w:tcBorders>
                                <w:shd w:val="clear" w:color="auto" w:fill="auto"/>
                                <w:noWrap/>
                                <w:vAlign w:val="center"/>
                              </w:tcPr>
                              <w:p>
                                <w:pPr>
                                  <w:keepNext/>
                                  <w:suppressAutoHyphens/>
                                  <w:jc w:val="center"/>
                                  <w:rPr>
                                    <w:sz w:val="22"/>
                                    <w:szCs w:val="22"/>
                                    <w:lang w:eastAsia="lt-LT"/>
                                  </w:rPr>
                                </w:pPr>
                                <w:r>
                                  <w:rPr>
                                    <w:sz w:val="22"/>
                                    <w:szCs w:val="22"/>
                                    <w:lang w:eastAsia="lt-LT"/>
                                  </w:rPr>
                                  <w:t>50 cm</w:t>
                                </w:r>
                              </w:p>
                            </w:tc>
                          </w:tr>
                          <w:tr>
                            <w:trPr>
                              <w:cantSplit/>
                              <w:trHeight w:val="20"/>
                            </w:trPr>
                            <w:tc>
                              <w:tcPr>
                                <w:tcW w:w="1668"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2"/>
                                    <w:lang w:eastAsia="lt-LT"/>
                                  </w:rPr>
                                </w:pPr>
                              </w:p>
                            </w:tc>
                            <w:tc>
                              <w:tcPr>
                                <w:tcW w:w="7671" w:type="dxa"/>
                                <w:gridSpan w:val="6"/>
                                <w:tcBorders>
                                  <w:top w:val="nil"/>
                                  <w:left w:val="nil"/>
                                  <w:bottom w:val="single" w:sz="4" w:space="0" w:color="auto"/>
                                  <w:right w:val="single" w:sz="4" w:space="0" w:color="auto"/>
                                </w:tcBorders>
                                <w:shd w:val="clear" w:color="auto" w:fill="auto"/>
                                <w:noWrap/>
                                <w:vAlign w:val="center"/>
                              </w:tcPr>
                              <w:p>
                                <w:pPr>
                                  <w:widowControl w:val="0"/>
                                  <w:suppressAutoHyphens/>
                                  <w:jc w:val="center"/>
                                  <w:rPr>
                                    <w:sz w:val="22"/>
                                    <w:szCs w:val="22"/>
                                    <w:lang w:eastAsia="lt-LT"/>
                                  </w:rPr>
                                </w:pPr>
                                <w:r>
                                  <w:rPr>
                                    <w:sz w:val="22"/>
                                    <w:szCs w:val="22"/>
                                    <w:lang w:eastAsia="lt-LT"/>
                                  </w:rPr>
                                  <w:t>Kelmų tūrio procentai nuo stiebų tūrio **</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Pušis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0,98</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1,84</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2,70</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3,56</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4,41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5,26</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Eglė</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1,51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2,98</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4,44</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5,88</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7,31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8,72</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Beržas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1,30</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2,55</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3,79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5,02</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6,23</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7,44</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Drebulė</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1,09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2,09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3,07</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4,05</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5,03</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5,99</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Juodalksnis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1,24</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2,45</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3,65</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4,84</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6,02</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7,19</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Baltalksnis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1,51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3,01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4,49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5,96</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7,42</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8,86</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Ąžuolas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1,41</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2,75</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4,07</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5,39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6,69</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7,99</w:t>
                                </w:r>
                              </w:p>
                            </w:tc>
                          </w:tr>
                          <w:tr>
                            <w:trPr>
                              <w:cantSplit/>
                              <w:trHeight w:val="20"/>
                            </w:trPr>
                            <w:tc>
                              <w:tcPr>
                                <w:tcW w:w="1668" w:type="dxa"/>
                                <w:tcBorders>
                                  <w:top w:val="nil"/>
                                  <w:left w:val="single" w:sz="4" w:space="0" w:color="auto"/>
                                  <w:bottom w:val="single" w:sz="4" w:space="0" w:color="auto"/>
                                  <w:right w:val="single" w:sz="4" w:space="0" w:color="auto"/>
                                </w:tcBorders>
                                <w:shd w:val="clear" w:color="auto" w:fill="auto"/>
                                <w:noWrap/>
                                <w:vAlign w:val="bottom"/>
                              </w:tcPr>
                              <w:p>
                                <w:pPr>
                                  <w:widowControl w:val="0"/>
                                  <w:suppressAutoHyphens/>
                                  <w:jc w:val="both"/>
                                  <w:rPr>
                                    <w:sz w:val="22"/>
                                    <w:szCs w:val="22"/>
                                    <w:lang w:eastAsia="lt-LT"/>
                                  </w:rPr>
                                </w:pPr>
                                <w:r>
                                  <w:rPr>
                                    <w:sz w:val="22"/>
                                    <w:szCs w:val="22"/>
                                    <w:lang w:eastAsia="lt-LT"/>
                                  </w:rPr>
                                  <w:t>Uosis</w:t>
                                </w:r>
                              </w:p>
                            </w:tc>
                            <w:tc>
                              <w:tcPr>
                                <w:tcW w:w="1091"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1,26</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2,48</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3,72</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4,93</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6,13</w:t>
                                </w:r>
                              </w:p>
                            </w:tc>
                            <w:tc>
                              <w:tcPr>
                                <w:tcW w:w="1316" w:type="dxa"/>
                                <w:tcBorders>
                                  <w:top w:val="nil"/>
                                  <w:left w:val="nil"/>
                                  <w:bottom w:val="single" w:sz="4" w:space="0" w:color="auto"/>
                                  <w:right w:val="single" w:sz="4" w:space="0" w:color="auto"/>
                                </w:tcBorders>
                                <w:shd w:val="clear" w:color="auto" w:fill="auto"/>
                                <w:noWrap/>
                                <w:vAlign w:val="bottom"/>
                              </w:tcPr>
                              <w:p>
                                <w:pPr>
                                  <w:widowControl w:val="0"/>
                                  <w:suppressAutoHyphens/>
                                  <w:jc w:val="center"/>
                                  <w:rPr>
                                    <w:sz w:val="22"/>
                                    <w:szCs w:val="22"/>
                                    <w:lang w:eastAsia="lt-LT"/>
                                  </w:rPr>
                                </w:pPr>
                                <w:r>
                                  <w:rPr>
                                    <w:sz w:val="22"/>
                                    <w:szCs w:val="22"/>
                                    <w:lang w:eastAsia="lt-LT"/>
                                  </w:rPr>
                                  <w:t>7,32</w:t>
                                </w:r>
                              </w:p>
                            </w:tc>
                          </w:tr>
                        </w:tbl>
                        <w:p>
                          <w:pPr>
                            <w:widowControl w:val="0"/>
                            <w:suppressAutoHyphens/>
                            <w:ind w:left="720" w:hanging="720"/>
                            <w:jc w:val="both"/>
                            <w:rPr>
                              <w:sz w:val="22"/>
                              <w:szCs w:val="24"/>
                              <w:lang w:eastAsia="lt-LT"/>
                            </w:rPr>
                          </w:pPr>
                          <w:r>
                            <w:rPr>
                              <w:sz w:val="22"/>
                              <w:szCs w:val="24"/>
                              <w:lang w:eastAsia="lt-LT"/>
                            </w:rPr>
                            <w:t>*</w:t>
                            <w:tab/>
                            <w:t>Kelmo aukštis matuojamas nuo šaknies kaklelio iki pjūvio plokštumos.</w:t>
                          </w:r>
                          <w:r>
                            <w:rPr>
                              <w:color w:val="FF0000"/>
                              <w:sz w:val="22"/>
                              <w:szCs w:val="24"/>
                              <w:lang w:eastAsia="lt-LT"/>
                            </w:rPr>
                            <w:t xml:space="preserve"> </w:t>
                          </w:r>
                          <w:r>
                            <w:rPr>
                              <w:sz w:val="22"/>
                              <w:szCs w:val="24"/>
                              <w:lang w:eastAsia="lt-LT"/>
                            </w:rPr>
                            <w:t>Normatyvinis aukštis: iki</w:t>
                          </w:r>
                          <w:r>
                            <w:rPr>
                              <w:bCs/>
                              <w:sz w:val="22"/>
                              <w:szCs w:val="24"/>
                              <w:lang w:eastAsia="lt-LT"/>
                            </w:rPr>
                            <w:t xml:space="preserve"> 30 cm skersmens </w:t>
                          </w:r>
                          <w:r>
                            <w:rPr>
                              <w:sz w:val="22"/>
                              <w:szCs w:val="24"/>
                              <w:lang w:eastAsia="lt-LT"/>
                            </w:rPr>
                            <w:t>pjūvio vietoje</w:t>
                          </w:r>
                          <w:r>
                            <w:rPr>
                              <w:bCs/>
                              <w:sz w:val="22"/>
                              <w:szCs w:val="24"/>
                              <w:lang w:eastAsia="lt-LT"/>
                            </w:rPr>
                            <w:t xml:space="preserve"> kelmų</w:t>
                          </w:r>
                          <w:r>
                            <w:rPr>
                              <w:sz w:val="22"/>
                              <w:szCs w:val="24"/>
                              <w:lang w:eastAsia="lt-LT"/>
                            </w:rPr>
                            <w:t xml:space="preserve"> </w:t>
                          </w:r>
                          <w:r>
                            <w:rPr>
                              <w:bCs/>
                              <w:sz w:val="22"/>
                              <w:szCs w:val="24"/>
                              <w:lang w:eastAsia="lt-LT"/>
                            </w:rPr>
                            <w:t>– 10 cm</w:t>
                          </w:r>
                          <w:r>
                            <w:rPr>
                              <w:sz w:val="22"/>
                              <w:szCs w:val="24"/>
                              <w:lang w:eastAsia="lt-LT"/>
                            </w:rPr>
                            <w:t>; virš 30 cm skersmens pjūvio vietoje kelmų – 1/3 pjūvio skersmens.</w:t>
                          </w:r>
                        </w:p>
                        <w:p>
                          <w:pPr>
                            <w:widowControl w:val="0"/>
                            <w:suppressAutoHyphens/>
                            <w:ind w:left="720" w:hanging="720"/>
                            <w:rPr>
                              <w:sz w:val="22"/>
                              <w:szCs w:val="24"/>
                              <w:lang w:eastAsia="lt-LT"/>
                            </w:rPr>
                          </w:pPr>
                          <w:r>
                            <w:rPr>
                              <w:sz w:val="22"/>
                              <w:szCs w:val="24"/>
                              <w:lang w:eastAsia="lt-LT"/>
                            </w:rPr>
                            <w:t>**</w:t>
                            <w:tab/>
                            <w:t>Kelmų ir stiebų tūris vertinamas su žieve.</w:t>
                          </w:r>
                        </w:p>
                        <w:p>
                          <w:pPr>
                            <w:widowControl w:val="0"/>
                            <w:suppressAutoHyphens/>
                            <w:rPr>
                              <w:b/>
                              <w:szCs w:val="24"/>
                              <w:u w:val="single"/>
                              <w:lang w:eastAsia="lt-LT"/>
                            </w:rPr>
                          </w:pPr>
                        </w:p>
                        <w:p>
                          <w:pPr>
                            <w:widowControl w:val="0"/>
                            <w:suppressAutoHyphens/>
                            <w:rPr>
                              <w:i/>
                              <w:szCs w:val="24"/>
                              <w:u w:val="single"/>
                              <w:lang w:eastAsia="lt-LT"/>
                            </w:rPr>
                          </w:pPr>
                          <w:r>
                            <w:rPr>
                              <w:i/>
                              <w:szCs w:val="24"/>
                              <w:u w:val="single"/>
                              <w:lang w:eastAsia="lt-LT"/>
                            </w:rPr>
                            <w:t>Pastaba:</w:t>
                          </w:r>
                        </w:p>
                        <w:p>
                          <w:pPr>
                            <w:widowControl w:val="0"/>
                            <w:suppressAutoHyphens/>
                            <w:ind w:firstLine="567"/>
                            <w:jc w:val="both"/>
                            <w:rPr>
                              <w:szCs w:val="24"/>
                              <w:lang w:eastAsia="lt-LT"/>
                            </w:rPr>
                          </w:pPr>
                          <w:r>
                            <w:rPr>
                              <w:szCs w:val="24"/>
                              <w:lang w:eastAsia="lt-LT"/>
                            </w:rPr>
                            <w:t>Kelmų tūris apskaičiuotas pagal 2005–2008 m. plyno kirtimo biržių medžių skersmens skirstinius.</w:t>
                          </w:r>
                        </w:p>
                      </w:sdtContent>
                    </w:sdt>
                    <w:sdt>
                      <w:sdtPr>
                        <w:alias w:val="2 pr. 13.6 pp."/>
                        <w:tag w:val="part_c36fb8065a2543a9abb5bccd41310643"/>
                        <w:lock w:val="sdtLocked"/>
                        <w:richText/>
                      </w:sdtPr>
                      <w:sdtContent>
                        <w:p>
                          <w:pPr>
                            <w:widowControl w:val="0"/>
                            <w:jc w:val="both"/>
                            <w:rPr>
                              <w:color w:val="000000"/>
                              <w:szCs w:val="24"/>
                              <w:lang w:eastAsia="lt-LT"/>
                            </w:rPr>
                          </w:pPr>
                          <w:sdt>
                            <w:sdtPr>
                              <w:alias w:val="Numeris"/>
                              <w:tag w:val="nr_c36fb8065a2543a9abb5bccd41310643"/>
                              <w:lock w:val="sdtLocked"/>
                              <w:richText/>
                            </w:sdtPr>
                            <w:sdtContent>
                              <w:r>
                                <w:rPr>
                                  <w:color w:val="000000"/>
                                  <w:szCs w:val="24"/>
                                  <w:lang w:eastAsia="lt-LT"/>
                                </w:rPr>
                                <w:t>13.6</w:t>
                              </w:r>
                            </w:sdtContent>
                          </w:sdt>
                          <w:r>
                            <w:rPr>
                              <w:color w:val="000000"/>
                              <w:szCs w:val="24"/>
                              <w:lang w:eastAsia="lt-LT"/>
                            </w:rPr>
                            <w:t>. Neišvengiami prekinės medienos nuostoliai, patiriami kirtimo, transportavimo ir sandėliavimo metu</w:t>
                          </w:r>
                        </w:p>
                        <w:p>
                          <w:pPr>
                            <w:widowControl w:val="0"/>
                            <w:ind w:firstLine="567"/>
                            <w:jc w:val="both"/>
                            <w:rPr>
                              <w:color w:val="000000"/>
                              <w:szCs w:val="24"/>
                              <w:lang w:eastAsia="lt-LT"/>
                            </w:rPr>
                          </w:pPr>
                          <w:r>
                            <w:rPr>
                              <w:color w:val="000000"/>
                              <w:szCs w:val="24"/>
                              <w:lang w:eastAsia="lt-LT"/>
                            </w:rPr>
                            <w:t>Šioje lentelėje pateikti apibendrinti vidutiniai medienos nuostoliai išreikšti procentais nuo bendro stiebų tūrio. Apibendrinimui panaudoti nuostoliai, susidarantys plynų kirtimų „C“ trofotopo augavietėse metu: transportavimo metu susidarantys malkinės ir smulkios medienos nuostoliai perskaičiuoti į nuostolius nuo viso stiebų tūrio, priimant pakrovimo į medvežę biržėje, iškrovimo iš medvežės kelkraštyje ir pakrovimo į medienvežę kelkraštyje technologiją bei atsižvelgiant į kiekvienos medžių rūšies smulkios ir malkinės medienos kiekį; sandėliavimo kelkraštyje susidarantys malkinės ir smulkios medienos nuostoliai perskaičiuoti į nuostolius nuo stiebų tūrio, priimant vidutinį biržės plotą 1,6–2,5 ha ir atsižvelgiant į kiekvienos medžių rūšies smulkios ir malkinės medienos kiekį; nuostoliai dėl nuodžiūvio perskaičiuoti atsižvelgiant į tai, jog balandžio–spalio mėn. mediena gali būti laikoma sandėlyje iki 3 mėn., vidutiniškai 2 mėn. Kiekvienu atskiru atveju nuostoliai gali labai skirtis priklausomai nuo įtakojančių veiksnių derinio. Vertinant kiekvieną biržę atskirais atvejais svyravimai gali siekti iki 100%. Šio normatyvo tikslumas tesiekia ±30% prie tikimybės 0,683.</w:t>
                          </w:r>
                        </w:p>
                        <w:p>
                          <w:pPr>
                            <w:widowControl w:val="0"/>
                            <w:suppressAutoHyphens/>
                            <w:rPr>
                              <w:szCs w:val="24"/>
                              <w:lang w:eastAsia="lt-LT"/>
                            </w:rPr>
                          </w:pPr>
                        </w:p>
                      </w:sdtContent>
                    </w:sdt>
                    <w:sdt>
                      <w:sdtPr>
                        <w:alias w:val="2 pr. 10.6 pp."/>
                        <w:tag w:val="part_d2ce7581b9d1437cb091b56d75a00070"/>
                        <w:lock w:val="sdtLocked"/>
                        <w:richText/>
                      </w:sdtPr>
                      <w:sdtContent>
                        <w:p>
                          <w:pPr>
                            <w:widowControl w:val="0"/>
                            <w:suppressAutoHyphens/>
                            <w:rPr>
                              <w:bCs/>
                              <w:szCs w:val="24"/>
                              <w:lang w:eastAsia="lt-LT"/>
                            </w:rPr>
                          </w:pPr>
                          <w:sdt>
                            <w:sdtPr>
                              <w:alias w:val="Numeris"/>
                              <w:tag w:val="nr_d2ce7581b9d1437cb091b56d75a00070"/>
                              <w:lock w:val="sdtLocked"/>
                              <w:richText/>
                            </w:sdtPr>
                            <w:sdtContent>
                              <w:r>
                                <w:rPr>
                                  <w:bCs/>
                                  <w:szCs w:val="24"/>
                                  <w:lang w:eastAsia="lt-LT"/>
                                </w:rPr>
                                <w:t>10.6</w:t>
                              </w:r>
                            </w:sdtContent>
                          </w:sdt>
                          <w:r>
                            <w:rPr>
                              <w:bCs/>
                              <w:szCs w:val="24"/>
                              <w:lang w:eastAsia="lt-LT"/>
                            </w:rPr>
                            <w:t>. lentelė. Neišvengiami prekinės medienos nuostoliai, patiriami kirtimo, transportavimo ir sandėliavimo metu</w:t>
                          </w:r>
                        </w:p>
                        <w:tbl>
                          <w:tblPr>
                            <w:tblW w:w="9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8"/>
                            <w:gridCol w:w="960"/>
                            <w:gridCol w:w="1224"/>
                            <w:gridCol w:w="1080"/>
                            <w:gridCol w:w="1135"/>
                            <w:gridCol w:w="825"/>
                            <w:gridCol w:w="1016"/>
                            <w:gridCol w:w="1203"/>
                          </w:tblGrid>
                          <w:tr>
                            <w:trPr>
                              <w:cantSplit/>
                            </w:trPr>
                            <w:tc>
                              <w:tcPr>
                                <w:tcW w:w="1588" w:type="dxa"/>
                                <w:vMerge w:val="restart"/>
                                <w:tcMar>
                                  <w:left w:w="28" w:type="dxa"/>
                                  <w:right w:w="28" w:type="dxa"/>
                                </w:tcMar>
                                <w:vAlign w:val="center"/>
                              </w:tcPr>
                              <w:p>
                                <w:pPr>
                                  <w:widowControl w:val="0"/>
                                  <w:suppressAutoHyphens/>
                                  <w:jc w:val="center"/>
                                  <w:rPr>
                                    <w:sz w:val="22"/>
                                    <w:szCs w:val="24"/>
                                    <w:lang w:eastAsia="lt-LT"/>
                                  </w:rPr>
                                </w:pPr>
                                <w:r>
                                  <w:rPr>
                                    <w:sz w:val="22"/>
                                    <w:szCs w:val="24"/>
                                    <w:lang w:eastAsia="lt-LT"/>
                                  </w:rPr>
                                  <w:t>Medžių rūšis</w:t>
                                </w:r>
                              </w:p>
                            </w:tc>
                            <w:tc>
                              <w:tcPr>
                                <w:tcW w:w="5224" w:type="dxa"/>
                                <w:gridSpan w:val="5"/>
                                <w:tcMar>
                                  <w:left w:w="28" w:type="dxa"/>
                                  <w:right w:w="28" w:type="dxa"/>
                                </w:tcMar>
                                <w:vAlign w:val="center"/>
                              </w:tcPr>
                              <w:p>
                                <w:pPr>
                                  <w:widowControl w:val="0"/>
                                  <w:suppressAutoHyphens/>
                                  <w:jc w:val="center"/>
                                  <w:rPr>
                                    <w:sz w:val="22"/>
                                    <w:szCs w:val="24"/>
                                    <w:lang w:eastAsia="lt-LT"/>
                                  </w:rPr>
                                </w:pPr>
                                <w:r>
                                  <w:rPr>
                                    <w:sz w:val="22"/>
                                    <w:szCs w:val="24"/>
                                    <w:lang w:eastAsia="lt-LT"/>
                                  </w:rPr>
                                  <w:t>Faktoriai, mažinantys prekinės medienos išeigą</w:t>
                                </w:r>
                              </w:p>
                            </w:tc>
                            <w:tc>
                              <w:tcPr>
                                <w:tcW w:w="2219" w:type="dxa"/>
                                <w:gridSpan w:val="2"/>
                                <w:tcMar>
                                  <w:left w:w="28" w:type="dxa"/>
                                  <w:right w:w="28" w:type="dxa"/>
                                </w:tcMar>
                                <w:vAlign w:val="center"/>
                              </w:tcPr>
                              <w:p>
                                <w:pPr>
                                  <w:widowControl w:val="0"/>
                                  <w:suppressAutoHyphens/>
                                  <w:jc w:val="center"/>
                                  <w:rPr>
                                    <w:sz w:val="22"/>
                                    <w:szCs w:val="24"/>
                                    <w:vertAlign w:val="superscript"/>
                                    <w:lang w:eastAsia="lt-LT"/>
                                  </w:rPr>
                                </w:pPr>
                                <w:r>
                                  <w:rPr>
                                    <w:sz w:val="22"/>
                                    <w:szCs w:val="24"/>
                                    <w:lang w:eastAsia="lt-LT"/>
                                  </w:rPr>
                                  <w:t>Brandžių medynų prekinės medienos išeiga*</w:t>
                                </w:r>
                                <w:r>
                                  <w:rPr>
                                    <w:sz w:val="22"/>
                                    <w:szCs w:val="24"/>
                                    <w:vertAlign w:val="superscript"/>
                                    <w:lang w:eastAsia="lt-LT"/>
                                  </w:rPr>
                                  <w:t>5</w:t>
                                </w:r>
                                <w:r>
                                  <w:rPr>
                                    <w:sz w:val="22"/>
                                    <w:szCs w:val="24"/>
                                    <w:lang w:eastAsia="lt-LT"/>
                                  </w:rPr>
                                  <w:t>, %</w:t>
                                </w:r>
                              </w:p>
                            </w:tc>
                          </w:tr>
                          <w:tr>
                            <w:trPr>
                              <w:cantSplit/>
                            </w:trPr>
                            <w:tc>
                              <w:tcPr>
                                <w:tcW w:w="1588" w:type="dxa"/>
                                <w:vMerge/>
                                <w:tcMar>
                                  <w:left w:w="28" w:type="dxa"/>
                                  <w:right w:w="28" w:type="dxa"/>
                                </w:tcMar>
                              </w:tcPr>
                              <w:p>
                                <w:pPr>
                                  <w:widowControl w:val="0"/>
                                  <w:suppressAutoHyphens/>
                                  <w:rPr>
                                    <w:b/>
                                    <w:sz w:val="22"/>
                                    <w:szCs w:val="24"/>
                                    <w:lang w:eastAsia="lt-LT"/>
                                  </w:rPr>
                                </w:pPr>
                              </w:p>
                            </w:tc>
                            <w:tc>
                              <w:tcPr>
                                <w:tcW w:w="960" w:type="dxa"/>
                                <w:tcMar>
                                  <w:left w:w="28" w:type="dxa"/>
                                  <w:right w:w="28" w:type="dxa"/>
                                </w:tcMar>
                                <w:vAlign w:val="center"/>
                              </w:tcPr>
                              <w:p>
                                <w:pPr>
                                  <w:widowControl w:val="0"/>
                                  <w:suppressAutoHyphens/>
                                  <w:jc w:val="center"/>
                                  <w:rPr>
                                    <w:sz w:val="22"/>
                                    <w:szCs w:val="24"/>
                                    <w:vertAlign w:val="superscript"/>
                                    <w:lang w:eastAsia="lt-LT"/>
                                  </w:rPr>
                                </w:pPr>
                                <w:r>
                                  <w:rPr>
                                    <w:sz w:val="22"/>
                                    <w:szCs w:val="24"/>
                                    <w:lang w:eastAsia="lt-LT"/>
                                  </w:rPr>
                                  <w:t>Kirtimas*</w:t>
                                </w:r>
                              </w:p>
                            </w:tc>
                            <w:tc>
                              <w:tcPr>
                                <w:tcW w:w="1224" w:type="dxa"/>
                                <w:tcMar>
                                  <w:left w:w="28" w:type="dxa"/>
                                  <w:right w:w="28" w:type="dxa"/>
                                </w:tcMar>
                                <w:vAlign w:val="center"/>
                              </w:tcPr>
                              <w:p>
                                <w:pPr>
                                  <w:widowControl w:val="0"/>
                                  <w:suppressAutoHyphens/>
                                  <w:jc w:val="center"/>
                                  <w:rPr>
                                    <w:sz w:val="22"/>
                                    <w:szCs w:val="24"/>
                                    <w:vertAlign w:val="superscript"/>
                                    <w:lang w:eastAsia="lt-LT"/>
                                  </w:rPr>
                                </w:pPr>
                                <w:r>
                                  <w:rPr>
                                    <w:sz w:val="22"/>
                                    <w:szCs w:val="24"/>
                                    <w:lang w:eastAsia="lt-LT"/>
                                  </w:rPr>
                                  <w:t>Transportavimas*</w:t>
                                </w:r>
                                <w:r>
                                  <w:rPr>
                                    <w:sz w:val="22"/>
                                    <w:szCs w:val="24"/>
                                    <w:vertAlign w:val="superscript"/>
                                    <w:lang w:eastAsia="lt-LT"/>
                                  </w:rPr>
                                  <w:t>2</w:t>
                                </w:r>
                              </w:p>
                            </w:tc>
                            <w:tc>
                              <w:tcPr>
                                <w:tcW w:w="1080" w:type="dxa"/>
                                <w:tcMar>
                                  <w:left w:w="28" w:type="dxa"/>
                                  <w:right w:w="28" w:type="dxa"/>
                                </w:tcMar>
                                <w:vAlign w:val="center"/>
                              </w:tcPr>
                              <w:p>
                                <w:pPr>
                                  <w:widowControl w:val="0"/>
                                  <w:suppressAutoHyphens/>
                                  <w:jc w:val="center"/>
                                  <w:rPr>
                                    <w:sz w:val="22"/>
                                    <w:szCs w:val="24"/>
                                    <w:vertAlign w:val="superscript"/>
                                    <w:lang w:eastAsia="lt-LT"/>
                                  </w:rPr>
                                </w:pPr>
                                <w:r>
                                  <w:rPr>
                                    <w:sz w:val="22"/>
                                    <w:szCs w:val="24"/>
                                    <w:lang w:eastAsia="lt-LT"/>
                                  </w:rPr>
                                  <w:t>Sandėliavimas*</w:t>
                                </w:r>
                                <w:r>
                                  <w:rPr>
                                    <w:sz w:val="22"/>
                                    <w:szCs w:val="24"/>
                                    <w:vertAlign w:val="superscript"/>
                                    <w:lang w:eastAsia="lt-LT"/>
                                  </w:rPr>
                                  <w:t>3</w:t>
                                </w:r>
                              </w:p>
                            </w:tc>
                            <w:tc>
                              <w:tcPr>
                                <w:tcW w:w="1135" w:type="dxa"/>
                                <w:tcMar>
                                  <w:left w:w="28" w:type="dxa"/>
                                  <w:right w:w="28" w:type="dxa"/>
                                </w:tcMar>
                                <w:vAlign w:val="center"/>
                              </w:tcPr>
                              <w:p>
                                <w:pPr>
                                  <w:widowControl w:val="0"/>
                                  <w:suppressAutoHyphens/>
                                  <w:jc w:val="center"/>
                                  <w:rPr>
                                    <w:sz w:val="22"/>
                                    <w:szCs w:val="24"/>
                                    <w:vertAlign w:val="superscript"/>
                                    <w:lang w:eastAsia="lt-LT"/>
                                  </w:rPr>
                                </w:pPr>
                                <w:r>
                                  <w:rPr>
                                    <w:sz w:val="22"/>
                                    <w:szCs w:val="24"/>
                                    <w:lang w:eastAsia="lt-LT"/>
                                  </w:rPr>
                                  <w:t>Nuodžiūvis sandėliuojant*</w:t>
                                </w:r>
                                <w:r>
                                  <w:rPr>
                                    <w:sz w:val="22"/>
                                    <w:szCs w:val="24"/>
                                    <w:vertAlign w:val="superscript"/>
                                    <w:lang w:eastAsia="lt-LT"/>
                                  </w:rPr>
                                  <w:t>4</w:t>
                                </w:r>
                              </w:p>
                            </w:tc>
                            <w:tc>
                              <w:tcPr>
                                <w:tcW w:w="825" w:type="dxa"/>
                                <w:tcMar>
                                  <w:left w:w="28" w:type="dxa"/>
                                  <w:right w:w="28" w:type="dxa"/>
                                </w:tcMar>
                                <w:vAlign w:val="center"/>
                              </w:tcPr>
                              <w:p>
                                <w:pPr>
                                  <w:widowControl w:val="0"/>
                                  <w:suppressAutoHyphens/>
                                  <w:jc w:val="center"/>
                                  <w:rPr>
                                    <w:sz w:val="22"/>
                                    <w:szCs w:val="24"/>
                                    <w:lang w:eastAsia="lt-LT"/>
                                  </w:rPr>
                                </w:pPr>
                                <w:r>
                                  <w:rPr>
                                    <w:sz w:val="22"/>
                                    <w:szCs w:val="24"/>
                                    <w:lang w:eastAsia="lt-LT"/>
                                  </w:rPr>
                                  <w:t>Iš viso</w:t>
                                </w:r>
                              </w:p>
                            </w:tc>
                            <w:tc>
                              <w:tcPr>
                                <w:tcW w:w="1016" w:type="dxa"/>
                                <w:vMerge w:val="restart"/>
                                <w:tcMar>
                                  <w:left w:w="28" w:type="dxa"/>
                                  <w:right w:w="28" w:type="dxa"/>
                                </w:tcMar>
                                <w:vAlign w:val="center"/>
                              </w:tcPr>
                              <w:p>
                                <w:pPr>
                                  <w:widowControl w:val="0"/>
                                  <w:suppressAutoHyphens/>
                                  <w:jc w:val="center"/>
                                  <w:rPr>
                                    <w:sz w:val="22"/>
                                    <w:szCs w:val="24"/>
                                    <w:lang w:eastAsia="lt-LT"/>
                                  </w:rPr>
                                </w:pPr>
                                <w:r>
                                  <w:rPr>
                                    <w:sz w:val="22"/>
                                    <w:szCs w:val="24"/>
                                    <w:lang w:eastAsia="lt-LT"/>
                                  </w:rPr>
                                  <w:t>Nekoreguota</w:t>
                                </w:r>
                              </w:p>
                            </w:tc>
                            <w:tc>
                              <w:tcPr>
                                <w:tcW w:w="1203" w:type="dxa"/>
                                <w:vMerge w:val="restart"/>
                                <w:tcMar>
                                  <w:left w:w="28" w:type="dxa"/>
                                  <w:right w:w="28" w:type="dxa"/>
                                </w:tcMar>
                                <w:vAlign w:val="center"/>
                              </w:tcPr>
                              <w:p>
                                <w:pPr>
                                  <w:widowControl w:val="0"/>
                                  <w:suppressAutoHyphens/>
                                  <w:jc w:val="center"/>
                                  <w:rPr>
                                    <w:sz w:val="22"/>
                                    <w:szCs w:val="24"/>
                                    <w:lang w:eastAsia="lt-LT"/>
                                  </w:rPr>
                                </w:pPr>
                                <w:r>
                                  <w:rPr>
                                    <w:sz w:val="22"/>
                                    <w:szCs w:val="24"/>
                                    <w:lang w:eastAsia="lt-LT"/>
                                  </w:rPr>
                                  <w:t>Koreguota, dėl neišvengiamų nuostolių</w:t>
                                </w:r>
                              </w:p>
                            </w:tc>
                          </w:tr>
                          <w:tr>
                            <w:trPr>
                              <w:cantSplit/>
                            </w:trPr>
                            <w:tc>
                              <w:tcPr>
                                <w:tcW w:w="1588" w:type="dxa"/>
                                <w:vMerge/>
                              </w:tcPr>
                              <w:p>
                                <w:pPr>
                                  <w:widowControl w:val="0"/>
                                  <w:suppressAutoHyphens/>
                                  <w:rPr>
                                    <w:b/>
                                    <w:sz w:val="22"/>
                                    <w:szCs w:val="24"/>
                                    <w:lang w:eastAsia="lt-LT"/>
                                  </w:rPr>
                                </w:pPr>
                              </w:p>
                            </w:tc>
                            <w:tc>
                              <w:tcPr>
                                <w:tcW w:w="5224" w:type="dxa"/>
                                <w:gridSpan w:val="5"/>
                                <w:vAlign w:val="center"/>
                              </w:tcPr>
                              <w:p>
                                <w:pPr>
                                  <w:widowControl w:val="0"/>
                                  <w:suppressAutoHyphens/>
                                  <w:jc w:val="center"/>
                                  <w:rPr>
                                    <w:sz w:val="22"/>
                                    <w:szCs w:val="24"/>
                                    <w:lang w:eastAsia="lt-LT"/>
                                  </w:rPr>
                                </w:pPr>
                                <w:r>
                                  <w:rPr>
                                    <w:sz w:val="22"/>
                                    <w:szCs w:val="24"/>
                                    <w:lang w:eastAsia="lt-LT"/>
                                  </w:rPr>
                                  <w:t>Procentai nuo bendro stiebų tūrio</w:t>
                                </w:r>
                              </w:p>
                            </w:tc>
                            <w:tc>
                              <w:tcPr>
                                <w:tcW w:w="1016" w:type="dxa"/>
                                <w:vMerge/>
                                <w:vAlign w:val="center"/>
                              </w:tcPr>
                              <w:p>
                                <w:pPr>
                                  <w:widowControl w:val="0"/>
                                  <w:suppressAutoHyphens/>
                                  <w:jc w:val="center"/>
                                  <w:rPr>
                                    <w:sz w:val="22"/>
                                    <w:szCs w:val="24"/>
                                    <w:lang w:eastAsia="lt-LT"/>
                                  </w:rPr>
                                </w:pPr>
                              </w:p>
                            </w:tc>
                            <w:tc>
                              <w:tcPr>
                                <w:tcW w:w="1203" w:type="dxa"/>
                                <w:vMerge/>
                                <w:vAlign w:val="center"/>
                              </w:tcPr>
                              <w:p>
                                <w:pPr>
                                  <w:widowControl w:val="0"/>
                                  <w:suppressAutoHyphens/>
                                  <w:jc w:val="center"/>
                                  <w:rPr>
                                    <w:sz w:val="22"/>
                                    <w:szCs w:val="24"/>
                                    <w:lang w:eastAsia="lt-LT"/>
                                  </w:rPr>
                                </w:pPr>
                              </w:p>
                            </w:tc>
                          </w:tr>
                          <w:tr>
                            <w:trPr>
                              <w:cantSplit/>
                            </w:trPr>
                            <w:tc>
                              <w:tcPr>
                                <w:tcW w:w="1588" w:type="dxa"/>
                                <w:vAlign w:val="center"/>
                              </w:tcPr>
                              <w:p>
                                <w:pPr>
                                  <w:widowControl w:val="0"/>
                                  <w:suppressAutoHyphens/>
                                  <w:rPr>
                                    <w:sz w:val="22"/>
                                    <w:szCs w:val="24"/>
                                    <w:lang w:eastAsia="lt-LT"/>
                                  </w:rPr>
                                </w:pPr>
                                <w:r>
                                  <w:rPr>
                                    <w:sz w:val="22"/>
                                    <w:szCs w:val="24"/>
                                    <w:lang w:eastAsia="lt-LT"/>
                                  </w:rPr>
                                  <w:t>Pušis</w:t>
                                </w:r>
                              </w:p>
                            </w:tc>
                            <w:tc>
                              <w:tcPr>
                                <w:tcW w:w="960" w:type="dxa"/>
                                <w:vAlign w:val="center"/>
                              </w:tcPr>
                              <w:p>
                                <w:pPr>
                                  <w:widowControl w:val="0"/>
                                  <w:suppressAutoHyphens/>
                                  <w:jc w:val="center"/>
                                  <w:rPr>
                                    <w:sz w:val="22"/>
                                    <w:szCs w:val="24"/>
                                    <w:lang w:eastAsia="lt-LT"/>
                                  </w:rPr>
                                </w:pPr>
                                <w:r>
                                  <w:rPr>
                                    <w:sz w:val="22"/>
                                    <w:szCs w:val="24"/>
                                    <w:lang w:eastAsia="lt-LT"/>
                                  </w:rPr>
                                  <w:t>1,7</w:t>
                                </w:r>
                              </w:p>
                            </w:tc>
                            <w:tc>
                              <w:tcPr>
                                <w:tcW w:w="1224" w:type="dxa"/>
                                <w:vAlign w:val="center"/>
                              </w:tcPr>
                              <w:p>
                                <w:pPr>
                                  <w:widowControl w:val="0"/>
                                  <w:suppressAutoHyphens/>
                                  <w:jc w:val="center"/>
                                  <w:rPr>
                                    <w:sz w:val="22"/>
                                    <w:szCs w:val="24"/>
                                    <w:lang w:eastAsia="lt-LT"/>
                                  </w:rPr>
                                </w:pPr>
                                <w:r>
                                  <w:rPr>
                                    <w:sz w:val="22"/>
                                    <w:szCs w:val="24"/>
                                    <w:lang w:eastAsia="lt-LT"/>
                                  </w:rPr>
                                  <w:t>0,1</w:t>
                                </w:r>
                              </w:p>
                            </w:tc>
                            <w:tc>
                              <w:tcPr>
                                <w:tcW w:w="1080" w:type="dxa"/>
                                <w:vAlign w:val="center"/>
                              </w:tcPr>
                              <w:p>
                                <w:pPr>
                                  <w:widowControl w:val="0"/>
                                  <w:suppressAutoHyphens/>
                                  <w:jc w:val="center"/>
                                  <w:rPr>
                                    <w:sz w:val="22"/>
                                    <w:szCs w:val="24"/>
                                    <w:lang w:eastAsia="lt-LT"/>
                                  </w:rPr>
                                </w:pPr>
                                <w:r>
                                  <w:rPr>
                                    <w:sz w:val="22"/>
                                    <w:szCs w:val="24"/>
                                    <w:lang w:eastAsia="lt-LT"/>
                                  </w:rPr>
                                  <w:t>0,1</w:t>
                                </w:r>
                              </w:p>
                            </w:tc>
                            <w:tc>
                              <w:tcPr>
                                <w:tcW w:w="1135" w:type="dxa"/>
                                <w:vAlign w:val="center"/>
                              </w:tcPr>
                              <w:p>
                                <w:pPr>
                                  <w:widowControl w:val="0"/>
                                  <w:suppressAutoHyphens/>
                                  <w:jc w:val="center"/>
                                  <w:rPr>
                                    <w:sz w:val="22"/>
                                    <w:szCs w:val="24"/>
                                    <w:lang w:eastAsia="lt-LT"/>
                                  </w:rPr>
                                </w:pPr>
                                <w:r>
                                  <w:rPr>
                                    <w:sz w:val="22"/>
                                    <w:szCs w:val="24"/>
                                    <w:lang w:eastAsia="lt-LT"/>
                                  </w:rPr>
                                  <w:t>0,2</w:t>
                                </w:r>
                              </w:p>
                            </w:tc>
                            <w:tc>
                              <w:tcPr>
                                <w:tcW w:w="825" w:type="dxa"/>
                                <w:vAlign w:val="center"/>
                              </w:tcPr>
                              <w:p>
                                <w:pPr>
                                  <w:widowControl w:val="0"/>
                                  <w:suppressAutoHyphens/>
                                  <w:jc w:val="center"/>
                                  <w:rPr>
                                    <w:sz w:val="22"/>
                                    <w:szCs w:val="24"/>
                                    <w:lang w:eastAsia="lt-LT"/>
                                  </w:rPr>
                                </w:pPr>
                                <w:r>
                                  <w:rPr>
                                    <w:sz w:val="22"/>
                                    <w:szCs w:val="24"/>
                                    <w:lang w:eastAsia="lt-LT"/>
                                  </w:rPr>
                                  <w:t>2,1</w:t>
                                </w:r>
                              </w:p>
                            </w:tc>
                            <w:tc>
                              <w:tcPr>
                                <w:tcW w:w="1016" w:type="dxa"/>
                                <w:vAlign w:val="center"/>
                              </w:tcPr>
                              <w:p>
                                <w:pPr>
                                  <w:widowControl w:val="0"/>
                                  <w:suppressAutoHyphens/>
                                  <w:jc w:val="center"/>
                                  <w:rPr>
                                    <w:sz w:val="22"/>
                                    <w:szCs w:val="24"/>
                                    <w:lang w:eastAsia="lt-LT"/>
                                  </w:rPr>
                                </w:pPr>
                                <w:r>
                                  <w:rPr>
                                    <w:sz w:val="22"/>
                                    <w:szCs w:val="24"/>
                                    <w:lang w:eastAsia="lt-LT"/>
                                  </w:rPr>
                                  <w:t>87,5</w:t>
                                </w:r>
                              </w:p>
                            </w:tc>
                            <w:tc>
                              <w:tcPr>
                                <w:tcW w:w="1203" w:type="dxa"/>
                                <w:vAlign w:val="center"/>
                              </w:tcPr>
                              <w:p>
                                <w:pPr>
                                  <w:widowControl w:val="0"/>
                                  <w:suppressAutoHyphens/>
                                  <w:jc w:val="center"/>
                                  <w:rPr>
                                    <w:sz w:val="22"/>
                                    <w:szCs w:val="24"/>
                                    <w:lang w:eastAsia="lt-LT"/>
                                  </w:rPr>
                                </w:pPr>
                                <w:r>
                                  <w:rPr>
                                    <w:sz w:val="22"/>
                                    <w:szCs w:val="24"/>
                                    <w:lang w:eastAsia="lt-LT"/>
                                  </w:rPr>
                                  <w:t>85</w:t>
                                </w:r>
                              </w:p>
                            </w:tc>
                          </w:tr>
                          <w:tr>
                            <w:trPr>
                              <w:cantSplit/>
                            </w:trPr>
                            <w:tc>
                              <w:tcPr>
                                <w:tcW w:w="1588" w:type="dxa"/>
                                <w:vAlign w:val="center"/>
                              </w:tcPr>
                              <w:p>
                                <w:pPr>
                                  <w:widowControl w:val="0"/>
                                  <w:suppressAutoHyphens/>
                                  <w:rPr>
                                    <w:sz w:val="22"/>
                                    <w:szCs w:val="24"/>
                                    <w:lang w:eastAsia="lt-LT"/>
                                  </w:rPr>
                                </w:pPr>
                                <w:r>
                                  <w:rPr>
                                    <w:sz w:val="22"/>
                                    <w:szCs w:val="24"/>
                                    <w:lang w:eastAsia="lt-LT"/>
                                  </w:rPr>
                                  <w:t>Eglė</w:t>
                                </w:r>
                              </w:p>
                            </w:tc>
                            <w:tc>
                              <w:tcPr>
                                <w:tcW w:w="960" w:type="dxa"/>
                                <w:vAlign w:val="center"/>
                              </w:tcPr>
                              <w:p>
                                <w:pPr>
                                  <w:widowControl w:val="0"/>
                                  <w:suppressAutoHyphens/>
                                  <w:jc w:val="center"/>
                                  <w:rPr>
                                    <w:sz w:val="22"/>
                                    <w:szCs w:val="24"/>
                                    <w:lang w:eastAsia="lt-LT"/>
                                  </w:rPr>
                                </w:pPr>
                                <w:r>
                                  <w:rPr>
                                    <w:sz w:val="22"/>
                                    <w:szCs w:val="24"/>
                                    <w:lang w:eastAsia="lt-LT"/>
                                  </w:rPr>
                                  <w:t>1,7</w:t>
                                </w:r>
                              </w:p>
                            </w:tc>
                            <w:tc>
                              <w:tcPr>
                                <w:tcW w:w="1224" w:type="dxa"/>
                                <w:vAlign w:val="center"/>
                              </w:tcPr>
                              <w:p>
                                <w:pPr>
                                  <w:widowControl w:val="0"/>
                                  <w:suppressAutoHyphens/>
                                  <w:jc w:val="center"/>
                                  <w:rPr>
                                    <w:sz w:val="22"/>
                                    <w:szCs w:val="24"/>
                                    <w:lang w:eastAsia="lt-LT"/>
                                  </w:rPr>
                                </w:pPr>
                                <w:r>
                                  <w:rPr>
                                    <w:sz w:val="22"/>
                                    <w:szCs w:val="24"/>
                                    <w:lang w:eastAsia="lt-LT"/>
                                  </w:rPr>
                                  <w:t>0,1</w:t>
                                </w:r>
                              </w:p>
                            </w:tc>
                            <w:tc>
                              <w:tcPr>
                                <w:tcW w:w="1080" w:type="dxa"/>
                                <w:vAlign w:val="center"/>
                              </w:tcPr>
                              <w:p>
                                <w:pPr>
                                  <w:widowControl w:val="0"/>
                                  <w:suppressAutoHyphens/>
                                  <w:jc w:val="center"/>
                                  <w:rPr>
                                    <w:sz w:val="22"/>
                                    <w:szCs w:val="24"/>
                                    <w:lang w:eastAsia="lt-LT"/>
                                  </w:rPr>
                                </w:pPr>
                                <w:r>
                                  <w:rPr>
                                    <w:sz w:val="22"/>
                                    <w:szCs w:val="24"/>
                                    <w:lang w:eastAsia="lt-LT"/>
                                  </w:rPr>
                                  <w:t>0,1</w:t>
                                </w:r>
                              </w:p>
                            </w:tc>
                            <w:tc>
                              <w:tcPr>
                                <w:tcW w:w="1135" w:type="dxa"/>
                                <w:vAlign w:val="center"/>
                              </w:tcPr>
                              <w:p>
                                <w:pPr>
                                  <w:widowControl w:val="0"/>
                                  <w:suppressAutoHyphens/>
                                  <w:jc w:val="center"/>
                                  <w:rPr>
                                    <w:sz w:val="22"/>
                                    <w:szCs w:val="24"/>
                                    <w:lang w:eastAsia="lt-LT"/>
                                  </w:rPr>
                                </w:pPr>
                                <w:r>
                                  <w:rPr>
                                    <w:sz w:val="22"/>
                                    <w:szCs w:val="24"/>
                                    <w:lang w:eastAsia="lt-LT"/>
                                  </w:rPr>
                                  <w:t>0,1</w:t>
                                </w:r>
                              </w:p>
                            </w:tc>
                            <w:tc>
                              <w:tcPr>
                                <w:tcW w:w="825" w:type="dxa"/>
                                <w:vAlign w:val="center"/>
                              </w:tcPr>
                              <w:p>
                                <w:pPr>
                                  <w:widowControl w:val="0"/>
                                  <w:suppressAutoHyphens/>
                                  <w:jc w:val="center"/>
                                  <w:rPr>
                                    <w:sz w:val="22"/>
                                    <w:szCs w:val="24"/>
                                    <w:lang w:eastAsia="lt-LT"/>
                                  </w:rPr>
                                </w:pPr>
                                <w:r>
                                  <w:rPr>
                                    <w:sz w:val="22"/>
                                    <w:szCs w:val="24"/>
                                    <w:lang w:eastAsia="lt-LT"/>
                                  </w:rPr>
                                  <w:t>2,0</w:t>
                                </w:r>
                              </w:p>
                            </w:tc>
                            <w:tc>
                              <w:tcPr>
                                <w:tcW w:w="1016" w:type="dxa"/>
                                <w:vAlign w:val="center"/>
                              </w:tcPr>
                              <w:p>
                                <w:pPr>
                                  <w:widowControl w:val="0"/>
                                  <w:suppressAutoHyphens/>
                                  <w:jc w:val="center"/>
                                  <w:rPr>
                                    <w:sz w:val="22"/>
                                    <w:szCs w:val="24"/>
                                    <w:lang w:eastAsia="lt-LT"/>
                                  </w:rPr>
                                </w:pPr>
                                <w:r>
                                  <w:rPr>
                                    <w:sz w:val="22"/>
                                    <w:szCs w:val="24"/>
                                    <w:lang w:eastAsia="lt-LT"/>
                                  </w:rPr>
                                  <w:t>87,0</w:t>
                                </w:r>
                              </w:p>
                            </w:tc>
                            <w:tc>
                              <w:tcPr>
                                <w:tcW w:w="1203" w:type="dxa"/>
                                <w:vAlign w:val="center"/>
                              </w:tcPr>
                              <w:p>
                                <w:pPr>
                                  <w:widowControl w:val="0"/>
                                  <w:suppressAutoHyphens/>
                                  <w:jc w:val="center"/>
                                  <w:rPr>
                                    <w:sz w:val="22"/>
                                    <w:szCs w:val="24"/>
                                    <w:lang w:eastAsia="lt-LT"/>
                                  </w:rPr>
                                </w:pPr>
                                <w:r>
                                  <w:rPr>
                                    <w:sz w:val="22"/>
                                    <w:szCs w:val="24"/>
                                    <w:lang w:eastAsia="lt-LT"/>
                                  </w:rPr>
                                  <w:t>85</w:t>
                                </w:r>
                              </w:p>
                            </w:tc>
                          </w:tr>
                          <w:tr>
                            <w:trPr>
                              <w:cantSplit/>
                            </w:trPr>
                            <w:tc>
                              <w:tcPr>
                                <w:tcW w:w="1588" w:type="dxa"/>
                                <w:vAlign w:val="center"/>
                              </w:tcPr>
                              <w:p>
                                <w:pPr>
                                  <w:widowControl w:val="0"/>
                                  <w:suppressAutoHyphens/>
                                  <w:rPr>
                                    <w:sz w:val="22"/>
                                    <w:szCs w:val="24"/>
                                    <w:lang w:eastAsia="lt-LT"/>
                                  </w:rPr>
                                </w:pPr>
                                <w:r>
                                  <w:rPr>
                                    <w:sz w:val="22"/>
                                    <w:szCs w:val="24"/>
                                    <w:lang w:eastAsia="lt-LT"/>
                                  </w:rPr>
                                  <w:t>Beržas</w:t>
                                </w:r>
                              </w:p>
                            </w:tc>
                            <w:tc>
                              <w:tcPr>
                                <w:tcW w:w="960" w:type="dxa"/>
                                <w:vAlign w:val="center"/>
                              </w:tcPr>
                              <w:p>
                                <w:pPr>
                                  <w:widowControl w:val="0"/>
                                  <w:suppressAutoHyphens/>
                                  <w:jc w:val="center"/>
                                  <w:rPr>
                                    <w:sz w:val="22"/>
                                    <w:szCs w:val="24"/>
                                    <w:lang w:eastAsia="lt-LT"/>
                                  </w:rPr>
                                </w:pPr>
                                <w:r>
                                  <w:rPr>
                                    <w:sz w:val="22"/>
                                    <w:szCs w:val="24"/>
                                    <w:lang w:eastAsia="lt-LT"/>
                                  </w:rPr>
                                  <w:t>1,7</w:t>
                                </w:r>
                              </w:p>
                            </w:tc>
                            <w:tc>
                              <w:tcPr>
                                <w:tcW w:w="1224" w:type="dxa"/>
                                <w:vAlign w:val="center"/>
                              </w:tcPr>
                              <w:p>
                                <w:pPr>
                                  <w:widowControl w:val="0"/>
                                  <w:suppressAutoHyphens/>
                                  <w:jc w:val="center"/>
                                  <w:rPr>
                                    <w:sz w:val="22"/>
                                    <w:szCs w:val="24"/>
                                    <w:lang w:eastAsia="lt-LT"/>
                                  </w:rPr>
                                </w:pPr>
                                <w:r>
                                  <w:rPr>
                                    <w:sz w:val="22"/>
                                    <w:szCs w:val="24"/>
                                    <w:lang w:eastAsia="lt-LT"/>
                                  </w:rPr>
                                  <w:t>0,2</w:t>
                                </w:r>
                              </w:p>
                            </w:tc>
                            <w:tc>
                              <w:tcPr>
                                <w:tcW w:w="1080" w:type="dxa"/>
                                <w:vAlign w:val="center"/>
                              </w:tcPr>
                              <w:p>
                                <w:pPr>
                                  <w:widowControl w:val="0"/>
                                  <w:suppressAutoHyphens/>
                                  <w:jc w:val="center"/>
                                  <w:rPr>
                                    <w:sz w:val="22"/>
                                    <w:szCs w:val="24"/>
                                    <w:lang w:eastAsia="lt-LT"/>
                                  </w:rPr>
                                </w:pPr>
                                <w:r>
                                  <w:rPr>
                                    <w:sz w:val="22"/>
                                    <w:szCs w:val="24"/>
                                    <w:lang w:eastAsia="lt-LT"/>
                                  </w:rPr>
                                  <w:t>0,1</w:t>
                                </w:r>
                              </w:p>
                            </w:tc>
                            <w:tc>
                              <w:tcPr>
                                <w:tcW w:w="1135" w:type="dxa"/>
                                <w:vAlign w:val="center"/>
                              </w:tcPr>
                              <w:p>
                                <w:pPr>
                                  <w:widowControl w:val="0"/>
                                  <w:suppressAutoHyphens/>
                                  <w:jc w:val="center"/>
                                  <w:rPr>
                                    <w:sz w:val="22"/>
                                    <w:szCs w:val="24"/>
                                    <w:lang w:eastAsia="lt-LT"/>
                                  </w:rPr>
                                </w:pPr>
                                <w:r>
                                  <w:rPr>
                                    <w:sz w:val="22"/>
                                    <w:szCs w:val="24"/>
                                    <w:lang w:eastAsia="lt-LT"/>
                                  </w:rPr>
                                  <w:t>0,3</w:t>
                                </w:r>
                              </w:p>
                            </w:tc>
                            <w:tc>
                              <w:tcPr>
                                <w:tcW w:w="825" w:type="dxa"/>
                                <w:vAlign w:val="center"/>
                              </w:tcPr>
                              <w:p>
                                <w:pPr>
                                  <w:widowControl w:val="0"/>
                                  <w:suppressAutoHyphens/>
                                  <w:jc w:val="center"/>
                                  <w:rPr>
                                    <w:sz w:val="22"/>
                                    <w:szCs w:val="24"/>
                                    <w:lang w:eastAsia="lt-LT"/>
                                  </w:rPr>
                                </w:pPr>
                                <w:r>
                                  <w:rPr>
                                    <w:sz w:val="22"/>
                                    <w:szCs w:val="24"/>
                                    <w:lang w:eastAsia="lt-LT"/>
                                  </w:rPr>
                                  <w:t>2,3</w:t>
                                </w:r>
                              </w:p>
                            </w:tc>
                            <w:tc>
                              <w:tcPr>
                                <w:tcW w:w="1016" w:type="dxa"/>
                                <w:vAlign w:val="center"/>
                              </w:tcPr>
                              <w:p>
                                <w:pPr>
                                  <w:widowControl w:val="0"/>
                                  <w:suppressAutoHyphens/>
                                  <w:jc w:val="center"/>
                                  <w:rPr>
                                    <w:sz w:val="22"/>
                                    <w:szCs w:val="24"/>
                                    <w:lang w:eastAsia="lt-LT"/>
                                  </w:rPr>
                                </w:pPr>
                                <w:r>
                                  <w:rPr>
                                    <w:sz w:val="22"/>
                                    <w:szCs w:val="24"/>
                                    <w:lang w:eastAsia="lt-LT"/>
                                  </w:rPr>
                                  <w:t>82,6</w:t>
                                </w:r>
                              </w:p>
                            </w:tc>
                            <w:tc>
                              <w:tcPr>
                                <w:tcW w:w="1203" w:type="dxa"/>
                                <w:vAlign w:val="center"/>
                              </w:tcPr>
                              <w:p>
                                <w:pPr>
                                  <w:widowControl w:val="0"/>
                                  <w:suppressAutoHyphens/>
                                  <w:jc w:val="center"/>
                                  <w:rPr>
                                    <w:sz w:val="22"/>
                                    <w:szCs w:val="24"/>
                                    <w:lang w:eastAsia="lt-LT"/>
                                  </w:rPr>
                                </w:pPr>
                                <w:r>
                                  <w:rPr>
                                    <w:sz w:val="22"/>
                                    <w:szCs w:val="24"/>
                                    <w:lang w:eastAsia="lt-LT"/>
                                  </w:rPr>
                                  <w:t>80</w:t>
                                </w:r>
                              </w:p>
                            </w:tc>
                          </w:tr>
                          <w:tr>
                            <w:trPr>
                              <w:cantSplit/>
                            </w:trPr>
                            <w:tc>
                              <w:tcPr>
                                <w:tcW w:w="1588" w:type="dxa"/>
                                <w:vAlign w:val="center"/>
                              </w:tcPr>
                              <w:p>
                                <w:pPr>
                                  <w:widowControl w:val="0"/>
                                  <w:suppressAutoHyphens/>
                                  <w:rPr>
                                    <w:sz w:val="22"/>
                                    <w:szCs w:val="24"/>
                                    <w:lang w:eastAsia="lt-LT"/>
                                  </w:rPr>
                                </w:pPr>
                                <w:r>
                                  <w:rPr>
                                    <w:sz w:val="22"/>
                                    <w:szCs w:val="24"/>
                                    <w:lang w:eastAsia="lt-LT"/>
                                  </w:rPr>
                                  <w:t>Drebulė</w:t>
                                </w:r>
                              </w:p>
                            </w:tc>
                            <w:tc>
                              <w:tcPr>
                                <w:tcW w:w="960" w:type="dxa"/>
                                <w:vAlign w:val="center"/>
                              </w:tcPr>
                              <w:p>
                                <w:pPr>
                                  <w:widowControl w:val="0"/>
                                  <w:suppressAutoHyphens/>
                                  <w:jc w:val="center"/>
                                  <w:rPr>
                                    <w:sz w:val="22"/>
                                    <w:szCs w:val="24"/>
                                    <w:lang w:eastAsia="lt-LT"/>
                                  </w:rPr>
                                </w:pPr>
                                <w:r>
                                  <w:rPr>
                                    <w:sz w:val="22"/>
                                    <w:szCs w:val="24"/>
                                    <w:lang w:eastAsia="lt-LT"/>
                                  </w:rPr>
                                  <w:t>1,7</w:t>
                                </w:r>
                              </w:p>
                            </w:tc>
                            <w:tc>
                              <w:tcPr>
                                <w:tcW w:w="1224" w:type="dxa"/>
                                <w:vAlign w:val="center"/>
                              </w:tcPr>
                              <w:p>
                                <w:pPr>
                                  <w:widowControl w:val="0"/>
                                  <w:suppressAutoHyphens/>
                                  <w:jc w:val="center"/>
                                  <w:rPr>
                                    <w:sz w:val="22"/>
                                    <w:szCs w:val="24"/>
                                    <w:lang w:eastAsia="lt-LT"/>
                                  </w:rPr>
                                </w:pPr>
                                <w:r>
                                  <w:rPr>
                                    <w:sz w:val="22"/>
                                    <w:szCs w:val="24"/>
                                    <w:lang w:eastAsia="lt-LT"/>
                                  </w:rPr>
                                  <w:t>0,3</w:t>
                                </w:r>
                              </w:p>
                            </w:tc>
                            <w:tc>
                              <w:tcPr>
                                <w:tcW w:w="1080" w:type="dxa"/>
                                <w:vAlign w:val="center"/>
                              </w:tcPr>
                              <w:p>
                                <w:pPr>
                                  <w:widowControl w:val="0"/>
                                  <w:suppressAutoHyphens/>
                                  <w:jc w:val="center"/>
                                  <w:rPr>
                                    <w:sz w:val="22"/>
                                    <w:szCs w:val="24"/>
                                    <w:lang w:eastAsia="lt-LT"/>
                                  </w:rPr>
                                </w:pPr>
                                <w:r>
                                  <w:rPr>
                                    <w:sz w:val="22"/>
                                    <w:szCs w:val="24"/>
                                    <w:lang w:eastAsia="lt-LT"/>
                                  </w:rPr>
                                  <w:t>0,2</w:t>
                                </w:r>
                              </w:p>
                            </w:tc>
                            <w:tc>
                              <w:tcPr>
                                <w:tcW w:w="1135" w:type="dxa"/>
                                <w:vAlign w:val="center"/>
                              </w:tcPr>
                              <w:p>
                                <w:pPr>
                                  <w:widowControl w:val="0"/>
                                  <w:suppressAutoHyphens/>
                                  <w:jc w:val="center"/>
                                  <w:rPr>
                                    <w:sz w:val="22"/>
                                    <w:szCs w:val="24"/>
                                    <w:lang w:eastAsia="lt-LT"/>
                                  </w:rPr>
                                </w:pPr>
                                <w:r>
                                  <w:rPr>
                                    <w:sz w:val="22"/>
                                    <w:szCs w:val="24"/>
                                    <w:lang w:eastAsia="lt-LT"/>
                                  </w:rPr>
                                  <w:t>0,3</w:t>
                                </w:r>
                              </w:p>
                            </w:tc>
                            <w:tc>
                              <w:tcPr>
                                <w:tcW w:w="825" w:type="dxa"/>
                                <w:vAlign w:val="center"/>
                              </w:tcPr>
                              <w:p>
                                <w:pPr>
                                  <w:widowControl w:val="0"/>
                                  <w:suppressAutoHyphens/>
                                  <w:jc w:val="center"/>
                                  <w:rPr>
                                    <w:sz w:val="22"/>
                                    <w:szCs w:val="24"/>
                                    <w:lang w:eastAsia="lt-LT"/>
                                  </w:rPr>
                                </w:pPr>
                                <w:r>
                                  <w:rPr>
                                    <w:sz w:val="22"/>
                                    <w:szCs w:val="24"/>
                                    <w:lang w:eastAsia="lt-LT"/>
                                  </w:rPr>
                                  <w:t>2,5</w:t>
                                </w:r>
                              </w:p>
                            </w:tc>
                            <w:tc>
                              <w:tcPr>
                                <w:tcW w:w="1016" w:type="dxa"/>
                                <w:vAlign w:val="center"/>
                              </w:tcPr>
                              <w:p>
                                <w:pPr>
                                  <w:widowControl w:val="0"/>
                                  <w:suppressAutoHyphens/>
                                  <w:jc w:val="center"/>
                                  <w:rPr>
                                    <w:sz w:val="22"/>
                                    <w:szCs w:val="24"/>
                                    <w:lang w:eastAsia="lt-LT"/>
                                  </w:rPr>
                                </w:pPr>
                                <w:r>
                                  <w:rPr>
                                    <w:sz w:val="22"/>
                                    <w:szCs w:val="24"/>
                                    <w:lang w:eastAsia="lt-LT"/>
                                  </w:rPr>
                                  <w:t>86,5</w:t>
                                </w:r>
                              </w:p>
                            </w:tc>
                            <w:tc>
                              <w:tcPr>
                                <w:tcW w:w="1203" w:type="dxa"/>
                                <w:vAlign w:val="center"/>
                              </w:tcPr>
                              <w:p>
                                <w:pPr>
                                  <w:widowControl w:val="0"/>
                                  <w:suppressAutoHyphens/>
                                  <w:jc w:val="center"/>
                                  <w:rPr>
                                    <w:sz w:val="22"/>
                                    <w:szCs w:val="24"/>
                                    <w:lang w:eastAsia="lt-LT"/>
                                  </w:rPr>
                                </w:pPr>
                                <w:r>
                                  <w:rPr>
                                    <w:sz w:val="22"/>
                                    <w:szCs w:val="24"/>
                                    <w:lang w:eastAsia="lt-LT"/>
                                  </w:rPr>
                                  <w:t>84</w:t>
                                </w:r>
                              </w:p>
                            </w:tc>
                          </w:tr>
                          <w:tr>
                            <w:trPr>
                              <w:cantSplit/>
                            </w:trPr>
                            <w:tc>
                              <w:tcPr>
                                <w:tcW w:w="1588" w:type="dxa"/>
                                <w:vAlign w:val="center"/>
                              </w:tcPr>
                              <w:p>
                                <w:pPr>
                                  <w:widowControl w:val="0"/>
                                  <w:suppressAutoHyphens/>
                                  <w:rPr>
                                    <w:sz w:val="22"/>
                                    <w:szCs w:val="24"/>
                                    <w:lang w:eastAsia="lt-LT"/>
                                  </w:rPr>
                                </w:pPr>
                                <w:r>
                                  <w:rPr>
                                    <w:sz w:val="22"/>
                                    <w:szCs w:val="24"/>
                                    <w:lang w:eastAsia="lt-LT"/>
                                  </w:rPr>
                                  <w:t>Juodalksnis</w:t>
                                </w:r>
                              </w:p>
                            </w:tc>
                            <w:tc>
                              <w:tcPr>
                                <w:tcW w:w="960" w:type="dxa"/>
                                <w:vAlign w:val="center"/>
                              </w:tcPr>
                              <w:p>
                                <w:pPr>
                                  <w:widowControl w:val="0"/>
                                  <w:suppressAutoHyphens/>
                                  <w:jc w:val="center"/>
                                  <w:rPr>
                                    <w:sz w:val="22"/>
                                    <w:szCs w:val="24"/>
                                    <w:lang w:eastAsia="lt-LT"/>
                                  </w:rPr>
                                </w:pPr>
                                <w:r>
                                  <w:rPr>
                                    <w:sz w:val="22"/>
                                    <w:szCs w:val="24"/>
                                    <w:lang w:eastAsia="lt-LT"/>
                                  </w:rPr>
                                  <w:t>1,7</w:t>
                                </w:r>
                              </w:p>
                            </w:tc>
                            <w:tc>
                              <w:tcPr>
                                <w:tcW w:w="1224" w:type="dxa"/>
                                <w:vAlign w:val="center"/>
                              </w:tcPr>
                              <w:p>
                                <w:pPr>
                                  <w:widowControl w:val="0"/>
                                  <w:suppressAutoHyphens/>
                                  <w:jc w:val="center"/>
                                  <w:rPr>
                                    <w:sz w:val="22"/>
                                    <w:szCs w:val="24"/>
                                    <w:lang w:eastAsia="lt-LT"/>
                                  </w:rPr>
                                </w:pPr>
                                <w:r>
                                  <w:rPr>
                                    <w:sz w:val="22"/>
                                    <w:szCs w:val="24"/>
                                    <w:lang w:eastAsia="lt-LT"/>
                                  </w:rPr>
                                  <w:t>0,3</w:t>
                                </w:r>
                              </w:p>
                            </w:tc>
                            <w:tc>
                              <w:tcPr>
                                <w:tcW w:w="1080" w:type="dxa"/>
                                <w:vAlign w:val="center"/>
                              </w:tcPr>
                              <w:p>
                                <w:pPr>
                                  <w:widowControl w:val="0"/>
                                  <w:suppressAutoHyphens/>
                                  <w:jc w:val="center"/>
                                  <w:rPr>
                                    <w:sz w:val="22"/>
                                    <w:szCs w:val="24"/>
                                    <w:lang w:eastAsia="lt-LT"/>
                                  </w:rPr>
                                </w:pPr>
                                <w:r>
                                  <w:rPr>
                                    <w:sz w:val="22"/>
                                    <w:szCs w:val="24"/>
                                    <w:lang w:eastAsia="lt-LT"/>
                                  </w:rPr>
                                  <w:t>0,2</w:t>
                                </w:r>
                              </w:p>
                            </w:tc>
                            <w:tc>
                              <w:tcPr>
                                <w:tcW w:w="1135" w:type="dxa"/>
                                <w:vAlign w:val="center"/>
                              </w:tcPr>
                              <w:p>
                                <w:pPr>
                                  <w:widowControl w:val="0"/>
                                  <w:suppressAutoHyphens/>
                                  <w:jc w:val="center"/>
                                  <w:rPr>
                                    <w:sz w:val="22"/>
                                    <w:szCs w:val="24"/>
                                    <w:lang w:eastAsia="lt-LT"/>
                                  </w:rPr>
                                </w:pPr>
                                <w:r>
                                  <w:rPr>
                                    <w:sz w:val="22"/>
                                    <w:szCs w:val="24"/>
                                    <w:lang w:eastAsia="lt-LT"/>
                                  </w:rPr>
                                  <w:t>0,3</w:t>
                                </w:r>
                              </w:p>
                            </w:tc>
                            <w:tc>
                              <w:tcPr>
                                <w:tcW w:w="825" w:type="dxa"/>
                                <w:vAlign w:val="center"/>
                              </w:tcPr>
                              <w:p>
                                <w:pPr>
                                  <w:widowControl w:val="0"/>
                                  <w:suppressAutoHyphens/>
                                  <w:jc w:val="center"/>
                                  <w:rPr>
                                    <w:sz w:val="22"/>
                                    <w:szCs w:val="24"/>
                                    <w:lang w:eastAsia="lt-LT"/>
                                  </w:rPr>
                                </w:pPr>
                                <w:r>
                                  <w:rPr>
                                    <w:sz w:val="22"/>
                                    <w:szCs w:val="24"/>
                                    <w:lang w:eastAsia="lt-LT"/>
                                  </w:rPr>
                                  <w:t>2,5</w:t>
                                </w:r>
                              </w:p>
                            </w:tc>
                            <w:tc>
                              <w:tcPr>
                                <w:tcW w:w="1016" w:type="dxa"/>
                                <w:vAlign w:val="center"/>
                              </w:tcPr>
                              <w:p>
                                <w:pPr>
                                  <w:widowControl w:val="0"/>
                                  <w:suppressAutoHyphens/>
                                  <w:jc w:val="center"/>
                                  <w:rPr>
                                    <w:sz w:val="22"/>
                                    <w:szCs w:val="24"/>
                                    <w:lang w:eastAsia="lt-LT"/>
                                  </w:rPr>
                                </w:pPr>
                                <w:r>
                                  <w:rPr>
                                    <w:sz w:val="22"/>
                                    <w:szCs w:val="24"/>
                                    <w:lang w:eastAsia="lt-LT"/>
                                  </w:rPr>
                                  <w:t>83,1</w:t>
                                </w:r>
                              </w:p>
                            </w:tc>
                            <w:tc>
                              <w:tcPr>
                                <w:tcW w:w="1203" w:type="dxa"/>
                                <w:vAlign w:val="center"/>
                              </w:tcPr>
                              <w:p>
                                <w:pPr>
                                  <w:widowControl w:val="0"/>
                                  <w:suppressAutoHyphens/>
                                  <w:jc w:val="center"/>
                                  <w:rPr>
                                    <w:sz w:val="22"/>
                                    <w:szCs w:val="24"/>
                                    <w:lang w:eastAsia="lt-LT"/>
                                  </w:rPr>
                                </w:pPr>
                                <w:r>
                                  <w:rPr>
                                    <w:sz w:val="22"/>
                                    <w:szCs w:val="24"/>
                                    <w:lang w:eastAsia="lt-LT"/>
                                  </w:rPr>
                                  <w:t>81</w:t>
                                </w:r>
                              </w:p>
                            </w:tc>
                          </w:tr>
                          <w:tr>
                            <w:trPr>
                              <w:cantSplit/>
                            </w:trPr>
                            <w:tc>
                              <w:tcPr>
                                <w:tcW w:w="1588" w:type="dxa"/>
                                <w:tcBorders>
                                  <w:bottom w:val="single" w:sz="4" w:space="0" w:color="auto"/>
                                </w:tcBorders>
                                <w:vAlign w:val="center"/>
                              </w:tcPr>
                              <w:p>
                                <w:pPr>
                                  <w:widowControl w:val="0"/>
                                  <w:suppressAutoHyphens/>
                                  <w:rPr>
                                    <w:sz w:val="22"/>
                                    <w:szCs w:val="24"/>
                                    <w:lang w:eastAsia="lt-LT"/>
                                  </w:rPr>
                                </w:pPr>
                                <w:r>
                                  <w:rPr>
                                    <w:sz w:val="22"/>
                                    <w:szCs w:val="24"/>
                                    <w:lang w:eastAsia="lt-LT"/>
                                  </w:rPr>
                                  <w:t>Baltalksnis</w:t>
                                </w:r>
                              </w:p>
                            </w:tc>
                            <w:tc>
                              <w:tcPr>
                                <w:tcW w:w="960"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1,7</w:t>
                                </w:r>
                              </w:p>
                            </w:tc>
                            <w:tc>
                              <w:tcPr>
                                <w:tcW w:w="1224"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0,5</w:t>
                                </w:r>
                              </w:p>
                            </w:tc>
                            <w:tc>
                              <w:tcPr>
                                <w:tcW w:w="1080"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1135"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0,3</w:t>
                                </w:r>
                              </w:p>
                            </w:tc>
                            <w:tc>
                              <w:tcPr>
                                <w:tcW w:w="825"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2,7</w:t>
                                </w:r>
                              </w:p>
                            </w:tc>
                            <w:tc>
                              <w:tcPr>
                                <w:tcW w:w="1016"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87,8</w:t>
                                </w:r>
                              </w:p>
                            </w:tc>
                            <w:tc>
                              <w:tcPr>
                                <w:tcW w:w="1203" w:type="dxa"/>
                                <w:tcBorders>
                                  <w:bottom w:val="single" w:sz="4" w:space="0" w:color="auto"/>
                                </w:tcBorders>
                                <w:vAlign w:val="center"/>
                              </w:tcPr>
                              <w:p>
                                <w:pPr>
                                  <w:widowControl w:val="0"/>
                                  <w:suppressAutoHyphens/>
                                  <w:jc w:val="center"/>
                                  <w:rPr>
                                    <w:sz w:val="22"/>
                                    <w:szCs w:val="24"/>
                                    <w:lang w:eastAsia="lt-LT"/>
                                  </w:rPr>
                                </w:pPr>
                                <w:r>
                                  <w:rPr>
                                    <w:sz w:val="22"/>
                                    <w:szCs w:val="24"/>
                                    <w:lang w:eastAsia="lt-LT"/>
                                  </w:rPr>
                                  <w:t>85</w:t>
                                </w:r>
                              </w:p>
                            </w:tc>
                          </w:tr>
                          <w:tr>
                            <w:trPr>
                              <w:cantSplit/>
                            </w:trPr>
                            <w:tc>
                              <w:tcPr>
                                <w:tcW w:w="1588" w:type="dxa"/>
                                <w:tcBorders>
                                  <w:top w:val="single" w:sz="4" w:space="0" w:color="auto"/>
                                  <w:left w:val="single" w:sz="4" w:space="0" w:color="auto"/>
                                  <w:bottom w:val="single" w:sz="4" w:space="0" w:color="auto"/>
                                  <w:right w:val="single" w:sz="4" w:space="0" w:color="auto"/>
                                </w:tcBorders>
                                <w:vAlign w:val="center"/>
                              </w:tcPr>
                              <w:p>
                                <w:pPr>
                                  <w:widowControl w:val="0"/>
                                  <w:suppressAutoHyphens/>
                                  <w:rPr>
                                    <w:sz w:val="22"/>
                                    <w:szCs w:val="24"/>
                                    <w:lang w:eastAsia="lt-LT"/>
                                  </w:rPr>
                                </w:pPr>
                                <w:r>
                                  <w:rPr>
                                    <w:sz w:val="22"/>
                                    <w:szCs w:val="24"/>
                                    <w:lang w:eastAsia="lt-LT"/>
                                  </w:rPr>
                                  <w:t>Ąžuolas</w:t>
                                </w:r>
                              </w:p>
                            </w:tc>
                            <w:tc>
                              <w:tcPr>
                                <w:tcW w:w="96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1,7</w:t>
                                </w:r>
                              </w:p>
                            </w:tc>
                            <w:tc>
                              <w:tcPr>
                                <w:tcW w:w="122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108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113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0,3</w:t>
                                </w:r>
                              </w:p>
                            </w:tc>
                            <w:tc>
                              <w:tcPr>
                                <w:tcW w:w="82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2,4</w:t>
                                </w:r>
                              </w:p>
                            </w:tc>
                            <w:tc>
                              <w:tcPr>
                                <w:tcW w:w="1016"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84,6</w:t>
                                </w:r>
                              </w:p>
                            </w:tc>
                            <w:tc>
                              <w:tcPr>
                                <w:tcW w:w="120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82</w:t>
                                </w:r>
                              </w:p>
                            </w:tc>
                          </w:tr>
                          <w:tr>
                            <w:trPr>
                              <w:cantSplit/>
                            </w:trPr>
                            <w:tc>
                              <w:tcPr>
                                <w:tcW w:w="1588" w:type="dxa"/>
                                <w:tcBorders>
                                  <w:top w:val="single" w:sz="4" w:space="0" w:color="auto"/>
                                  <w:left w:val="single" w:sz="4" w:space="0" w:color="auto"/>
                                  <w:bottom w:val="single" w:sz="4" w:space="0" w:color="auto"/>
                                  <w:right w:val="single" w:sz="4" w:space="0" w:color="auto"/>
                                </w:tcBorders>
                                <w:vAlign w:val="center"/>
                              </w:tcPr>
                              <w:p>
                                <w:pPr>
                                  <w:widowControl w:val="0"/>
                                  <w:suppressAutoHyphens/>
                                  <w:rPr>
                                    <w:sz w:val="22"/>
                                    <w:szCs w:val="24"/>
                                    <w:lang w:eastAsia="lt-LT"/>
                                  </w:rPr>
                                </w:pPr>
                                <w:r>
                                  <w:rPr>
                                    <w:sz w:val="22"/>
                                    <w:szCs w:val="24"/>
                                    <w:lang w:eastAsia="lt-LT"/>
                                  </w:rPr>
                                  <w:t>Uosis</w:t>
                                </w:r>
                              </w:p>
                            </w:tc>
                            <w:tc>
                              <w:tcPr>
                                <w:tcW w:w="96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1,7</w:t>
                                </w:r>
                              </w:p>
                            </w:tc>
                            <w:tc>
                              <w:tcPr>
                                <w:tcW w:w="122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0,3</w:t>
                                </w:r>
                              </w:p>
                            </w:tc>
                            <w:tc>
                              <w:tcPr>
                                <w:tcW w:w="108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113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0,3</w:t>
                                </w:r>
                              </w:p>
                            </w:tc>
                            <w:tc>
                              <w:tcPr>
                                <w:tcW w:w="82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2,5</w:t>
                                </w:r>
                              </w:p>
                            </w:tc>
                            <w:tc>
                              <w:tcPr>
                                <w:tcW w:w="1016"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84,4</w:t>
                                </w:r>
                              </w:p>
                            </w:tc>
                            <w:tc>
                              <w:tcPr>
                                <w:tcW w:w="120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82</w:t>
                                </w:r>
                              </w:p>
                            </w:tc>
                          </w:tr>
                          <w:tr>
                            <w:trPr>
                              <w:cantSplit/>
                            </w:trPr>
                            <w:tc>
                              <w:tcPr>
                                <w:tcW w:w="1588" w:type="dxa"/>
                                <w:tcBorders>
                                  <w:top w:val="single" w:sz="4" w:space="0" w:color="auto"/>
                                  <w:left w:val="single" w:sz="4" w:space="0" w:color="auto"/>
                                  <w:bottom w:val="single" w:sz="4" w:space="0" w:color="auto"/>
                                  <w:right w:val="single" w:sz="4" w:space="0" w:color="auto"/>
                                </w:tcBorders>
                                <w:vAlign w:val="center"/>
                              </w:tcPr>
                              <w:p>
                                <w:pPr>
                                  <w:widowControl w:val="0"/>
                                  <w:suppressAutoHyphens/>
                                  <w:rPr>
                                    <w:sz w:val="22"/>
                                    <w:szCs w:val="24"/>
                                    <w:lang w:eastAsia="lt-LT"/>
                                  </w:rPr>
                                </w:pPr>
                                <w:r>
                                  <w:rPr>
                                    <w:sz w:val="22"/>
                                    <w:szCs w:val="24"/>
                                    <w:lang w:eastAsia="lt-LT"/>
                                  </w:rPr>
                                  <w:t>Iš viso</w:t>
                                </w:r>
                              </w:p>
                            </w:tc>
                            <w:tc>
                              <w:tcPr>
                                <w:tcW w:w="96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1,7</w:t>
                                </w:r>
                              </w:p>
                            </w:tc>
                            <w:tc>
                              <w:tcPr>
                                <w:tcW w:w="122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1080"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0,1</w:t>
                                </w:r>
                              </w:p>
                            </w:tc>
                            <w:tc>
                              <w:tcPr>
                                <w:tcW w:w="113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0,2</w:t>
                                </w:r>
                              </w:p>
                            </w:tc>
                            <w:tc>
                              <w:tcPr>
                                <w:tcW w:w="82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2,2</w:t>
                                </w:r>
                              </w:p>
                            </w:tc>
                            <w:tc>
                              <w:tcPr>
                                <w:tcW w:w="1016"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85,4</w:t>
                                </w:r>
                              </w:p>
                            </w:tc>
                            <w:tc>
                              <w:tcPr>
                                <w:tcW w:w="120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22"/>
                                    <w:szCs w:val="24"/>
                                    <w:lang w:eastAsia="lt-LT"/>
                                  </w:rPr>
                                </w:pPr>
                                <w:r>
                                  <w:rPr>
                                    <w:sz w:val="22"/>
                                    <w:szCs w:val="24"/>
                                    <w:lang w:eastAsia="lt-LT"/>
                                  </w:rPr>
                                  <w:t>83</w:t>
                                </w:r>
                              </w:p>
                            </w:tc>
                          </w:tr>
                        </w:tbl>
                        <w:p>
                          <w:pPr>
                            <w:widowControl w:val="0"/>
                            <w:suppressAutoHyphens/>
                            <w:rPr>
                              <w:szCs w:val="24"/>
                              <w:lang w:eastAsia="lt-LT"/>
                            </w:rPr>
                          </w:pPr>
                        </w:p>
                        <w:p>
                          <w:pPr>
                            <w:widowControl w:val="0"/>
                            <w:suppressAutoHyphens/>
                            <w:ind w:left="720" w:hanging="720"/>
                            <w:jc w:val="both"/>
                            <w:rPr>
                              <w:sz w:val="22"/>
                              <w:szCs w:val="24"/>
                              <w:lang w:eastAsia="lt-LT"/>
                            </w:rPr>
                          </w:pPr>
                          <w:r>
                            <w:rPr>
                              <w:sz w:val="22"/>
                              <w:szCs w:val="24"/>
                              <w:lang w:eastAsia="lt-LT"/>
                            </w:rPr>
                            <w:t>*</w:t>
                            <w:tab/>
                            <w:t xml:space="preserve">Apibendrinant medienos nuostolius, susidarančius kirtimo metu, už pagrindą priimti medienos nuostoliai plynuose kirtimuose, „C“ trofotopo augavietėse, kaip vidutiniai. </w:t>
                          </w:r>
                        </w:p>
                        <w:p>
                          <w:pPr>
                            <w:widowControl w:val="0"/>
                            <w:suppressAutoHyphens/>
                            <w:ind w:left="720" w:hanging="720"/>
                            <w:jc w:val="both"/>
                            <w:rPr>
                              <w:sz w:val="22"/>
                              <w:szCs w:val="24"/>
                              <w:lang w:eastAsia="lt-LT"/>
                            </w:rPr>
                          </w:pPr>
                          <w:r>
                            <w:rPr>
                              <w:sz w:val="22"/>
                              <w:szCs w:val="24"/>
                              <w:lang w:eastAsia="lt-LT"/>
                            </w:rPr>
                            <w:t>*</w:t>
                          </w:r>
                          <w:r>
                            <w:rPr>
                              <w:sz w:val="22"/>
                              <w:szCs w:val="24"/>
                              <w:vertAlign w:val="superscript"/>
                              <w:lang w:eastAsia="lt-LT"/>
                            </w:rPr>
                            <w:t>2</w:t>
                          </w:r>
                          <w:r>
                            <w:rPr>
                              <w:sz w:val="22"/>
                              <w:szCs w:val="24"/>
                              <w:lang w:eastAsia="lt-LT"/>
                            </w:rPr>
                            <w:tab/>
                            <w:t>Transportavimo metu susidarantys malkinės ir smulkios medienos nuostoliai perskaičiuoti į nuostolius nuo viso stiebų tūrio, priimant pakrovimo į medvežę biržėje, iškrovimo iš medvežės kelkraštyje ir pakrovimo į medienvežę kelkraštyje technologiją bei atsižvelgiant į kiekvienos medžių rūšies smulkios ir malkinės medienos kiekį.</w:t>
                          </w:r>
                        </w:p>
                        <w:p>
                          <w:pPr>
                            <w:widowControl w:val="0"/>
                            <w:suppressAutoHyphens/>
                            <w:ind w:left="720" w:hanging="720"/>
                            <w:jc w:val="both"/>
                            <w:rPr>
                              <w:sz w:val="22"/>
                              <w:szCs w:val="24"/>
                              <w:lang w:eastAsia="lt-LT"/>
                            </w:rPr>
                          </w:pPr>
                          <w:r>
                            <w:rPr>
                              <w:sz w:val="22"/>
                              <w:szCs w:val="24"/>
                              <w:lang w:eastAsia="lt-LT"/>
                            </w:rPr>
                            <w:t>*</w:t>
                          </w:r>
                          <w:r>
                            <w:rPr>
                              <w:sz w:val="22"/>
                              <w:szCs w:val="24"/>
                              <w:vertAlign w:val="superscript"/>
                              <w:lang w:eastAsia="lt-LT"/>
                            </w:rPr>
                            <w:t>3</w:t>
                          </w:r>
                          <w:r>
                            <w:rPr>
                              <w:sz w:val="22"/>
                              <w:szCs w:val="24"/>
                              <w:lang w:eastAsia="lt-LT"/>
                            </w:rPr>
                            <w:tab/>
                            <w:t>Sandėliavimo kelkraštyje susidarantys malkinės ir smulkios medienos nuostoliai perskaičiuoti į nuostolius nuo stiebų tūrio, priimant vidutinį biržės plotą 1,6–2,5 ha ir atsižvelgiant į kiekvienos medžių rūšies smulkios ir malkinės medienos kiekį.</w:t>
                          </w:r>
                        </w:p>
                        <w:p>
                          <w:pPr>
                            <w:widowControl w:val="0"/>
                            <w:suppressAutoHyphens/>
                            <w:ind w:left="720" w:hanging="720"/>
                            <w:jc w:val="both"/>
                            <w:rPr>
                              <w:sz w:val="22"/>
                              <w:szCs w:val="24"/>
                              <w:lang w:eastAsia="lt-LT"/>
                            </w:rPr>
                          </w:pPr>
                          <w:r>
                            <w:rPr>
                              <w:sz w:val="22"/>
                              <w:szCs w:val="24"/>
                              <w:lang w:eastAsia="lt-LT"/>
                            </w:rPr>
                            <w:t>*</w:t>
                          </w:r>
                          <w:r>
                            <w:rPr>
                              <w:sz w:val="22"/>
                              <w:szCs w:val="24"/>
                              <w:vertAlign w:val="superscript"/>
                              <w:lang w:eastAsia="lt-LT"/>
                            </w:rPr>
                            <w:t>4</w:t>
                            <w:tab/>
                          </w:r>
                          <w:r>
                            <w:rPr>
                              <w:sz w:val="22"/>
                              <w:szCs w:val="24"/>
                              <w:lang w:eastAsia="lt-LT"/>
                            </w:rPr>
                            <w:t>Apibendrinti nuostoliai dėl nuodžiūvio perskaičiuoti atsižvelgiant į tai,</w:t>
                          </w:r>
                          <w:r>
                            <w:rPr>
                              <w:color w:val="FF0000"/>
                              <w:sz w:val="22"/>
                              <w:szCs w:val="24"/>
                              <w:lang w:eastAsia="lt-LT"/>
                            </w:rPr>
                            <w:t xml:space="preserve"> </w:t>
                          </w:r>
                          <w:r>
                            <w:rPr>
                              <w:sz w:val="22"/>
                              <w:szCs w:val="24"/>
                              <w:lang w:eastAsia="lt-LT"/>
                            </w:rPr>
                            <w:t>jog balandžio–spalio mėn. mediena gali būti laikoma sandėlyje iki 3 mėn., vidutiniškai 2 mėn.</w:t>
                          </w:r>
                        </w:p>
                        <w:p>
                          <w:pPr>
                            <w:widowControl w:val="0"/>
                            <w:suppressAutoHyphens/>
                            <w:ind w:left="720" w:hanging="720"/>
                            <w:jc w:val="both"/>
                            <w:rPr>
                              <w:sz w:val="22"/>
                              <w:szCs w:val="24"/>
                              <w:lang w:eastAsia="lt-LT"/>
                            </w:rPr>
                          </w:pPr>
                          <w:r>
                            <w:rPr>
                              <w:sz w:val="22"/>
                              <w:szCs w:val="24"/>
                              <w:lang w:eastAsia="lt-LT"/>
                            </w:rPr>
                            <w:t>*</w:t>
                          </w:r>
                          <w:r>
                            <w:rPr>
                              <w:sz w:val="22"/>
                              <w:szCs w:val="24"/>
                              <w:vertAlign w:val="superscript"/>
                              <w:lang w:eastAsia="lt-LT"/>
                            </w:rPr>
                            <w:t>5</w:t>
                          </w:r>
                          <w:r>
                            <w:rPr>
                              <w:sz w:val="22"/>
                              <w:szCs w:val="24"/>
                              <w:lang w:eastAsia="lt-LT"/>
                            </w:rPr>
                            <w:tab/>
                            <w:t>Prekinės medienos išeiga be neišvengiamų medienos nuostolių taip pat gali įtakoti paliekamų kirtavietėje medžių, skirtų biologinei įvairovei tūris, paliekamų kirtimo metu kelmų aukštis, palyginti su normatyviniais ir kt.</w:t>
                          </w:r>
                        </w:p>
                        <w:p>
                          <w:pPr>
                            <w:widowControl w:val="0"/>
                            <w:suppressAutoHyphens/>
                            <w:ind w:left="567" w:hanging="567"/>
                            <w:jc w:val="both"/>
                            <w:rPr>
                              <w:szCs w:val="24"/>
                              <w:lang w:eastAsia="lt-LT"/>
                            </w:rPr>
                          </w:pPr>
                        </w:p>
                      </w:sdtContent>
                    </w:sdt>
                  </w:sdtContent>
                </w:sdt>
              </w:sdtContent>
            </w:sdt>
            <w:sdt>
              <w:sdtPr>
                <w:alias w:val="skirsnis"/>
                <w:tag w:val="part_f6be58ae35f44db88b7deacfefa60203"/>
                <w:lock w:val="sdtLocked"/>
                <w:richText/>
              </w:sdtPr>
              <w:sdtContent>
                <w:p>
                  <w:pPr>
                    <w:keepNext/>
                    <w:jc w:val="center"/>
                    <w:rPr>
                      <w:b/>
                      <w:bCs/>
                      <w:caps/>
                      <w:color w:val="000000"/>
                      <w:szCs w:val="24"/>
                      <w:lang w:eastAsia="lt-LT"/>
                    </w:rPr>
                  </w:pPr>
                  <w:sdt>
                    <w:sdtPr>
                      <w:alias w:val="Numeris"/>
                      <w:tag w:val="nr_f6be58ae35f44db88b7deacfefa60203"/>
                      <w:lock w:val="sdtLocked"/>
                      <w:richText/>
                    </w:sdtPr>
                    <w:sdtContent>
                      <w:r>
                        <w:rPr>
                          <w:b/>
                          <w:bCs/>
                          <w:caps/>
                          <w:color w:val="000000"/>
                          <w:szCs w:val="24"/>
                          <w:lang w:eastAsia="lt-LT"/>
                        </w:rPr>
                        <w:t>vienuoliktasis</w:t>
                      </w:r>
                    </w:sdtContent>
                  </w:sdt>
                  <w:r>
                    <w:rPr>
                      <w:b/>
                      <w:bCs/>
                      <w:caps/>
                      <w:color w:val="000000"/>
                      <w:szCs w:val="24"/>
                      <w:lang w:eastAsia="lt-LT"/>
                    </w:rPr>
                    <w:t xml:space="preserve"> skirsnis</w:t>
                  </w:r>
                </w:p>
                <w:p>
                  <w:pPr>
                    <w:keepNext/>
                    <w:jc w:val="center"/>
                    <w:rPr>
                      <w:b/>
                      <w:bCs/>
                      <w:caps/>
                      <w:color w:val="000000"/>
                      <w:szCs w:val="24"/>
                      <w:lang w:eastAsia="lt-LT"/>
                    </w:rPr>
                  </w:pPr>
                  <w:sdt>
                    <w:sdtPr>
                      <w:alias w:val="Pavadinimas"/>
                      <w:tag w:val="title_f6be58ae35f44db88b7deacfefa60203"/>
                      <w:lock w:val="sdtLocked"/>
                      <w:richText/>
                    </w:sdtPr>
                    <w:sdtContent>
                      <w:r>
                        <w:rPr>
                          <w:b/>
                          <w:bCs/>
                          <w:caps/>
                          <w:color w:val="000000"/>
                          <w:szCs w:val="24"/>
                          <w:lang w:eastAsia="lt-LT"/>
                        </w:rPr>
                        <w:t>Žievės storio normatyvai</w:t>
                      </w:r>
                    </w:sdtContent>
                  </w:sdt>
                </w:p>
                <w:p>
                  <w:pPr>
                    <w:keepNext/>
                    <w:rPr>
                      <w:b/>
                      <w:bCs/>
                      <w:color w:val="000000"/>
                      <w:szCs w:val="24"/>
                      <w:lang w:eastAsia="lt-LT"/>
                    </w:rPr>
                  </w:pPr>
                </w:p>
                <w:sdt>
                  <w:sdtPr>
                    <w:alias w:val="2 pr. 14 p."/>
                    <w:tag w:val="part_7525b304a027430fa58c4379811f64bf"/>
                    <w:lock w:val="sdtLocked"/>
                    <w:richText/>
                  </w:sdtPr>
                  <w:sdtContent>
                    <w:p>
                      <w:pPr>
                        <w:rPr>
                          <w:bCs/>
                          <w:szCs w:val="24"/>
                          <w:lang w:eastAsia="lt-LT"/>
                        </w:rPr>
                      </w:pPr>
                      <w:sdt>
                        <w:sdtPr>
                          <w:alias w:val="Numeris"/>
                          <w:tag w:val="nr_7525b304a027430fa58c4379811f64bf"/>
                          <w:lock w:val="sdtLocked"/>
                          <w:richText/>
                        </w:sdtPr>
                        <w:sdtContent>
                          <w:r>
                            <w:rPr>
                              <w:bCs/>
                              <w:szCs w:val="24"/>
                              <w:lang w:eastAsia="lt-LT"/>
                            </w:rPr>
                            <w:t>14</w:t>
                          </w:r>
                        </w:sdtContent>
                      </w:sdt>
                      <w:r>
                        <w:rPr>
                          <w:bCs/>
                          <w:szCs w:val="24"/>
                          <w:lang w:eastAsia="lt-LT"/>
                        </w:rPr>
                        <w:t>. Žievės storio normatyvai:</w:t>
                      </w:r>
                    </w:p>
                    <w:sdt>
                      <w:sdtPr>
                        <w:alias w:val="2 pr. 14.1 pp."/>
                        <w:tag w:val="part_ba70630b200f49f9b69e60e0b78f4e04"/>
                        <w:lock w:val="sdtLocked"/>
                        <w:richText/>
                      </w:sdtPr>
                      <w:sdtContent>
                        <w:p>
                          <w:pPr>
                            <w:widowControl w:val="0"/>
                            <w:rPr>
                              <w:bCs/>
                              <w:color w:val="000000"/>
                              <w:szCs w:val="24"/>
                              <w:lang w:eastAsia="lt-LT"/>
                            </w:rPr>
                          </w:pPr>
                          <w:sdt>
                            <w:sdtPr>
                              <w:alias w:val="Numeris"/>
                              <w:tag w:val="nr_ba70630b200f49f9b69e60e0b78f4e04"/>
                              <w:lock w:val="sdtLocked"/>
                              <w:richText/>
                            </w:sdtPr>
                            <w:sdtContent>
                              <w:r>
                                <w:rPr>
                                  <w:bCs/>
                                  <w:color w:val="000000"/>
                                  <w:szCs w:val="24"/>
                                  <w:lang w:eastAsia="lt-LT"/>
                                </w:rPr>
                                <w:t>14.1</w:t>
                              </w:r>
                            </w:sdtContent>
                          </w:sdt>
                          <w:r>
                            <w:rPr>
                              <w:bCs/>
                              <w:color w:val="000000"/>
                              <w:szCs w:val="24"/>
                              <w:lang w:eastAsia="lt-LT"/>
                            </w:rPr>
                            <w:t>. Stiebų žievės storis (normatyvas medkirtėms):</w:t>
                          </w:r>
                        </w:p>
                        <w:p>
                          <w:pPr>
                            <w:widowControl w:val="0"/>
                            <w:ind w:firstLine="567"/>
                            <w:jc w:val="both"/>
                            <w:rPr>
                              <w:color w:val="000000"/>
                              <w:szCs w:val="24"/>
                              <w:lang w:eastAsia="lt-LT"/>
                            </w:rPr>
                          </w:pPr>
                          <w:r>
                            <w:rPr>
                              <w:color w:val="000000"/>
                              <w:szCs w:val="24"/>
                              <w:lang w:eastAsia="lt-LT"/>
                            </w:rPr>
                            <w:t>Žievės storis šiose lentelėse yra išreikštas nuo stiebo skersmens su žieve ir matavimo vietos atstumo nuo kelminio pjūvio. Pušų, beržų, drebulių stiebams matavimo vietos svarba žievės storio norminimui yra didelė, kitoms medžių rūšims išreikšta nedaug. Normatyvo tikslumas ±15% prie tikimybės 0,683.</w:t>
                          </w:r>
                        </w:p>
                        <w:p>
                          <w:pPr>
                            <w:jc w:val="center"/>
                            <w:rPr>
                              <w:b/>
                              <w:szCs w:val="24"/>
                              <w:lang w:eastAsia="lt-LT"/>
                            </w:rPr>
                          </w:pPr>
                        </w:p>
                      </w:sdtContent>
                    </w:sdt>
                    <w:sdt>
                      <w:sdtPr>
                        <w:alias w:val="2 pr. 11.1 pp."/>
                        <w:tag w:val="part_5334a5280762458494f2b43121b2c544"/>
                        <w:lock w:val="sdtLocked"/>
                        <w:richText/>
                      </w:sdtPr>
                      <w:sdtContent>
                        <w:p>
                          <w:pPr>
                            <w:rPr>
                              <w:bCs/>
                              <w:szCs w:val="24"/>
                              <w:lang w:eastAsia="lt-LT"/>
                            </w:rPr>
                          </w:pPr>
                          <w:sdt>
                            <w:sdtPr>
                              <w:alias w:val="Numeris"/>
                              <w:tag w:val="nr_5334a5280762458494f2b43121b2c544"/>
                              <w:lock w:val="sdtLocked"/>
                              <w:richText/>
                            </w:sdtPr>
                            <w:sdtContent>
                              <w:r>
                                <w:rPr>
                                  <w:bCs/>
                                  <w:szCs w:val="24"/>
                                  <w:lang w:eastAsia="lt-LT"/>
                                </w:rPr>
                                <w:t>11.1</w:t>
                              </w:r>
                            </w:sdtContent>
                          </w:sdt>
                          <w:r>
                            <w:rPr>
                              <w:bCs/>
                              <w:szCs w:val="24"/>
                              <w:lang w:eastAsia="lt-LT"/>
                            </w:rPr>
                            <w:t>. lentelė. Stiebų žievės storis (normatyvas medkirtėms):</w:t>
                          </w:r>
                        </w:p>
                        <w:sdt>
                          <w:sdtPr>
                            <w:alias w:val="2 pr. 11.1.1 pp."/>
                            <w:tag w:val="part_0043e7953a9c42dc9938d00cff22f487"/>
                            <w:lock w:val="sdtLocked"/>
                            <w:richText/>
                          </w:sdtPr>
                          <w:sdtContent>
                            <w:p>
                              <w:pPr>
                                <w:rPr>
                                  <w:bCs/>
                                  <w:szCs w:val="24"/>
                                  <w:lang w:eastAsia="lt-LT"/>
                                </w:rPr>
                              </w:pPr>
                              <w:sdt>
                                <w:sdtPr>
                                  <w:alias w:val="Numeris"/>
                                  <w:tag w:val="nr_0043e7953a9c42dc9938d00cff22f487"/>
                                  <w:lock w:val="sdtLocked"/>
                                  <w:richText/>
                                </w:sdtPr>
                                <w:sdtContent>
                                  <w:r>
                                    <w:rPr>
                                      <w:bCs/>
                                      <w:szCs w:val="24"/>
                                      <w:lang w:eastAsia="lt-LT"/>
                                    </w:rPr>
                                    <w:t>11.1.1</w:t>
                                  </w:r>
                                </w:sdtContent>
                              </w:sdt>
                              <w:r>
                                <w:rPr>
                                  <w:bCs/>
                                  <w:szCs w:val="24"/>
                                  <w:lang w:eastAsia="lt-LT"/>
                                </w:rPr>
                                <w:t>. lentelė. Pušų žievės storis</w:t>
                              </w:r>
                            </w:p>
                            <w:tbl>
                              <w:tblPr>
                                <w:tblW w:w="9072" w:type="dxa"/>
                                <w:tblLayout w:type="fixed"/>
                                <w:tblCellMar>
                                  <w:left w:w="28" w:type="dxa"/>
                                  <w:right w:w="28" w:type="dxa"/>
                                </w:tblCellMar>
                                <w:tblLook w:val="0000" w:firstRow="0" w:lastRow="0" w:firstColumn="0" w:lastColumn="0" w:noHBand="0" w:noVBand="0"/>
                              </w:tblPr>
                              <w:tblGrid>
                                <w:gridCol w:w="1003"/>
                                <w:gridCol w:w="474"/>
                                <w:gridCol w:w="474"/>
                                <w:gridCol w:w="474"/>
                                <w:gridCol w:w="474"/>
                                <w:gridCol w:w="474"/>
                                <w:gridCol w:w="474"/>
                                <w:gridCol w:w="475"/>
                                <w:gridCol w:w="475"/>
                                <w:gridCol w:w="475"/>
                                <w:gridCol w:w="475"/>
                                <w:gridCol w:w="475"/>
                                <w:gridCol w:w="475"/>
                                <w:gridCol w:w="475"/>
                                <w:gridCol w:w="475"/>
                                <w:gridCol w:w="475"/>
                                <w:gridCol w:w="475"/>
                                <w:gridCol w:w="475"/>
                              </w:tblGrid>
                              <w:tr>
                                <w:trPr>
                                  <w:cantSplit/>
                                  <w:trHeight w:val="20"/>
                                </w:trPr>
                                <w:tc>
                                  <w:tcPr>
                                    <w:tcW w:w="1021"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194"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b/>
                                        <w:sz w:val="22"/>
                                        <w:szCs w:val="24"/>
                                        <w:lang w:eastAsia="lt-LT"/>
                                      </w:rPr>
                                    </w:pPr>
                                    <w:r>
                                      <w:rPr>
                                        <w:b/>
                                        <w:sz w:val="22"/>
                                        <w:szCs w:val="24"/>
                                        <w:lang w:eastAsia="lt-LT"/>
                                      </w:rPr>
                                      <w:t>Skersmuo (su žieve) matavimo vietoje, cm</w:t>
                                    </w:r>
                                  </w:p>
                                </w:tc>
                              </w:tr>
                              <w:tr>
                                <w:trPr>
                                  <w:cantSplit/>
                                  <w:trHeight w:val="20"/>
                                </w:trPr>
                                <w:tc>
                                  <w:tcPr>
                                    <w:tcW w:w="1021" w:type="dxa"/>
                                    <w:vMerge/>
                                    <w:tcBorders>
                                      <w:left w:val="single" w:sz="8" w:space="0" w:color="auto"/>
                                      <w:right w:val="single" w:sz="8" w:space="0" w:color="auto"/>
                                    </w:tcBorders>
                                    <w:shd w:val="clear" w:color="auto" w:fill="auto"/>
                                    <w:vAlign w:val="center"/>
                                  </w:tcPr>
                                  <w:p>
                                    <w:pPr>
                                      <w:jc w:val="center"/>
                                      <w:rPr>
                                        <w:sz w:val="22"/>
                                        <w:szCs w:val="24"/>
                                        <w:lang w:eastAsia="lt-LT"/>
                                      </w:rPr>
                                    </w:pP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8</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12</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16</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20</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24</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28</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32</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36</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40</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44</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48</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52</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56</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60</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64</w:t>
                                    </w:r>
                                  </w:p>
                                </w:tc>
                                <w:tc>
                                  <w:tcPr>
                                    <w:tcW w:w="482" w:type="dxa"/>
                                    <w:tcBorders>
                                      <w:top w:val="nil"/>
                                      <w:left w:val="nil"/>
                                      <w:bottom w:val="single" w:sz="8"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68</w:t>
                                    </w:r>
                                  </w:p>
                                </w:tc>
                                <w:tc>
                                  <w:tcPr>
                                    <w:tcW w:w="482" w:type="dxa"/>
                                    <w:tcBorders>
                                      <w:top w:val="nil"/>
                                      <w:left w:val="nil"/>
                                      <w:bottom w:val="single" w:sz="8" w:space="0" w:color="auto"/>
                                      <w:right w:val="single" w:sz="8" w:space="0" w:color="auto"/>
                                    </w:tcBorders>
                                    <w:shd w:val="clear" w:color="auto" w:fill="auto"/>
                                    <w:noWrap/>
                                    <w:vAlign w:val="center"/>
                                  </w:tcPr>
                                  <w:p>
                                    <w:pPr>
                                      <w:jc w:val="center"/>
                                      <w:rPr>
                                        <w:b/>
                                        <w:bCs/>
                                        <w:sz w:val="22"/>
                                        <w:szCs w:val="24"/>
                                        <w:lang w:eastAsia="lt-LT"/>
                                      </w:rPr>
                                    </w:pPr>
                                    <w:r>
                                      <w:rPr>
                                        <w:b/>
                                        <w:bCs/>
                                        <w:sz w:val="22"/>
                                        <w:szCs w:val="24"/>
                                        <w:lang w:eastAsia="lt-LT"/>
                                      </w:rPr>
                                      <w:t>72</w:t>
                                    </w:r>
                                  </w:p>
                                </w:tc>
                              </w:tr>
                              <w:tr>
                                <w:trPr>
                                  <w:cantSplit/>
                                  <w:trHeight w:val="20"/>
                                </w:trPr>
                                <w:tc>
                                  <w:tcPr>
                                    <w:tcW w:w="1021"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4"/>
                                        <w:lang w:eastAsia="lt-LT"/>
                                      </w:rPr>
                                    </w:pPr>
                                  </w:p>
                                </w:tc>
                                <w:tc>
                                  <w:tcPr>
                                    <w:tcW w:w="8194"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b/>
                                        <w:sz w:val="22"/>
                                        <w:szCs w:val="24"/>
                                        <w:lang w:eastAsia="lt-LT"/>
                                      </w:rPr>
                                    </w:pPr>
                                    <w:r>
                                      <w:rPr>
                                        <w:b/>
                                        <w:sz w:val="22"/>
                                        <w:szCs w:val="24"/>
                                        <w:lang w:eastAsia="lt-LT"/>
                                      </w:rPr>
                                      <w:t>Dvigubas žievės storis, mm</w:t>
                                    </w: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16,0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19,5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22,9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26,3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29,7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33,2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36,6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40,0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46,9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50,3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53,8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57,2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60,6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64,0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67,5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70,9</w:t>
                                    </w: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12,7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18,2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20,9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23,7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26,5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29,2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32,0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34,7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37,5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40,2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43,0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45,7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48,5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51,2</w:t>
                                    </w: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1,3</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6,9</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9,5</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12,1</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14,7</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17,3</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19,9</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22,5</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25,1</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27,7</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30,3</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32,9</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35,5</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38,1</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40,7</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43,3</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45,8</w:t>
                                    </w:r>
                                  </w:p>
                                </w:tc>
                                <w:tc>
                                  <w:tcPr>
                                    <w:tcW w:w="482"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17,5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19,4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21,4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23,4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25,4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27,3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29,3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31,3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33,3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12,5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14,0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17,1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18,6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20,2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21,7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23,2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24,8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13,1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14,3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16,8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18,1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19,4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20,6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12,4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14,5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16,7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11,9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12,8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3,2</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3,4</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4,3</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4,8</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27</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2,6</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29</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3,0</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r>
                                <w:trPr>
                                  <w:cantSplit/>
                                  <w:trHeight w:val="20"/>
                                </w:trPr>
                                <w:tc>
                                  <w:tcPr>
                                    <w:tcW w:w="1021"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31</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2,5</w:t>
                                    </w: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c>
                                  <w:tcPr>
                                    <w:tcW w:w="482" w:type="dxa"/>
                                    <w:tcBorders>
                                      <w:top w:val="nil"/>
                                      <w:left w:val="nil"/>
                                      <w:bottom w:val="single" w:sz="4" w:space="0" w:color="auto"/>
                                      <w:right w:val="single" w:sz="4" w:space="0" w:color="auto"/>
                                    </w:tcBorders>
                                    <w:shd w:val="clear" w:color="auto" w:fill="auto"/>
                                    <w:noWrap/>
                                    <w:vAlign w:val="center"/>
                                  </w:tcPr>
                                  <w:p>
                                    <w:pPr>
                                      <w:jc w:val="center"/>
                                      <w:rPr>
                                        <w:sz w:val="22"/>
                                        <w:szCs w:val="24"/>
                                        <w:lang w:eastAsia="lt-LT"/>
                                      </w:rPr>
                                    </w:pPr>
                                  </w:p>
                                </w:tc>
                              </w:tr>
                            </w:tbl>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
                          <w:sdtPr>
                            <w:alias w:val="2 pr. 11.1.2 pp."/>
                            <w:tag w:val="part_6e0247404ff244839fe22ac0065ca4eb"/>
                            <w:lock w:val="sdtLocked"/>
                            <w:richText/>
                          </w:sdtPr>
                          <w:sdtContent>
                            <w:p>
                              <w:pPr>
                                <w:rPr>
                                  <w:szCs w:val="24"/>
                                  <w:lang w:eastAsia="lt-LT"/>
                                </w:rPr>
                              </w:pPr>
                              <w:sdt>
                                <w:sdtPr>
                                  <w:alias w:val="Numeris"/>
                                  <w:tag w:val="nr_6e0247404ff244839fe22ac0065ca4eb"/>
                                  <w:lock w:val="sdtLocked"/>
                                  <w:richText/>
                                </w:sdtPr>
                                <w:sdtContent>
                                  <w:r>
                                    <w:rPr>
                                      <w:szCs w:val="24"/>
                                      <w:lang w:eastAsia="lt-LT"/>
                                    </w:rPr>
                                    <w:t>11.1.2</w:t>
                                  </w:r>
                                </w:sdtContent>
                              </w:sdt>
                              <w:r>
                                <w:rPr>
                                  <w:szCs w:val="24"/>
                                  <w:lang w:eastAsia="lt-LT"/>
                                </w:rPr>
                                <w:t xml:space="preserve">. lentelė. Eglių žievės storis </w:t>
                              </w:r>
                            </w:p>
                            <w:tbl>
                              <w:tblPr>
                                <w:tblW w:w="9072" w:type="dxa"/>
                                <w:tblLayout w:type="fixed"/>
                                <w:tblCellMar>
                                  <w:left w:w="28" w:type="dxa"/>
                                  <w:right w:w="28" w:type="dxa"/>
                                </w:tblCellMar>
                                <w:tblLook w:val="0000" w:firstRow="0" w:lastRow="0" w:firstColumn="0" w:lastColumn="0" w:noHBand="0" w:noVBand="0"/>
                              </w:tblPr>
                              <w:tblGrid>
                                <w:gridCol w:w="1033"/>
                                <w:gridCol w:w="472"/>
                                <w:gridCol w:w="472"/>
                                <w:gridCol w:w="473"/>
                                <w:gridCol w:w="473"/>
                                <w:gridCol w:w="473"/>
                                <w:gridCol w:w="473"/>
                                <w:gridCol w:w="473"/>
                                <w:gridCol w:w="473"/>
                                <w:gridCol w:w="473"/>
                                <w:gridCol w:w="473"/>
                                <w:gridCol w:w="473"/>
                                <w:gridCol w:w="473"/>
                                <w:gridCol w:w="473"/>
                                <w:gridCol w:w="473"/>
                                <w:gridCol w:w="473"/>
                                <w:gridCol w:w="473"/>
                                <w:gridCol w:w="473"/>
                              </w:tblGrid>
                              <w:tr>
                                <w:trPr>
                                  <w:cantSplit/>
                                  <w:trHeight w:val="20"/>
                                  <w:tblHeader/>
                                </w:trPr>
                                <w:tc>
                                  <w:tcPr>
                                    <w:tcW w:w="1033"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39"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33" w:type="dxa"/>
                                    <w:vMerge/>
                                    <w:tcBorders>
                                      <w:left w:val="single" w:sz="8" w:space="0" w:color="auto"/>
                                      <w:right w:val="single" w:sz="8" w:space="0" w:color="auto"/>
                                    </w:tcBorders>
                                    <w:vAlign w:val="center"/>
                                  </w:tcPr>
                                  <w:p>
                                    <w:pPr>
                                      <w:jc w:val="center"/>
                                      <w:rPr>
                                        <w:sz w:val="22"/>
                                        <w:szCs w:val="22"/>
                                        <w:lang w:eastAsia="lt-LT"/>
                                      </w:rPr>
                                    </w:pP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68</w:t>
                                    </w:r>
                                  </w:p>
                                </w:tc>
                                <w:tc>
                                  <w:tcPr>
                                    <w:tcW w:w="473"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72</w:t>
                                    </w:r>
                                  </w:p>
                                </w:tc>
                              </w:tr>
                              <w:tr>
                                <w:trPr>
                                  <w:cantSplit/>
                                  <w:trHeight w:val="20"/>
                                  <w:tblHeader/>
                                </w:trPr>
                                <w:tc>
                                  <w:tcPr>
                                    <w:tcW w:w="1033"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39"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30,1</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19,7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21,1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22,6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27,1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30,1</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sdtContent>
                        </w:sdt>
                        <w:sdt>
                          <w:sdtPr>
                            <w:alias w:val="2 pr. 11.1.3 pp."/>
                            <w:tag w:val="part_beb42cacf54c4a07a7cb6aa51fff61d0"/>
                            <w:lock w:val="sdtLocked"/>
                            <w:richText/>
                          </w:sdtPr>
                          <w:sdtContent>
                            <w:p>
                              <w:pPr>
                                <w:rPr>
                                  <w:szCs w:val="24"/>
                                  <w:lang w:eastAsia="lt-LT"/>
                                </w:rPr>
                              </w:pPr>
                              <w:sdt>
                                <w:sdtPr>
                                  <w:alias w:val="Numeris"/>
                                  <w:tag w:val="nr_beb42cacf54c4a07a7cb6aa51fff61d0"/>
                                  <w:lock w:val="sdtLocked"/>
                                  <w:richText/>
                                </w:sdtPr>
                                <w:sdtContent>
                                  <w:r>
                                    <w:rPr>
                                      <w:szCs w:val="24"/>
                                      <w:lang w:eastAsia="lt-LT"/>
                                    </w:rPr>
                                    <w:t>11.1.3</w:t>
                                  </w:r>
                                </w:sdtContent>
                              </w:sdt>
                              <w:r>
                                <w:rPr>
                                  <w:szCs w:val="24"/>
                                  <w:lang w:eastAsia="lt-LT"/>
                                </w:rPr>
                                <w:t xml:space="preserve">. lentelė. Beržų žievės storis </w:t>
                              </w:r>
                            </w:p>
                            <w:tbl>
                              <w:tblPr>
                                <w:tblW w:w="9072" w:type="dxa"/>
                                <w:tblLayout w:type="fixed"/>
                                <w:tblCellMar>
                                  <w:left w:w="28" w:type="dxa"/>
                                  <w:right w:w="28" w:type="dxa"/>
                                </w:tblCellMar>
                                <w:tblLook w:val="0000" w:firstRow="0" w:lastRow="0" w:firstColumn="0" w:lastColumn="0" w:noHBand="0" w:noVBand="0"/>
                              </w:tblPr>
                              <w:tblGrid>
                                <w:gridCol w:w="1033"/>
                                <w:gridCol w:w="472"/>
                                <w:gridCol w:w="472"/>
                                <w:gridCol w:w="473"/>
                                <w:gridCol w:w="473"/>
                                <w:gridCol w:w="473"/>
                                <w:gridCol w:w="473"/>
                                <w:gridCol w:w="473"/>
                                <w:gridCol w:w="473"/>
                                <w:gridCol w:w="473"/>
                                <w:gridCol w:w="473"/>
                                <w:gridCol w:w="473"/>
                                <w:gridCol w:w="473"/>
                                <w:gridCol w:w="473"/>
                                <w:gridCol w:w="473"/>
                                <w:gridCol w:w="473"/>
                                <w:gridCol w:w="473"/>
                                <w:gridCol w:w="473"/>
                              </w:tblGrid>
                              <w:tr>
                                <w:trPr>
                                  <w:cantSplit/>
                                  <w:trHeight w:val="20"/>
                                </w:trPr>
                                <w:tc>
                                  <w:tcPr>
                                    <w:tcW w:w="1033"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39"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rPr>
                                <w:tc>
                                  <w:tcPr>
                                    <w:tcW w:w="1033" w:type="dxa"/>
                                    <w:vMerge/>
                                    <w:tcBorders>
                                      <w:left w:val="single" w:sz="8" w:space="0" w:color="auto"/>
                                      <w:right w:val="single" w:sz="8" w:space="0" w:color="auto"/>
                                    </w:tcBorders>
                                    <w:vAlign w:val="center"/>
                                  </w:tcPr>
                                  <w:p>
                                    <w:pPr>
                                      <w:jc w:val="center"/>
                                      <w:rPr>
                                        <w:sz w:val="22"/>
                                        <w:szCs w:val="22"/>
                                        <w:lang w:eastAsia="lt-LT"/>
                                      </w:rPr>
                                    </w:pP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68</w:t>
                                    </w:r>
                                  </w:p>
                                </w:tc>
                                <w:tc>
                                  <w:tcPr>
                                    <w:tcW w:w="473"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72</w:t>
                                    </w:r>
                                  </w:p>
                                </w:tc>
                              </w:tr>
                              <w:tr>
                                <w:trPr>
                                  <w:cantSplit/>
                                  <w:trHeight w:val="20"/>
                                </w:trPr>
                                <w:tc>
                                  <w:tcPr>
                                    <w:tcW w:w="1033"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39"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46,4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59,2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72,0</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55,8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67,7</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4,2</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12,0</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15,9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19,8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23,7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27,6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31,5</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35,4</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39,3</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43,2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47,1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51,0</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54,9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58,8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62,7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66,6</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44,5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p>
                              <w:pPr>
                                <w:rPr>
                                  <w:szCs w:val="24"/>
                                  <w:lang w:eastAsia="lt-LT"/>
                                </w:rPr>
                              </w:pPr>
                            </w:p>
                            <w:p>
                              <w:pPr>
                                <w:rPr>
                                  <w:szCs w:val="24"/>
                                  <w:lang w:eastAsia="lt-LT"/>
                                </w:rPr>
                              </w:pPr>
                            </w:p>
                            <w:p>
                              <w:pPr>
                                <w:rPr>
                                  <w:szCs w:val="24"/>
                                  <w:lang w:eastAsia="lt-LT"/>
                                </w:rPr>
                              </w:pPr>
                            </w:p>
                          </w:sdtContent>
                        </w:sdt>
                        <w:sdt>
                          <w:sdtPr>
                            <w:alias w:val="2 pr. 11.1.4 pp."/>
                            <w:tag w:val="part_e3918ab19c1e453ab1c71ae8d4a90426"/>
                            <w:lock w:val="sdtLocked"/>
                            <w:richText/>
                          </w:sdtPr>
                          <w:sdtContent>
                            <w:p>
                              <w:pPr>
                                <w:rPr>
                                  <w:szCs w:val="24"/>
                                  <w:lang w:eastAsia="lt-LT"/>
                                </w:rPr>
                              </w:pPr>
                              <w:sdt>
                                <w:sdtPr>
                                  <w:alias w:val="Numeris"/>
                                  <w:tag w:val="nr_e3918ab19c1e453ab1c71ae8d4a90426"/>
                                  <w:lock w:val="sdtLocked"/>
                                  <w:richText/>
                                </w:sdtPr>
                                <w:sdtContent>
                                  <w:r>
                                    <w:rPr>
                                      <w:szCs w:val="24"/>
                                      <w:lang w:eastAsia="lt-LT"/>
                                    </w:rPr>
                                    <w:t>11.1.4</w:t>
                                  </w:r>
                                </w:sdtContent>
                              </w:sdt>
                              <w:r>
                                <w:rPr>
                                  <w:szCs w:val="24"/>
                                  <w:lang w:eastAsia="lt-LT"/>
                                </w:rPr>
                                <w:t xml:space="preserve">. lentelė. Drebulių žievės storis </w:t>
                              </w:r>
                            </w:p>
                            <w:tbl>
                              <w:tblPr>
                                <w:tblW w:w="9072" w:type="dxa"/>
                                <w:tblLayout w:type="fixed"/>
                                <w:tblCellMar>
                                  <w:left w:w="28" w:type="dxa"/>
                                  <w:right w:w="28" w:type="dxa"/>
                                </w:tblCellMar>
                                <w:tblLook w:val="0000" w:firstRow="0" w:lastRow="0" w:firstColumn="0" w:lastColumn="0" w:noHBand="0" w:noVBand="0"/>
                              </w:tblPr>
                              <w:tblGrid>
                                <w:gridCol w:w="1058"/>
                                <w:gridCol w:w="473"/>
                                <w:gridCol w:w="472"/>
                                <w:gridCol w:w="472"/>
                                <w:gridCol w:w="472"/>
                                <w:gridCol w:w="472"/>
                                <w:gridCol w:w="471"/>
                                <w:gridCol w:w="471"/>
                                <w:gridCol w:w="471"/>
                                <w:gridCol w:w="471"/>
                                <w:gridCol w:w="471"/>
                                <w:gridCol w:w="471"/>
                                <w:gridCol w:w="471"/>
                                <w:gridCol w:w="471"/>
                                <w:gridCol w:w="471"/>
                                <w:gridCol w:w="471"/>
                                <w:gridCol w:w="471"/>
                                <w:gridCol w:w="472"/>
                              </w:tblGrid>
                              <w:tr>
                                <w:trPr>
                                  <w:cantSplit/>
                                  <w:trHeight w:val="20"/>
                                  <w:tblHeader/>
                                </w:trPr>
                                <w:tc>
                                  <w:tcPr>
                                    <w:tcW w:w="1058"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14"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58" w:type="dxa"/>
                                    <w:vMerge/>
                                    <w:tcBorders>
                                      <w:left w:val="single" w:sz="8" w:space="0" w:color="auto"/>
                                      <w:right w:val="single" w:sz="8" w:space="0" w:color="auto"/>
                                    </w:tcBorders>
                                    <w:vAlign w:val="center"/>
                                  </w:tcPr>
                                  <w:p>
                                    <w:pPr>
                                      <w:jc w:val="center"/>
                                      <w:rPr>
                                        <w:sz w:val="22"/>
                                        <w:szCs w:val="22"/>
                                        <w:lang w:eastAsia="lt-LT"/>
                                      </w:rPr>
                                    </w:pP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60</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4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68</w:t>
                                    </w:r>
                                  </w:p>
                                </w:tc>
                                <w:tc>
                                  <w:tcPr>
                                    <w:tcW w:w="472"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72</w:t>
                                    </w:r>
                                  </w:p>
                                </w:tc>
                              </w:tr>
                              <w:tr>
                                <w:trPr>
                                  <w:cantSplit/>
                                  <w:trHeight w:val="20"/>
                                  <w:tblHeader/>
                                </w:trPr>
                                <w:tc>
                                  <w:tcPr>
                                    <w:tcW w:w="1058"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14"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40,5</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50,8</w:t>
                                    </w: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44,6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47,1</w:t>
                                    </w: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7,0</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9,5</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12,0</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14,5</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17,0</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19,4</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21,9</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24,4</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26,9</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29,4</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31,9</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34,4</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36,9</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39,4</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41,9</w:t>
                                    </w:r>
                                  </w:p>
                                </w:tc>
                                <w:tc>
                                  <w:tcPr>
                                    <w:tcW w:w="4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44,4</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46,9</w:t>
                                    </w: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40,5</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28,5</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29,5</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18,0</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5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sdtContent>
                        </w:sdt>
                        <w:sdt>
                          <w:sdtPr>
                            <w:alias w:val="2 pr. 11.1.5 pp."/>
                            <w:tag w:val="part_8af5d2e5da244cc09fd4cea75ad957dc"/>
                            <w:lock w:val="sdtLocked"/>
                            <w:richText/>
                          </w:sdtPr>
                          <w:sdtContent>
                            <w:p>
                              <w:pPr>
                                <w:rPr>
                                  <w:b/>
                                  <w:szCs w:val="24"/>
                                  <w:lang w:eastAsia="lt-LT"/>
                                </w:rPr>
                              </w:pPr>
                              <w:sdt>
                                <w:sdtPr>
                                  <w:alias w:val="Numeris"/>
                                  <w:tag w:val="nr_8af5d2e5da244cc09fd4cea75ad957dc"/>
                                  <w:lock w:val="sdtLocked"/>
                                  <w:richText/>
                                </w:sdtPr>
                                <w:sdtContent>
                                  <w:r>
                                    <w:rPr>
                                      <w:szCs w:val="24"/>
                                      <w:lang w:eastAsia="lt-LT"/>
                                    </w:rPr>
                                    <w:t>11.1.5</w:t>
                                  </w:r>
                                </w:sdtContent>
                              </w:sdt>
                              <w:r>
                                <w:rPr>
                                  <w:szCs w:val="24"/>
                                  <w:lang w:eastAsia="lt-LT"/>
                                </w:rPr>
                                <w:t>. lentelė. Juodalksnių žievės storis</w:t>
                              </w:r>
                              <w:r>
                                <w:rPr>
                                  <w:b/>
                                  <w:szCs w:val="24"/>
                                  <w:lang w:eastAsia="lt-LT"/>
                                </w:rPr>
                                <w:t xml:space="preserve"> </w:t>
                              </w:r>
                            </w:p>
                            <w:tbl>
                              <w:tblPr>
                                <w:tblW w:w="9072" w:type="dxa"/>
                                <w:tblLayout w:type="fixed"/>
                                <w:tblCellMar>
                                  <w:left w:w="28" w:type="dxa"/>
                                  <w:right w:w="28" w:type="dxa"/>
                                </w:tblCellMar>
                                <w:tblLook w:val="0000" w:firstRow="0" w:lastRow="0" w:firstColumn="0" w:lastColumn="0" w:noHBand="0" w:noVBand="0"/>
                              </w:tblPr>
                              <w:tblGrid>
                                <w:gridCol w:w="1033"/>
                                <w:gridCol w:w="472"/>
                                <w:gridCol w:w="472"/>
                                <w:gridCol w:w="473"/>
                                <w:gridCol w:w="473"/>
                                <w:gridCol w:w="473"/>
                                <w:gridCol w:w="473"/>
                                <w:gridCol w:w="473"/>
                                <w:gridCol w:w="473"/>
                                <w:gridCol w:w="473"/>
                                <w:gridCol w:w="473"/>
                                <w:gridCol w:w="473"/>
                                <w:gridCol w:w="473"/>
                                <w:gridCol w:w="473"/>
                                <w:gridCol w:w="473"/>
                                <w:gridCol w:w="473"/>
                                <w:gridCol w:w="473"/>
                                <w:gridCol w:w="473"/>
                              </w:tblGrid>
                              <w:tr>
                                <w:trPr>
                                  <w:cantSplit/>
                                  <w:trHeight w:val="20"/>
                                  <w:tblHeader/>
                                </w:trPr>
                                <w:tc>
                                  <w:tcPr>
                                    <w:tcW w:w="1033"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39"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33" w:type="dxa"/>
                                    <w:vMerge/>
                                    <w:tcBorders>
                                      <w:left w:val="single" w:sz="8" w:space="0" w:color="auto"/>
                                      <w:right w:val="single" w:sz="8" w:space="0" w:color="auto"/>
                                    </w:tcBorders>
                                    <w:vAlign w:val="center"/>
                                  </w:tcPr>
                                  <w:p>
                                    <w:pPr>
                                      <w:jc w:val="center"/>
                                      <w:rPr>
                                        <w:sz w:val="22"/>
                                        <w:szCs w:val="22"/>
                                        <w:lang w:eastAsia="lt-LT"/>
                                      </w:rPr>
                                    </w:pP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68</w:t>
                                    </w:r>
                                  </w:p>
                                </w:tc>
                                <w:tc>
                                  <w:tcPr>
                                    <w:tcW w:w="473"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72</w:t>
                                    </w:r>
                                  </w:p>
                                </w:tc>
                              </w:tr>
                              <w:tr>
                                <w:trPr>
                                  <w:cantSplit/>
                                  <w:trHeight w:val="20"/>
                                  <w:tblHeader/>
                                </w:trPr>
                                <w:tc>
                                  <w:tcPr>
                                    <w:tcW w:w="1033"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39"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41,2</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41,3</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10,0</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11,9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15,9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17,8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19,8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21,7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23,7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25,7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27,6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29,6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31,5</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33,5</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35,5</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37,4</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39,4</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41,3</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8,8</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
                          <w:sdtPr>
                            <w:alias w:val="2 pr. 11.1.6 pp."/>
                            <w:tag w:val="part_23d4f76d928a402caa9d1e0b72100cc4"/>
                            <w:lock w:val="sdtLocked"/>
                            <w:richText/>
                          </w:sdtPr>
                          <w:sdtContent>
                            <w:p>
                              <w:pPr>
                                <w:rPr>
                                  <w:szCs w:val="24"/>
                                  <w:lang w:eastAsia="lt-LT"/>
                                </w:rPr>
                              </w:pPr>
                              <w:sdt>
                                <w:sdtPr>
                                  <w:alias w:val="Numeris"/>
                                  <w:tag w:val="nr_23d4f76d928a402caa9d1e0b72100cc4"/>
                                  <w:lock w:val="sdtLocked"/>
                                  <w:richText/>
                                </w:sdtPr>
                                <w:sdtContent>
                                  <w:r>
                                    <w:rPr>
                                      <w:szCs w:val="24"/>
                                      <w:lang w:eastAsia="lt-LT"/>
                                    </w:rPr>
                                    <w:t>11.1.6</w:t>
                                  </w:r>
                                </w:sdtContent>
                              </w:sdt>
                              <w:r>
                                <w:rPr>
                                  <w:szCs w:val="24"/>
                                  <w:lang w:eastAsia="lt-LT"/>
                                </w:rPr>
                                <w:t xml:space="preserve">. lentelė. Baltalksnių žievės storis </w:t>
                              </w:r>
                            </w:p>
                            <w:tbl>
                              <w:tblPr>
                                <w:tblW w:w="9072" w:type="dxa"/>
                                <w:tblLayout w:type="fixed"/>
                                <w:tblCellMar>
                                  <w:left w:w="28" w:type="dxa"/>
                                  <w:right w:w="28" w:type="dxa"/>
                                </w:tblCellMar>
                                <w:tblLook w:val="0000" w:firstRow="0" w:lastRow="0" w:firstColumn="0" w:lastColumn="0" w:noHBand="0" w:noVBand="0"/>
                              </w:tblPr>
                              <w:tblGrid>
                                <w:gridCol w:w="1074"/>
                                <w:gridCol w:w="573"/>
                                <w:gridCol w:w="572"/>
                                <w:gridCol w:w="571"/>
                                <w:gridCol w:w="571"/>
                                <w:gridCol w:w="571"/>
                                <w:gridCol w:w="571"/>
                                <w:gridCol w:w="571"/>
                                <w:gridCol w:w="571"/>
                                <w:gridCol w:w="571"/>
                                <w:gridCol w:w="571"/>
                                <w:gridCol w:w="571"/>
                                <w:gridCol w:w="571"/>
                                <w:gridCol w:w="571"/>
                                <w:gridCol w:w="572"/>
                              </w:tblGrid>
                              <w:tr>
                                <w:trPr>
                                  <w:cantSplit/>
                                  <w:trHeight w:val="20"/>
                                  <w:tblHeader/>
                                </w:trPr>
                                <w:tc>
                                  <w:tcPr>
                                    <w:tcW w:w="1074"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7998" w:type="dxa"/>
                                    <w:gridSpan w:val="14"/>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74" w:type="dxa"/>
                                    <w:vMerge/>
                                    <w:tcBorders>
                                      <w:left w:val="single" w:sz="8" w:space="0" w:color="auto"/>
                                      <w:right w:val="single" w:sz="8" w:space="0" w:color="auto"/>
                                    </w:tcBorders>
                                    <w:vAlign w:val="center"/>
                                  </w:tcPr>
                                  <w:p>
                                    <w:pPr>
                                      <w:jc w:val="center"/>
                                      <w:rPr>
                                        <w:sz w:val="22"/>
                                        <w:szCs w:val="22"/>
                                        <w:lang w:eastAsia="lt-LT"/>
                                      </w:rPr>
                                    </w:pPr>
                                  </w:p>
                                </w:tc>
                                <w:tc>
                                  <w:tcPr>
                                    <w:tcW w:w="5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572"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60</w:t>
                                    </w:r>
                                  </w:p>
                                </w:tc>
                              </w:tr>
                              <w:tr>
                                <w:trPr>
                                  <w:cantSplit/>
                                  <w:trHeight w:val="20"/>
                                  <w:tblHeader/>
                                </w:trPr>
                                <w:tc>
                                  <w:tcPr>
                                    <w:tcW w:w="1074"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7998" w:type="dxa"/>
                                    <w:gridSpan w:val="14"/>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9,7</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25,2</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26,9</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28,6</w:t>
                                    </w: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8,1</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20,2</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23,7</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27,2</w:t>
                                    </w: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5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4,7</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8,1</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9,9</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11,6</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13,3</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15,1</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16,8</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18,5</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20,3</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22,0</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5,6</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6,1</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sdtContent>
                        </w:sdt>
                        <w:sdt>
                          <w:sdtPr>
                            <w:alias w:val="2 pr. 11.1.7 pp."/>
                            <w:tag w:val="part_c584385fb4de4762877ad659e0d33a11"/>
                            <w:lock w:val="sdtLocked"/>
                            <w:richText/>
                          </w:sdtPr>
                          <w:sdtContent>
                            <w:p>
                              <w:pPr>
                                <w:rPr>
                                  <w:b/>
                                  <w:szCs w:val="24"/>
                                  <w:lang w:eastAsia="lt-LT"/>
                                </w:rPr>
                              </w:pPr>
                              <w:sdt>
                                <w:sdtPr>
                                  <w:alias w:val="Numeris"/>
                                  <w:tag w:val="nr_c584385fb4de4762877ad659e0d33a11"/>
                                  <w:lock w:val="sdtLocked"/>
                                  <w:richText/>
                                </w:sdtPr>
                                <w:sdtContent>
                                  <w:r>
                                    <w:rPr>
                                      <w:szCs w:val="24"/>
                                      <w:lang w:eastAsia="lt-LT"/>
                                    </w:rPr>
                                    <w:t>11.1.7</w:t>
                                  </w:r>
                                </w:sdtContent>
                              </w:sdt>
                              <w:r>
                                <w:rPr>
                                  <w:szCs w:val="24"/>
                                  <w:lang w:eastAsia="lt-LT"/>
                                </w:rPr>
                                <w:t>. lentelė. Ąžuolų žievės storis</w:t>
                              </w:r>
                              <w:r>
                                <w:rPr>
                                  <w:b/>
                                  <w:szCs w:val="24"/>
                                  <w:lang w:eastAsia="lt-LT"/>
                                </w:rPr>
                                <w:t xml:space="preserve"> </w:t>
                              </w:r>
                            </w:p>
                            <w:tbl>
                              <w:tblPr>
                                <w:tblW w:w="9072" w:type="dxa"/>
                                <w:tblLayout w:type="fixed"/>
                                <w:tblCellMar>
                                  <w:left w:w="28" w:type="dxa"/>
                                  <w:right w:w="28" w:type="dxa"/>
                                </w:tblCellMar>
                                <w:tblLook w:val="0000" w:firstRow="0" w:lastRow="0" w:firstColumn="0" w:lastColumn="0" w:noHBand="0" w:noVBand="0"/>
                              </w:tblPr>
                              <w:tblGrid>
                                <w:gridCol w:w="1033"/>
                                <w:gridCol w:w="472"/>
                                <w:gridCol w:w="472"/>
                                <w:gridCol w:w="473"/>
                                <w:gridCol w:w="473"/>
                                <w:gridCol w:w="473"/>
                                <w:gridCol w:w="473"/>
                                <w:gridCol w:w="473"/>
                                <w:gridCol w:w="473"/>
                                <w:gridCol w:w="473"/>
                                <w:gridCol w:w="473"/>
                                <w:gridCol w:w="473"/>
                                <w:gridCol w:w="473"/>
                                <w:gridCol w:w="473"/>
                                <w:gridCol w:w="473"/>
                                <w:gridCol w:w="473"/>
                                <w:gridCol w:w="473"/>
                                <w:gridCol w:w="473"/>
                              </w:tblGrid>
                              <w:tr>
                                <w:trPr>
                                  <w:cantSplit/>
                                  <w:trHeight w:val="20"/>
                                  <w:tblHeader/>
                                </w:trPr>
                                <w:tc>
                                  <w:tcPr>
                                    <w:tcW w:w="1033"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39" w:type="dxa"/>
                                    <w:gridSpan w:val="17"/>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33" w:type="dxa"/>
                                    <w:vMerge/>
                                    <w:tcBorders>
                                      <w:left w:val="single" w:sz="8" w:space="0" w:color="auto"/>
                                      <w:right w:val="single" w:sz="8" w:space="0" w:color="auto"/>
                                    </w:tcBorders>
                                    <w:vAlign w:val="center"/>
                                  </w:tcPr>
                                  <w:p>
                                    <w:pPr>
                                      <w:jc w:val="center"/>
                                      <w:rPr>
                                        <w:sz w:val="22"/>
                                        <w:szCs w:val="22"/>
                                        <w:lang w:eastAsia="lt-LT"/>
                                      </w:rPr>
                                    </w:pP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4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60</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64</w:t>
                                    </w:r>
                                  </w:p>
                                </w:tc>
                                <w:tc>
                                  <w:tcPr>
                                    <w:tcW w:w="473"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68</w:t>
                                    </w:r>
                                  </w:p>
                                </w:tc>
                                <w:tc>
                                  <w:tcPr>
                                    <w:tcW w:w="473"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72</w:t>
                                    </w:r>
                                  </w:p>
                                </w:tc>
                              </w:tr>
                              <w:tr>
                                <w:trPr>
                                  <w:cantSplit/>
                                  <w:trHeight w:val="20"/>
                                  <w:tblHeader/>
                                </w:trPr>
                                <w:tc>
                                  <w:tcPr>
                                    <w:tcW w:w="1033"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39" w:type="dxa"/>
                                    <w:gridSpan w:val="17"/>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57,2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61,1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65,0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68,9</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41,4</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35,6</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37,5</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39,4</w:t>
                                    </w:r>
                                  </w:p>
                                </w:tc>
                                <w:tc>
                                  <w:tcPr>
                                    <w:tcW w:w="4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41,4</w:t>
                                    </w: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37,5</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33,6</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31,7</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33"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4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4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sdtContent>
                        </w:sdt>
                        <w:sdt>
                          <w:sdtPr>
                            <w:alias w:val="2 pr. 11.1.8 pp."/>
                            <w:tag w:val="part_0ef15c2b3dfd4080b0232315bf5ddd4a"/>
                            <w:lock w:val="sdtLocked"/>
                            <w:richText/>
                          </w:sdtPr>
                          <w:sdtContent>
                            <w:p>
                              <w:pPr>
                                <w:rPr>
                                  <w:b/>
                                  <w:szCs w:val="24"/>
                                  <w:lang w:eastAsia="lt-LT"/>
                                </w:rPr>
                              </w:pPr>
                              <w:sdt>
                                <w:sdtPr>
                                  <w:alias w:val="Numeris"/>
                                  <w:tag w:val="nr_0ef15c2b3dfd4080b0232315bf5ddd4a"/>
                                  <w:lock w:val="sdtLocked"/>
                                  <w:richText/>
                                </w:sdtPr>
                                <w:sdtContent>
                                  <w:r>
                                    <w:rPr>
                                      <w:szCs w:val="24"/>
                                      <w:lang w:eastAsia="lt-LT"/>
                                    </w:rPr>
                                    <w:t>11.1.8</w:t>
                                  </w:r>
                                </w:sdtContent>
                              </w:sdt>
                              <w:r>
                                <w:rPr>
                                  <w:szCs w:val="24"/>
                                  <w:lang w:eastAsia="lt-LT"/>
                                </w:rPr>
                                <w:t>. lentelė. Uosių žievės storis</w:t>
                              </w:r>
                              <w:r>
                                <w:rPr>
                                  <w:b/>
                                  <w:szCs w:val="24"/>
                                  <w:lang w:eastAsia="lt-LT"/>
                                </w:rPr>
                                <w:t xml:space="preserve"> </w:t>
                              </w:r>
                            </w:p>
                            <w:tbl>
                              <w:tblPr>
                                <w:tblW w:w="9072" w:type="dxa"/>
                                <w:tblLayout w:type="fixed"/>
                                <w:tblCellMar>
                                  <w:left w:w="28" w:type="dxa"/>
                                  <w:right w:w="28" w:type="dxa"/>
                                </w:tblCellMar>
                                <w:tblLook w:val="0000" w:firstRow="0" w:lastRow="0" w:firstColumn="0" w:lastColumn="0" w:noHBand="0" w:noVBand="0"/>
                              </w:tblPr>
                              <w:tblGrid>
                                <w:gridCol w:w="1070"/>
                                <w:gridCol w:w="570"/>
                                <w:gridCol w:w="571"/>
                                <w:gridCol w:w="571"/>
                                <w:gridCol w:w="571"/>
                                <w:gridCol w:w="571"/>
                                <w:gridCol w:w="571"/>
                                <w:gridCol w:w="572"/>
                                <w:gridCol w:w="572"/>
                                <w:gridCol w:w="572"/>
                                <w:gridCol w:w="572"/>
                                <w:gridCol w:w="572"/>
                                <w:gridCol w:w="572"/>
                                <w:gridCol w:w="572"/>
                                <w:gridCol w:w="573"/>
                              </w:tblGrid>
                              <w:tr>
                                <w:trPr>
                                  <w:cantSplit/>
                                  <w:trHeight w:val="20"/>
                                  <w:tblHeader/>
                                </w:trPr>
                                <w:tc>
                                  <w:tcPr>
                                    <w:tcW w:w="1070" w:type="dxa"/>
                                    <w:vMerge w:val="restart"/>
                                    <w:tcBorders>
                                      <w:top w:val="single" w:sz="8" w:space="0" w:color="auto"/>
                                      <w:left w:val="single" w:sz="8" w:space="0" w:color="auto"/>
                                      <w:right w:val="single" w:sz="8" w:space="0" w:color="auto"/>
                                    </w:tcBorders>
                                    <w:shd w:val="clear" w:color="auto" w:fill="auto"/>
                                    <w:vAlign w:val="center"/>
                                  </w:tcPr>
                                  <w:p>
                                    <w:pPr>
                                      <w:jc w:val="center"/>
                                      <w:rPr>
                                        <w:b/>
                                        <w:sz w:val="22"/>
                                        <w:szCs w:val="24"/>
                                        <w:lang w:eastAsia="lt-LT"/>
                                      </w:rPr>
                                    </w:pPr>
                                    <w:r>
                                      <w:rPr>
                                        <w:b/>
                                        <w:sz w:val="22"/>
                                        <w:szCs w:val="24"/>
                                        <w:lang w:eastAsia="lt-LT"/>
                                      </w:rPr>
                                      <w:t>Skersmens matavimo vieta metrais nuo šaknies kaklelio</w:t>
                                    </w:r>
                                  </w:p>
                                </w:tc>
                                <w:tc>
                                  <w:tcPr>
                                    <w:tcW w:w="8002" w:type="dxa"/>
                                    <w:gridSpan w:val="14"/>
                                    <w:tcBorders>
                                      <w:top w:val="single" w:sz="8" w:space="0" w:color="auto"/>
                                      <w:left w:val="nil"/>
                                      <w:bottom w:val="single" w:sz="8" w:space="0" w:color="auto"/>
                                      <w:right w:val="single" w:sz="8" w:space="0" w:color="000000"/>
                                    </w:tcBorders>
                                    <w:shd w:val="clear" w:color="auto" w:fill="auto"/>
                                    <w:vAlign w:val="center"/>
                                  </w:tcPr>
                                  <w:p>
                                    <w:pPr>
                                      <w:jc w:val="center"/>
                                      <w:rPr>
                                        <w:sz w:val="22"/>
                                        <w:szCs w:val="22"/>
                                        <w:lang w:eastAsia="lt-LT"/>
                                      </w:rPr>
                                    </w:pPr>
                                    <w:r>
                                      <w:rPr>
                                        <w:b/>
                                        <w:sz w:val="22"/>
                                        <w:szCs w:val="22"/>
                                        <w:lang w:eastAsia="lt-LT"/>
                                      </w:rPr>
                                      <w:t>Skersmuo (su žieve) matavimo vietoje, cm</w:t>
                                    </w:r>
                                  </w:p>
                                </w:tc>
                              </w:tr>
                              <w:tr>
                                <w:trPr>
                                  <w:cantSplit/>
                                  <w:trHeight w:val="20"/>
                                  <w:tblHeader/>
                                </w:trPr>
                                <w:tc>
                                  <w:tcPr>
                                    <w:tcW w:w="1070" w:type="dxa"/>
                                    <w:vMerge/>
                                    <w:tcBorders>
                                      <w:left w:val="single" w:sz="8" w:space="0" w:color="auto"/>
                                      <w:right w:val="single" w:sz="8" w:space="0" w:color="auto"/>
                                    </w:tcBorders>
                                    <w:vAlign w:val="center"/>
                                  </w:tcPr>
                                  <w:p>
                                    <w:pPr>
                                      <w:jc w:val="center"/>
                                      <w:rPr>
                                        <w:sz w:val="22"/>
                                        <w:szCs w:val="22"/>
                                        <w:lang w:eastAsia="lt-LT"/>
                                      </w:rPr>
                                    </w:pPr>
                                  </w:p>
                                </w:tc>
                                <w:tc>
                                  <w:tcPr>
                                    <w:tcW w:w="570"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12</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20</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w:t>
                                    </w:r>
                                  </w:p>
                                </w:tc>
                                <w:tc>
                                  <w:tcPr>
                                    <w:tcW w:w="571"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28</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32</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36</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40</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44</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48</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52</w:t>
                                    </w:r>
                                  </w:p>
                                </w:tc>
                                <w:tc>
                                  <w:tcPr>
                                    <w:tcW w:w="572" w:type="dxa"/>
                                    <w:tcBorders>
                                      <w:top w:val="nil"/>
                                      <w:left w:val="nil"/>
                                      <w:bottom w:val="single" w:sz="8"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56</w:t>
                                    </w:r>
                                  </w:p>
                                </w:tc>
                                <w:tc>
                                  <w:tcPr>
                                    <w:tcW w:w="573" w:type="dxa"/>
                                    <w:tcBorders>
                                      <w:top w:val="nil"/>
                                      <w:left w:val="nil"/>
                                      <w:bottom w:val="single" w:sz="8" w:space="0" w:color="auto"/>
                                      <w:right w:val="single" w:sz="8" w:space="0" w:color="auto"/>
                                    </w:tcBorders>
                                    <w:shd w:val="clear" w:color="auto" w:fill="auto"/>
                                    <w:noWrap/>
                                    <w:vAlign w:val="center"/>
                                  </w:tcPr>
                                  <w:p>
                                    <w:pPr>
                                      <w:jc w:val="center"/>
                                      <w:rPr>
                                        <w:b/>
                                        <w:bCs/>
                                        <w:sz w:val="22"/>
                                        <w:szCs w:val="22"/>
                                        <w:lang w:eastAsia="lt-LT"/>
                                      </w:rPr>
                                    </w:pPr>
                                    <w:r>
                                      <w:rPr>
                                        <w:b/>
                                        <w:bCs/>
                                        <w:sz w:val="22"/>
                                        <w:szCs w:val="22"/>
                                        <w:lang w:eastAsia="lt-LT"/>
                                      </w:rPr>
                                      <w:t>60</w:t>
                                    </w:r>
                                  </w:p>
                                </w:tc>
                              </w:tr>
                              <w:tr>
                                <w:trPr>
                                  <w:cantSplit/>
                                  <w:trHeight w:val="20"/>
                                  <w:tblHeader/>
                                </w:trPr>
                                <w:tc>
                                  <w:tcPr>
                                    <w:tcW w:w="1070" w:type="dxa"/>
                                    <w:vMerge/>
                                    <w:tcBorders>
                                      <w:left w:val="single" w:sz="8" w:space="0" w:color="auto"/>
                                      <w:bottom w:val="single" w:sz="4" w:space="0" w:color="auto"/>
                                      <w:right w:val="single" w:sz="8" w:space="0" w:color="auto"/>
                                    </w:tcBorders>
                                    <w:shd w:val="clear" w:color="auto" w:fill="auto"/>
                                    <w:noWrap/>
                                    <w:vAlign w:val="center"/>
                                  </w:tcPr>
                                  <w:p>
                                    <w:pPr>
                                      <w:jc w:val="center"/>
                                      <w:rPr>
                                        <w:sz w:val="22"/>
                                        <w:szCs w:val="22"/>
                                        <w:lang w:eastAsia="lt-LT"/>
                                      </w:rPr>
                                    </w:pPr>
                                  </w:p>
                                </w:tc>
                                <w:tc>
                                  <w:tcPr>
                                    <w:tcW w:w="8002" w:type="dxa"/>
                                    <w:gridSpan w:val="14"/>
                                    <w:tcBorders>
                                      <w:top w:val="nil"/>
                                      <w:left w:val="single" w:sz="8" w:space="0" w:color="auto"/>
                                      <w:bottom w:val="single" w:sz="4" w:space="0" w:color="auto"/>
                                      <w:right w:val="single" w:sz="4" w:space="0" w:color="auto"/>
                                    </w:tcBorders>
                                    <w:shd w:val="clear" w:color="auto" w:fill="auto"/>
                                    <w:noWrap/>
                                    <w:vAlign w:val="center"/>
                                  </w:tcPr>
                                  <w:p>
                                    <w:pPr>
                                      <w:jc w:val="center"/>
                                      <w:rPr>
                                        <w:sz w:val="22"/>
                                        <w:szCs w:val="22"/>
                                        <w:lang w:eastAsia="lt-LT"/>
                                      </w:rPr>
                                    </w:pPr>
                                    <w:r>
                                      <w:rPr>
                                        <w:b/>
                                        <w:sz w:val="22"/>
                                        <w:szCs w:val="22"/>
                                        <w:lang w:eastAsia="lt-LT"/>
                                      </w:rPr>
                                      <w:t>Dvigubas žievės storis, mm</w:t>
                                    </w: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20,6</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21,6</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16,6</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19,9</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23,1</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24,8</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26,4</w:t>
                                    </w: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28,0</w:t>
                                    </w: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w:t>
                                    </w:r>
                                  </w:p>
                                </w:tc>
                                <w:tc>
                                  <w:tcPr>
                                    <w:tcW w:w="570"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6,6</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8,2</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9,8</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11,5</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13,1</w:t>
                                    </w:r>
                                  </w:p>
                                </w:tc>
                                <w:tc>
                                  <w:tcPr>
                                    <w:tcW w:w="571"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14,7</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16,4</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18,0</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19,6</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21,3</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22,9</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24,5</w:t>
                                    </w:r>
                                  </w:p>
                                </w:tc>
                                <w:tc>
                                  <w:tcPr>
                                    <w:tcW w:w="572"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26,2</w:t>
                                    </w:r>
                                  </w:p>
                                </w:tc>
                                <w:tc>
                                  <w:tcPr>
                                    <w:tcW w:w="573" w:type="dxa"/>
                                    <w:tcBorders>
                                      <w:top w:val="nil"/>
                                      <w:left w:val="nil"/>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27,8</w:t>
                                    </w: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6,1</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7,7</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9,4</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15,9</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19,2</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20,8</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19,1</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20,7</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17,4</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r>
                                <w:trPr>
                                  <w:cantSplit/>
                                  <w:trHeight w:val="20"/>
                                </w:trPr>
                                <w:tc>
                                  <w:tcPr>
                                    <w:tcW w:w="107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w:t>
                                    </w:r>
                                  </w:p>
                                </w:tc>
                                <w:tc>
                                  <w:tcPr>
                                    <w:tcW w:w="57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c>
                                  <w:tcPr>
                                    <w:tcW w:w="57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p>
                                </w:tc>
                              </w:tr>
                            </w:tbl>
                            <w:p>
                              <w:pPr>
                                <w:rPr>
                                  <w:szCs w:val="24"/>
                                  <w:lang w:eastAsia="lt-LT"/>
                                </w:rPr>
                              </w:pPr>
                            </w:p>
                          </w:sdtContent>
                        </w:sdt>
                      </w:sdtContent>
                    </w:sdt>
                    <w:sdt>
                      <w:sdtPr>
                        <w:alias w:val="2 pr. 14.2 pp."/>
                        <w:tag w:val="part_a0e4054719f845b2913e7b69073e12a1"/>
                        <w:lock w:val="sdtLocked"/>
                        <w:richText/>
                      </w:sdtPr>
                      <w:sdtContent>
                        <w:p>
                          <w:pPr>
                            <w:widowControl w:val="0"/>
                            <w:rPr>
                              <w:color w:val="000000"/>
                              <w:szCs w:val="24"/>
                              <w:lang w:eastAsia="lt-LT"/>
                            </w:rPr>
                          </w:pPr>
                          <w:sdt>
                            <w:sdtPr>
                              <w:alias w:val="Numeris"/>
                              <w:tag w:val="nr_a0e4054719f845b2913e7b69073e12a1"/>
                              <w:lock w:val="sdtLocked"/>
                              <w:richText/>
                            </w:sdtPr>
                            <w:sdtContent>
                              <w:r>
                                <w:rPr>
                                  <w:color w:val="000000"/>
                                  <w:szCs w:val="24"/>
                                  <w:lang w:eastAsia="lt-LT"/>
                                </w:rPr>
                                <w:t>14.2</w:t>
                              </w:r>
                            </w:sdtContent>
                          </w:sdt>
                          <w:r>
                            <w:rPr>
                              <w:color w:val="000000"/>
                              <w:szCs w:val="24"/>
                              <w:lang w:eastAsia="lt-LT"/>
                            </w:rPr>
                            <w:t>. Rąstų žievės storis (normatyvas lentpjūvėms)</w:t>
                          </w:r>
                        </w:p>
                        <w:p>
                          <w:pPr>
                            <w:widowControl w:val="0"/>
                            <w:ind w:firstLine="567"/>
                            <w:jc w:val="both"/>
                            <w:rPr>
                              <w:color w:val="000000"/>
                              <w:szCs w:val="24"/>
                              <w:lang w:eastAsia="lt-LT"/>
                            </w:rPr>
                          </w:pPr>
                          <w:r>
                            <w:rPr>
                              <w:color w:val="000000"/>
                              <w:szCs w:val="24"/>
                              <w:lang w:eastAsia="lt-LT"/>
                            </w:rPr>
                            <w:t>Žievės storis šiose lentelėse yra išreikštas tik nuo rąstų skersmens su žieve matavimo vietoje. Šis normatyvas naudotinas lentpjūvių skeneriuose siekiant nustatyti rąsto storį be žievės. Siekiant didesnio tikslumo, pušų, beržų, drebulių rąstai perskirti į kamblinius ir kitus rąstus. Normatyvo tikslumas ±17% prie tikimybės 0,683.</w:t>
                          </w:r>
                        </w:p>
                        <w:p>
                          <w:pPr>
                            <w:jc w:val="center"/>
                            <w:rPr>
                              <w:b/>
                              <w:szCs w:val="24"/>
                              <w:lang w:eastAsia="lt-LT"/>
                            </w:rPr>
                          </w:pPr>
                        </w:p>
                      </w:sdtContent>
                    </w:sdt>
                    <w:sdt>
                      <w:sdtPr>
                        <w:alias w:val="2 pr. 11.2 pp."/>
                        <w:tag w:val="part_4eaa97157a39487786df155851fa1dde"/>
                        <w:lock w:val="sdtLocked"/>
                        <w:richText/>
                      </w:sdtPr>
                      <w:sdtContent>
                        <w:p>
                          <w:pPr>
                            <w:rPr>
                              <w:bCs/>
                              <w:szCs w:val="24"/>
                              <w:lang w:eastAsia="lt-LT"/>
                            </w:rPr>
                          </w:pPr>
                          <w:sdt>
                            <w:sdtPr>
                              <w:alias w:val="Numeris"/>
                              <w:tag w:val="nr_4eaa97157a39487786df155851fa1dde"/>
                              <w:lock w:val="sdtLocked"/>
                              <w:richText/>
                            </w:sdtPr>
                            <w:sdtContent>
                              <w:r>
                                <w:rPr>
                                  <w:bCs/>
                                  <w:szCs w:val="24"/>
                                  <w:lang w:eastAsia="lt-LT"/>
                                </w:rPr>
                                <w:t>11.2</w:t>
                              </w:r>
                            </w:sdtContent>
                          </w:sdt>
                          <w:r>
                            <w:rPr>
                              <w:bCs/>
                              <w:szCs w:val="24"/>
                              <w:lang w:eastAsia="lt-LT"/>
                            </w:rPr>
                            <w:t>. lentelė. Rąstų žievės storis (normatyvas lentpjūvėms)</w:t>
                          </w:r>
                        </w:p>
                        <w:tbl>
                          <w:tblPr>
                            <w:tblW w:w="9141" w:type="dxa"/>
                            <w:tblLayout w:type="fixed"/>
                            <w:tblCellMar>
                              <w:left w:w="28" w:type="dxa"/>
                              <w:right w:w="28" w:type="dxa"/>
                            </w:tblCellMar>
                            <w:tblLook w:val="0000" w:firstRow="0" w:lastRow="0" w:firstColumn="0" w:lastColumn="0" w:noHBand="0" w:noVBand="0"/>
                          </w:tblPr>
                          <w:tblGrid>
                            <w:gridCol w:w="868"/>
                            <w:gridCol w:w="840"/>
                            <w:gridCol w:w="720"/>
                            <w:gridCol w:w="713"/>
                            <w:gridCol w:w="727"/>
                            <w:gridCol w:w="720"/>
                            <w:gridCol w:w="771"/>
                            <w:gridCol w:w="669"/>
                            <w:gridCol w:w="905"/>
                            <w:gridCol w:w="857"/>
                            <w:gridCol w:w="758"/>
                            <w:gridCol w:w="593"/>
                          </w:tblGrid>
                          <w:tr>
                            <w:trPr>
                              <w:cantSplit/>
                              <w:trHeight w:val="20"/>
                              <w:tblHeader/>
                            </w:trPr>
                            <w:tc>
                              <w:tcPr>
                                <w:tcW w:w="868" w:type="dxa"/>
                                <w:vMerge w:val="restart"/>
                                <w:tcBorders>
                                  <w:top w:val="single" w:sz="8" w:space="0" w:color="auto"/>
                                  <w:left w:val="single" w:sz="8"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Skersmuo matavimo vietoje su žieve, cm</w:t>
                                </w:r>
                              </w:p>
                            </w:tc>
                            <w:tc>
                              <w:tcPr>
                                <w:tcW w:w="8273" w:type="dxa"/>
                                <w:gridSpan w:val="11"/>
                                <w:tcBorders>
                                  <w:top w:val="single" w:sz="8" w:space="0" w:color="auto"/>
                                  <w:left w:val="nil"/>
                                  <w:bottom w:val="single" w:sz="4" w:space="0" w:color="auto"/>
                                  <w:right w:val="single" w:sz="8" w:space="0" w:color="auto"/>
                                </w:tcBorders>
                                <w:shd w:val="clear" w:color="auto" w:fill="auto"/>
                                <w:noWrap/>
                                <w:vAlign w:val="center"/>
                              </w:tcPr>
                              <w:p>
                                <w:pPr>
                                  <w:jc w:val="center"/>
                                  <w:rPr>
                                    <w:b/>
                                    <w:sz w:val="22"/>
                                    <w:szCs w:val="22"/>
                                    <w:lang w:eastAsia="lt-LT"/>
                                  </w:rPr>
                                </w:pPr>
                                <w:r>
                                  <w:rPr>
                                    <w:b/>
                                    <w:sz w:val="22"/>
                                    <w:szCs w:val="22"/>
                                    <w:lang w:eastAsia="lt-LT"/>
                                  </w:rPr>
                                  <w:t>Dvigubas žievės storis, mm</w:t>
                                </w:r>
                              </w:p>
                            </w:tc>
                          </w:tr>
                          <w:tr>
                            <w:trPr>
                              <w:cantSplit/>
                              <w:trHeight w:val="20"/>
                              <w:tblHeader/>
                            </w:trPr>
                            <w:tc>
                              <w:tcPr>
                                <w:tcW w:w="868" w:type="dxa"/>
                                <w:vMerge/>
                                <w:tcBorders>
                                  <w:left w:val="single" w:sz="8" w:space="0" w:color="auto"/>
                                  <w:right w:val="single" w:sz="4" w:space="0" w:color="auto"/>
                                </w:tcBorders>
                                <w:shd w:val="clear" w:color="auto" w:fill="auto"/>
                                <w:vAlign w:val="center"/>
                              </w:tcPr>
                              <w:p>
                                <w:pPr>
                                  <w:jc w:val="center"/>
                                  <w:rPr>
                                    <w:b/>
                                    <w:sz w:val="22"/>
                                    <w:szCs w:val="22"/>
                                    <w:lang w:eastAsia="lt-LT"/>
                                  </w:rPr>
                                </w:pPr>
                              </w:p>
                            </w:tc>
                            <w:tc>
                              <w:tcPr>
                                <w:tcW w:w="1560" w:type="dxa"/>
                                <w:gridSpan w:val="2"/>
                                <w:tcBorders>
                                  <w:top w:val="single" w:sz="8" w:space="0" w:color="auto"/>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Pušis</w:t>
                                </w:r>
                              </w:p>
                            </w:tc>
                            <w:tc>
                              <w:tcPr>
                                <w:tcW w:w="713"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Eglė</w:t>
                                </w:r>
                              </w:p>
                            </w:tc>
                            <w:tc>
                              <w:tcPr>
                                <w:tcW w:w="1447" w:type="dxa"/>
                                <w:gridSpan w:val="2"/>
                                <w:tcBorders>
                                  <w:top w:val="single" w:sz="8" w:space="0" w:color="auto"/>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Beržas</w:t>
                                </w:r>
                              </w:p>
                            </w:tc>
                            <w:tc>
                              <w:tcPr>
                                <w:tcW w:w="1440" w:type="dxa"/>
                                <w:gridSpan w:val="2"/>
                                <w:tcBorders>
                                  <w:top w:val="single" w:sz="8" w:space="0" w:color="auto"/>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Drebulė</w:t>
                                </w:r>
                              </w:p>
                            </w:tc>
                            <w:tc>
                              <w:tcPr>
                                <w:tcW w:w="905"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Juodalksnis</w:t>
                                </w:r>
                              </w:p>
                            </w:tc>
                            <w:tc>
                              <w:tcPr>
                                <w:tcW w:w="857"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Baltalksnis</w:t>
                                </w:r>
                              </w:p>
                            </w:tc>
                            <w:tc>
                              <w:tcPr>
                                <w:tcW w:w="758"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Ąžuolas</w:t>
                                </w:r>
                              </w:p>
                            </w:tc>
                            <w:tc>
                              <w:tcPr>
                                <w:tcW w:w="593"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tcPr>
                              <w:p>
                                <w:pPr>
                                  <w:jc w:val="center"/>
                                  <w:rPr>
                                    <w:b/>
                                    <w:sz w:val="22"/>
                                    <w:szCs w:val="22"/>
                                    <w:lang w:eastAsia="lt-LT"/>
                                  </w:rPr>
                                </w:pPr>
                                <w:r>
                                  <w:rPr>
                                    <w:b/>
                                    <w:sz w:val="22"/>
                                    <w:szCs w:val="22"/>
                                    <w:lang w:eastAsia="lt-LT"/>
                                  </w:rPr>
                                  <w:t>Uosis</w:t>
                                </w:r>
                              </w:p>
                            </w:tc>
                          </w:tr>
                          <w:tr>
                            <w:trPr>
                              <w:cantSplit/>
                              <w:trHeight w:val="20"/>
                              <w:tblHeader/>
                            </w:trPr>
                            <w:tc>
                              <w:tcPr>
                                <w:tcW w:w="868" w:type="dxa"/>
                                <w:vMerge/>
                                <w:tcBorders>
                                  <w:left w:val="single" w:sz="8" w:space="0" w:color="auto"/>
                                  <w:bottom w:val="single" w:sz="8" w:space="0" w:color="000000"/>
                                  <w:right w:val="single" w:sz="4" w:space="0" w:color="auto"/>
                                </w:tcBorders>
                                <w:vAlign w:val="center"/>
                              </w:tcPr>
                              <w:p>
                                <w:pPr>
                                  <w:jc w:val="center"/>
                                  <w:rPr>
                                    <w:sz w:val="22"/>
                                    <w:szCs w:val="22"/>
                                    <w:lang w:eastAsia="lt-LT"/>
                                  </w:rPr>
                                </w:pPr>
                              </w:p>
                            </w:tc>
                            <w:tc>
                              <w:tcPr>
                                <w:tcW w:w="840"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Kambliniai</w:t>
                                </w:r>
                              </w:p>
                            </w:tc>
                            <w:tc>
                              <w:tcPr>
                                <w:tcW w:w="720"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Kiti</w:t>
                                </w:r>
                              </w:p>
                            </w:tc>
                            <w:tc>
                              <w:tcPr>
                                <w:tcW w:w="713" w:type="dxa"/>
                                <w:vMerge/>
                                <w:tcBorders>
                                  <w:top w:val="single" w:sz="8" w:space="0" w:color="auto"/>
                                  <w:left w:val="single" w:sz="4" w:space="0" w:color="auto"/>
                                  <w:bottom w:val="single" w:sz="8" w:space="0" w:color="000000"/>
                                  <w:right w:val="single" w:sz="4" w:space="0" w:color="auto"/>
                                </w:tcBorders>
                                <w:vAlign w:val="center"/>
                              </w:tcPr>
                              <w:p>
                                <w:pPr>
                                  <w:jc w:val="center"/>
                                  <w:rPr>
                                    <w:sz w:val="22"/>
                                    <w:szCs w:val="22"/>
                                    <w:lang w:eastAsia="lt-LT"/>
                                  </w:rPr>
                                </w:pPr>
                              </w:p>
                            </w:tc>
                            <w:tc>
                              <w:tcPr>
                                <w:tcW w:w="727"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Kambliniai</w:t>
                                </w:r>
                              </w:p>
                            </w:tc>
                            <w:tc>
                              <w:tcPr>
                                <w:tcW w:w="720"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Kiti</w:t>
                                </w:r>
                              </w:p>
                            </w:tc>
                            <w:tc>
                              <w:tcPr>
                                <w:tcW w:w="771"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Kambliniai</w:t>
                                </w:r>
                              </w:p>
                            </w:tc>
                            <w:tc>
                              <w:tcPr>
                                <w:tcW w:w="669" w:type="dxa"/>
                                <w:tcBorders>
                                  <w:top w:val="nil"/>
                                  <w:left w:val="nil"/>
                                  <w:bottom w:val="single" w:sz="8"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Kiti</w:t>
                                </w:r>
                              </w:p>
                            </w:tc>
                            <w:tc>
                              <w:tcPr>
                                <w:tcW w:w="905" w:type="dxa"/>
                                <w:vMerge/>
                                <w:tcBorders>
                                  <w:top w:val="single" w:sz="8" w:space="0" w:color="auto"/>
                                  <w:left w:val="single" w:sz="4" w:space="0" w:color="auto"/>
                                  <w:bottom w:val="single" w:sz="8" w:space="0" w:color="000000"/>
                                  <w:right w:val="single" w:sz="4" w:space="0" w:color="auto"/>
                                </w:tcBorders>
                                <w:vAlign w:val="center"/>
                              </w:tcPr>
                              <w:p>
                                <w:pPr>
                                  <w:jc w:val="center"/>
                                  <w:rPr>
                                    <w:sz w:val="22"/>
                                    <w:szCs w:val="22"/>
                                    <w:lang w:eastAsia="lt-LT"/>
                                  </w:rPr>
                                </w:pPr>
                              </w:p>
                            </w:tc>
                            <w:tc>
                              <w:tcPr>
                                <w:tcW w:w="857" w:type="dxa"/>
                                <w:vMerge/>
                                <w:tcBorders>
                                  <w:top w:val="single" w:sz="8" w:space="0" w:color="auto"/>
                                  <w:left w:val="single" w:sz="4" w:space="0" w:color="auto"/>
                                  <w:bottom w:val="single" w:sz="8" w:space="0" w:color="000000"/>
                                  <w:right w:val="single" w:sz="4" w:space="0" w:color="auto"/>
                                </w:tcBorders>
                                <w:vAlign w:val="center"/>
                              </w:tcPr>
                              <w:p>
                                <w:pPr>
                                  <w:jc w:val="center"/>
                                  <w:rPr>
                                    <w:sz w:val="22"/>
                                    <w:szCs w:val="22"/>
                                    <w:lang w:eastAsia="lt-LT"/>
                                  </w:rPr>
                                </w:pPr>
                              </w:p>
                            </w:tc>
                            <w:tc>
                              <w:tcPr>
                                <w:tcW w:w="758" w:type="dxa"/>
                                <w:vMerge/>
                                <w:tcBorders>
                                  <w:top w:val="single" w:sz="8" w:space="0" w:color="auto"/>
                                  <w:left w:val="single" w:sz="4" w:space="0" w:color="auto"/>
                                  <w:bottom w:val="single" w:sz="8" w:space="0" w:color="000000"/>
                                  <w:right w:val="single" w:sz="4" w:space="0" w:color="auto"/>
                                </w:tcBorders>
                                <w:vAlign w:val="center"/>
                              </w:tcPr>
                              <w:p>
                                <w:pPr>
                                  <w:jc w:val="center"/>
                                  <w:rPr>
                                    <w:sz w:val="22"/>
                                    <w:szCs w:val="22"/>
                                    <w:lang w:eastAsia="lt-LT"/>
                                  </w:rPr>
                                </w:pPr>
                              </w:p>
                            </w:tc>
                            <w:tc>
                              <w:tcPr>
                                <w:tcW w:w="593" w:type="dxa"/>
                                <w:vMerge/>
                                <w:tcBorders>
                                  <w:top w:val="single" w:sz="8" w:space="0" w:color="auto"/>
                                  <w:left w:val="single" w:sz="4" w:space="0" w:color="auto"/>
                                  <w:bottom w:val="single" w:sz="8" w:space="0" w:color="000000"/>
                                  <w:right w:val="single" w:sz="8" w:space="0" w:color="auto"/>
                                </w:tcBorders>
                                <w:vAlign w:val="center"/>
                              </w:tcPr>
                              <w:p>
                                <w:pPr>
                                  <w:jc w:val="center"/>
                                  <w:rPr>
                                    <w:sz w:val="22"/>
                                    <w:szCs w:val="22"/>
                                    <w:lang w:eastAsia="lt-LT"/>
                                  </w:rPr>
                                </w:pP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5,8</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5,7</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4,6</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6,6</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7,2</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5,5</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5,8</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8,5</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7,8</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8,4</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8,5</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6,1</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6,4</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9,0</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6,2</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6,8</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7,0</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8,8</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7,0</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7,5</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7,6</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7,9</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8,2</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8,7</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8,9</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5,2</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9,6</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16,5</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14,9</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5,6</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17,8</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16,1</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16,9</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18,4</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5,9</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16,6</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19,2</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17,3</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18,1</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19,8</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20,5</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18,4</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19,3</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21,2</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6,7</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19,2</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21,9</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19,6</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20,5</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22,6</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20,5</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23,2</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20,8</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21,8</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7,5</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21,7</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24,5</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23,0</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25,4</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14,6</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29,4</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8,0</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15,2</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23,0</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25,9</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23,2</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24,2</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16,4</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26,8</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15,4</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8,4</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16,1</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24,3</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27,2</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24,4</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25,4</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17,3</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28,2</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16,1</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8,8</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17,0</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25,6</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28,6</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25,5</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26,6</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18,1</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29,6</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16,8</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36,6</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9,3</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17,9</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26,9</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29,9</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26,7</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27,8</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19,0</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17,5</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9,7</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18,9</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28,2</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31,2</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27,9</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29,0</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19,8</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32,4</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18,2</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41,6</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19,9</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29,5</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32,6</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29,1</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30,3</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20,7</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18,9</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44,2</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20,9</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42,0</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30,8</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33,9</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30,3</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31,5</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21,5</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35,2</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19,7</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46,8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22,0</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32,1</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35,3</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31,5</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32,7</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22,4</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36,6</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20,4</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49,5</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23,1</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33,3</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36,6</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32,6</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33,9</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23,2</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21,1</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52</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52,3</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24,2</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47,9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34,6</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37,9</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33,8</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35,1</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24,1</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39,4</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21,8</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54</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55,1</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25,3</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49,9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35,9</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39,3</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35,0</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36,3</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24,9</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40,8</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22,5</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56</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57,9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26,4</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51,9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37,2</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40,6</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36,2</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37,6</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25,8</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42,2</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23,2</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58</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27,6</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53,9</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38,5</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42,0</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37,4</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38,8</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26,6</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43,6</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23,9</w:t>
                                </w:r>
                              </w:p>
                            </w:tc>
                          </w:tr>
                          <w:tr>
                            <w:trPr>
                              <w:cantSplit/>
                              <w:trHeight w:val="20"/>
                            </w:trPr>
                            <w:tc>
                              <w:tcPr>
                                <w:tcW w:w="868"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60</w:t>
                                </w:r>
                              </w:p>
                            </w:tc>
                            <w:tc>
                              <w:tcPr>
                                <w:tcW w:w="84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63,7</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71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28,8</w:t>
                                </w:r>
                              </w:p>
                            </w:tc>
                            <w:tc>
                              <w:tcPr>
                                <w:tcW w:w="72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55,8</w:t>
                                </w:r>
                              </w:p>
                            </w:tc>
                            <w:tc>
                              <w:tcPr>
                                <w:tcW w:w="72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39,8</w:t>
                                </w:r>
                              </w:p>
                            </w:tc>
                            <w:tc>
                              <w:tcPr>
                                <w:tcW w:w="77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43,3</w:t>
                                </w:r>
                              </w:p>
                            </w:tc>
                            <w:tc>
                              <w:tcPr>
                                <w:tcW w:w="669"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38,6</w:t>
                                </w:r>
                              </w:p>
                            </w:tc>
                            <w:tc>
                              <w:tcPr>
                                <w:tcW w:w="905"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40,0</w:t>
                                </w:r>
                              </w:p>
                            </w:tc>
                            <w:tc>
                              <w:tcPr>
                                <w:tcW w:w="857"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27,5</w:t>
                                </w:r>
                              </w:p>
                            </w:tc>
                            <w:tc>
                              <w:tcPr>
                                <w:tcW w:w="758"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45,0</w:t>
                                </w:r>
                              </w:p>
                            </w:tc>
                            <w:tc>
                              <w:tcPr>
                                <w:tcW w:w="593"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24,7</w:t>
                                </w:r>
                              </w:p>
                            </w:tc>
                          </w:tr>
                        </w:tbl>
                        <w:p>
                          <w:pPr>
                            <w:rPr>
                              <w:szCs w:val="24"/>
                              <w:lang w:eastAsia="lt-LT"/>
                            </w:rPr>
                          </w:pPr>
                        </w:p>
                      </w:sdtContent>
                    </w:sdt>
                    <w:sdt>
                      <w:sdtPr>
                        <w:alias w:val="2 pr. 14.3 pp."/>
                        <w:tag w:val="part_f0607d597ad242388fe183abaca55b6c"/>
                        <w:lock w:val="sdtLocked"/>
                        <w:richText/>
                      </w:sdtPr>
                      <w:sdtContent>
                        <w:p>
                          <w:pPr>
                            <w:widowControl w:val="0"/>
                            <w:rPr>
                              <w:color w:val="000000"/>
                              <w:szCs w:val="24"/>
                              <w:lang w:eastAsia="lt-LT"/>
                            </w:rPr>
                          </w:pPr>
                          <w:sdt>
                            <w:sdtPr>
                              <w:alias w:val="Numeris"/>
                              <w:tag w:val="nr_f0607d597ad242388fe183abaca55b6c"/>
                              <w:lock w:val="sdtLocked"/>
                              <w:richText/>
                            </w:sdtPr>
                            <w:sdtContent>
                              <w:r>
                                <w:rPr>
                                  <w:color w:val="000000"/>
                                  <w:szCs w:val="24"/>
                                  <w:lang w:eastAsia="lt-LT"/>
                                </w:rPr>
                                <w:t>14.3</w:t>
                              </w:r>
                            </w:sdtContent>
                          </w:sdt>
                          <w:r>
                            <w:rPr>
                              <w:color w:val="000000"/>
                              <w:szCs w:val="24"/>
                              <w:lang w:eastAsia="lt-LT"/>
                            </w:rPr>
                            <w:t>. Žievės tūrio procentas</w:t>
                          </w:r>
                        </w:p>
                        <w:p>
                          <w:pPr>
                            <w:widowControl w:val="0"/>
                            <w:ind w:firstLine="567"/>
                            <w:jc w:val="both"/>
                            <w:rPr>
                              <w:strike/>
                              <w:color w:val="000000"/>
                              <w:szCs w:val="24"/>
                              <w:lang w:eastAsia="lt-LT"/>
                            </w:rPr>
                          </w:pPr>
                          <w:r>
                            <w:rPr>
                              <w:color w:val="000000"/>
                              <w:szCs w:val="24"/>
                              <w:lang w:eastAsia="lt-LT"/>
                            </w:rPr>
                            <w:t>Čia pateiktas stiebo žievės tūris apskaičiuotas kaip stiebų sudaromosios sukinių su žieve ir be žievės tūrių skirtumas. Stiebo sudaromoji be žievės apskaičiuota iš stiebo sudaromosios su žieve atimant žievės storį, apskaičiuotą pagal stiebų žievės storio normatyvų modelius, skirtus medkirtėms. Žievės tūrio procentas apskaičiuotas nuo stiebo tūrio su žieve. Šio normatyvo tikslumas ±16 % prie tikimybės 0,683</w:t>
                          </w:r>
                        </w:p>
                      </w:sdtContent>
                    </w:sdt>
                    <w:sdt>
                      <w:sdtPr>
                        <w:alias w:val="2 pr. 11.3 pp."/>
                        <w:tag w:val="part_856aa5fb340d433da01155915a8d23f0"/>
                        <w:lock w:val="sdtLocked"/>
                        <w:richText/>
                      </w:sdtPr>
                      <w:sdtContent>
                        <w:p>
                          <w:pPr>
                            <w:rPr>
                              <w:bCs/>
                              <w:szCs w:val="24"/>
                              <w:lang w:eastAsia="lt-LT"/>
                            </w:rPr>
                          </w:pPr>
                          <w:sdt>
                            <w:sdtPr>
                              <w:alias w:val="Numeris"/>
                              <w:tag w:val="nr_856aa5fb340d433da01155915a8d23f0"/>
                              <w:lock w:val="sdtLocked"/>
                              <w:richText/>
                            </w:sdtPr>
                            <w:sdtContent>
                              <w:r>
                                <w:rPr>
                                  <w:bCs/>
                                  <w:szCs w:val="24"/>
                                  <w:lang w:eastAsia="lt-LT"/>
                                </w:rPr>
                                <w:t>11.3</w:t>
                              </w:r>
                            </w:sdtContent>
                          </w:sdt>
                          <w:r>
                            <w:rPr>
                              <w:bCs/>
                              <w:szCs w:val="24"/>
                              <w:lang w:eastAsia="lt-LT"/>
                            </w:rPr>
                            <w:t>. lentelė. Žievės tūrio procentai</w:t>
                          </w:r>
                        </w:p>
                        <w:tbl>
                          <w:tblPr>
                            <w:tblW w:w="9072" w:type="dxa"/>
                            <w:tblLook w:val="0000" w:firstRow="0" w:lastRow="0" w:firstColumn="0" w:lastColumn="0" w:noHBand="0" w:noVBand="0"/>
                          </w:tblPr>
                          <w:tblGrid>
                            <w:gridCol w:w="947"/>
                            <w:gridCol w:w="815"/>
                            <w:gridCol w:w="814"/>
                            <w:gridCol w:w="814"/>
                            <w:gridCol w:w="825"/>
                            <w:gridCol w:w="1095"/>
                            <w:gridCol w:w="1068"/>
                            <w:gridCol w:w="869"/>
                            <w:gridCol w:w="814"/>
                            <w:gridCol w:w="1011"/>
                          </w:tblGrid>
                          <w:tr>
                            <w:trPr>
                              <w:cantSplit/>
                              <w:trHeight w:val="20"/>
                              <w:tblHeader/>
                            </w:trPr>
                            <w:tc>
                              <w:tcPr>
                                <w:tcW w:w="947"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b/>
                                    <w:sz w:val="22"/>
                                    <w:szCs w:val="22"/>
                                    <w:lang w:eastAsia="lt-LT"/>
                                  </w:rPr>
                                </w:pPr>
                                <w:r>
                                  <w:rPr>
                                    <w:b/>
                                    <w:sz w:val="22"/>
                                    <w:szCs w:val="22"/>
                                    <w:lang w:eastAsia="lt-LT"/>
                                  </w:rPr>
                                  <w:t>Medžio skersmuo 1,3 m aukštyje, cm</w:t>
                                </w:r>
                              </w:p>
                            </w:tc>
                            <w:tc>
                              <w:tcPr>
                                <w:tcW w:w="8125" w:type="dxa"/>
                                <w:gridSpan w:val="9"/>
                                <w:tcBorders>
                                  <w:top w:val="single" w:sz="4" w:space="0" w:color="auto"/>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Medžio rūšis</w:t>
                                </w:r>
                              </w:p>
                            </w:tc>
                          </w:tr>
                          <w:tr>
                            <w:trPr>
                              <w:cantSplit/>
                              <w:trHeight w:val="20"/>
                              <w:tblHeader/>
                            </w:trPr>
                            <w:tc>
                              <w:tcPr>
                                <w:tcW w:w="947" w:type="dxa"/>
                                <w:vMerge/>
                                <w:tcBorders>
                                  <w:top w:val="single" w:sz="4" w:space="0" w:color="auto"/>
                                  <w:left w:val="single" w:sz="4" w:space="0" w:color="auto"/>
                                  <w:bottom w:val="single" w:sz="4" w:space="0" w:color="000000"/>
                                  <w:right w:val="single" w:sz="4" w:space="0" w:color="auto"/>
                                </w:tcBorders>
                                <w:vAlign w:val="center"/>
                              </w:tcPr>
                              <w:p>
                                <w:pPr>
                                  <w:rPr>
                                    <w:b/>
                                    <w:sz w:val="22"/>
                                    <w:szCs w:val="22"/>
                                    <w:lang w:eastAsia="lt-LT"/>
                                  </w:rPr>
                                </w:pPr>
                              </w:p>
                            </w:tc>
                            <w:tc>
                              <w:tcPr>
                                <w:tcW w:w="815"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Pušis</w:t>
                                </w:r>
                              </w:p>
                            </w:tc>
                            <w:tc>
                              <w:tcPr>
                                <w:tcW w:w="814"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Eglė</w:t>
                                </w:r>
                              </w:p>
                            </w:tc>
                            <w:tc>
                              <w:tcPr>
                                <w:tcW w:w="814"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Beržas</w:t>
                                </w:r>
                              </w:p>
                            </w:tc>
                            <w:tc>
                              <w:tcPr>
                                <w:tcW w:w="825"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Drebulė</w:t>
                                </w:r>
                              </w:p>
                            </w:tc>
                            <w:tc>
                              <w:tcPr>
                                <w:tcW w:w="1095"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Juodalksnis</w:t>
                                </w:r>
                              </w:p>
                            </w:tc>
                            <w:tc>
                              <w:tcPr>
                                <w:tcW w:w="1068"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Baltalksnis</w:t>
                                </w:r>
                              </w:p>
                            </w:tc>
                            <w:tc>
                              <w:tcPr>
                                <w:tcW w:w="869"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Ąžuolas</w:t>
                                </w:r>
                              </w:p>
                            </w:tc>
                            <w:tc>
                              <w:tcPr>
                                <w:tcW w:w="814"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Uosis</w:t>
                                </w:r>
                              </w:p>
                            </w:tc>
                            <w:tc>
                              <w:tcPr>
                                <w:tcW w:w="1011" w:type="dxa"/>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Maumedis</w:t>
                                </w:r>
                              </w:p>
                            </w:tc>
                          </w:tr>
                          <w:tr>
                            <w:trPr>
                              <w:cantSplit/>
                              <w:trHeight w:val="20"/>
                              <w:tblHeader/>
                            </w:trPr>
                            <w:tc>
                              <w:tcPr>
                                <w:tcW w:w="947" w:type="dxa"/>
                                <w:vMerge/>
                                <w:tcBorders>
                                  <w:top w:val="single" w:sz="4" w:space="0" w:color="auto"/>
                                  <w:left w:val="single" w:sz="4" w:space="0" w:color="auto"/>
                                  <w:bottom w:val="single" w:sz="4" w:space="0" w:color="000000"/>
                                  <w:right w:val="single" w:sz="4" w:space="0" w:color="auto"/>
                                </w:tcBorders>
                                <w:vAlign w:val="center"/>
                              </w:tcPr>
                              <w:p>
                                <w:pPr>
                                  <w:rPr>
                                    <w:b/>
                                    <w:sz w:val="22"/>
                                    <w:szCs w:val="22"/>
                                    <w:lang w:eastAsia="lt-LT"/>
                                  </w:rPr>
                                </w:pPr>
                              </w:p>
                            </w:tc>
                            <w:tc>
                              <w:tcPr>
                                <w:tcW w:w="8125" w:type="dxa"/>
                                <w:gridSpan w:val="9"/>
                                <w:tcBorders>
                                  <w:top w:val="nil"/>
                                  <w:left w:val="nil"/>
                                  <w:bottom w:val="single" w:sz="4" w:space="0" w:color="auto"/>
                                  <w:right w:val="single" w:sz="4" w:space="0" w:color="auto"/>
                                </w:tcBorders>
                                <w:shd w:val="clear" w:color="auto" w:fill="auto"/>
                                <w:vAlign w:val="center"/>
                              </w:tcPr>
                              <w:p>
                                <w:pPr>
                                  <w:jc w:val="center"/>
                                  <w:rPr>
                                    <w:b/>
                                    <w:sz w:val="22"/>
                                    <w:szCs w:val="22"/>
                                    <w:lang w:eastAsia="lt-LT"/>
                                  </w:rPr>
                                </w:pPr>
                                <w:r>
                                  <w:rPr>
                                    <w:b/>
                                    <w:sz w:val="22"/>
                                    <w:szCs w:val="22"/>
                                    <w:lang w:eastAsia="lt-LT"/>
                                  </w:rPr>
                                  <w:t>Žievės tūrio procentas</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18,4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8,6</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19,3</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36,1</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14,3</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29,2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19,2</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11,2</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16,6</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24,3</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11,8</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23,6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15,6</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12,8</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15,2</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19,9</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10,8</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20,8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13,8</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16</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13,7</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14,3</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17,6</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10,3</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12,7</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20</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11,3</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14,1</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13,6</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16,2</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17,8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11,9</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23,0</w:t>
                                </w:r>
                              </w:p>
                            </w:tc>
                          </w:tr>
                          <w:tr>
                            <w:trPr>
                              <w:cantSplit/>
                              <w:trHeight w:val="20"/>
                            </w:trPr>
                            <w:tc>
                              <w:tcPr>
                                <w:tcW w:w="9072" w:type="dxa"/>
                                <w:gridSpan w:val="10"/>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14,3</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13,1</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15,2</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9,7</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16,8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11,3</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23,0</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10,3</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14,3</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12,7</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14,5</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9,6</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16,0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10,8</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23,0</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32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12,3</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14,0</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9,5</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15,4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10,4</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22,8</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36</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12,0</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13,6</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9,4</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10,0</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22,6</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40</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11,7</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13,3</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9,3</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14,3</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9,7</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22,3</w:t>
                                </w:r>
                              </w:p>
                            </w:tc>
                          </w:tr>
                          <w:tr>
                            <w:trPr>
                              <w:cantSplit/>
                              <w:trHeight w:val="20"/>
                            </w:trPr>
                            <w:tc>
                              <w:tcPr>
                                <w:tcW w:w="9072" w:type="dxa"/>
                                <w:gridSpan w:val="10"/>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44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11,5</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13,0</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9,2</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9,4</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21,9</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48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11,3</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12,8</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9,2</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9,2</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21,4</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52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11,1</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12,6</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9,1</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13,2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20,9</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56</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8,3</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10,9</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12,5</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9,1</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8,8</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20,2</w:t>
                                </w: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60</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7,3</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10,7</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12,4</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9,1</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8,6</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19,6</w:t>
                                </w:r>
                              </w:p>
                            </w:tc>
                          </w:tr>
                          <w:tr>
                            <w:trPr>
                              <w:cantSplit/>
                              <w:trHeight w:val="20"/>
                            </w:trPr>
                            <w:tc>
                              <w:tcPr>
                                <w:tcW w:w="9072" w:type="dxa"/>
                                <w:gridSpan w:val="10"/>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10,6</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12,3</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8,4</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10,5</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12,2</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8,3</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10,3</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12,1</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12,0</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8,1</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76</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10,2</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12,0</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8,0</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80</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10,1</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11,9</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11,6</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7,9</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072" w:type="dxa"/>
                                <w:gridSpan w:val="10"/>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14,4</w:t>
                                </w: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10,0</w:t>
                                </w: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11,9</w:t>
                                </w: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9,0</w:t>
                                </w: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7,8</w:t>
                                </w: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88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11,2</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11,1</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96</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10,9</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100</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10,8</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104</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10,7</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108</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10,5</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r>
                            <w:trPr>
                              <w:cantSplit/>
                              <w:trHeight w:val="20"/>
                            </w:trPr>
                            <w:tc>
                              <w:tcPr>
                                <w:tcW w:w="947" w:type="dxa"/>
                                <w:tcBorders>
                                  <w:top w:val="nil"/>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112</w:t>
                                </w:r>
                              </w:p>
                            </w:tc>
                            <w:tc>
                              <w:tcPr>
                                <w:tcW w:w="81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2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95"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68"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869"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10,4</w:t>
                                </w:r>
                              </w:p>
                            </w:tc>
                            <w:tc>
                              <w:tcPr>
                                <w:tcW w:w="81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c>
                              <w:tcPr>
                                <w:tcW w:w="101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p>
                            </w:tc>
                          </w:tr>
                        </w:tbl>
                        <w:p>
                          <w:pPr>
                            <w:rPr>
                              <w:szCs w:val="24"/>
                              <w:lang w:eastAsia="lt-LT"/>
                            </w:rPr>
                          </w:pPr>
                        </w:p>
                      </w:sdtContent>
                    </w:sdt>
                    <w:sdt>
                      <w:sdtPr>
                        <w:alias w:val="2 pr. 11.4 pp."/>
                        <w:tag w:val="part_2a6029765bbc4998af8776a04b07d7b1"/>
                        <w:lock w:val="sdtLocked"/>
                        <w:richText/>
                      </w:sdtPr>
                      <w:sdtContent>
                        <w:p>
                          <w:pPr>
                            <w:rPr>
                              <w:bCs/>
                              <w:szCs w:val="24"/>
                              <w:lang w:eastAsia="lt-LT"/>
                            </w:rPr>
                          </w:pPr>
                          <w:sdt>
                            <w:sdtPr>
                              <w:alias w:val="Numeris"/>
                              <w:tag w:val="nr_2a6029765bbc4998af8776a04b07d7b1"/>
                              <w:lock w:val="sdtLocked"/>
                              <w:richText/>
                            </w:sdtPr>
                            <w:sdtContent>
                              <w:r>
                                <w:rPr>
                                  <w:bCs/>
                                  <w:color w:val="000000"/>
                                  <w:szCs w:val="24"/>
                                  <w:lang w:eastAsia="lt-LT"/>
                                </w:rPr>
                                <w:t>11.4</w:t>
                              </w:r>
                            </w:sdtContent>
                          </w:sdt>
                          <w:r>
                            <w:rPr>
                              <w:bCs/>
                              <w:color w:val="000000"/>
                              <w:szCs w:val="24"/>
                              <w:lang w:eastAsia="lt-LT"/>
                            </w:rPr>
                            <w:t>. lentelė. Dvigubas žievės storis</w:t>
                          </w:r>
                        </w:p>
                        <w:tbl>
                          <w:tblPr>
                            <w:tblW w:w="9072" w:type="dxa"/>
                            <w:tblLayout w:type="fixed"/>
                            <w:tblCellMar>
                              <w:left w:w="30" w:type="dxa"/>
                              <w:right w:w="30" w:type="dxa"/>
                            </w:tblCellMar>
                            <w:tblLook w:val="0000" w:firstRow="0" w:lastRow="0" w:firstColumn="0" w:lastColumn="0" w:noHBand="0" w:noVBand="0"/>
                          </w:tblPr>
                          <w:tblGrid>
                            <w:gridCol w:w="1532"/>
                            <w:gridCol w:w="923"/>
                            <w:gridCol w:w="929"/>
                            <w:gridCol w:w="1002"/>
                            <w:gridCol w:w="1001"/>
                            <w:gridCol w:w="1352"/>
                            <w:gridCol w:w="1331"/>
                            <w:gridCol w:w="1002"/>
                          </w:tblGrid>
                          <w:tr>
                            <w:trPr>
                              <w:cantSplit/>
                              <w:trHeight w:val="20"/>
                              <w:tblHeader/>
                            </w:trPr>
                            <w:tc>
                              <w:tcPr>
                                <w:tcW w:w="1532" w:type="dxa"/>
                                <w:vMerge w:val="restart"/>
                                <w:tcBorders>
                                  <w:top w:val="single" w:sz="12" w:space="0" w:color="auto"/>
                                  <w:left w:val="single" w:sz="12" w:space="0" w:color="auto"/>
                                  <w:right w:val="single" w:sz="12" w:space="0" w:color="auto"/>
                                </w:tcBorders>
                              </w:tcPr>
                              <w:p>
                                <w:pPr>
                                  <w:jc w:val="center"/>
                                  <w:rPr>
                                    <w:color w:val="000000"/>
                                    <w:sz w:val="22"/>
                                    <w:szCs w:val="22"/>
                                    <w:lang w:eastAsia="lt-LT"/>
                                  </w:rPr>
                                </w:pPr>
                                <w:r>
                                  <w:rPr>
                                    <w:color w:val="000000"/>
                                    <w:sz w:val="22"/>
                                    <w:szCs w:val="22"/>
                                    <w:lang w:eastAsia="lt-LT"/>
                                  </w:rPr>
                                  <w:t>Medžio skersmuo 1,3 m aukštyje, cm</w:t>
                                </w:r>
                              </w:p>
                            </w:tc>
                            <w:tc>
                              <w:tcPr>
                                <w:tcW w:w="7540" w:type="dxa"/>
                                <w:gridSpan w:val="7"/>
                                <w:tcBorders>
                                  <w:top w:val="single" w:sz="12" w:space="0" w:color="auto"/>
                                  <w:left w:val="single" w:sz="12" w:space="0" w:color="auto"/>
                                  <w:bottom w:val="single" w:sz="12" w:space="0" w:color="auto"/>
                                  <w:right w:val="single" w:sz="12" w:space="0" w:color="auto"/>
                                </w:tcBorders>
                              </w:tcPr>
                              <w:p>
                                <w:pPr>
                                  <w:jc w:val="center"/>
                                  <w:rPr>
                                    <w:color w:val="000000"/>
                                    <w:sz w:val="22"/>
                                    <w:szCs w:val="22"/>
                                    <w:lang w:eastAsia="lt-LT"/>
                                  </w:rPr>
                                </w:pPr>
                                <w:r>
                                  <w:rPr>
                                    <w:color w:val="000000"/>
                                    <w:sz w:val="22"/>
                                    <w:szCs w:val="22"/>
                                    <w:lang w:eastAsia="lt-LT"/>
                                  </w:rPr>
                                  <w:t>Medžio rūšis</w:t>
                                </w:r>
                              </w:p>
                            </w:tc>
                          </w:tr>
                          <w:tr>
                            <w:trPr>
                              <w:cantSplit/>
                              <w:trHeight w:val="20"/>
                              <w:tblHeader/>
                            </w:trPr>
                            <w:tc>
                              <w:tcPr>
                                <w:tcW w:w="1532" w:type="dxa"/>
                                <w:vMerge/>
                                <w:tcBorders>
                                  <w:left w:val="single" w:sz="12" w:space="0" w:color="auto"/>
                                  <w:right w:val="single" w:sz="12" w:space="0" w:color="auto"/>
                                </w:tcBorders>
                              </w:tcPr>
                              <w:p>
                                <w:pPr>
                                  <w:jc w:val="center"/>
                                  <w:rPr>
                                    <w:color w:val="000000"/>
                                    <w:sz w:val="22"/>
                                    <w:szCs w:val="22"/>
                                    <w:lang w:eastAsia="lt-LT"/>
                                  </w:rPr>
                                </w:pPr>
                              </w:p>
                            </w:tc>
                            <w:tc>
                              <w:tcPr>
                                <w:tcW w:w="923" w:type="dxa"/>
                                <w:tcBorders>
                                  <w:top w:val="single" w:sz="6" w:space="0" w:color="auto"/>
                                  <w:left w:val="single" w:sz="6" w:space="0" w:color="auto"/>
                                  <w:bottom w:val="single" w:sz="12" w:space="0" w:color="auto"/>
                                  <w:right w:val="single" w:sz="6" w:space="0" w:color="auto"/>
                                </w:tcBorders>
                                <w:vAlign w:val="center"/>
                              </w:tcPr>
                              <w:p>
                                <w:pPr>
                                  <w:jc w:val="center"/>
                                  <w:rPr>
                                    <w:b/>
                                    <w:color w:val="000000"/>
                                    <w:sz w:val="22"/>
                                    <w:szCs w:val="22"/>
                                    <w:lang w:eastAsia="lt-LT"/>
                                  </w:rPr>
                                </w:pPr>
                                <w:r>
                                  <w:rPr>
                                    <w:b/>
                                    <w:color w:val="000000"/>
                                    <w:sz w:val="22"/>
                                    <w:szCs w:val="22"/>
                                    <w:lang w:eastAsia="lt-LT"/>
                                  </w:rPr>
                                  <w:t>Pušis</w:t>
                                </w:r>
                              </w:p>
                            </w:tc>
                            <w:tc>
                              <w:tcPr>
                                <w:tcW w:w="929" w:type="dxa"/>
                                <w:tcBorders>
                                  <w:top w:val="single" w:sz="6" w:space="0" w:color="auto"/>
                                  <w:left w:val="single" w:sz="6" w:space="0" w:color="auto"/>
                                  <w:bottom w:val="single" w:sz="12" w:space="0" w:color="auto"/>
                                  <w:right w:val="single" w:sz="6" w:space="0" w:color="auto"/>
                                </w:tcBorders>
                                <w:vAlign w:val="center"/>
                              </w:tcPr>
                              <w:p>
                                <w:pPr>
                                  <w:jc w:val="center"/>
                                  <w:rPr>
                                    <w:b/>
                                    <w:color w:val="000000"/>
                                    <w:sz w:val="22"/>
                                    <w:szCs w:val="22"/>
                                    <w:lang w:eastAsia="lt-LT"/>
                                  </w:rPr>
                                </w:pPr>
                                <w:r>
                                  <w:rPr>
                                    <w:b/>
                                    <w:color w:val="000000"/>
                                    <w:sz w:val="22"/>
                                    <w:szCs w:val="22"/>
                                    <w:lang w:eastAsia="lt-LT"/>
                                  </w:rPr>
                                  <w:t>Eglė</w:t>
                                </w:r>
                              </w:p>
                            </w:tc>
                            <w:tc>
                              <w:tcPr>
                                <w:tcW w:w="1002" w:type="dxa"/>
                                <w:tcBorders>
                                  <w:top w:val="single" w:sz="6" w:space="0" w:color="auto"/>
                                  <w:left w:val="single" w:sz="6" w:space="0" w:color="auto"/>
                                  <w:bottom w:val="single" w:sz="12" w:space="0" w:color="auto"/>
                                  <w:right w:val="single" w:sz="6" w:space="0" w:color="auto"/>
                                </w:tcBorders>
                                <w:vAlign w:val="center"/>
                              </w:tcPr>
                              <w:p>
                                <w:pPr>
                                  <w:jc w:val="center"/>
                                  <w:rPr>
                                    <w:b/>
                                    <w:color w:val="000000"/>
                                    <w:sz w:val="22"/>
                                    <w:szCs w:val="22"/>
                                    <w:lang w:eastAsia="lt-LT"/>
                                  </w:rPr>
                                </w:pPr>
                                <w:r>
                                  <w:rPr>
                                    <w:b/>
                                    <w:color w:val="000000"/>
                                    <w:sz w:val="22"/>
                                    <w:szCs w:val="22"/>
                                    <w:lang w:eastAsia="lt-LT"/>
                                  </w:rPr>
                                  <w:t>Uosis</w:t>
                                </w:r>
                              </w:p>
                            </w:tc>
                            <w:tc>
                              <w:tcPr>
                                <w:tcW w:w="1001" w:type="dxa"/>
                                <w:tcBorders>
                                  <w:top w:val="single" w:sz="6" w:space="0" w:color="auto"/>
                                  <w:left w:val="single" w:sz="6" w:space="0" w:color="auto"/>
                                  <w:bottom w:val="single" w:sz="12" w:space="0" w:color="auto"/>
                                  <w:right w:val="single" w:sz="6" w:space="0" w:color="auto"/>
                                </w:tcBorders>
                                <w:vAlign w:val="center"/>
                              </w:tcPr>
                              <w:p>
                                <w:pPr>
                                  <w:keepNext/>
                                  <w:jc w:val="center"/>
                                  <w:outlineLvl w:val="1"/>
                                  <w:rPr>
                                    <w:b/>
                                    <w:sz w:val="22"/>
                                    <w:szCs w:val="22"/>
                                    <w:lang w:eastAsia="lt-LT"/>
                                  </w:rPr>
                                </w:pPr>
                                <w:r>
                                  <w:rPr>
                                    <w:b/>
                                    <w:sz w:val="22"/>
                                    <w:szCs w:val="22"/>
                                    <w:lang w:eastAsia="lt-LT"/>
                                  </w:rPr>
                                  <w:t>Beržas</w:t>
                                </w:r>
                              </w:p>
                            </w:tc>
                            <w:tc>
                              <w:tcPr>
                                <w:tcW w:w="1352" w:type="dxa"/>
                                <w:tcBorders>
                                  <w:top w:val="single" w:sz="6" w:space="0" w:color="auto"/>
                                  <w:left w:val="single" w:sz="6" w:space="0" w:color="auto"/>
                                  <w:bottom w:val="single" w:sz="12" w:space="0" w:color="auto"/>
                                  <w:right w:val="single" w:sz="6" w:space="0" w:color="auto"/>
                                </w:tcBorders>
                                <w:vAlign w:val="center"/>
                              </w:tcPr>
                              <w:p>
                                <w:pPr>
                                  <w:jc w:val="center"/>
                                  <w:rPr>
                                    <w:b/>
                                    <w:color w:val="000000"/>
                                    <w:sz w:val="22"/>
                                    <w:szCs w:val="22"/>
                                    <w:lang w:eastAsia="lt-LT"/>
                                  </w:rPr>
                                </w:pPr>
                                <w:r>
                                  <w:rPr>
                                    <w:b/>
                                    <w:color w:val="000000"/>
                                    <w:sz w:val="22"/>
                                    <w:szCs w:val="22"/>
                                    <w:lang w:eastAsia="lt-LT"/>
                                  </w:rPr>
                                  <w:t>Juodalksnis</w:t>
                                </w:r>
                              </w:p>
                            </w:tc>
                            <w:tc>
                              <w:tcPr>
                                <w:tcW w:w="1331" w:type="dxa"/>
                                <w:tcBorders>
                                  <w:top w:val="single" w:sz="6" w:space="0" w:color="auto"/>
                                  <w:left w:val="single" w:sz="6" w:space="0" w:color="auto"/>
                                  <w:bottom w:val="single" w:sz="12" w:space="0" w:color="auto"/>
                                  <w:right w:val="single" w:sz="6" w:space="0" w:color="auto"/>
                                </w:tcBorders>
                                <w:vAlign w:val="center"/>
                              </w:tcPr>
                              <w:p>
                                <w:pPr>
                                  <w:jc w:val="center"/>
                                  <w:rPr>
                                    <w:b/>
                                    <w:color w:val="000000"/>
                                    <w:sz w:val="22"/>
                                    <w:szCs w:val="22"/>
                                    <w:lang w:eastAsia="lt-LT"/>
                                  </w:rPr>
                                </w:pPr>
                                <w:r>
                                  <w:rPr>
                                    <w:b/>
                                    <w:color w:val="000000"/>
                                    <w:sz w:val="22"/>
                                    <w:szCs w:val="22"/>
                                    <w:lang w:eastAsia="lt-LT"/>
                                  </w:rPr>
                                  <w:t>Baltalksnis</w:t>
                                </w:r>
                              </w:p>
                            </w:tc>
                            <w:tc>
                              <w:tcPr>
                                <w:tcW w:w="1002" w:type="dxa"/>
                                <w:tcBorders>
                                  <w:top w:val="single" w:sz="6" w:space="0" w:color="auto"/>
                                  <w:left w:val="single" w:sz="6" w:space="0" w:color="auto"/>
                                  <w:bottom w:val="single" w:sz="12" w:space="0" w:color="auto"/>
                                  <w:right w:val="single" w:sz="12" w:space="0" w:color="auto"/>
                                </w:tcBorders>
                                <w:vAlign w:val="center"/>
                              </w:tcPr>
                              <w:p>
                                <w:pPr>
                                  <w:jc w:val="center"/>
                                  <w:rPr>
                                    <w:b/>
                                    <w:color w:val="000000"/>
                                    <w:sz w:val="22"/>
                                    <w:szCs w:val="22"/>
                                    <w:lang w:eastAsia="lt-LT"/>
                                  </w:rPr>
                                </w:pPr>
                                <w:r>
                                  <w:rPr>
                                    <w:b/>
                                    <w:color w:val="000000"/>
                                    <w:sz w:val="22"/>
                                    <w:szCs w:val="22"/>
                                    <w:lang w:eastAsia="lt-LT"/>
                                  </w:rPr>
                                  <w:t>Drebulė</w:t>
                                </w:r>
                              </w:p>
                            </w:tc>
                          </w:tr>
                          <w:tr>
                            <w:trPr>
                              <w:cantSplit/>
                              <w:trHeight w:val="20"/>
                              <w:tblHeader/>
                            </w:trPr>
                            <w:tc>
                              <w:tcPr>
                                <w:tcW w:w="1532" w:type="dxa"/>
                                <w:vMerge/>
                                <w:tcBorders>
                                  <w:left w:val="single" w:sz="12" w:space="0" w:color="auto"/>
                                  <w:bottom w:val="single" w:sz="4" w:space="0" w:color="auto"/>
                                  <w:right w:val="single" w:sz="12" w:space="0" w:color="auto"/>
                                </w:tcBorders>
                              </w:tcPr>
                              <w:p>
                                <w:pPr>
                                  <w:jc w:val="center"/>
                                  <w:rPr>
                                    <w:color w:val="000000"/>
                                    <w:sz w:val="22"/>
                                    <w:szCs w:val="22"/>
                                    <w:lang w:eastAsia="lt-LT"/>
                                  </w:rPr>
                                </w:pPr>
                              </w:p>
                            </w:tc>
                            <w:tc>
                              <w:tcPr>
                                <w:tcW w:w="7540" w:type="dxa"/>
                                <w:gridSpan w:val="7"/>
                                <w:tcBorders>
                                  <w:top w:val="single" w:sz="12" w:space="0" w:color="auto"/>
                                  <w:left w:val="single" w:sz="12" w:space="0" w:color="auto"/>
                                  <w:bottom w:val="single" w:sz="4" w:space="0" w:color="auto"/>
                                  <w:right w:val="single" w:sz="12" w:space="0" w:color="auto"/>
                                </w:tcBorders>
                              </w:tcPr>
                              <w:p>
                                <w:pPr>
                                  <w:keepNext/>
                                  <w:jc w:val="center"/>
                                  <w:outlineLvl w:val="1"/>
                                  <w:rPr>
                                    <w:b/>
                                    <w:sz w:val="22"/>
                                    <w:szCs w:val="22"/>
                                    <w:lang w:eastAsia="lt-LT"/>
                                  </w:rPr>
                                </w:pPr>
                                <w:r>
                                  <w:rPr>
                                    <w:b/>
                                    <w:sz w:val="22"/>
                                    <w:szCs w:val="22"/>
                                    <w:lang w:eastAsia="lt-LT"/>
                                  </w:rPr>
                                  <w:t>Dvigubas žievės storis, mm</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5,0</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5,0</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2,2</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4,7</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2,7</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3,1</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7,1</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6,1</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3,0</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6,3</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3,7</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8,8</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7,1</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3,8</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8,0</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4,6</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10,5</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8,0</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9,8</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5,5</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6,0</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12</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12,1</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8,8</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11,6</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6,3</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14</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13,7</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9,6</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13,4</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7,1</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8,2</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16</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15,3</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10,4</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7,8</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12,0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15,2</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7,7</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9,4</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18</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16,9</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11,2</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9,0</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14,0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16,8</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8,2</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10,5</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20</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18,5</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12,0</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10,0</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16,0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18,2</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8,6</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11,7</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24</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21,7</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13,6</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12,2</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21,0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20,6</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9,4</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14,4</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28</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24,9</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15,2</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14,4</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29,0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22,9</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17,3</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32</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28,2</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16,8</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17,2</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35,0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25,1</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20,4</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36</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31,6</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18,4</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20,2</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41,0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27,1</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23,4</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40</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34,9</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20,0</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23,8</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47,0</w:t>
                                </w: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29,0</w:t>
                                </w: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26,5</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44</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37,8</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21,6</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27,6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30,0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48</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40,9</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23,2</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30,8</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33,4</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52</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44,0</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24,8</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33,0</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37,0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56</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47,1</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26,4</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34,6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40,8</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60</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50,1</w:t>
                                </w: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28,0</w:t>
                                </w: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35,6</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44,8</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64</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36,4</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48,8</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68</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36,8</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52,0</w:t>
                                </w:r>
                              </w:p>
                            </w:tc>
                          </w:tr>
                          <w:tr>
                            <w:trPr>
                              <w:cantSplit/>
                              <w:trHeight w:val="20"/>
                            </w:trPr>
                            <w:tc>
                              <w:tcPr>
                                <w:tcW w:w="153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72</w:t>
                                </w:r>
                              </w:p>
                            </w:tc>
                            <w:tc>
                              <w:tcPr>
                                <w:tcW w:w="923"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929"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37,2</w:t>
                                </w:r>
                              </w:p>
                            </w:tc>
                            <w:tc>
                              <w:tcPr>
                                <w:tcW w:w="100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5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331"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c>
                              <w:tcPr>
                                <w:tcW w:w="1002"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p>
                            </w:tc>
                          </w:tr>
                        </w:tbl>
                        <w:p>
                          <w:pPr>
                            <w:widowControl w:val="0"/>
                            <w:suppressAutoHyphens/>
                            <w:rPr>
                              <w:szCs w:val="24"/>
                              <w:lang w:eastAsia="lt-LT"/>
                            </w:rPr>
                          </w:pPr>
                        </w:p>
                      </w:sdtContent>
                    </w:sdt>
                  </w:sdtContent>
                </w:sdt>
              </w:sdtContent>
            </w:sdt>
            <w:sdt>
              <w:sdtPr>
                <w:alias w:val="skirsnis"/>
                <w:tag w:val="part_825d22ebae144e3190033d00cde2317e"/>
                <w:lock w:val="sdtLocked"/>
                <w:richText/>
              </w:sdtPr>
              <w:sdtContent>
                <w:p>
                  <w:pPr>
                    <w:widowControl w:val="0"/>
                    <w:jc w:val="center"/>
                    <w:rPr>
                      <w:b/>
                      <w:bCs/>
                      <w:caps/>
                      <w:color w:val="000000"/>
                      <w:szCs w:val="24"/>
                      <w:lang w:eastAsia="lt-LT"/>
                    </w:rPr>
                  </w:pPr>
                  <w:sdt>
                    <w:sdtPr>
                      <w:alias w:val="Numeris"/>
                      <w:tag w:val="nr_825d22ebae144e3190033d00cde2317e"/>
                      <w:lock w:val="sdtLocked"/>
                      <w:richText/>
                    </w:sdtPr>
                    <w:sdtContent>
                      <w:r>
                        <w:rPr>
                          <w:b/>
                          <w:bCs/>
                          <w:caps/>
                          <w:color w:val="000000"/>
                          <w:szCs w:val="24"/>
                          <w:lang w:eastAsia="lt-LT"/>
                        </w:rPr>
                        <w:t>dvyliktasis</w:t>
                      </w:r>
                    </w:sdtContent>
                  </w:sdt>
                  <w:r>
                    <w:rPr>
                      <w:b/>
                      <w:bCs/>
                      <w:caps/>
                      <w:color w:val="000000"/>
                      <w:szCs w:val="24"/>
                      <w:lang w:eastAsia="lt-LT"/>
                    </w:rPr>
                    <w:t xml:space="preserve"> skirsnis</w:t>
                  </w:r>
                </w:p>
                <w:p>
                  <w:pPr>
                    <w:widowControl w:val="0"/>
                    <w:jc w:val="center"/>
                    <w:rPr>
                      <w:b/>
                      <w:bCs/>
                      <w:caps/>
                      <w:color w:val="000000"/>
                      <w:szCs w:val="24"/>
                      <w:lang w:eastAsia="lt-LT"/>
                    </w:rPr>
                  </w:pPr>
                  <w:sdt>
                    <w:sdtPr>
                      <w:alias w:val="Pavadinimas"/>
                      <w:tag w:val="title_825d22ebae144e3190033d00cde2317e"/>
                      <w:lock w:val="sdtLocked"/>
                      <w:richText/>
                    </w:sdtPr>
                    <w:sdtContent>
                      <w:r>
                        <w:rPr>
                          <w:b/>
                          <w:bCs/>
                          <w:caps/>
                          <w:color w:val="000000"/>
                          <w:szCs w:val="24"/>
                          <w:lang w:eastAsia="lt-LT"/>
                        </w:rPr>
                        <w:t>Plokščių medienos masė</w:t>
                      </w:r>
                    </w:sdtContent>
                  </w:sdt>
                </w:p>
                <w:p>
                  <w:pPr>
                    <w:jc w:val="center"/>
                    <w:rPr>
                      <w:b/>
                      <w:szCs w:val="24"/>
                      <w:lang w:eastAsia="lt-LT"/>
                    </w:rPr>
                  </w:pPr>
                </w:p>
                <w:sdt>
                  <w:sdtPr>
                    <w:alias w:val="2 pr. 15 p."/>
                    <w:tag w:val="part_668439f6126149ba939321b8a5540c56"/>
                    <w:lock w:val="sdtLocked"/>
                    <w:richText/>
                  </w:sdtPr>
                  <w:sdtContent>
                    <w:p>
                      <w:pPr>
                        <w:jc w:val="both"/>
                        <w:rPr>
                          <w:bCs/>
                          <w:szCs w:val="24"/>
                          <w:lang w:eastAsia="lt-LT"/>
                        </w:rPr>
                      </w:pPr>
                      <w:sdt>
                        <w:sdtPr>
                          <w:alias w:val="Numeris"/>
                          <w:tag w:val="nr_668439f6126149ba939321b8a5540c56"/>
                          <w:lock w:val="sdtLocked"/>
                          <w:richText/>
                        </w:sdtPr>
                        <w:sdtContent>
                          <w:r>
                            <w:rPr>
                              <w:bCs/>
                              <w:szCs w:val="24"/>
                              <w:lang w:eastAsia="lt-LT"/>
                            </w:rPr>
                            <w:t>15</w:t>
                          </w:r>
                        </w:sdtContent>
                      </w:sdt>
                      <w:r>
                        <w:rPr>
                          <w:bCs/>
                          <w:szCs w:val="24"/>
                          <w:lang w:eastAsia="lt-LT"/>
                        </w:rPr>
                        <w:t>. Plokščių medienos masė:</w:t>
                      </w:r>
                    </w:p>
                    <w:sdt>
                      <w:sdtPr>
                        <w:alias w:val="2 pr. 15.1 pp."/>
                        <w:tag w:val="part_67e5bbc09508417d93444036db6b3ebd"/>
                        <w:lock w:val="sdtLocked"/>
                        <w:richText/>
                      </w:sdtPr>
                      <w:sdtContent>
                        <w:p>
                          <w:pPr>
                            <w:widowControl w:val="0"/>
                            <w:jc w:val="both"/>
                            <w:rPr>
                              <w:color w:val="000000"/>
                              <w:szCs w:val="24"/>
                              <w:lang w:eastAsia="lt-LT"/>
                            </w:rPr>
                          </w:pPr>
                          <w:sdt>
                            <w:sdtPr>
                              <w:alias w:val="Numeris"/>
                              <w:tag w:val="nr_67e5bbc09508417d93444036db6b3ebd"/>
                              <w:lock w:val="sdtLocked"/>
                              <w:richText/>
                            </w:sdtPr>
                            <w:sdtContent>
                              <w:r>
                                <w:rPr>
                                  <w:color w:val="000000"/>
                                  <w:szCs w:val="24"/>
                                  <w:lang w:eastAsia="lt-LT"/>
                                </w:rPr>
                                <w:t>15.1</w:t>
                              </w:r>
                            </w:sdtContent>
                          </w:sdt>
                          <w:r>
                            <w:rPr>
                              <w:color w:val="000000"/>
                              <w:szCs w:val="24"/>
                              <w:lang w:eastAsia="lt-LT"/>
                            </w:rPr>
                            <w:t>. Šviežios nukirstos apvaliosios plokščių medienos vidutinis santykinis drėgnis</w:t>
                          </w:r>
                        </w:p>
                        <w:p>
                          <w:pPr>
                            <w:widowControl w:val="0"/>
                            <w:ind w:firstLine="567"/>
                            <w:jc w:val="both"/>
                            <w:rPr>
                              <w:color w:val="000000"/>
                              <w:szCs w:val="24"/>
                              <w:lang w:eastAsia="lt-LT"/>
                            </w:rPr>
                          </w:pPr>
                          <w:r>
                            <w:rPr>
                              <w:color w:val="000000"/>
                              <w:szCs w:val="24"/>
                              <w:lang w:eastAsia="lt-LT"/>
                            </w:rPr>
                            <w:t>Šviežia mediena laikoma tokia mediena, kuri nukirsta ne seniau kaip prieš 1 mėnesį. Santykinis medienos drėgnis – tai procentais išreikštas medienoje esančio vandens ir drėgnos medienos masių santykis. Jis apskaičiuojamas pagal formulę.</w:t>
                          </w:r>
                        </w:p>
                        <w:p>
                          <w:pPr>
                            <w:widowControl w:val="0"/>
                            <w:jc w:val="center"/>
                            <w:rPr>
                              <w:b/>
                              <w:bCs/>
                              <w:color w:val="000000"/>
                              <w:szCs w:val="24"/>
                              <w:lang w:eastAsia="lt-LT"/>
                            </w:rPr>
                          </w:pPr>
                          <w:r>
                            <w:rPr>
                              <w:b/>
                              <w:bCs/>
                              <w:color w:val="000000"/>
                              <w:position w:val="-30"/>
                              <w:szCs w:val="24"/>
                              <w:lang w:eastAsia="lt-LT"/>
                            </w:rPr>
                            <w:object w:dxaOrig="2355" w:dyaOrig="705" w14:anchorId="3A134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5pt;height:36pt" o:ole="">
                                <v:imagedata r:id="rId17" o:title=""/>
                              </v:shape>
                              <o:OLEObject Type="Embed" ProgID="Equation.3" ShapeID="_x0000_i1025" DrawAspect="Content" ObjectID="_1794983793" r:id="rId18"/>
                            </w:object>
                          </w:r>
                        </w:p>
                        <w:p>
                          <w:pPr>
                            <w:widowControl w:val="0"/>
                            <w:jc w:val="center"/>
                            <w:rPr>
                              <w:b/>
                              <w:bCs/>
                              <w:i/>
                              <w:color w:val="000000"/>
                              <w:szCs w:val="24"/>
                              <w:lang w:eastAsia="lt-LT"/>
                            </w:rPr>
                          </w:pPr>
                          <w:r>
                            <w:rPr>
                              <w:i/>
                              <w:vanish/>
                              <w:szCs w:val="24"/>
                              <w:lang w:eastAsia="lt-LT"/>
                            </w:rPr>
                            <w:t>omsant. = ((mom – m0) / mom) * 100 %</w:t>
                          </w:r>
                        </w:p>
                        <w:p>
                          <w:pPr>
                            <w:widowControl w:val="0"/>
                            <w:ind w:firstLine="567"/>
                            <w:jc w:val="both"/>
                            <w:rPr>
                              <w:color w:val="000000"/>
                              <w:szCs w:val="24"/>
                              <w:lang w:eastAsia="lt-LT"/>
                            </w:rPr>
                          </w:pPr>
                          <w:r>
                            <w:rPr>
                              <w:color w:val="000000"/>
                              <w:szCs w:val="24"/>
                              <w:lang w:eastAsia="lt-LT"/>
                            </w:rPr>
                            <w:t>m</w:t>
                          </w:r>
                          <w:r>
                            <w:rPr>
                              <w:i/>
                              <w:iCs/>
                              <w:color w:val="000000"/>
                              <w:szCs w:val="24"/>
                              <w:vertAlign w:val="subscript"/>
                              <w:lang w:eastAsia="lt-LT"/>
                            </w:rPr>
                            <w:t>ω</w:t>
                          </w:r>
                          <w:r>
                            <w:rPr>
                              <w:i/>
                              <w:iCs/>
                              <w:vanish/>
                              <w:color w:val="000000"/>
                              <w:szCs w:val="24"/>
                              <w:vertAlign w:val="subscript"/>
                              <w:lang w:eastAsia="lt-LT"/>
                            </w:rPr>
                            <w:t>om</w:t>
                          </w:r>
                          <w:r>
                            <w:rPr>
                              <w:color w:val="000000"/>
                              <w:szCs w:val="24"/>
                              <w:lang w:eastAsia="lt-LT"/>
                            </w:rPr>
                            <w:t xml:space="preserve"> – drėgnos medienos masė;</w:t>
                          </w:r>
                        </w:p>
                        <w:p>
                          <w:pPr>
                            <w:widowControl w:val="0"/>
                            <w:ind w:firstLine="567"/>
                            <w:jc w:val="both"/>
                            <w:rPr>
                              <w:color w:val="000000"/>
                              <w:szCs w:val="24"/>
                              <w:lang w:eastAsia="lt-LT"/>
                            </w:rPr>
                          </w:pPr>
                          <w:r>
                            <w:rPr>
                              <w:color w:val="000000"/>
                              <w:szCs w:val="24"/>
                              <w:lang w:eastAsia="lt-LT"/>
                            </w:rPr>
                            <w:t>m</w:t>
                          </w:r>
                          <w:r>
                            <w:rPr>
                              <w:color w:val="000000"/>
                              <w:szCs w:val="24"/>
                              <w:vertAlign w:val="subscript"/>
                              <w:lang w:eastAsia="lt-LT"/>
                            </w:rPr>
                            <w:t>0</w:t>
                          </w:r>
                          <w:r>
                            <w:rPr>
                              <w:color w:val="000000"/>
                              <w:szCs w:val="24"/>
                              <w:lang w:eastAsia="lt-LT"/>
                            </w:rPr>
                            <w:t xml:space="preserve"> – sausos medienos masė.</w:t>
                          </w:r>
                        </w:p>
                        <w:p>
                          <w:pPr>
                            <w:widowControl w:val="0"/>
                            <w:ind w:firstLine="567"/>
                            <w:jc w:val="both"/>
                            <w:rPr>
                              <w:color w:val="000000"/>
                              <w:szCs w:val="24"/>
                              <w:lang w:eastAsia="lt-LT"/>
                            </w:rPr>
                          </w:pPr>
                          <w:r>
                            <w:rPr>
                              <w:color w:val="000000"/>
                              <w:szCs w:val="24"/>
                              <w:lang w:eastAsia="lt-LT"/>
                            </w:rPr>
                            <w:t>Santykinio drėgnio reikšmės atskirame apvaliosios medienos sortimente gali kisti ir tai priklauso nuo daugelio veiksnių, bet labiausiai nuo meteorologinių sąlygų. Apvalioji plokščių mediena matuojama ir jos tūris vertinamas su žieve. Paprastai tokios medienos santykinis drėgnis kinta 30–50% ribose.</w:t>
                          </w:r>
                        </w:p>
                        <w:p>
                          <w:pPr>
                            <w:widowControl w:val="0"/>
                            <w:ind w:firstLine="567"/>
                            <w:jc w:val="both"/>
                            <w:rPr>
                              <w:color w:val="000000"/>
                              <w:szCs w:val="24"/>
                              <w:lang w:eastAsia="lt-LT"/>
                            </w:rPr>
                          </w:pPr>
                          <w:r>
                            <w:rPr>
                              <w:color w:val="000000"/>
                              <w:szCs w:val="24"/>
                              <w:lang w:eastAsia="lt-LT"/>
                            </w:rPr>
                            <w:t>Smulkintoji plokščių mediena, tiekiama iš lentpjūvių, būna ir su žieve, ir be žievės. Tokios medienos santykinis drėgnis žiemos metu gali siekti iki 65%. Visai medienvežei vidutinis santykinis drėgnis nustatomas ± 7 % tikslumu esant tikimybei p=0,683.</w:t>
                          </w:r>
                        </w:p>
                        <w:p>
                          <w:pPr>
                            <w:jc w:val="center"/>
                            <w:rPr>
                              <w:b/>
                              <w:szCs w:val="24"/>
                              <w:lang w:eastAsia="lt-LT"/>
                            </w:rPr>
                          </w:pPr>
                        </w:p>
                      </w:sdtContent>
                    </w:sdt>
                    <w:sdt>
                      <w:sdtPr>
                        <w:alias w:val="2 pr. 12.1 pp."/>
                        <w:tag w:val="part_b3163127824b47b79148522e61d8f5b5"/>
                        <w:lock w:val="sdtLocked"/>
                        <w:richText/>
                      </w:sdtPr>
                      <w:sdtContent>
                        <w:p>
                          <w:pPr>
                            <w:rPr>
                              <w:bCs/>
                              <w:szCs w:val="24"/>
                              <w:lang w:eastAsia="lt-LT"/>
                            </w:rPr>
                          </w:pPr>
                          <w:sdt>
                            <w:sdtPr>
                              <w:alias w:val="Numeris"/>
                              <w:tag w:val="nr_b3163127824b47b79148522e61d8f5b5"/>
                              <w:lock w:val="sdtLocked"/>
                              <w:richText/>
                            </w:sdtPr>
                            <w:sdtContent>
                              <w:r>
                                <w:rPr>
                                  <w:bCs/>
                                  <w:szCs w:val="24"/>
                                  <w:lang w:eastAsia="lt-LT"/>
                                </w:rPr>
                                <w:t>12.1</w:t>
                              </w:r>
                            </w:sdtContent>
                          </w:sdt>
                          <w:r>
                            <w:rPr>
                              <w:bCs/>
                              <w:szCs w:val="24"/>
                              <w:lang w:eastAsia="lt-LT"/>
                            </w:rPr>
                            <w:t>. lentelė. Šviežios* nukirstos apvaliosios plokščių medienos vidutinis santykinis drėgnis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7"/>
                            <w:gridCol w:w="619"/>
                            <w:gridCol w:w="620"/>
                            <w:gridCol w:w="619"/>
                            <w:gridCol w:w="620"/>
                            <w:gridCol w:w="619"/>
                            <w:gridCol w:w="620"/>
                            <w:gridCol w:w="620"/>
                            <w:gridCol w:w="619"/>
                            <w:gridCol w:w="620"/>
                            <w:gridCol w:w="619"/>
                            <w:gridCol w:w="620"/>
                            <w:gridCol w:w="620"/>
                          </w:tblGrid>
                          <w:tr>
                            <w:trPr>
                              <w:cantSplit/>
                              <w:trHeight w:val="20"/>
                            </w:trPr>
                            <w:tc>
                              <w:tcPr>
                                <w:tcW w:w="1637" w:type="dxa"/>
                                <w:vMerge w:val="restart"/>
                                <w:vAlign w:val="center"/>
                              </w:tcPr>
                              <w:p>
                                <w:pPr>
                                  <w:jc w:val="center"/>
                                  <w:rPr>
                                    <w:b/>
                                    <w:sz w:val="22"/>
                                    <w:szCs w:val="22"/>
                                    <w:lang w:eastAsia="lt-LT"/>
                                  </w:rPr>
                                </w:pPr>
                                <w:r>
                                  <w:rPr>
                                    <w:b/>
                                    <w:sz w:val="22"/>
                                    <w:szCs w:val="22"/>
                                    <w:lang w:eastAsia="lt-LT"/>
                                  </w:rPr>
                                  <w:t>Medžio rūšis</w:t>
                                </w:r>
                              </w:p>
                            </w:tc>
                            <w:tc>
                              <w:tcPr>
                                <w:tcW w:w="7435" w:type="dxa"/>
                                <w:gridSpan w:val="12"/>
                                <w:vAlign w:val="center"/>
                              </w:tcPr>
                              <w:p>
                                <w:pPr>
                                  <w:jc w:val="center"/>
                                  <w:rPr>
                                    <w:b/>
                                    <w:sz w:val="22"/>
                                    <w:szCs w:val="22"/>
                                    <w:lang w:eastAsia="lt-LT"/>
                                  </w:rPr>
                                </w:pPr>
                                <w:r>
                                  <w:rPr>
                                    <w:b/>
                                    <w:sz w:val="22"/>
                                    <w:szCs w:val="22"/>
                                    <w:lang w:eastAsia="lt-LT"/>
                                  </w:rPr>
                                  <w:t>Mėnuo</w:t>
                                </w:r>
                              </w:p>
                            </w:tc>
                          </w:tr>
                          <w:tr>
                            <w:trPr>
                              <w:cantSplit/>
                              <w:trHeight w:val="20"/>
                            </w:trPr>
                            <w:tc>
                              <w:tcPr>
                                <w:tcW w:w="1637" w:type="dxa"/>
                                <w:vMerge/>
                                <w:vAlign w:val="center"/>
                              </w:tcPr>
                              <w:p>
                                <w:pPr>
                                  <w:jc w:val="center"/>
                                  <w:rPr>
                                    <w:b/>
                                    <w:sz w:val="22"/>
                                    <w:szCs w:val="22"/>
                                    <w:lang w:eastAsia="lt-LT"/>
                                  </w:rPr>
                                </w:pPr>
                              </w:p>
                            </w:tc>
                            <w:tc>
                              <w:tcPr>
                                <w:tcW w:w="619" w:type="dxa"/>
                                <w:vAlign w:val="center"/>
                              </w:tcPr>
                              <w:p>
                                <w:pPr>
                                  <w:jc w:val="center"/>
                                  <w:rPr>
                                    <w:b/>
                                    <w:sz w:val="22"/>
                                    <w:szCs w:val="22"/>
                                    <w:lang w:eastAsia="lt-LT"/>
                                  </w:rPr>
                                </w:pPr>
                                <w:r>
                                  <w:rPr>
                                    <w:b/>
                                    <w:sz w:val="22"/>
                                    <w:szCs w:val="22"/>
                                    <w:lang w:eastAsia="lt-LT"/>
                                  </w:rPr>
                                  <w:t>1</w:t>
                                </w:r>
                              </w:p>
                            </w:tc>
                            <w:tc>
                              <w:tcPr>
                                <w:tcW w:w="620" w:type="dxa"/>
                                <w:vAlign w:val="center"/>
                              </w:tcPr>
                              <w:p>
                                <w:pPr>
                                  <w:jc w:val="center"/>
                                  <w:rPr>
                                    <w:b/>
                                    <w:sz w:val="22"/>
                                    <w:szCs w:val="22"/>
                                    <w:lang w:eastAsia="lt-LT"/>
                                  </w:rPr>
                                </w:pPr>
                                <w:r>
                                  <w:rPr>
                                    <w:b/>
                                    <w:sz w:val="22"/>
                                    <w:szCs w:val="22"/>
                                    <w:lang w:eastAsia="lt-LT"/>
                                  </w:rPr>
                                  <w:t>2</w:t>
                                </w:r>
                              </w:p>
                            </w:tc>
                            <w:tc>
                              <w:tcPr>
                                <w:tcW w:w="619" w:type="dxa"/>
                                <w:vAlign w:val="center"/>
                              </w:tcPr>
                              <w:p>
                                <w:pPr>
                                  <w:jc w:val="center"/>
                                  <w:rPr>
                                    <w:b/>
                                    <w:sz w:val="22"/>
                                    <w:szCs w:val="22"/>
                                    <w:lang w:eastAsia="lt-LT"/>
                                  </w:rPr>
                                </w:pPr>
                                <w:r>
                                  <w:rPr>
                                    <w:b/>
                                    <w:sz w:val="22"/>
                                    <w:szCs w:val="22"/>
                                    <w:lang w:eastAsia="lt-LT"/>
                                  </w:rPr>
                                  <w:t>3</w:t>
                                </w:r>
                              </w:p>
                            </w:tc>
                            <w:tc>
                              <w:tcPr>
                                <w:tcW w:w="620" w:type="dxa"/>
                                <w:vAlign w:val="center"/>
                              </w:tcPr>
                              <w:p>
                                <w:pPr>
                                  <w:jc w:val="center"/>
                                  <w:rPr>
                                    <w:b/>
                                    <w:sz w:val="22"/>
                                    <w:szCs w:val="22"/>
                                    <w:lang w:eastAsia="lt-LT"/>
                                  </w:rPr>
                                </w:pPr>
                                <w:r>
                                  <w:rPr>
                                    <w:b/>
                                    <w:sz w:val="22"/>
                                    <w:szCs w:val="22"/>
                                    <w:lang w:eastAsia="lt-LT"/>
                                  </w:rPr>
                                  <w:t>4</w:t>
                                </w:r>
                              </w:p>
                            </w:tc>
                            <w:tc>
                              <w:tcPr>
                                <w:tcW w:w="619" w:type="dxa"/>
                                <w:vAlign w:val="center"/>
                              </w:tcPr>
                              <w:p>
                                <w:pPr>
                                  <w:jc w:val="center"/>
                                  <w:rPr>
                                    <w:b/>
                                    <w:sz w:val="22"/>
                                    <w:szCs w:val="22"/>
                                    <w:lang w:eastAsia="lt-LT"/>
                                  </w:rPr>
                                </w:pPr>
                                <w:r>
                                  <w:rPr>
                                    <w:b/>
                                    <w:sz w:val="22"/>
                                    <w:szCs w:val="22"/>
                                    <w:lang w:eastAsia="lt-LT"/>
                                  </w:rPr>
                                  <w:t>5</w:t>
                                </w:r>
                              </w:p>
                            </w:tc>
                            <w:tc>
                              <w:tcPr>
                                <w:tcW w:w="620" w:type="dxa"/>
                                <w:vAlign w:val="center"/>
                              </w:tcPr>
                              <w:p>
                                <w:pPr>
                                  <w:jc w:val="center"/>
                                  <w:rPr>
                                    <w:b/>
                                    <w:sz w:val="22"/>
                                    <w:szCs w:val="22"/>
                                    <w:lang w:eastAsia="lt-LT"/>
                                  </w:rPr>
                                </w:pPr>
                                <w:r>
                                  <w:rPr>
                                    <w:b/>
                                    <w:sz w:val="22"/>
                                    <w:szCs w:val="22"/>
                                    <w:lang w:eastAsia="lt-LT"/>
                                  </w:rPr>
                                  <w:t>6</w:t>
                                </w:r>
                              </w:p>
                            </w:tc>
                            <w:tc>
                              <w:tcPr>
                                <w:tcW w:w="620" w:type="dxa"/>
                                <w:vAlign w:val="center"/>
                              </w:tcPr>
                              <w:p>
                                <w:pPr>
                                  <w:jc w:val="center"/>
                                  <w:rPr>
                                    <w:b/>
                                    <w:sz w:val="22"/>
                                    <w:szCs w:val="22"/>
                                    <w:lang w:eastAsia="lt-LT"/>
                                  </w:rPr>
                                </w:pPr>
                                <w:r>
                                  <w:rPr>
                                    <w:b/>
                                    <w:sz w:val="22"/>
                                    <w:szCs w:val="22"/>
                                    <w:lang w:eastAsia="lt-LT"/>
                                  </w:rPr>
                                  <w:t>7</w:t>
                                </w:r>
                              </w:p>
                            </w:tc>
                            <w:tc>
                              <w:tcPr>
                                <w:tcW w:w="619" w:type="dxa"/>
                                <w:vAlign w:val="center"/>
                              </w:tcPr>
                              <w:p>
                                <w:pPr>
                                  <w:jc w:val="center"/>
                                  <w:rPr>
                                    <w:b/>
                                    <w:sz w:val="22"/>
                                    <w:szCs w:val="22"/>
                                    <w:lang w:eastAsia="lt-LT"/>
                                  </w:rPr>
                                </w:pPr>
                                <w:r>
                                  <w:rPr>
                                    <w:b/>
                                    <w:sz w:val="22"/>
                                    <w:szCs w:val="22"/>
                                    <w:lang w:eastAsia="lt-LT"/>
                                  </w:rPr>
                                  <w:t>8</w:t>
                                </w:r>
                              </w:p>
                            </w:tc>
                            <w:tc>
                              <w:tcPr>
                                <w:tcW w:w="620" w:type="dxa"/>
                                <w:vAlign w:val="center"/>
                              </w:tcPr>
                              <w:p>
                                <w:pPr>
                                  <w:jc w:val="center"/>
                                  <w:rPr>
                                    <w:b/>
                                    <w:sz w:val="22"/>
                                    <w:szCs w:val="22"/>
                                    <w:lang w:eastAsia="lt-LT"/>
                                  </w:rPr>
                                </w:pPr>
                                <w:r>
                                  <w:rPr>
                                    <w:b/>
                                    <w:sz w:val="22"/>
                                    <w:szCs w:val="22"/>
                                    <w:lang w:eastAsia="lt-LT"/>
                                  </w:rPr>
                                  <w:t>9</w:t>
                                </w:r>
                              </w:p>
                            </w:tc>
                            <w:tc>
                              <w:tcPr>
                                <w:tcW w:w="619" w:type="dxa"/>
                                <w:vAlign w:val="center"/>
                              </w:tcPr>
                              <w:p>
                                <w:pPr>
                                  <w:jc w:val="center"/>
                                  <w:rPr>
                                    <w:b/>
                                    <w:sz w:val="22"/>
                                    <w:szCs w:val="22"/>
                                    <w:lang w:eastAsia="lt-LT"/>
                                  </w:rPr>
                                </w:pPr>
                                <w:r>
                                  <w:rPr>
                                    <w:b/>
                                    <w:sz w:val="22"/>
                                    <w:szCs w:val="22"/>
                                    <w:lang w:eastAsia="lt-LT"/>
                                  </w:rPr>
                                  <w:t>10</w:t>
                                </w:r>
                              </w:p>
                            </w:tc>
                            <w:tc>
                              <w:tcPr>
                                <w:tcW w:w="620" w:type="dxa"/>
                                <w:vAlign w:val="center"/>
                              </w:tcPr>
                              <w:p>
                                <w:pPr>
                                  <w:jc w:val="center"/>
                                  <w:rPr>
                                    <w:b/>
                                    <w:sz w:val="22"/>
                                    <w:szCs w:val="22"/>
                                    <w:lang w:eastAsia="lt-LT"/>
                                  </w:rPr>
                                </w:pPr>
                                <w:r>
                                  <w:rPr>
                                    <w:b/>
                                    <w:sz w:val="22"/>
                                    <w:szCs w:val="22"/>
                                    <w:lang w:eastAsia="lt-LT"/>
                                  </w:rPr>
                                  <w:t>11</w:t>
                                </w:r>
                              </w:p>
                            </w:tc>
                            <w:tc>
                              <w:tcPr>
                                <w:tcW w:w="620" w:type="dxa"/>
                                <w:vAlign w:val="center"/>
                              </w:tcPr>
                              <w:p>
                                <w:pPr>
                                  <w:jc w:val="center"/>
                                  <w:rPr>
                                    <w:b/>
                                    <w:sz w:val="22"/>
                                    <w:szCs w:val="22"/>
                                    <w:lang w:eastAsia="lt-LT"/>
                                  </w:rPr>
                                </w:pPr>
                                <w:r>
                                  <w:rPr>
                                    <w:b/>
                                    <w:sz w:val="22"/>
                                    <w:szCs w:val="22"/>
                                    <w:lang w:eastAsia="lt-LT"/>
                                  </w:rPr>
                                  <w:t>12</w:t>
                                </w:r>
                              </w:p>
                            </w:tc>
                          </w:tr>
                          <w:tr>
                            <w:trPr>
                              <w:cantSplit/>
                              <w:trHeight w:val="20"/>
                            </w:trPr>
                            <w:tc>
                              <w:tcPr>
                                <w:tcW w:w="1637" w:type="dxa"/>
                                <w:vMerge/>
                                <w:vAlign w:val="center"/>
                              </w:tcPr>
                              <w:p>
                                <w:pPr>
                                  <w:jc w:val="center"/>
                                  <w:rPr>
                                    <w:b/>
                                    <w:sz w:val="22"/>
                                    <w:szCs w:val="22"/>
                                    <w:lang w:eastAsia="lt-LT"/>
                                  </w:rPr>
                                </w:pPr>
                              </w:p>
                            </w:tc>
                            <w:tc>
                              <w:tcPr>
                                <w:tcW w:w="7435" w:type="dxa"/>
                                <w:gridSpan w:val="12"/>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637" w:type="dxa"/>
                                <w:vAlign w:val="center"/>
                              </w:tcPr>
                              <w:p>
                                <w:pPr>
                                  <w:jc w:val="center"/>
                                  <w:rPr>
                                    <w:b/>
                                    <w:sz w:val="22"/>
                                    <w:szCs w:val="22"/>
                                    <w:lang w:eastAsia="lt-LT"/>
                                  </w:rPr>
                                </w:pPr>
                                <w:r>
                                  <w:rPr>
                                    <w:b/>
                                    <w:sz w:val="22"/>
                                    <w:szCs w:val="22"/>
                                    <w:lang w:eastAsia="lt-LT"/>
                                  </w:rPr>
                                  <w:t>Spygliuočiai</w:t>
                                </w:r>
                              </w:p>
                            </w:tc>
                            <w:tc>
                              <w:tcPr>
                                <w:tcW w:w="619" w:type="dxa"/>
                                <w:vAlign w:val="center"/>
                              </w:tcPr>
                              <w:p>
                                <w:pPr>
                                  <w:jc w:val="center"/>
                                  <w:rPr>
                                    <w:sz w:val="22"/>
                                    <w:szCs w:val="22"/>
                                    <w:lang w:eastAsia="lt-LT"/>
                                  </w:rPr>
                                </w:pPr>
                                <w:r>
                                  <w:rPr>
                                    <w:sz w:val="22"/>
                                    <w:szCs w:val="22"/>
                                    <w:lang w:eastAsia="lt-LT"/>
                                  </w:rPr>
                                  <w:t>49</w:t>
                                </w:r>
                              </w:p>
                            </w:tc>
                            <w:tc>
                              <w:tcPr>
                                <w:tcW w:w="620" w:type="dxa"/>
                                <w:vAlign w:val="center"/>
                              </w:tcPr>
                              <w:p>
                                <w:pPr>
                                  <w:jc w:val="center"/>
                                  <w:rPr>
                                    <w:sz w:val="22"/>
                                    <w:szCs w:val="22"/>
                                    <w:lang w:eastAsia="lt-LT"/>
                                  </w:rPr>
                                </w:pPr>
                                <w:r>
                                  <w:rPr>
                                    <w:sz w:val="22"/>
                                    <w:szCs w:val="22"/>
                                    <w:lang w:eastAsia="lt-LT"/>
                                  </w:rPr>
                                  <w:t>46</w:t>
                                </w:r>
                              </w:p>
                            </w:tc>
                            <w:tc>
                              <w:tcPr>
                                <w:tcW w:w="619" w:type="dxa"/>
                                <w:vAlign w:val="center"/>
                              </w:tcPr>
                              <w:p>
                                <w:pPr>
                                  <w:jc w:val="center"/>
                                  <w:rPr>
                                    <w:sz w:val="22"/>
                                    <w:szCs w:val="22"/>
                                    <w:lang w:eastAsia="lt-LT"/>
                                  </w:rPr>
                                </w:pPr>
                                <w:r>
                                  <w:rPr>
                                    <w:sz w:val="22"/>
                                    <w:szCs w:val="22"/>
                                    <w:lang w:eastAsia="lt-LT"/>
                                  </w:rPr>
                                  <w:t>43</w:t>
                                </w:r>
                              </w:p>
                            </w:tc>
                            <w:tc>
                              <w:tcPr>
                                <w:tcW w:w="620" w:type="dxa"/>
                                <w:vAlign w:val="center"/>
                              </w:tcPr>
                              <w:p>
                                <w:pPr>
                                  <w:jc w:val="center"/>
                                  <w:rPr>
                                    <w:sz w:val="22"/>
                                    <w:szCs w:val="22"/>
                                    <w:lang w:eastAsia="lt-LT"/>
                                  </w:rPr>
                                </w:pPr>
                                <w:r>
                                  <w:rPr>
                                    <w:sz w:val="22"/>
                                    <w:szCs w:val="22"/>
                                    <w:lang w:eastAsia="lt-LT"/>
                                  </w:rPr>
                                  <w:t>41</w:t>
                                </w:r>
                              </w:p>
                            </w:tc>
                            <w:tc>
                              <w:tcPr>
                                <w:tcW w:w="619" w:type="dxa"/>
                                <w:vAlign w:val="center"/>
                              </w:tcPr>
                              <w:p>
                                <w:pPr>
                                  <w:jc w:val="center"/>
                                  <w:rPr>
                                    <w:sz w:val="22"/>
                                    <w:szCs w:val="22"/>
                                    <w:lang w:eastAsia="lt-LT"/>
                                  </w:rPr>
                                </w:pPr>
                                <w:r>
                                  <w:rPr>
                                    <w:sz w:val="22"/>
                                    <w:szCs w:val="22"/>
                                    <w:lang w:eastAsia="lt-LT"/>
                                  </w:rPr>
                                  <w:t>39</w:t>
                                </w:r>
                              </w:p>
                            </w:tc>
                            <w:tc>
                              <w:tcPr>
                                <w:tcW w:w="620" w:type="dxa"/>
                                <w:vAlign w:val="center"/>
                              </w:tcPr>
                              <w:p>
                                <w:pPr>
                                  <w:jc w:val="center"/>
                                  <w:rPr>
                                    <w:sz w:val="22"/>
                                    <w:szCs w:val="22"/>
                                    <w:lang w:eastAsia="lt-LT"/>
                                  </w:rPr>
                                </w:pPr>
                                <w:r>
                                  <w:rPr>
                                    <w:sz w:val="22"/>
                                    <w:szCs w:val="22"/>
                                    <w:lang w:eastAsia="lt-LT"/>
                                  </w:rPr>
                                  <w:t>38</w:t>
                                </w:r>
                              </w:p>
                            </w:tc>
                            <w:tc>
                              <w:tcPr>
                                <w:tcW w:w="620" w:type="dxa"/>
                                <w:vAlign w:val="center"/>
                              </w:tcPr>
                              <w:p>
                                <w:pPr>
                                  <w:jc w:val="center"/>
                                  <w:rPr>
                                    <w:sz w:val="22"/>
                                    <w:szCs w:val="22"/>
                                    <w:lang w:eastAsia="lt-LT"/>
                                  </w:rPr>
                                </w:pPr>
                                <w:r>
                                  <w:rPr>
                                    <w:sz w:val="22"/>
                                    <w:szCs w:val="22"/>
                                    <w:lang w:eastAsia="lt-LT"/>
                                  </w:rPr>
                                  <w:t>38</w:t>
                                </w:r>
                              </w:p>
                            </w:tc>
                            <w:tc>
                              <w:tcPr>
                                <w:tcW w:w="619" w:type="dxa"/>
                                <w:vAlign w:val="center"/>
                              </w:tcPr>
                              <w:p>
                                <w:pPr>
                                  <w:jc w:val="center"/>
                                  <w:rPr>
                                    <w:sz w:val="22"/>
                                    <w:szCs w:val="22"/>
                                    <w:lang w:eastAsia="lt-LT"/>
                                  </w:rPr>
                                </w:pPr>
                                <w:r>
                                  <w:rPr>
                                    <w:sz w:val="22"/>
                                    <w:szCs w:val="22"/>
                                    <w:lang w:eastAsia="lt-LT"/>
                                  </w:rPr>
                                  <w:t>38</w:t>
                                </w:r>
                              </w:p>
                            </w:tc>
                            <w:tc>
                              <w:tcPr>
                                <w:tcW w:w="620" w:type="dxa"/>
                                <w:vAlign w:val="center"/>
                              </w:tcPr>
                              <w:p>
                                <w:pPr>
                                  <w:jc w:val="center"/>
                                  <w:rPr>
                                    <w:sz w:val="22"/>
                                    <w:szCs w:val="22"/>
                                    <w:lang w:eastAsia="lt-LT"/>
                                  </w:rPr>
                                </w:pPr>
                                <w:r>
                                  <w:rPr>
                                    <w:sz w:val="22"/>
                                    <w:szCs w:val="22"/>
                                    <w:lang w:eastAsia="lt-LT"/>
                                  </w:rPr>
                                  <w:t>39</w:t>
                                </w:r>
                              </w:p>
                            </w:tc>
                            <w:tc>
                              <w:tcPr>
                                <w:tcW w:w="619" w:type="dxa"/>
                                <w:vAlign w:val="center"/>
                              </w:tcPr>
                              <w:p>
                                <w:pPr>
                                  <w:jc w:val="center"/>
                                  <w:rPr>
                                    <w:sz w:val="22"/>
                                    <w:szCs w:val="22"/>
                                    <w:lang w:eastAsia="lt-LT"/>
                                  </w:rPr>
                                </w:pPr>
                                <w:r>
                                  <w:rPr>
                                    <w:sz w:val="22"/>
                                    <w:szCs w:val="22"/>
                                    <w:lang w:eastAsia="lt-LT"/>
                                  </w:rPr>
                                  <w:t>41</w:t>
                                </w:r>
                              </w:p>
                            </w:tc>
                            <w:tc>
                              <w:tcPr>
                                <w:tcW w:w="620" w:type="dxa"/>
                                <w:vAlign w:val="center"/>
                              </w:tcPr>
                              <w:p>
                                <w:pPr>
                                  <w:jc w:val="center"/>
                                  <w:rPr>
                                    <w:sz w:val="22"/>
                                    <w:szCs w:val="22"/>
                                    <w:lang w:eastAsia="lt-LT"/>
                                  </w:rPr>
                                </w:pPr>
                                <w:r>
                                  <w:rPr>
                                    <w:sz w:val="22"/>
                                    <w:szCs w:val="22"/>
                                    <w:lang w:eastAsia="lt-LT"/>
                                  </w:rPr>
                                  <w:t>43</w:t>
                                </w:r>
                              </w:p>
                            </w:tc>
                            <w:tc>
                              <w:tcPr>
                                <w:tcW w:w="620" w:type="dxa"/>
                                <w:vAlign w:val="center"/>
                              </w:tcPr>
                              <w:p>
                                <w:pPr>
                                  <w:jc w:val="center"/>
                                  <w:rPr>
                                    <w:sz w:val="22"/>
                                    <w:szCs w:val="22"/>
                                    <w:lang w:eastAsia="lt-LT"/>
                                  </w:rPr>
                                </w:pPr>
                                <w:r>
                                  <w:rPr>
                                    <w:sz w:val="22"/>
                                    <w:szCs w:val="22"/>
                                    <w:lang w:eastAsia="lt-LT"/>
                                  </w:rPr>
                                  <w:t>46</w:t>
                                </w:r>
                              </w:p>
                            </w:tc>
                          </w:tr>
                          <w:tr>
                            <w:trPr>
                              <w:cantSplit/>
                              <w:trHeight w:val="20"/>
                            </w:trPr>
                            <w:tc>
                              <w:tcPr>
                                <w:tcW w:w="1637" w:type="dxa"/>
                                <w:vAlign w:val="center"/>
                              </w:tcPr>
                              <w:p>
                                <w:pPr>
                                  <w:jc w:val="center"/>
                                  <w:rPr>
                                    <w:b/>
                                    <w:sz w:val="22"/>
                                    <w:szCs w:val="22"/>
                                    <w:lang w:eastAsia="lt-LT"/>
                                  </w:rPr>
                                </w:pPr>
                                <w:r>
                                  <w:rPr>
                                    <w:b/>
                                    <w:sz w:val="22"/>
                                    <w:szCs w:val="22"/>
                                    <w:lang w:eastAsia="lt-LT"/>
                                  </w:rPr>
                                  <w:t>Minkštieji lapuočiai</w:t>
                                </w:r>
                              </w:p>
                            </w:tc>
                            <w:tc>
                              <w:tcPr>
                                <w:tcW w:w="619" w:type="dxa"/>
                                <w:vAlign w:val="center"/>
                              </w:tcPr>
                              <w:p>
                                <w:pPr>
                                  <w:jc w:val="center"/>
                                  <w:rPr>
                                    <w:sz w:val="22"/>
                                    <w:szCs w:val="22"/>
                                    <w:lang w:eastAsia="lt-LT"/>
                                  </w:rPr>
                                </w:pPr>
                                <w:r>
                                  <w:rPr>
                                    <w:sz w:val="22"/>
                                    <w:szCs w:val="22"/>
                                    <w:lang w:eastAsia="lt-LT"/>
                                  </w:rPr>
                                  <w:t>48</w:t>
                                </w:r>
                              </w:p>
                            </w:tc>
                            <w:tc>
                              <w:tcPr>
                                <w:tcW w:w="620" w:type="dxa"/>
                                <w:vAlign w:val="center"/>
                              </w:tcPr>
                              <w:p>
                                <w:pPr>
                                  <w:jc w:val="center"/>
                                  <w:rPr>
                                    <w:sz w:val="22"/>
                                    <w:szCs w:val="22"/>
                                    <w:lang w:eastAsia="lt-LT"/>
                                  </w:rPr>
                                </w:pPr>
                                <w:r>
                                  <w:rPr>
                                    <w:sz w:val="22"/>
                                    <w:szCs w:val="22"/>
                                    <w:lang w:eastAsia="lt-LT"/>
                                  </w:rPr>
                                  <w:t>45</w:t>
                                </w:r>
                              </w:p>
                            </w:tc>
                            <w:tc>
                              <w:tcPr>
                                <w:tcW w:w="619" w:type="dxa"/>
                                <w:vAlign w:val="center"/>
                              </w:tcPr>
                              <w:p>
                                <w:pPr>
                                  <w:jc w:val="center"/>
                                  <w:rPr>
                                    <w:sz w:val="22"/>
                                    <w:szCs w:val="22"/>
                                    <w:lang w:eastAsia="lt-LT"/>
                                  </w:rPr>
                                </w:pPr>
                                <w:r>
                                  <w:rPr>
                                    <w:sz w:val="22"/>
                                    <w:szCs w:val="22"/>
                                    <w:lang w:eastAsia="lt-LT"/>
                                  </w:rPr>
                                  <w:t>44</w:t>
                                </w:r>
                              </w:p>
                            </w:tc>
                            <w:tc>
                              <w:tcPr>
                                <w:tcW w:w="620" w:type="dxa"/>
                                <w:vAlign w:val="center"/>
                              </w:tcPr>
                              <w:p>
                                <w:pPr>
                                  <w:jc w:val="center"/>
                                  <w:rPr>
                                    <w:sz w:val="22"/>
                                    <w:szCs w:val="22"/>
                                    <w:lang w:eastAsia="lt-LT"/>
                                  </w:rPr>
                                </w:pPr>
                                <w:r>
                                  <w:rPr>
                                    <w:sz w:val="22"/>
                                    <w:szCs w:val="22"/>
                                    <w:lang w:eastAsia="lt-LT"/>
                                  </w:rPr>
                                  <w:t>42</w:t>
                                </w:r>
                              </w:p>
                            </w:tc>
                            <w:tc>
                              <w:tcPr>
                                <w:tcW w:w="619" w:type="dxa"/>
                                <w:vAlign w:val="center"/>
                              </w:tcPr>
                              <w:p>
                                <w:pPr>
                                  <w:jc w:val="center"/>
                                  <w:rPr>
                                    <w:sz w:val="22"/>
                                    <w:szCs w:val="22"/>
                                    <w:lang w:eastAsia="lt-LT"/>
                                  </w:rPr>
                                </w:pPr>
                                <w:r>
                                  <w:rPr>
                                    <w:sz w:val="22"/>
                                    <w:szCs w:val="22"/>
                                    <w:lang w:eastAsia="lt-LT"/>
                                  </w:rPr>
                                  <w:t>41</w:t>
                                </w:r>
                              </w:p>
                            </w:tc>
                            <w:tc>
                              <w:tcPr>
                                <w:tcW w:w="620" w:type="dxa"/>
                                <w:vAlign w:val="center"/>
                              </w:tcPr>
                              <w:p>
                                <w:pPr>
                                  <w:jc w:val="center"/>
                                  <w:rPr>
                                    <w:sz w:val="22"/>
                                    <w:szCs w:val="22"/>
                                    <w:lang w:eastAsia="lt-LT"/>
                                  </w:rPr>
                                </w:pPr>
                                <w:r>
                                  <w:rPr>
                                    <w:sz w:val="22"/>
                                    <w:szCs w:val="22"/>
                                    <w:lang w:eastAsia="lt-LT"/>
                                  </w:rPr>
                                  <w:t>41</w:t>
                                </w:r>
                              </w:p>
                            </w:tc>
                            <w:tc>
                              <w:tcPr>
                                <w:tcW w:w="620" w:type="dxa"/>
                                <w:vAlign w:val="center"/>
                              </w:tcPr>
                              <w:p>
                                <w:pPr>
                                  <w:jc w:val="center"/>
                                  <w:rPr>
                                    <w:sz w:val="22"/>
                                    <w:szCs w:val="22"/>
                                    <w:lang w:eastAsia="lt-LT"/>
                                  </w:rPr>
                                </w:pPr>
                                <w:r>
                                  <w:rPr>
                                    <w:sz w:val="22"/>
                                    <w:szCs w:val="22"/>
                                    <w:lang w:eastAsia="lt-LT"/>
                                  </w:rPr>
                                  <w:t>40</w:t>
                                </w:r>
                              </w:p>
                            </w:tc>
                            <w:tc>
                              <w:tcPr>
                                <w:tcW w:w="619" w:type="dxa"/>
                                <w:vAlign w:val="center"/>
                              </w:tcPr>
                              <w:p>
                                <w:pPr>
                                  <w:jc w:val="center"/>
                                  <w:rPr>
                                    <w:sz w:val="22"/>
                                    <w:szCs w:val="22"/>
                                    <w:lang w:eastAsia="lt-LT"/>
                                  </w:rPr>
                                </w:pPr>
                                <w:r>
                                  <w:rPr>
                                    <w:sz w:val="22"/>
                                    <w:szCs w:val="22"/>
                                    <w:lang w:eastAsia="lt-LT"/>
                                  </w:rPr>
                                  <w:t>41</w:t>
                                </w:r>
                              </w:p>
                            </w:tc>
                            <w:tc>
                              <w:tcPr>
                                <w:tcW w:w="620" w:type="dxa"/>
                                <w:vAlign w:val="center"/>
                              </w:tcPr>
                              <w:p>
                                <w:pPr>
                                  <w:jc w:val="center"/>
                                  <w:rPr>
                                    <w:sz w:val="22"/>
                                    <w:szCs w:val="22"/>
                                    <w:lang w:eastAsia="lt-LT"/>
                                  </w:rPr>
                                </w:pPr>
                                <w:r>
                                  <w:rPr>
                                    <w:sz w:val="22"/>
                                    <w:szCs w:val="22"/>
                                    <w:lang w:eastAsia="lt-LT"/>
                                  </w:rPr>
                                  <w:t>41</w:t>
                                </w:r>
                              </w:p>
                            </w:tc>
                            <w:tc>
                              <w:tcPr>
                                <w:tcW w:w="619" w:type="dxa"/>
                                <w:vAlign w:val="center"/>
                              </w:tcPr>
                              <w:p>
                                <w:pPr>
                                  <w:jc w:val="center"/>
                                  <w:rPr>
                                    <w:sz w:val="22"/>
                                    <w:szCs w:val="22"/>
                                    <w:lang w:eastAsia="lt-LT"/>
                                  </w:rPr>
                                </w:pPr>
                                <w:r>
                                  <w:rPr>
                                    <w:sz w:val="22"/>
                                    <w:szCs w:val="22"/>
                                    <w:lang w:eastAsia="lt-LT"/>
                                  </w:rPr>
                                  <w:t>42</w:t>
                                </w:r>
                              </w:p>
                            </w:tc>
                            <w:tc>
                              <w:tcPr>
                                <w:tcW w:w="620" w:type="dxa"/>
                                <w:vAlign w:val="center"/>
                              </w:tcPr>
                              <w:p>
                                <w:pPr>
                                  <w:jc w:val="center"/>
                                  <w:rPr>
                                    <w:sz w:val="22"/>
                                    <w:szCs w:val="22"/>
                                    <w:lang w:eastAsia="lt-LT"/>
                                  </w:rPr>
                                </w:pPr>
                                <w:r>
                                  <w:rPr>
                                    <w:sz w:val="22"/>
                                    <w:szCs w:val="22"/>
                                    <w:lang w:eastAsia="lt-LT"/>
                                  </w:rPr>
                                  <w:t>44</w:t>
                                </w:r>
                              </w:p>
                            </w:tc>
                            <w:tc>
                              <w:tcPr>
                                <w:tcW w:w="620" w:type="dxa"/>
                                <w:vAlign w:val="center"/>
                              </w:tcPr>
                              <w:p>
                                <w:pPr>
                                  <w:jc w:val="center"/>
                                  <w:rPr>
                                    <w:sz w:val="22"/>
                                    <w:szCs w:val="22"/>
                                    <w:lang w:eastAsia="lt-LT"/>
                                  </w:rPr>
                                </w:pPr>
                                <w:r>
                                  <w:rPr>
                                    <w:sz w:val="22"/>
                                    <w:szCs w:val="22"/>
                                    <w:lang w:eastAsia="lt-LT"/>
                                  </w:rPr>
                                  <w:t>45</w:t>
                                </w:r>
                              </w:p>
                            </w:tc>
                          </w:tr>
                        </w:tbl>
                        <w:p>
                          <w:pPr>
                            <w:rPr>
                              <w:szCs w:val="24"/>
                              <w:lang w:eastAsia="lt-LT"/>
                            </w:rPr>
                          </w:pPr>
                        </w:p>
                        <w:p>
                          <w:pPr>
                            <w:rPr>
                              <w:sz w:val="22"/>
                              <w:szCs w:val="24"/>
                              <w:lang w:eastAsia="lt-LT"/>
                            </w:rPr>
                          </w:pPr>
                          <w:r>
                            <w:rPr>
                              <w:sz w:val="22"/>
                              <w:szCs w:val="24"/>
                              <w:lang w:eastAsia="lt-LT"/>
                            </w:rPr>
                            <w:t>* nukirsta neseniau kaip prieš 1 mėnesį.</w:t>
                          </w:r>
                        </w:p>
                        <w:p>
                          <w:pPr>
                            <w:rPr>
                              <w:szCs w:val="24"/>
                              <w:lang w:eastAsia="lt-LT"/>
                            </w:rPr>
                          </w:pPr>
                        </w:p>
                        <w:p>
                          <w:pPr>
                            <w:ind w:firstLine="567"/>
                            <w:rPr>
                              <w:szCs w:val="24"/>
                              <w:lang w:eastAsia="lt-LT"/>
                            </w:rPr>
                          </w:pPr>
                          <w:r>
                            <w:rPr>
                              <w:szCs w:val="24"/>
                              <w:lang w:eastAsia="lt-LT"/>
                            </w:rPr>
                            <w:t>Santykinis medienos drėgnis – tai procentais išreikštas medienoje esančio vandens ir drėgnos medienos masių santykis.</w:t>
                          </w:r>
                        </w:p>
                        <w:p>
                          <w:pPr>
                            <w:jc w:val="center"/>
                            <w:rPr>
                              <w:szCs w:val="24"/>
                              <w:lang w:eastAsia="lt-LT"/>
                            </w:rPr>
                          </w:pPr>
                          <w:r>
                            <w:rPr>
                              <w:szCs w:val="24"/>
                              <w:lang w:val="en-US"/>
                            </w:rPr>
                            <w:drawing>
                              <wp:inline distT="0" distB="0" distL="0" distR="0" wp14:anchorId="7AEFA226" wp14:editId="562C88A2">
                                <wp:extent cx="1409700" cy="4381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09700" cy="438150"/>
                                        </a:xfrm>
                                        <a:prstGeom prst="rect">
                                          <a:avLst/>
                                        </a:prstGeom>
                                        <a:noFill/>
                                        <a:ln>
                                          <a:noFill/>
                                        </a:ln>
                                      </pic:spPr>
                                    </pic:pic>
                                  </a:graphicData>
                                </a:graphic>
                              </wp:inline>
                            </w:drawing>
                          </w:r>
                          <w:r>
                            <w:rPr>
                              <w:vanish/>
                              <w:szCs w:val="24"/>
                              <w:lang w:eastAsia="lt-LT"/>
                            </w:rPr>
                            <w:t>omsant. = ((mom – m0) / mom) * 100%</w:t>
                          </w:r>
                        </w:p>
                        <w:p>
                          <w:pPr>
                            <w:ind w:firstLine="567"/>
                            <w:rPr>
                              <w:szCs w:val="24"/>
                              <w:lang w:eastAsia="lt-LT"/>
                            </w:rPr>
                          </w:pPr>
                          <w:r>
                            <w:rPr>
                              <w:szCs w:val="24"/>
                              <w:lang w:eastAsia="lt-LT"/>
                            </w:rPr>
                            <w:t>m</w:t>
                          </w:r>
                          <w:r>
                            <w:rPr>
                              <w:i/>
                              <w:sz w:val="22"/>
                              <w:szCs w:val="24"/>
                              <w:vertAlign w:val="subscript"/>
                              <w:lang w:eastAsia="lt-LT"/>
                            </w:rPr>
                            <w:t>ω</w:t>
                          </w:r>
                          <w:r>
                            <w:rPr>
                              <w:i/>
                              <w:vanish/>
                              <w:sz w:val="22"/>
                              <w:szCs w:val="24"/>
                              <w:vertAlign w:val="subscript"/>
                              <w:lang w:eastAsia="lt-LT"/>
                            </w:rPr>
                            <w:t>om</w:t>
                          </w:r>
                          <w:r>
                            <w:rPr>
                              <w:szCs w:val="24"/>
                              <w:lang w:eastAsia="lt-LT"/>
                            </w:rPr>
                            <w:t xml:space="preserve"> – drėgnos medienos masė;</w:t>
                          </w:r>
                        </w:p>
                        <w:p>
                          <w:pPr>
                            <w:ind w:firstLine="567"/>
                            <w:rPr>
                              <w:szCs w:val="24"/>
                              <w:lang w:eastAsia="lt-LT"/>
                            </w:rPr>
                          </w:pPr>
                          <w:r>
                            <w:rPr>
                              <w:szCs w:val="24"/>
                              <w:lang w:eastAsia="lt-LT"/>
                            </w:rPr>
                            <w:t>m</w:t>
                          </w:r>
                          <w:r>
                            <w:rPr>
                              <w:szCs w:val="24"/>
                              <w:vertAlign w:val="subscript"/>
                              <w:lang w:eastAsia="lt-LT"/>
                            </w:rPr>
                            <w:t>0</w:t>
                          </w:r>
                          <w:r>
                            <w:rPr>
                              <w:szCs w:val="24"/>
                              <w:lang w:eastAsia="lt-LT"/>
                            </w:rPr>
                            <w:t xml:space="preserve"> – sausos medienos masė.</w:t>
                          </w:r>
                        </w:p>
                        <w:p>
                          <w:pPr>
                            <w:rPr>
                              <w:szCs w:val="24"/>
                              <w:lang w:eastAsia="lt-LT"/>
                            </w:rPr>
                          </w:pPr>
                        </w:p>
                      </w:sdtContent>
                    </w:sdt>
                    <w:sdt>
                      <w:sdtPr>
                        <w:alias w:val="2 pr. 15.2 pp."/>
                        <w:tag w:val="part_45136e0348fe42ee8b3e6e12aae12fc6"/>
                        <w:lock w:val="sdtLocked"/>
                        <w:richText/>
                      </w:sdtPr>
                      <w:sdtContent>
                        <w:p>
                          <w:pPr>
                            <w:widowControl w:val="0"/>
                            <w:rPr>
                              <w:i/>
                              <w:iCs/>
                              <w:color w:val="000000"/>
                              <w:szCs w:val="24"/>
                              <w:lang w:eastAsia="lt-LT"/>
                            </w:rPr>
                          </w:pPr>
                          <w:sdt>
                            <w:sdtPr>
                              <w:alias w:val="Numeris"/>
                              <w:tag w:val="nr_45136e0348fe42ee8b3e6e12aae12fc6"/>
                              <w:lock w:val="sdtLocked"/>
                              <w:richText/>
                            </w:sdtPr>
                            <w:sdtContent>
                              <w:r>
                                <w:rPr>
                                  <w:color w:val="000000"/>
                                  <w:szCs w:val="24"/>
                                  <w:lang w:eastAsia="lt-LT"/>
                                </w:rPr>
                                <w:t>15.2</w:t>
                              </w:r>
                            </w:sdtContent>
                          </w:sdt>
                          <w:r>
                            <w:rPr>
                              <w:color w:val="000000"/>
                              <w:szCs w:val="24"/>
                              <w:lang w:eastAsia="lt-LT"/>
                            </w:rPr>
                            <w:t>. Apvaliosios ir smulkintos medienos 1 m</w:t>
                          </w:r>
                          <w:r>
                            <w:rPr>
                              <w:color w:val="000000"/>
                              <w:szCs w:val="24"/>
                              <w:vertAlign w:val="superscript"/>
                              <w:lang w:eastAsia="lt-LT"/>
                            </w:rPr>
                            <w:t xml:space="preserve">3 </w:t>
                          </w:r>
                          <w:r>
                            <w:rPr>
                              <w:color w:val="000000"/>
                              <w:szCs w:val="24"/>
                              <w:lang w:eastAsia="lt-LT"/>
                            </w:rPr>
                            <w:t>masė kg (medienos tankis)</w:t>
                          </w:r>
                        </w:p>
                        <w:p>
                          <w:pPr>
                            <w:widowControl w:val="0"/>
                            <w:ind w:firstLine="567"/>
                            <w:rPr>
                              <w:color w:val="000000"/>
                              <w:szCs w:val="24"/>
                              <w:lang w:eastAsia="lt-LT"/>
                            </w:rPr>
                          </w:pPr>
                          <w:r>
                            <w:rPr>
                              <w:color w:val="000000"/>
                              <w:szCs w:val="24"/>
                              <w:lang w:eastAsia="lt-LT"/>
                            </w:rPr>
                            <w:t>Apvaliosios medienos tankis labiausiai priklauso nuo medžių rūšies, medienos drėgnio, metų laiko. Kiti veiksniai – augavietė, rūšies forma taip pat turi įtakos medienos tankiui, bet mažesniu laipsniu ir šių veiksnių įtaką praktiškai yra sunku įvertinti. Imant 4–5 po 40–50 gramų svorio mėginius iš įvairių medienvežės ar skiedrovežės vietų bei laboratoriniu būdu nustačius jų vidutinį drėgnį, apvaliosios ir smulkintosios medienos tankis pagal šiuos normatyvus medienvežei gali būti nustatomas ± 5 % tikslumu esant tikimybei p=0,683.</w:t>
                          </w:r>
                        </w:p>
                        <w:p>
                          <w:pPr>
                            <w:jc w:val="center"/>
                            <w:rPr>
                              <w:b/>
                              <w:szCs w:val="24"/>
                              <w:lang w:eastAsia="lt-LT"/>
                            </w:rPr>
                          </w:pPr>
                        </w:p>
                      </w:sdtContent>
                    </w:sdt>
                    <w:sdt>
                      <w:sdtPr>
                        <w:alias w:val="2 pr. 12.2 pp."/>
                        <w:tag w:val="part_a5d758d832eb4f72999b71c027e0b96e"/>
                        <w:lock w:val="sdtLocked"/>
                        <w:richText/>
                      </w:sdtPr>
                      <w:sdtContent>
                        <w:p>
                          <w:pPr>
                            <w:rPr>
                              <w:bCs/>
                              <w:szCs w:val="24"/>
                              <w:lang w:eastAsia="lt-LT"/>
                            </w:rPr>
                          </w:pPr>
                          <w:sdt>
                            <w:sdtPr>
                              <w:alias w:val="Numeris"/>
                              <w:tag w:val="nr_a5d758d832eb4f72999b71c027e0b96e"/>
                              <w:lock w:val="sdtLocked"/>
                              <w:richText/>
                            </w:sdtPr>
                            <w:sdtContent>
                              <w:r>
                                <w:rPr>
                                  <w:bCs/>
                                  <w:szCs w:val="24"/>
                                  <w:lang w:eastAsia="lt-LT"/>
                                </w:rPr>
                                <w:t>12.2</w:t>
                              </w:r>
                            </w:sdtContent>
                          </w:sdt>
                          <w:r>
                            <w:rPr>
                              <w:bCs/>
                              <w:szCs w:val="24"/>
                              <w:lang w:eastAsia="lt-LT"/>
                            </w:rPr>
                            <w:t>. lentelė. Apvaliosios ir smulkintos medienos 1 m</w:t>
                          </w:r>
                          <w:r>
                            <w:rPr>
                              <w:bCs/>
                              <w:szCs w:val="24"/>
                              <w:vertAlign w:val="superscript"/>
                              <w:lang w:eastAsia="lt-LT"/>
                            </w:rPr>
                            <w:t xml:space="preserve">3 </w:t>
                          </w:r>
                          <w:r>
                            <w:rPr>
                              <w:bCs/>
                              <w:szCs w:val="24"/>
                              <w:lang w:eastAsia="lt-LT"/>
                            </w:rPr>
                            <w:t>masė kg (medienos tankis):</w:t>
                          </w:r>
                        </w:p>
                        <w:sdt>
                          <w:sdtPr>
                            <w:alias w:val="2 pr. 12.2.1 pp."/>
                            <w:tag w:val="part_3d12e20e37a94397986e65f7ca896fc6"/>
                            <w:lock w:val="sdtLocked"/>
                            <w:richText/>
                          </w:sdtPr>
                          <w:sdtContent>
                            <w:p>
                              <w:pPr>
                                <w:rPr>
                                  <w:bCs/>
                                  <w:szCs w:val="24"/>
                                  <w:lang w:eastAsia="lt-LT"/>
                                </w:rPr>
                              </w:pPr>
                              <w:sdt>
                                <w:sdtPr>
                                  <w:alias w:val="Numeris"/>
                                  <w:tag w:val="nr_3d12e20e37a94397986e65f7ca896fc6"/>
                                  <w:lock w:val="sdtLocked"/>
                                  <w:richText/>
                                </w:sdtPr>
                                <w:sdtContent>
                                  <w:r>
                                    <w:rPr>
                                      <w:bCs/>
                                      <w:szCs w:val="24"/>
                                      <w:lang w:eastAsia="lt-LT"/>
                                    </w:rPr>
                                    <w:t>12.2.1</w:t>
                                  </w:r>
                                </w:sdtContent>
                              </w:sdt>
                              <w:r>
                                <w:rPr>
                                  <w:bCs/>
                                  <w:szCs w:val="24"/>
                                  <w:lang w:eastAsia="lt-LT"/>
                                </w:rPr>
                                <w:t xml:space="preserve">. lentelė. Pušies ir eglės (su žieve)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blHeader/>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blHeader/>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654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645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676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637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645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bl>
                            <w:p>
                              <w:pPr>
                                <w:rPr>
                                  <w:szCs w:val="24"/>
                                  <w:lang w:eastAsia="lt-LT"/>
                                </w:rPr>
                              </w:pPr>
                            </w:p>
                          </w:sdtContent>
                        </w:sdt>
                        <w:sdt>
                          <w:sdtPr>
                            <w:alias w:val="2 pr. 12.2.2 pp."/>
                            <w:tag w:val="part_3122b8c9c6054b8dbc2e00649d41cf3c"/>
                            <w:lock w:val="sdtLocked"/>
                            <w:richText/>
                          </w:sdtPr>
                          <w:sdtContent>
                            <w:p>
                              <w:pPr>
                                <w:rPr>
                                  <w:bCs/>
                                  <w:szCs w:val="24"/>
                                  <w:lang w:eastAsia="lt-LT"/>
                                </w:rPr>
                              </w:pPr>
                              <w:sdt>
                                <w:sdtPr>
                                  <w:alias w:val="Numeris"/>
                                  <w:tag w:val="nr_3122b8c9c6054b8dbc2e00649d41cf3c"/>
                                  <w:lock w:val="sdtLocked"/>
                                  <w:richText/>
                                </w:sdtPr>
                                <w:sdtContent>
                                  <w:r>
                                    <w:rPr>
                                      <w:bCs/>
                                      <w:szCs w:val="24"/>
                                      <w:lang w:eastAsia="lt-LT"/>
                                    </w:rPr>
                                    <w:t>12.2.2</w:t>
                                  </w:r>
                                </w:sdtContent>
                              </w:sdt>
                              <w:r>
                                <w:rPr>
                                  <w:bCs/>
                                  <w:szCs w:val="24"/>
                                  <w:lang w:eastAsia="lt-LT"/>
                                </w:rPr>
                                <w:t xml:space="preserve">. lentelė. Pušies ir eglės (be žievės)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676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667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667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667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667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667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676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bl>
                            <w:p>
                              <w:pPr>
                                <w:rPr>
                                  <w:szCs w:val="24"/>
                                  <w:lang w:eastAsia="lt-LT"/>
                                </w:rPr>
                              </w:pPr>
                            </w:p>
                            <w:p>
                              <w:pPr>
                                <w:ind w:left="720" w:hanging="720"/>
                                <w:jc w:val="both"/>
                                <w:rPr>
                                  <w:sz w:val="22"/>
                                  <w:szCs w:val="24"/>
                                  <w:lang w:eastAsia="lt-LT"/>
                                </w:rPr>
                              </w:pPr>
                              <w:r>
                                <w:rPr>
                                  <w:sz w:val="22"/>
                                  <w:szCs w:val="24"/>
                                  <w:lang w:eastAsia="lt-LT"/>
                                </w:rPr>
                                <w:t>*</w:t>
                                <w:tab/>
                                <w:t xml:space="preserve">Apvalioji plokščių mediena matuojama ir jos tūris vertinamas su žieve. Paprastai tokios medienos santykinis drėgnis kinta 30–50% ribose. </w:t>
                              </w:r>
                            </w:p>
                            <w:p>
                              <w:pPr>
                                <w:ind w:left="720" w:hanging="720"/>
                                <w:jc w:val="both"/>
                                <w:rPr>
                                  <w:sz w:val="22"/>
                                  <w:szCs w:val="24"/>
                                  <w:lang w:eastAsia="lt-LT"/>
                                </w:rPr>
                              </w:pPr>
                              <w:r>
                                <w:rPr>
                                  <w:sz w:val="22"/>
                                  <w:szCs w:val="24"/>
                                  <w:lang w:eastAsia="lt-LT"/>
                                </w:rPr>
                                <w:t>**</w:t>
                                <w:tab/>
                                <w:t>Smulkintoji plokščių mediena, tiekiama iš lentpjūvių, būna ir su žieve, ir be žievės. Tokios medienos santykinis drėgnis žiemos metu gali siekti iki 65%.</w:t>
                              </w:r>
                            </w:p>
                            <w:p>
                              <w:pPr>
                                <w:rPr>
                                  <w:szCs w:val="24"/>
                                  <w:lang w:eastAsia="lt-LT"/>
                                </w:rPr>
                              </w:pPr>
                            </w:p>
                          </w:sdtContent>
                        </w:sdt>
                        <w:sdt>
                          <w:sdtPr>
                            <w:alias w:val="2 pr. 12.2.3 pp."/>
                            <w:tag w:val="part_5a5630c4a94942dda34e15369d34ec91"/>
                            <w:lock w:val="sdtLocked"/>
                            <w:richText/>
                          </w:sdtPr>
                          <w:sdtContent>
                            <w:p>
                              <w:pPr>
                                <w:rPr>
                                  <w:bCs/>
                                  <w:szCs w:val="24"/>
                                  <w:lang w:eastAsia="lt-LT"/>
                                </w:rPr>
                              </w:pPr>
                              <w:sdt>
                                <w:sdtPr>
                                  <w:alias w:val="Numeris"/>
                                  <w:tag w:val="nr_5a5630c4a94942dda34e15369d34ec91"/>
                                  <w:lock w:val="sdtLocked"/>
                                  <w:richText/>
                                </w:sdtPr>
                                <w:sdtContent>
                                  <w:r>
                                    <w:rPr>
                                      <w:bCs/>
                                      <w:szCs w:val="24"/>
                                      <w:lang w:eastAsia="lt-LT"/>
                                    </w:rPr>
                                    <w:t>12.2.3</w:t>
                                  </w:r>
                                </w:sdtContent>
                              </w:sdt>
                              <w:r>
                                <w:rPr>
                                  <w:bCs/>
                                  <w:szCs w:val="24"/>
                                  <w:lang w:eastAsia="lt-LT"/>
                                </w:rPr>
                                <w:t xml:space="preserve">. lentelė. Drebulės, juodalksnio ir baltalksnio (su žieve)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699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704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bl>
                            <w:p>
                              <w:pPr>
                                <w:rPr>
                                  <w:szCs w:val="24"/>
                                  <w:lang w:eastAsia="lt-LT"/>
                                </w:rPr>
                              </w:pPr>
                            </w:p>
                          </w:sdtContent>
                        </w:sdt>
                        <w:sdt>
                          <w:sdtPr>
                            <w:alias w:val="2 pr. 12.2.4 pp."/>
                            <w:tag w:val="part_f93e60369c1b425b9716f8e2af01fb23"/>
                            <w:lock w:val="sdtLocked"/>
                            <w:richText/>
                          </w:sdtPr>
                          <w:sdtContent>
                            <w:p>
                              <w:pPr>
                                <w:rPr>
                                  <w:bCs/>
                                  <w:szCs w:val="24"/>
                                  <w:lang w:eastAsia="lt-LT"/>
                                </w:rPr>
                              </w:pPr>
                              <w:sdt>
                                <w:sdtPr>
                                  <w:alias w:val="Numeris"/>
                                  <w:tag w:val="nr_f93e60369c1b425b9716f8e2af01fb23"/>
                                  <w:lock w:val="sdtLocked"/>
                                  <w:richText/>
                                </w:sdtPr>
                                <w:sdtContent>
                                  <w:r>
                                    <w:rPr>
                                      <w:bCs/>
                                      <w:szCs w:val="24"/>
                                      <w:lang w:eastAsia="lt-LT"/>
                                    </w:rPr>
                                    <w:t>12.2.4</w:t>
                                  </w:r>
                                </w:sdtContent>
                              </w:sdt>
                              <w:r>
                                <w:rPr>
                                  <w:bCs/>
                                  <w:szCs w:val="24"/>
                                  <w:lang w:eastAsia="lt-LT"/>
                                </w:rPr>
                                <w:t xml:space="preserve">. lentelė. Drebulės, juodalksnio ir baltalksnio (be žievės)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blHeader/>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blHeader/>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719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r>
                            </w:tbl>
                            <w:p>
                              <w:pPr>
                                <w:rPr>
                                  <w:szCs w:val="24"/>
                                  <w:lang w:eastAsia="lt-LT"/>
                                </w:rPr>
                              </w:pPr>
                            </w:p>
                            <w:p>
                              <w:pPr>
                                <w:ind w:left="720" w:hanging="720"/>
                                <w:jc w:val="both"/>
                                <w:rPr>
                                  <w:sz w:val="22"/>
                                  <w:szCs w:val="24"/>
                                  <w:lang w:eastAsia="lt-LT"/>
                                </w:rPr>
                              </w:pPr>
                              <w:r>
                                <w:rPr>
                                  <w:sz w:val="22"/>
                                  <w:szCs w:val="24"/>
                                  <w:lang w:eastAsia="lt-LT"/>
                                </w:rPr>
                                <w:t>*</w:t>
                                <w:tab/>
                                <w:t xml:space="preserve">Apvalioji plokščių mediena matuojama ir jos tūris vertinamas su žieve. Paprastai tokios medienos santykinis drėgnis kinta 30–50% ribose. </w:t>
                              </w:r>
                            </w:p>
                            <w:p>
                              <w:pPr>
                                <w:ind w:left="720" w:hanging="720"/>
                                <w:jc w:val="both"/>
                                <w:rPr>
                                  <w:sz w:val="22"/>
                                  <w:szCs w:val="24"/>
                                  <w:lang w:eastAsia="lt-LT"/>
                                </w:rPr>
                              </w:pPr>
                              <w:r>
                                <w:rPr>
                                  <w:sz w:val="22"/>
                                  <w:szCs w:val="24"/>
                                  <w:lang w:eastAsia="lt-LT"/>
                                </w:rPr>
                                <w:t>**</w:t>
                                <w:tab/>
                                <w:t>Smulkintoji plokščių mediena, tiekiama iš lentpjūvių, būna ir su žieve, ir be žievės. Tokios medienos santykinis drėgnis žiemos metu gali siekti iki 65%.</w:t>
                              </w:r>
                            </w:p>
                            <w:p>
                              <w:pPr>
                                <w:ind w:left="720" w:hanging="720"/>
                                <w:jc w:val="both"/>
                                <w:rPr>
                                  <w:sz w:val="22"/>
                                  <w:szCs w:val="24"/>
                                  <w:lang w:eastAsia="lt-LT"/>
                                </w:rPr>
                              </w:pPr>
                            </w:p>
                          </w:sdtContent>
                        </w:sdt>
                        <w:sdt>
                          <w:sdtPr>
                            <w:alias w:val="2 pr. 12.2.5 pp."/>
                            <w:tag w:val="part_b9fb335f819e451d8c65b2d79f626693"/>
                            <w:lock w:val="sdtLocked"/>
                            <w:richText/>
                          </w:sdtPr>
                          <w:sdtContent>
                            <w:p>
                              <w:pPr>
                                <w:rPr>
                                  <w:bCs/>
                                  <w:szCs w:val="24"/>
                                  <w:lang w:eastAsia="lt-LT"/>
                                </w:rPr>
                              </w:pPr>
                              <w:sdt>
                                <w:sdtPr>
                                  <w:alias w:val="Numeris"/>
                                  <w:tag w:val="nr_b9fb335f819e451d8c65b2d79f626693"/>
                                  <w:lock w:val="sdtLocked"/>
                                  <w:richText/>
                                </w:sdtPr>
                                <w:sdtContent>
                                  <w:r>
                                    <w:rPr>
                                      <w:bCs/>
                                      <w:szCs w:val="24"/>
                                      <w:lang w:eastAsia="lt-LT"/>
                                    </w:rPr>
                                    <w:t>12.2.5</w:t>
                                  </w:r>
                                </w:sdtContent>
                              </w:sdt>
                              <w:r>
                                <w:rPr>
                                  <w:bCs/>
                                  <w:szCs w:val="24"/>
                                  <w:lang w:eastAsia="lt-LT"/>
                                </w:rPr>
                                <w:t xml:space="preserve">. lentelė. Beržo, ąžuolo ir uosio (su žieve)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Mėnesiai</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b/>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1136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1190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855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926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746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758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1149</w:t>
                                    </w:r>
                                  </w:p>
                                </w:tc>
                              </w:tr>
                            </w:tbl>
                            <w:p>
                              <w:pPr>
                                <w:rPr>
                                  <w:szCs w:val="24"/>
                                  <w:lang w:eastAsia="lt-LT"/>
                                </w:rPr>
                              </w:pPr>
                            </w:p>
                          </w:sdtContent>
                        </w:sdt>
                        <w:sdt>
                          <w:sdtPr>
                            <w:alias w:val="2 pr. 12.2.6 pp."/>
                            <w:tag w:val="part_2f488b1121864784a693e42ab8c38675"/>
                            <w:lock w:val="sdtLocked"/>
                            <w:richText/>
                          </w:sdtPr>
                          <w:sdtContent>
                            <w:p>
                              <w:pPr>
                                <w:rPr>
                                  <w:bCs/>
                                  <w:szCs w:val="24"/>
                                  <w:lang w:eastAsia="lt-LT"/>
                                </w:rPr>
                              </w:pPr>
                              <w:sdt>
                                <w:sdtPr>
                                  <w:alias w:val="Numeris"/>
                                  <w:tag w:val="nr_2f488b1121864784a693e42ab8c38675"/>
                                  <w:lock w:val="sdtLocked"/>
                                  <w:richText/>
                                </w:sdtPr>
                                <w:sdtContent>
                                  <w:r>
                                    <w:rPr>
                                      <w:bCs/>
                                      <w:szCs w:val="24"/>
                                      <w:lang w:eastAsia="lt-LT"/>
                                    </w:rPr>
                                    <w:t>12.2.6</w:t>
                                  </w:r>
                                </w:sdtContent>
                              </w:sdt>
                              <w:r>
                                <w:rPr>
                                  <w:bCs/>
                                  <w:szCs w:val="24"/>
                                  <w:lang w:eastAsia="lt-LT"/>
                                </w:rPr>
                                <w:t xml:space="preserve">. lentelė. Beržo, ąžuolo ir uosio (be žievės) 1 m </w:t>
                              </w:r>
                              <w:r>
                                <w:rPr>
                                  <w:bCs/>
                                  <w:szCs w:val="24"/>
                                  <w:vertAlign w:val="superscript"/>
                                  <w:lang w:eastAsia="lt-LT"/>
                                </w:rPr>
                                <w:t>3</w:t>
                              </w:r>
                              <w:r>
                                <w:rPr>
                                  <w:bCs/>
                                  <w:szCs w:val="24"/>
                                  <w:lang w:eastAsia="lt-LT"/>
                                </w:rPr>
                                <w:t xml:space="preserve"> medienos masė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b/>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1190</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769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943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980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847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885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781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862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893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971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794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877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952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990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1149</w:t>
                                    </w:r>
                                  </w:p>
                                </w:tc>
                              </w:tr>
                            </w:tbl>
                            <w:p>
                              <w:pPr>
                                <w:rPr>
                                  <w:szCs w:val="24"/>
                                  <w:lang w:eastAsia="lt-LT"/>
                                </w:rPr>
                              </w:pPr>
                            </w:p>
                            <w:p>
                              <w:pPr>
                                <w:ind w:left="720" w:hanging="720"/>
                                <w:jc w:val="both"/>
                                <w:rPr>
                                  <w:sz w:val="22"/>
                                  <w:szCs w:val="24"/>
                                  <w:lang w:eastAsia="lt-LT"/>
                                </w:rPr>
                              </w:pPr>
                              <w:r>
                                <w:rPr>
                                  <w:szCs w:val="24"/>
                                  <w:lang w:eastAsia="lt-LT"/>
                                </w:rPr>
                                <w:t>*</w:t>
                                <w:tab/>
                              </w:r>
                              <w:r>
                                <w:rPr>
                                  <w:sz w:val="22"/>
                                  <w:szCs w:val="24"/>
                                  <w:lang w:eastAsia="lt-LT"/>
                                </w:rPr>
                                <w:t xml:space="preserve">Apvalioji plokščių mediena matuojama ir jos tūris vertinamas su žieve. Paprastai tokios medienos santykinis drėgnis kinta 30–50% ribose. </w:t>
                              </w:r>
                            </w:p>
                            <w:p>
                              <w:pPr>
                                <w:ind w:left="720" w:hanging="720"/>
                                <w:jc w:val="both"/>
                                <w:rPr>
                                  <w:szCs w:val="24"/>
                                  <w:lang w:eastAsia="lt-LT"/>
                                </w:rPr>
                              </w:pPr>
                              <w:r>
                                <w:rPr>
                                  <w:sz w:val="22"/>
                                  <w:szCs w:val="24"/>
                                  <w:lang w:eastAsia="lt-LT"/>
                                </w:rPr>
                                <w:t>**</w:t>
                                <w:tab/>
                                <w:t xml:space="preserve">Smulkintoji plokščių mediena, tiekiama iš lentpjūvių, būna ir su žieve, ir be žievės. Tokios medienos </w:t>
                              </w:r>
                              <w:r>
                                <w:rPr>
                                  <w:szCs w:val="24"/>
                                  <w:lang w:eastAsia="lt-LT"/>
                                </w:rPr>
                                <w:t>santykinis drėgnis žiemos metu gali siekti iki 65%.</w:t>
                              </w:r>
                            </w:p>
                            <w:p>
                              <w:pPr>
                                <w:rPr>
                                  <w:szCs w:val="24"/>
                                  <w:lang w:eastAsia="lt-LT"/>
                                </w:rPr>
                              </w:pPr>
                            </w:p>
                          </w:sdtContent>
                        </w:sdt>
                      </w:sdtContent>
                    </w:sdt>
                    <w:sdt>
                      <w:sdtPr>
                        <w:alias w:val="2 pr. 15.3 pp."/>
                        <w:tag w:val="part_d03bed7b47934eec896fad0e754dc2bc"/>
                        <w:lock w:val="sdtLocked"/>
                        <w:richText/>
                      </w:sdtPr>
                      <w:sdtContent>
                        <w:p>
                          <w:pPr>
                            <w:widowControl w:val="0"/>
                            <w:rPr>
                              <w:color w:val="000000"/>
                              <w:szCs w:val="24"/>
                              <w:vertAlign w:val="superscript"/>
                              <w:lang w:eastAsia="lt-LT"/>
                            </w:rPr>
                          </w:pPr>
                          <w:sdt>
                            <w:sdtPr>
                              <w:alias w:val="Numeris"/>
                              <w:tag w:val="nr_d03bed7b47934eec896fad0e754dc2bc"/>
                              <w:lock w:val="sdtLocked"/>
                              <w:richText/>
                            </w:sdtPr>
                            <w:sdtContent>
                              <w:r>
                                <w:rPr>
                                  <w:color w:val="000000"/>
                                  <w:szCs w:val="24"/>
                                  <w:lang w:eastAsia="lt-LT"/>
                                </w:rPr>
                                <w:t>15.3</w:t>
                              </w:r>
                            </w:sdtContent>
                          </w:sdt>
                          <w:r>
                            <w:rPr>
                              <w:color w:val="000000"/>
                              <w:szCs w:val="24"/>
                              <w:lang w:eastAsia="lt-LT"/>
                            </w:rPr>
                            <w:t>. Apvaliosios ir smulkintos medienos 1 tonos masės tūris, m</w:t>
                          </w:r>
                          <w:r>
                            <w:rPr>
                              <w:color w:val="000000"/>
                              <w:szCs w:val="24"/>
                              <w:vertAlign w:val="superscript"/>
                              <w:lang w:eastAsia="lt-LT"/>
                            </w:rPr>
                            <w:t>3</w:t>
                          </w:r>
                        </w:p>
                        <w:p>
                          <w:pPr>
                            <w:widowControl w:val="0"/>
                            <w:ind w:firstLine="567"/>
                            <w:jc w:val="both"/>
                            <w:rPr>
                              <w:color w:val="000000"/>
                              <w:szCs w:val="24"/>
                              <w:lang w:eastAsia="lt-LT"/>
                            </w:rPr>
                          </w:pPr>
                          <w:r>
                            <w:rPr>
                              <w:color w:val="000000"/>
                              <w:szCs w:val="24"/>
                              <w:lang w:eastAsia="lt-LT"/>
                            </w:rPr>
                            <w:t>Tai atvirkštinio skaičiavimo normatyvas, taikomas tuomet, kai, žinant medienos masę ir drėgnį, reikia surasti jos tūrį. Šis normatyvas gali būti taikomas plokščių fabrikuose, kur mediena sveriama. Normatyvo tikslumas toks pat kaip apvaliosios medienos tankio nustatymo normatyvo. Žinant medienos masę, drėgnį ir metų laiką vienos medienvežės ar skiedrovežės smulkintos arba apvaliosios medienos tūris gali būti nustatomas ± 5 % tikslumu esant tikimybei p=0,683.</w:t>
                          </w:r>
                        </w:p>
                      </w:sdtContent>
                    </w:sdt>
                    <w:sdt>
                      <w:sdtPr>
                        <w:alias w:val="2 pr. 12.3 pp."/>
                        <w:tag w:val="part_c16d8e0685624071975d860969eb678d"/>
                        <w:lock w:val="sdtLocked"/>
                        <w:richText/>
                      </w:sdtPr>
                      <w:sdtContent>
                        <w:p>
                          <w:pPr>
                            <w:rPr>
                              <w:bCs/>
                              <w:szCs w:val="24"/>
                              <w:lang w:eastAsia="lt-LT"/>
                            </w:rPr>
                          </w:pPr>
                          <w:sdt>
                            <w:sdtPr>
                              <w:alias w:val="Numeris"/>
                              <w:tag w:val="nr_c16d8e0685624071975d860969eb678d"/>
                              <w:lock w:val="sdtLocked"/>
                              <w:richText/>
                            </w:sdtPr>
                            <w:sdtContent>
                              <w:r>
                                <w:rPr>
                                  <w:bCs/>
                                  <w:szCs w:val="24"/>
                                  <w:lang w:eastAsia="lt-LT"/>
                                </w:rPr>
                                <w:t>12.3</w:t>
                              </w:r>
                            </w:sdtContent>
                          </w:sdt>
                          <w:r>
                            <w:rPr>
                              <w:bCs/>
                              <w:szCs w:val="24"/>
                              <w:lang w:eastAsia="lt-LT"/>
                            </w:rPr>
                            <w:t>. lentelė. Apvaliosios ir smulkintos medienos 1 tonos masės tūris, m</w:t>
                          </w:r>
                          <w:r>
                            <w:rPr>
                              <w:bCs/>
                              <w:szCs w:val="24"/>
                              <w:vertAlign w:val="superscript"/>
                              <w:lang w:eastAsia="lt-LT"/>
                            </w:rPr>
                            <w:t>3</w:t>
                          </w:r>
                          <w:r>
                            <w:rPr>
                              <w:bCs/>
                              <w:szCs w:val="24"/>
                              <w:lang w:eastAsia="lt-LT"/>
                            </w:rPr>
                            <w:t xml:space="preserve">: </w:t>
                          </w:r>
                        </w:p>
                        <w:sdt>
                          <w:sdtPr>
                            <w:alias w:val="2 pr. 12.3.1 pp."/>
                            <w:tag w:val="part_bd13524122644568b6666ca336603050"/>
                            <w:lock w:val="sdtLocked"/>
                            <w:richText/>
                          </w:sdtPr>
                          <w:sdtContent>
                            <w:p>
                              <w:pPr>
                                <w:rPr>
                                  <w:bCs/>
                                  <w:szCs w:val="24"/>
                                  <w:lang w:eastAsia="lt-LT"/>
                                </w:rPr>
                              </w:pPr>
                              <w:sdt>
                                <w:sdtPr>
                                  <w:alias w:val="Numeris"/>
                                  <w:tag w:val="nr_bd13524122644568b6666ca336603050"/>
                                  <w:lock w:val="sdtLocked"/>
                                  <w:richText/>
                                </w:sdtPr>
                                <w:sdtContent>
                                  <w:r>
                                    <w:rPr>
                                      <w:bCs/>
                                      <w:szCs w:val="24"/>
                                      <w:lang w:eastAsia="lt-LT"/>
                                    </w:rPr>
                                    <w:t>12.3.1</w:t>
                                  </w:r>
                                </w:sdtContent>
                              </w:sdt>
                              <w:r>
                                <w:rPr>
                                  <w:bCs/>
                                  <w:szCs w:val="24"/>
                                  <w:lang w:eastAsia="lt-LT"/>
                                </w:rPr>
                                <w:t>. lentelė. Pušies ir eglės (su žieve) 1 tonos masės tūris *</w:t>
                              </w:r>
                            </w:p>
                            <w:tbl>
                              <w:tblPr>
                                <w:tblW w:w="9072" w:type="dxa"/>
                                <w:tblLayout w:type="fixed"/>
                                <w:tblCellMar>
                                  <w:left w:w="28" w:type="dxa"/>
                                  <w:right w:w="28" w:type="dxa"/>
                                </w:tblCellMar>
                                <w:tblLook w:val="0000" w:firstRow="0" w:lastRow="0" w:firstColumn="0" w:lastColumn="0" w:noHBand="0" w:noVBand="0"/>
                              </w:tblPr>
                              <w:tblGrid>
                                <w:gridCol w:w="959"/>
                                <w:gridCol w:w="812"/>
                                <w:gridCol w:w="812"/>
                                <w:gridCol w:w="812"/>
                                <w:gridCol w:w="811"/>
                                <w:gridCol w:w="811"/>
                                <w:gridCol w:w="811"/>
                                <w:gridCol w:w="811"/>
                                <w:gridCol w:w="811"/>
                                <w:gridCol w:w="811"/>
                                <w:gridCol w:w="811"/>
                              </w:tblGrid>
                              <w:tr>
                                <w:trPr>
                                  <w:cantSplit/>
                                  <w:trHeight w:val="20"/>
                                </w:trPr>
                                <w:tc>
                                  <w:tcPr>
                                    <w:tcW w:w="113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36"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bl>
                            <w:p>
                              <w:pPr>
                                <w:rPr>
                                  <w:szCs w:val="24"/>
                                  <w:lang w:eastAsia="lt-LT"/>
                                </w:rPr>
                              </w:pPr>
                            </w:p>
                          </w:sdtContent>
                        </w:sdt>
                        <w:sdt>
                          <w:sdtPr>
                            <w:alias w:val="2 pr. 12.3.2 pp."/>
                            <w:tag w:val="part_9cf0b740a79e48ddbdce5d20a8f991c6"/>
                            <w:lock w:val="sdtLocked"/>
                            <w:richText/>
                          </w:sdtPr>
                          <w:sdtContent>
                            <w:p>
                              <w:pPr>
                                <w:rPr>
                                  <w:bCs/>
                                  <w:szCs w:val="24"/>
                                  <w:lang w:eastAsia="lt-LT"/>
                                </w:rPr>
                              </w:pPr>
                              <w:sdt>
                                <w:sdtPr>
                                  <w:alias w:val="Numeris"/>
                                  <w:tag w:val="nr_9cf0b740a79e48ddbdce5d20a8f991c6"/>
                                  <w:lock w:val="sdtLocked"/>
                                  <w:richText/>
                                </w:sdtPr>
                                <w:sdtContent>
                                  <w:r>
                                    <w:rPr>
                                      <w:bCs/>
                                      <w:szCs w:val="24"/>
                                      <w:lang w:eastAsia="lt-LT"/>
                                    </w:rPr>
                                    <w:t>12.3.2</w:t>
                                  </w:r>
                                </w:sdtContent>
                              </w:sdt>
                              <w:r>
                                <w:rPr>
                                  <w:bCs/>
                                  <w:szCs w:val="24"/>
                                  <w:lang w:eastAsia="lt-LT"/>
                                </w:rPr>
                                <w:t>. lentelė. Pušies ir eglės (be žievės) 1 tonos masės tūris **</w:t>
                              </w:r>
                            </w:p>
                            <w:tbl>
                              <w:tblPr>
                                <w:tblW w:w="9072" w:type="dxa"/>
                                <w:tblLayout w:type="fixed"/>
                                <w:tblCellMar>
                                  <w:left w:w="28" w:type="dxa"/>
                                  <w:right w:w="28" w:type="dxa"/>
                                </w:tblCellMar>
                                <w:tblLook w:val="0000" w:firstRow="0" w:lastRow="0" w:firstColumn="0" w:lastColumn="0" w:noHBand="0" w:noVBand="0"/>
                              </w:tblPr>
                              <w:tblGrid>
                                <w:gridCol w:w="959"/>
                                <w:gridCol w:w="812"/>
                                <w:gridCol w:w="812"/>
                                <w:gridCol w:w="812"/>
                                <w:gridCol w:w="811"/>
                                <w:gridCol w:w="811"/>
                                <w:gridCol w:w="811"/>
                                <w:gridCol w:w="811"/>
                                <w:gridCol w:w="811"/>
                                <w:gridCol w:w="811"/>
                                <w:gridCol w:w="811"/>
                              </w:tblGrid>
                              <w:tr>
                                <w:trPr>
                                  <w:cantSplit/>
                                  <w:trHeight w:val="20"/>
                                </w:trPr>
                                <w:tc>
                                  <w:tcPr>
                                    <w:tcW w:w="113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36"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1,50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bl>
                            <w:p>
                              <w:pPr>
                                <w:rPr>
                                  <w:szCs w:val="24"/>
                                  <w:lang w:eastAsia="lt-LT"/>
                                </w:rPr>
                              </w:pPr>
                            </w:p>
                            <w:p>
                              <w:pPr>
                                <w:ind w:left="720" w:hanging="720"/>
                                <w:jc w:val="both"/>
                                <w:rPr>
                                  <w:sz w:val="22"/>
                                  <w:szCs w:val="22"/>
                                  <w:lang w:eastAsia="lt-LT"/>
                                </w:rPr>
                              </w:pPr>
                              <w:r>
                                <w:rPr>
                                  <w:sz w:val="22"/>
                                  <w:szCs w:val="22"/>
                                  <w:lang w:eastAsia="lt-LT"/>
                                </w:rPr>
                                <w:t>*</w:t>
                                <w:tab/>
                                <w:t xml:space="preserve">Apvalioji plokščių mediena matuojama ir jos tūris vertinamas su žieve. Paprastai tokios medienos santykinis drėgnis kinta 30–50% ribose. </w:t>
                              </w:r>
                            </w:p>
                            <w:p>
                              <w:pPr>
                                <w:ind w:left="720" w:hanging="720"/>
                                <w:jc w:val="both"/>
                                <w:rPr>
                                  <w:sz w:val="22"/>
                                  <w:szCs w:val="22"/>
                                  <w:lang w:eastAsia="lt-LT"/>
                                </w:rPr>
                              </w:pPr>
                              <w:r>
                                <w:rPr>
                                  <w:sz w:val="22"/>
                                  <w:szCs w:val="22"/>
                                  <w:lang w:eastAsia="lt-LT"/>
                                </w:rPr>
                                <w:t>**</w:t>
                                <w:tab/>
                                <w:t>Smulkintoji plokščių mediena, tiekiama iš lentpjūvių, būna ir su žieve, ir be žievės. Tokios medienos santykinis drėgnis žiemos metu gali siekti iki 65%.</w:t>
                              </w:r>
                            </w:p>
                            <w:p>
                              <w:pPr>
                                <w:rPr>
                                  <w:szCs w:val="24"/>
                                  <w:lang w:eastAsia="lt-LT"/>
                                </w:rPr>
                              </w:pPr>
                            </w:p>
                          </w:sdtContent>
                        </w:sdt>
                        <w:sdt>
                          <w:sdtPr>
                            <w:alias w:val="2 pr. 12.3.3 pp."/>
                            <w:tag w:val="part_e9eaf39101c64a878ade6b409d1d21d7"/>
                            <w:lock w:val="sdtLocked"/>
                            <w:richText/>
                          </w:sdtPr>
                          <w:sdtContent>
                            <w:p>
                              <w:pPr>
                                <w:rPr>
                                  <w:bCs/>
                                  <w:szCs w:val="24"/>
                                  <w:lang w:eastAsia="lt-LT"/>
                                </w:rPr>
                              </w:pPr>
                              <w:sdt>
                                <w:sdtPr>
                                  <w:alias w:val="Numeris"/>
                                  <w:tag w:val="nr_e9eaf39101c64a878ade6b409d1d21d7"/>
                                  <w:lock w:val="sdtLocked"/>
                                  <w:richText/>
                                </w:sdtPr>
                                <w:sdtContent>
                                  <w:r>
                                    <w:rPr>
                                      <w:bCs/>
                                      <w:szCs w:val="24"/>
                                      <w:lang w:eastAsia="lt-LT"/>
                                    </w:rPr>
                                    <w:t>12.3.3</w:t>
                                  </w:r>
                                </w:sdtContent>
                              </w:sdt>
                              <w:r>
                                <w:rPr>
                                  <w:bCs/>
                                  <w:szCs w:val="24"/>
                                  <w:lang w:eastAsia="lt-LT"/>
                                </w:rPr>
                                <w:t>. lentelė. Drebulės, juodalksnio ir baltalksnio (su žieve) 1 tonos masės tūris *</w:t>
                              </w:r>
                            </w:p>
                            <w:tbl>
                              <w:tblPr>
                                <w:tblW w:w="9072" w:type="dxa"/>
                                <w:tblLayout w:type="fixed"/>
                                <w:tblCellMar>
                                  <w:left w:w="28" w:type="dxa"/>
                                  <w:right w:w="28" w:type="dxa"/>
                                </w:tblCellMar>
                                <w:tblLook w:val="0000" w:firstRow="0" w:lastRow="0" w:firstColumn="0" w:lastColumn="0" w:noHBand="0" w:noVBand="0"/>
                              </w:tblPr>
                              <w:tblGrid>
                                <w:gridCol w:w="959"/>
                                <w:gridCol w:w="811"/>
                                <w:gridCol w:w="811"/>
                                <w:gridCol w:w="811"/>
                                <w:gridCol w:w="812"/>
                                <w:gridCol w:w="811"/>
                                <w:gridCol w:w="811"/>
                                <w:gridCol w:w="812"/>
                                <w:gridCol w:w="811"/>
                                <w:gridCol w:w="811"/>
                                <w:gridCol w:w="812"/>
                              </w:tblGrid>
                              <w:tr>
                                <w:trPr>
                                  <w:cantSplit/>
                                  <w:trHeight w:val="20"/>
                                  <w:tblHeader/>
                                </w:trPr>
                                <w:tc>
                                  <w:tcPr>
                                    <w:tcW w:w="95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8113"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blHeader/>
                                </w:trPr>
                                <w:tc>
                                  <w:tcPr>
                                    <w:tcW w:w="959"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812"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812"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811"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812"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1,21</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r>
                              <w:tr>
                                <w:trPr>
                                  <w:cantSplit/>
                                  <w:trHeight w:val="20"/>
                                </w:trPr>
                                <w:tc>
                                  <w:tcPr>
                                    <w:tcW w:w="959"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1,40</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1,33</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811"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812"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r>
                            </w:tbl>
                            <w:p>
                              <w:pPr>
                                <w:rPr>
                                  <w:szCs w:val="24"/>
                                  <w:lang w:eastAsia="lt-LT"/>
                                </w:rPr>
                              </w:pPr>
                            </w:p>
                          </w:sdtContent>
                        </w:sdt>
                        <w:sdt>
                          <w:sdtPr>
                            <w:alias w:val="2 pr. 12.3.4 pp."/>
                            <w:tag w:val="part_01a57446c0024de69b4ccd79a16ceeae"/>
                            <w:lock w:val="sdtLocked"/>
                            <w:richText/>
                          </w:sdtPr>
                          <w:sdtContent>
                            <w:p>
                              <w:pPr>
                                <w:rPr>
                                  <w:bCs/>
                                  <w:szCs w:val="24"/>
                                  <w:lang w:eastAsia="lt-LT"/>
                                </w:rPr>
                              </w:pPr>
                              <w:sdt>
                                <w:sdtPr>
                                  <w:alias w:val="Numeris"/>
                                  <w:tag w:val="nr_01a57446c0024de69b4ccd79a16ceeae"/>
                                  <w:lock w:val="sdtLocked"/>
                                  <w:richText/>
                                </w:sdtPr>
                                <w:sdtContent>
                                  <w:r>
                                    <w:rPr>
                                      <w:bCs/>
                                      <w:szCs w:val="24"/>
                                      <w:lang w:eastAsia="lt-LT"/>
                                    </w:rPr>
                                    <w:t>12.3.4</w:t>
                                  </w:r>
                                </w:sdtContent>
                              </w:sdt>
                              <w:r>
                                <w:rPr>
                                  <w:bCs/>
                                  <w:szCs w:val="24"/>
                                  <w:lang w:eastAsia="lt-LT"/>
                                </w:rPr>
                                <w:t>. lentelė. Drebulės, juodalksnio ir baltalksnio (be žievės) 1 tonos masės tūris **</w:t>
                              </w:r>
                            </w:p>
                            <w:tbl>
                              <w:tblPr>
                                <w:tblW w:w="9072" w:type="dxa"/>
                                <w:tblLayout w:type="fixed"/>
                                <w:tblCellMar>
                                  <w:left w:w="28" w:type="dxa"/>
                                  <w:right w:w="28" w:type="dxa"/>
                                </w:tblCellMar>
                                <w:tblLook w:val="0000" w:firstRow="0" w:lastRow="0" w:firstColumn="0" w:lastColumn="0" w:noHBand="0" w:noVBand="0"/>
                              </w:tblPr>
                              <w:tblGrid>
                                <w:gridCol w:w="959"/>
                                <w:gridCol w:w="812"/>
                                <w:gridCol w:w="812"/>
                                <w:gridCol w:w="812"/>
                                <w:gridCol w:w="811"/>
                                <w:gridCol w:w="811"/>
                                <w:gridCol w:w="811"/>
                                <w:gridCol w:w="811"/>
                                <w:gridCol w:w="811"/>
                                <w:gridCol w:w="811"/>
                                <w:gridCol w:w="811"/>
                              </w:tblGrid>
                              <w:tr>
                                <w:trPr>
                                  <w:cantSplit/>
                                  <w:trHeight w:val="20"/>
                                </w:trPr>
                                <w:tc>
                                  <w:tcPr>
                                    <w:tcW w:w="113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36" w:type="dxa"/>
                                    <w:vMerge/>
                                    <w:tcBorders>
                                      <w:top w:val="single" w:sz="4" w:space="0" w:color="auto"/>
                                      <w:left w:val="single" w:sz="4" w:space="0" w:color="auto"/>
                                      <w:bottom w:val="single" w:sz="4" w:space="0" w:color="000000"/>
                                      <w:right w:val="single" w:sz="4" w:space="0" w:color="auto"/>
                                    </w:tcBorders>
                                    <w:vAlign w:val="center"/>
                                  </w:tcPr>
                                  <w:p>
                                    <w:pPr>
                                      <w:jc w:val="center"/>
                                      <w:rPr>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0,96</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0,99</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1,01</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0,99</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1,33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bottom"/>
                                  </w:tcPr>
                                  <w:p>
                                    <w:pPr>
                                      <w:jc w:val="center"/>
                                      <w:rPr>
                                        <w:sz w:val="22"/>
                                        <w:szCs w:val="22"/>
                                        <w:lang w:eastAsia="lt-LT"/>
                                      </w:rPr>
                                    </w:pPr>
                                    <w:r>
                                      <w:rPr>
                                        <w:sz w:val="22"/>
                                        <w:szCs w:val="22"/>
                                        <w:lang w:eastAsia="lt-LT"/>
                                      </w:rPr>
                                      <w:t>0,96</w:t>
                                    </w:r>
                                  </w:p>
                                </w:tc>
                              </w:tr>
                            </w:tbl>
                            <w:p>
                              <w:pPr>
                                <w:rPr>
                                  <w:szCs w:val="24"/>
                                  <w:lang w:eastAsia="lt-LT"/>
                                </w:rPr>
                              </w:pPr>
                            </w:p>
                            <w:p>
                              <w:pPr>
                                <w:ind w:left="720" w:hanging="720"/>
                                <w:jc w:val="both"/>
                                <w:rPr>
                                  <w:sz w:val="22"/>
                                  <w:szCs w:val="24"/>
                                  <w:lang w:eastAsia="lt-LT"/>
                                </w:rPr>
                              </w:pPr>
                              <w:r>
                                <w:rPr>
                                  <w:sz w:val="22"/>
                                  <w:szCs w:val="24"/>
                                  <w:lang w:eastAsia="lt-LT"/>
                                </w:rPr>
                                <w:t>*</w:t>
                                <w:tab/>
                                <w:t xml:space="preserve">Apvalioji plokščių mediena matuojama ir jos tūris vertinamas su žieve. Paprastai tokios medienos santykinis drėgnis kinta 30–50% ribose. </w:t>
                              </w:r>
                            </w:p>
                            <w:p>
                              <w:pPr>
                                <w:ind w:left="720" w:hanging="720"/>
                                <w:jc w:val="both"/>
                                <w:rPr>
                                  <w:sz w:val="22"/>
                                  <w:szCs w:val="24"/>
                                  <w:lang w:eastAsia="lt-LT"/>
                                </w:rPr>
                              </w:pPr>
                              <w:r>
                                <w:rPr>
                                  <w:sz w:val="22"/>
                                  <w:szCs w:val="24"/>
                                  <w:lang w:eastAsia="lt-LT"/>
                                </w:rPr>
                                <w:t>**</w:t>
                                <w:tab/>
                                <w:t>Smulkintoji plokščių mediena, tiekiama iš lentpjūvių, būna ir su žieve, ir be žievės. Tokios medienos santykinis drėgnis žiemos metu gali siekti iki 65%.</w:t>
                              </w:r>
                            </w:p>
                            <w:p>
                              <w:pPr>
                                <w:rPr>
                                  <w:szCs w:val="24"/>
                                  <w:lang w:eastAsia="lt-LT"/>
                                </w:rPr>
                              </w:pPr>
                            </w:p>
                          </w:sdtContent>
                        </w:sdt>
                        <w:sdt>
                          <w:sdtPr>
                            <w:alias w:val="2 pr. 12.3.5 pp."/>
                            <w:tag w:val="part_1fb3d9c86717470c88cc492c179e88a5"/>
                            <w:lock w:val="sdtLocked"/>
                            <w:richText/>
                          </w:sdtPr>
                          <w:sdtContent>
                            <w:p>
                              <w:pPr>
                                <w:rPr>
                                  <w:bCs/>
                                  <w:szCs w:val="24"/>
                                  <w:lang w:eastAsia="lt-LT"/>
                                </w:rPr>
                              </w:pPr>
                              <w:sdt>
                                <w:sdtPr>
                                  <w:alias w:val="Numeris"/>
                                  <w:tag w:val="nr_1fb3d9c86717470c88cc492c179e88a5"/>
                                  <w:lock w:val="sdtLocked"/>
                                  <w:richText/>
                                </w:sdtPr>
                                <w:sdtContent>
                                  <w:r>
                                    <w:rPr>
                                      <w:bCs/>
                                      <w:szCs w:val="24"/>
                                      <w:lang w:eastAsia="lt-LT"/>
                                    </w:rPr>
                                    <w:t>12.3.5</w:t>
                                  </w:r>
                                </w:sdtContent>
                              </w:sdt>
                              <w:r>
                                <w:rPr>
                                  <w:bCs/>
                                  <w:szCs w:val="24"/>
                                  <w:lang w:eastAsia="lt-LT"/>
                                </w:rPr>
                                <w:t>. lentelė. Beržo, ąžuolo ir uosio (su žieve) 1 tonos masės tūris *</w:t>
                              </w:r>
                            </w:p>
                            <w:tbl>
                              <w:tblPr>
                                <w:tblW w:w="9072" w:type="dxa"/>
                                <w:tblLayout w:type="fixed"/>
                                <w:tblCellMar>
                                  <w:left w:w="28" w:type="dxa"/>
                                  <w:right w:w="28" w:type="dxa"/>
                                </w:tblCellMar>
                                <w:tblLook w:val="0000" w:firstRow="0" w:lastRow="0" w:firstColumn="0" w:lastColumn="0" w:noHBand="0" w:noVBand="0"/>
                              </w:tblPr>
                              <w:tblGrid>
                                <w:gridCol w:w="959"/>
                                <w:gridCol w:w="812"/>
                                <w:gridCol w:w="812"/>
                                <w:gridCol w:w="812"/>
                                <w:gridCol w:w="811"/>
                                <w:gridCol w:w="811"/>
                                <w:gridCol w:w="811"/>
                                <w:gridCol w:w="811"/>
                                <w:gridCol w:w="811"/>
                                <w:gridCol w:w="811"/>
                                <w:gridCol w:w="811"/>
                              </w:tblGrid>
                              <w:tr>
                                <w:trPr>
                                  <w:cantSplit/>
                                  <w:trHeight w:val="20"/>
                                </w:trPr>
                                <w:tc>
                                  <w:tcPr>
                                    <w:tcW w:w="113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Mėnesiai</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rPr>
                                <w:tc>
                                  <w:tcPr>
                                    <w:tcW w:w="1136" w:type="dxa"/>
                                    <w:vMerge/>
                                    <w:tcBorders>
                                      <w:top w:val="single" w:sz="4" w:space="0" w:color="auto"/>
                                      <w:left w:val="single" w:sz="4" w:space="0" w:color="auto"/>
                                      <w:bottom w:val="single" w:sz="4" w:space="0" w:color="000000"/>
                                      <w:right w:val="single" w:sz="4" w:space="0" w:color="auto"/>
                                    </w:tcBorders>
                                    <w:vAlign w:val="center"/>
                                  </w:tcPr>
                                  <w:p>
                                    <w:pPr>
                                      <w:jc w:val="center"/>
                                      <w:rPr>
                                        <w:b/>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0,84</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0,87</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0,89</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0,89</w:t>
                                    </w:r>
                                  </w:p>
                                </w:tc>
                              </w:tr>
                              <w:tr>
                                <w:trPr>
                                  <w:cantSplit/>
                                  <w:trHeight w:val="20"/>
                                </w:trPr>
                                <w:tc>
                                  <w:tcPr>
                                    <w:tcW w:w="1136"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0,87</w:t>
                                    </w:r>
                                  </w:p>
                                </w:tc>
                              </w:tr>
                            </w:tbl>
                            <w:p>
                              <w:pPr>
                                <w:rPr>
                                  <w:szCs w:val="24"/>
                                  <w:lang w:eastAsia="lt-LT"/>
                                </w:rPr>
                              </w:pPr>
                            </w:p>
                          </w:sdtContent>
                        </w:sdt>
                        <w:sdt>
                          <w:sdtPr>
                            <w:alias w:val="2 pr. 12.3.6 pp."/>
                            <w:tag w:val="part_c95ddf1bc8a646eea4daae3e533fd8ed"/>
                            <w:lock w:val="sdtLocked"/>
                            <w:richText/>
                          </w:sdtPr>
                          <w:sdtContent>
                            <w:p>
                              <w:pPr>
                                <w:rPr>
                                  <w:bCs/>
                                  <w:szCs w:val="24"/>
                                  <w:lang w:eastAsia="lt-LT"/>
                                </w:rPr>
                              </w:pPr>
                              <w:sdt>
                                <w:sdtPr>
                                  <w:alias w:val="Numeris"/>
                                  <w:tag w:val="nr_c95ddf1bc8a646eea4daae3e533fd8ed"/>
                                  <w:lock w:val="sdtLocked"/>
                                  <w:richText/>
                                </w:sdtPr>
                                <w:sdtContent>
                                  <w:r>
                                    <w:rPr>
                                      <w:bCs/>
                                      <w:szCs w:val="24"/>
                                      <w:lang w:eastAsia="lt-LT"/>
                                    </w:rPr>
                                    <w:t>12.3.6</w:t>
                                  </w:r>
                                </w:sdtContent>
                              </w:sdt>
                              <w:r>
                                <w:rPr>
                                  <w:bCs/>
                                  <w:szCs w:val="24"/>
                                  <w:lang w:eastAsia="lt-LT"/>
                                </w:rPr>
                                <w:t>. lentelė. Beržo, ąžuolo ir uosio (be žievės) 1 tonos masės tūris **</w:t>
                              </w:r>
                            </w:p>
                            <w:tbl>
                              <w:tblPr>
                                <w:tblW w:w="9072" w:type="dxa"/>
                                <w:tblLayout w:type="fixed"/>
                                <w:tblCellMar>
                                  <w:left w:w="28" w:type="dxa"/>
                                  <w:right w:w="28" w:type="dxa"/>
                                </w:tblCellMar>
                                <w:tblLook w:val="0000" w:firstRow="0" w:lastRow="0" w:firstColumn="0" w:lastColumn="0" w:noHBand="0" w:noVBand="0"/>
                              </w:tblPr>
                              <w:tblGrid>
                                <w:gridCol w:w="969"/>
                                <w:gridCol w:w="811"/>
                                <w:gridCol w:w="811"/>
                                <w:gridCol w:w="811"/>
                                <w:gridCol w:w="810"/>
                                <w:gridCol w:w="810"/>
                                <w:gridCol w:w="810"/>
                                <w:gridCol w:w="810"/>
                                <w:gridCol w:w="810"/>
                                <w:gridCol w:w="810"/>
                                <w:gridCol w:w="810"/>
                              </w:tblGrid>
                              <w:tr>
                                <w:trPr>
                                  <w:cantSplit/>
                                  <w:trHeight w:val="20"/>
                                  <w:tblHeader/>
                                </w:trPr>
                                <w:tc>
                                  <w:tcPr>
                                    <w:tcW w:w="11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pPr>
                                      <w:jc w:val="center"/>
                                      <w:rPr>
                                        <w:b/>
                                        <w:sz w:val="22"/>
                                        <w:szCs w:val="22"/>
                                        <w:lang w:eastAsia="lt-LT"/>
                                      </w:rPr>
                                    </w:pPr>
                                    <w:r>
                                      <w:rPr>
                                        <w:b/>
                                        <w:sz w:val="22"/>
                                        <w:szCs w:val="22"/>
                                        <w:lang w:eastAsia="lt-LT"/>
                                      </w:rPr>
                                      <w:t>Mėnuo</w:t>
                                    </w:r>
                                  </w:p>
                                </w:tc>
                                <w:tc>
                                  <w:tcPr>
                                    <w:tcW w:w="9600" w:type="dxa"/>
                                    <w:gridSpan w:val="10"/>
                                    <w:tcBorders>
                                      <w:top w:val="single" w:sz="4" w:space="0" w:color="auto"/>
                                      <w:left w:val="nil"/>
                                      <w:bottom w:val="single" w:sz="4" w:space="0" w:color="auto"/>
                                      <w:right w:val="single" w:sz="4" w:space="0" w:color="000000"/>
                                    </w:tcBorders>
                                    <w:shd w:val="clear" w:color="auto" w:fill="auto"/>
                                    <w:noWrap/>
                                    <w:vAlign w:val="center"/>
                                  </w:tcPr>
                                  <w:p>
                                    <w:pPr>
                                      <w:jc w:val="center"/>
                                      <w:rPr>
                                        <w:b/>
                                        <w:sz w:val="22"/>
                                        <w:szCs w:val="22"/>
                                        <w:lang w:eastAsia="lt-LT"/>
                                      </w:rPr>
                                    </w:pPr>
                                    <w:r>
                                      <w:rPr>
                                        <w:b/>
                                        <w:sz w:val="22"/>
                                        <w:szCs w:val="22"/>
                                        <w:lang w:eastAsia="lt-LT"/>
                                      </w:rPr>
                                      <w:t>Santykinis medienos drėgnis, %</w:t>
                                    </w:r>
                                  </w:p>
                                </w:tc>
                              </w:tr>
                              <w:tr>
                                <w:trPr>
                                  <w:cantSplit/>
                                  <w:trHeight w:val="20"/>
                                  <w:tblHeader/>
                                </w:trPr>
                                <w:tc>
                                  <w:tcPr>
                                    <w:tcW w:w="1150" w:type="dxa"/>
                                    <w:vMerge/>
                                    <w:tcBorders>
                                      <w:top w:val="single" w:sz="4" w:space="0" w:color="auto"/>
                                      <w:left w:val="single" w:sz="4" w:space="0" w:color="auto"/>
                                      <w:bottom w:val="single" w:sz="4" w:space="0" w:color="000000"/>
                                      <w:right w:val="single" w:sz="4" w:space="0" w:color="auto"/>
                                    </w:tcBorders>
                                    <w:vAlign w:val="center"/>
                                  </w:tcPr>
                                  <w:p>
                                    <w:pPr>
                                      <w:jc w:val="center"/>
                                      <w:rPr>
                                        <w:b/>
                                        <w:sz w:val="22"/>
                                        <w:szCs w:val="22"/>
                                        <w:lang w:eastAsia="lt-LT"/>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25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35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45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55</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60</w:t>
                                    </w:r>
                                  </w:p>
                                </w:tc>
                                <w:tc>
                                  <w:tcPr>
                                    <w:tcW w:w="960" w:type="dxa"/>
                                    <w:tcBorders>
                                      <w:top w:val="nil"/>
                                      <w:left w:val="nil"/>
                                      <w:bottom w:val="single" w:sz="4" w:space="0" w:color="auto"/>
                                      <w:right w:val="single" w:sz="4" w:space="0" w:color="auto"/>
                                    </w:tcBorders>
                                    <w:shd w:val="clear" w:color="auto" w:fill="auto"/>
                                    <w:noWrap/>
                                    <w:vAlign w:val="center"/>
                                  </w:tcPr>
                                  <w:p>
                                    <w:pPr>
                                      <w:jc w:val="center"/>
                                      <w:rPr>
                                        <w:b/>
                                        <w:sz w:val="22"/>
                                        <w:szCs w:val="22"/>
                                        <w:lang w:eastAsia="lt-LT"/>
                                      </w:rPr>
                                    </w:pPr>
                                    <w:r>
                                      <w:rPr>
                                        <w:b/>
                                        <w:sz w:val="22"/>
                                        <w:szCs w:val="22"/>
                                        <w:lang w:eastAsia="lt-LT"/>
                                      </w:rPr>
                                      <w:t>65</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Sausis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0,84</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Vasaris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0,87</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Kovas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Balandis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Gegužė</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Birželis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Liepa</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Rugpjūtis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Rugsėjis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1,30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Spalis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0,91</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Lapkritis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1,28</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0,92</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0,89</w:t>
                                    </w:r>
                                  </w:p>
                                </w:tc>
                              </w:tr>
                              <w:tr>
                                <w:trPr>
                                  <w:cantSplit/>
                                  <w:trHeight w:val="20"/>
                                </w:trPr>
                                <w:tc>
                                  <w:tcPr>
                                    <w:tcW w:w="1150"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Gruodis</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1,26</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1,20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1,14</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1,09</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1,05</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1,01</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0,97</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0,93</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0,90</w:t>
                                    </w:r>
                                  </w:p>
                                </w:tc>
                                <w:tc>
                                  <w:tcPr>
                                    <w:tcW w:w="960" w:type="dxa"/>
                                    <w:tcBorders>
                                      <w:top w:val="nil"/>
                                      <w:left w:val="nil"/>
                                      <w:bottom w:val="single" w:sz="4" w:space="0" w:color="auto"/>
                                      <w:right w:val="single" w:sz="4" w:space="0" w:color="auto"/>
                                    </w:tcBorders>
                                    <w:shd w:val="clear" w:color="auto" w:fill="auto"/>
                                    <w:noWrap/>
                                    <w:vAlign w:val="center"/>
                                  </w:tcPr>
                                  <w:p>
                                    <w:pPr>
                                      <w:jc w:val="center"/>
                                      <w:rPr>
                                        <w:sz w:val="22"/>
                                        <w:szCs w:val="22"/>
                                        <w:lang w:eastAsia="lt-LT"/>
                                      </w:rPr>
                                    </w:pPr>
                                    <w:r>
                                      <w:rPr>
                                        <w:sz w:val="22"/>
                                        <w:szCs w:val="22"/>
                                        <w:lang w:eastAsia="lt-LT"/>
                                      </w:rPr>
                                      <w:t>0,87</w:t>
                                    </w:r>
                                  </w:p>
                                </w:tc>
                              </w:tr>
                            </w:tbl>
                            <w:p>
                              <w:pPr>
                                <w:rPr>
                                  <w:szCs w:val="24"/>
                                  <w:lang w:eastAsia="lt-LT"/>
                                </w:rPr>
                              </w:pPr>
                            </w:p>
                            <w:p>
                              <w:pPr>
                                <w:ind w:left="720" w:hanging="720"/>
                                <w:jc w:val="both"/>
                                <w:rPr>
                                  <w:sz w:val="22"/>
                                  <w:szCs w:val="24"/>
                                  <w:lang w:eastAsia="lt-LT"/>
                                </w:rPr>
                              </w:pPr>
                              <w:r>
                                <w:rPr>
                                  <w:sz w:val="22"/>
                                  <w:szCs w:val="24"/>
                                  <w:lang w:eastAsia="lt-LT"/>
                                </w:rPr>
                                <w:t>*</w:t>
                                <w:tab/>
                                <w:t xml:space="preserve">Apvalioji plokščių mediena matuojama ir jos tūris vertinamas su žieve. Paprastai tokios medienos santykinis drėgnis kinta 30–50% ribose. </w:t>
                              </w:r>
                            </w:p>
                            <w:p>
                              <w:pPr>
                                <w:ind w:left="720" w:hanging="720"/>
                                <w:jc w:val="both"/>
                                <w:rPr>
                                  <w:sz w:val="22"/>
                                  <w:szCs w:val="24"/>
                                  <w:lang w:eastAsia="lt-LT"/>
                                </w:rPr>
                              </w:pPr>
                              <w:r>
                                <w:rPr>
                                  <w:sz w:val="22"/>
                                  <w:szCs w:val="24"/>
                                  <w:lang w:eastAsia="lt-LT"/>
                                </w:rPr>
                                <w:t>**</w:t>
                                <w:tab/>
                                <w:t>Smulkintoji plokščių mediena, tiekiama iš lentpjūvių, būna ir su žieve, ir be žievės. Tokios medienos santykinis drėgnis žiemos metu gali siekti iki 65%.</w:t>
                              </w:r>
                            </w:p>
                            <w:p>
                              <w:pPr>
                                <w:rPr>
                                  <w:szCs w:val="24"/>
                                  <w:lang w:eastAsia="lt-LT"/>
                                </w:rPr>
                              </w:pPr>
                            </w:p>
                            <w:p>
                              <w:pPr>
                                <w:rPr>
                                  <w:szCs w:val="24"/>
                                  <w:lang w:eastAsia="lt-LT"/>
                                </w:rPr>
                              </w:pPr>
                              <w:r>
                                <w:rPr>
                                  <w:i/>
                                  <w:szCs w:val="24"/>
                                  <w:u w:val="single"/>
                                  <w:lang w:eastAsia="lt-LT"/>
                                </w:rPr>
                                <w:t>Pavyzdžiai</w:t>
                              </w:r>
                              <w:r>
                                <w:rPr>
                                  <w:szCs w:val="24"/>
                                  <w:lang w:eastAsia="lt-LT"/>
                                </w:rPr>
                                <w:t>:</w:t>
                              </w:r>
                            </w:p>
                          </w:sdtContent>
                        </w:sdt>
                      </w:sdtContent>
                    </w:sdt>
                  </w:sdtContent>
                </w:sdt>
                <w:sdt>
                  <w:sdtPr>
                    <w:alias w:val="2 pr. 1 p."/>
                    <w:tag w:val="part_46bf7e1c93c844dc8e33e446584077e3"/>
                    <w:lock w:val="sdtLocked"/>
                    <w:richText/>
                  </w:sdtPr>
                  <w:sdtContent>
                    <w:p>
                      <w:pPr>
                        <w:ind w:left="600" w:hanging="600"/>
                        <w:jc w:val="both"/>
                        <w:rPr>
                          <w:szCs w:val="24"/>
                          <w:lang w:eastAsia="lt-LT"/>
                        </w:rPr>
                      </w:pPr>
                      <w:sdt>
                        <w:sdtPr>
                          <w:alias w:val="Numeris"/>
                          <w:tag w:val="nr_46bf7e1c93c844dc8e33e446584077e3"/>
                          <w:lock w:val="sdtLocked"/>
                          <w:richText/>
                        </w:sdtPr>
                        <w:sdtContent>
                          <w:r>
                            <w:rPr>
                              <w:szCs w:val="24"/>
                              <w:lang w:eastAsia="lt-LT"/>
                            </w:rPr>
                            <w:t>1</w:t>
                          </w:r>
                        </w:sdtContent>
                      </w:sdt>
                      <w:r>
                        <w:rPr>
                          <w:szCs w:val="24"/>
                          <w:lang w:eastAsia="lt-LT"/>
                        </w:rPr>
                        <w:t>.</w:t>
                        <w:tab/>
                        <w:t xml:space="preserve">Beržų plokščių medienos masė vasario mėnesį medienvežėje yra 25 tonos, tai vidutinio, šviežiai nukirstos medienos, drėgnio (45%) beržų tūris su žieve būtų lygus 25 x </w:t>
                      </w:r>
                      <w:r>
                        <w:rPr>
                          <w:b/>
                          <w:szCs w:val="24"/>
                          <w:lang w:eastAsia="lt-LT"/>
                        </w:rPr>
                        <w:t>1,02</w:t>
                      </w:r>
                      <w:r>
                        <w:rPr>
                          <w:szCs w:val="24"/>
                          <w:lang w:eastAsia="lt-LT"/>
                        </w:rPr>
                        <w:t xml:space="preserve"> = 25,5 m</w:t>
                      </w:r>
                      <w:r>
                        <w:rPr>
                          <w:szCs w:val="24"/>
                          <w:vertAlign w:val="superscript"/>
                          <w:lang w:eastAsia="lt-LT"/>
                        </w:rPr>
                        <w:t>3</w:t>
                      </w:r>
                      <w:r>
                        <w:rPr>
                          <w:szCs w:val="24"/>
                          <w:lang w:eastAsia="lt-LT"/>
                        </w:rPr>
                        <w:t xml:space="preserve">. Turint pamatuotą vasario mėn. beržo medienos drėgnį, pvz., 35%, jų tūris su žieve būtų lygus 25 x </w:t>
                      </w:r>
                      <w:r>
                        <w:rPr>
                          <w:b/>
                          <w:szCs w:val="24"/>
                          <w:lang w:eastAsia="lt-LT"/>
                        </w:rPr>
                        <w:t>1,13</w:t>
                      </w:r>
                      <w:r>
                        <w:rPr>
                          <w:szCs w:val="24"/>
                          <w:lang w:eastAsia="lt-LT"/>
                        </w:rPr>
                        <w:t xml:space="preserve"> = 28,25 m</w:t>
                      </w:r>
                      <w:r>
                        <w:rPr>
                          <w:szCs w:val="24"/>
                          <w:vertAlign w:val="superscript"/>
                          <w:lang w:eastAsia="lt-LT"/>
                        </w:rPr>
                        <w:t>3</w:t>
                      </w:r>
                      <w:r>
                        <w:rPr>
                          <w:szCs w:val="24"/>
                          <w:lang w:eastAsia="lt-LT"/>
                        </w:rPr>
                        <w:t>.</w:t>
                      </w:r>
                    </w:p>
                  </w:sdtContent>
                </w:sdt>
                <w:sdt>
                  <w:sdtPr>
                    <w:alias w:val="2 pr. 2 p."/>
                    <w:tag w:val="part_5a9058e04019447e99ae8a7f5123135e"/>
                    <w:lock w:val="sdtLocked"/>
                    <w:richText/>
                  </w:sdtPr>
                  <w:sdtContent>
                    <w:p>
                      <w:pPr>
                        <w:ind w:left="600" w:hanging="600"/>
                        <w:jc w:val="both"/>
                        <w:rPr>
                          <w:szCs w:val="24"/>
                          <w:lang w:eastAsia="lt-LT"/>
                        </w:rPr>
                      </w:pPr>
                      <w:sdt>
                        <w:sdtPr>
                          <w:alias w:val="Numeris"/>
                          <w:tag w:val="nr_5a9058e04019447e99ae8a7f5123135e"/>
                          <w:lock w:val="sdtLocked"/>
                          <w:richText/>
                        </w:sdtPr>
                        <w:sdtContent>
                          <w:r>
                            <w:rPr>
                              <w:szCs w:val="24"/>
                              <w:lang w:eastAsia="lt-LT"/>
                            </w:rPr>
                            <w:t>2</w:t>
                          </w:r>
                        </w:sdtContent>
                      </w:sdt>
                      <w:r>
                        <w:rPr>
                          <w:szCs w:val="24"/>
                          <w:lang w:eastAsia="lt-LT"/>
                        </w:rPr>
                        <w:t>.</w:t>
                        <w:tab/>
                        <w:t>Vasario mėnesį pakrovus į medienvežę 26 m</w:t>
                      </w:r>
                      <w:r>
                        <w:rPr>
                          <w:szCs w:val="24"/>
                          <w:vertAlign w:val="superscript"/>
                          <w:lang w:eastAsia="lt-LT"/>
                        </w:rPr>
                        <w:t>3</w:t>
                      </w:r>
                      <w:r>
                        <w:rPr>
                          <w:szCs w:val="24"/>
                          <w:lang w:eastAsia="lt-LT"/>
                        </w:rPr>
                        <w:t xml:space="preserve"> beržų plokščių medienos su žieve, kurios drėgnis 45%, jos vidutinė masė būtų lygi 26 : </w:t>
                      </w:r>
                      <w:r>
                        <w:rPr>
                          <w:b/>
                          <w:szCs w:val="24"/>
                          <w:lang w:eastAsia="lt-LT"/>
                        </w:rPr>
                        <w:t>1,02</w:t>
                      </w:r>
                      <w:r>
                        <w:rPr>
                          <w:szCs w:val="24"/>
                          <w:lang w:eastAsia="lt-LT"/>
                        </w:rPr>
                        <w:t xml:space="preserve"> = 25,49 tonos. Turint vasario mėn. pamatuotą beržo medienos drėgnį, pvz., 55%, beržų su žieve masė būtų lygi 26 : </w:t>
                      </w:r>
                      <w:r>
                        <w:rPr>
                          <w:b/>
                          <w:szCs w:val="24"/>
                          <w:lang w:eastAsia="lt-LT"/>
                        </w:rPr>
                        <w:t>0,94</w:t>
                      </w:r>
                      <w:r>
                        <w:rPr>
                          <w:szCs w:val="24"/>
                          <w:lang w:eastAsia="lt-LT"/>
                        </w:rPr>
                        <w:t xml:space="preserve"> = 27,66 tonos.</w:t>
                      </w:r>
                    </w:p>
                    <w:p>
                      <w:pPr>
                        <w:ind w:left="600" w:hanging="600"/>
                        <w:jc w:val="both"/>
                        <w:rPr>
                          <w:szCs w:val="24"/>
                          <w:lang w:eastAsia="lt-LT"/>
                        </w:rPr>
                      </w:pPr>
                    </w:p>
                    <w:p>
                      <w:pPr>
                        <w:ind w:firstLine="567"/>
                        <w:jc w:val="both"/>
                        <w:rPr>
                          <w:szCs w:val="24"/>
                          <w:lang w:eastAsia="lt-LT"/>
                        </w:rPr>
                      </w:pPr>
                      <w:r>
                        <w:rPr>
                          <w:szCs w:val="24"/>
                          <w:lang w:eastAsia="lt-LT"/>
                        </w:rPr>
                        <w:t>Pirmasis pavyzdys gali būti taikomas konvertuojant medienos masę į tūrį plokščių fabrikuose, jei atsiskaitymai už pristatytą medieną vyksta tūrio pagrindu. Antrasis pavyzdys gali būti taikomas medienos vežėjų norinčių nustatyti pakrautos medienos masę, kad galima būtų išvengti medienvežių perkrovimų.</w:t>
                      </w:r>
                    </w:p>
                    <w:p>
                      <w:pPr>
                        <w:widowControl w:val="0"/>
                        <w:suppressAutoHyphens/>
                        <w:rPr>
                          <w:szCs w:val="24"/>
                          <w:lang w:eastAsia="lt-LT"/>
                        </w:rPr>
                      </w:pPr>
                    </w:p>
                  </w:sdtContent>
                </w:sdt>
              </w:sdtContent>
            </w:sdt>
            <w:sdt>
              <w:sdtPr>
                <w:alias w:val="skirsnis"/>
                <w:tag w:val="part_154811d3b7c44847b2d4ceaee39c2df0"/>
                <w:lock w:val="sdtLocked"/>
                <w:richText/>
              </w:sdtPr>
              <w:sdtContent>
                <w:p>
                  <w:pPr>
                    <w:widowControl w:val="0"/>
                    <w:ind w:firstLine="567"/>
                    <w:jc w:val="center"/>
                    <w:rPr>
                      <w:b/>
                      <w:bCs/>
                      <w:color w:val="000000"/>
                      <w:szCs w:val="24"/>
                      <w:lang w:eastAsia="lt-LT"/>
                    </w:rPr>
                  </w:pPr>
                  <w:sdt>
                    <w:sdtPr>
                      <w:alias w:val="Numeris"/>
                      <w:tag w:val="nr_154811d3b7c44847b2d4ceaee39c2df0"/>
                      <w:lock w:val="sdtLocked"/>
                      <w:richText/>
                    </w:sdtPr>
                    <w:sdtContent>
                      <w:r>
                        <w:rPr>
                          <w:b/>
                          <w:bCs/>
                          <w:color w:val="000000"/>
                          <w:szCs w:val="24"/>
                          <w:lang w:eastAsia="lt-LT"/>
                        </w:rPr>
                        <w:t>TRYLIKTASIS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154811d3b7c44847b2d4ceaee39c2df0"/>
                      <w:lock w:val="sdtLocked"/>
                      <w:richText/>
                    </w:sdtPr>
                    <w:sdtContent>
                      <w:r>
                        <w:rPr>
                          <w:b/>
                          <w:bCs/>
                          <w:caps/>
                          <w:color w:val="000000"/>
                          <w:szCs w:val="24"/>
                          <w:lang w:eastAsia="lt-LT"/>
                        </w:rPr>
                        <w:t>Medžių skersmenų šaknies kaklelyje ir 1,3 m aukštyje tarpusavio priklausomumas</w:t>
                      </w:r>
                    </w:sdtContent>
                  </w:sdt>
                </w:p>
                <w:p>
                  <w:pPr>
                    <w:widowControl w:val="0"/>
                    <w:ind w:firstLine="567"/>
                    <w:jc w:val="both"/>
                    <w:rPr>
                      <w:b/>
                      <w:bCs/>
                      <w:caps/>
                      <w:color w:val="000000"/>
                      <w:szCs w:val="24"/>
                      <w:lang w:eastAsia="lt-LT"/>
                    </w:rPr>
                  </w:pPr>
                </w:p>
                <w:sdt>
                  <w:sdtPr>
                    <w:alias w:val="2 pr. 16 p."/>
                    <w:tag w:val="part_af5ee3f42c32412ea7541a0286223175"/>
                    <w:lock w:val="sdtLocked"/>
                    <w:richText/>
                  </w:sdtPr>
                  <w:sdtContent>
                    <w:p>
                      <w:pPr>
                        <w:widowControl w:val="0"/>
                        <w:ind w:firstLine="567"/>
                        <w:jc w:val="both"/>
                        <w:rPr>
                          <w:color w:val="000000"/>
                          <w:szCs w:val="24"/>
                          <w:lang w:eastAsia="lt-LT"/>
                        </w:rPr>
                      </w:pPr>
                      <w:sdt>
                        <w:sdtPr>
                          <w:alias w:val="Numeris"/>
                          <w:tag w:val="nr_af5ee3f42c32412ea7541a0286223175"/>
                          <w:lock w:val="sdtLocked"/>
                          <w:richText/>
                        </w:sdtPr>
                        <w:sdtContent>
                          <w:r>
                            <w:rPr>
                              <w:color w:val="000000"/>
                              <w:szCs w:val="24"/>
                              <w:lang w:eastAsia="lt-LT"/>
                            </w:rPr>
                            <w:t>16</w:t>
                          </w:r>
                        </w:sdtContent>
                      </w:sdt>
                      <w:r>
                        <w:rPr>
                          <w:color w:val="000000"/>
                          <w:szCs w:val="24"/>
                          <w:lang w:eastAsia="lt-LT"/>
                        </w:rPr>
                        <w:t>. Medžių skersmenų šaknies kaklelyje ir 1,3 m aukštyje priklausomybės lentelės parengtos pagal Nacionalinės miškų inventorizacijos 1998–2002 metų apskaitos duomenis. Medžių skersmenų (su žieve) šaknies kaklelio vietoje ir 1,3 m aukštyje ryšius apibendrinantys matematiniai modeliai nustatyti visoje šalies teritorijoje išmatavus 31,5 tūkst. medžių. Nustatytų matematinių modelių determinacijos koeficientai (R</w:t>
                      </w:r>
                      <w:r>
                        <w:rPr>
                          <w:color w:val="000000"/>
                          <w:szCs w:val="24"/>
                          <w:vertAlign w:val="superscript"/>
                          <w:lang w:eastAsia="lt-LT"/>
                        </w:rPr>
                        <w:t>2</w:t>
                      </w:r>
                      <w:r>
                        <w:rPr>
                          <w:color w:val="000000"/>
                          <w:szCs w:val="24"/>
                          <w:lang w:eastAsia="lt-LT"/>
                        </w:rPr>
                        <w:t>)</w:t>
                      </w:r>
                      <w:r>
                        <w:rPr>
                          <w:color w:val="000000"/>
                          <w:szCs w:val="24"/>
                          <w:vertAlign w:val="superscript"/>
                          <w:lang w:eastAsia="lt-LT"/>
                        </w:rPr>
                        <w:t xml:space="preserve"> </w:t>
                      </w:r>
                      <w:r>
                        <w:rPr>
                          <w:color w:val="000000"/>
                          <w:szCs w:val="24"/>
                          <w:lang w:eastAsia="lt-LT"/>
                        </w:rPr>
                        <w:t>pagal atskiras medžių rūšis kinta nuo 0,93 iki 0,97. Medžio skersmuo 1,3 m aukštyje pagal išmatuotą šaknies kaklelio skersmenį nustatomas ±7 % tikslumu.</w:t>
                      </w:r>
                    </w:p>
                    <w:p>
                      <w:pPr>
                        <w:jc w:val="center"/>
                        <w:rPr>
                          <w:b/>
                          <w:szCs w:val="24"/>
                          <w:lang w:eastAsia="lt-LT"/>
                        </w:rPr>
                      </w:pPr>
                    </w:p>
                  </w:sdtContent>
                </w:sdt>
                <w:sdt>
                  <w:sdtPr>
                    <w:alias w:val="2 pr. 13 p."/>
                    <w:tag w:val="part_3a497b359d7748039d6a412eb68c0a9b"/>
                    <w:lock w:val="sdtLocked"/>
                    <w:richText/>
                  </w:sdtPr>
                  <w:sdtContent>
                    <w:p>
                      <w:pPr>
                        <w:rPr>
                          <w:bCs/>
                          <w:szCs w:val="24"/>
                          <w:lang w:eastAsia="lt-LT"/>
                        </w:rPr>
                      </w:pPr>
                      <w:sdt>
                        <w:sdtPr>
                          <w:alias w:val="Numeris"/>
                          <w:tag w:val="nr_3a497b359d7748039d6a412eb68c0a9b"/>
                          <w:lock w:val="sdtLocked"/>
                          <w:richText/>
                        </w:sdtPr>
                        <w:sdtContent>
                          <w:r>
                            <w:rPr>
                              <w:bCs/>
                              <w:szCs w:val="24"/>
                              <w:lang w:eastAsia="lt-LT"/>
                            </w:rPr>
                            <w:t>13</w:t>
                          </w:r>
                        </w:sdtContent>
                      </w:sdt>
                      <w:r>
                        <w:rPr>
                          <w:bCs/>
                          <w:szCs w:val="24"/>
                          <w:lang w:eastAsia="lt-LT"/>
                        </w:rPr>
                        <w:t>. lentelė: Medžių skersmenų šaknies kaklelyje ir 1,3 m aukštyje tarpusavio priklausomumas:</w:t>
                      </w:r>
                    </w:p>
                    <w:sdt>
                      <w:sdtPr>
                        <w:alias w:val="2 pr. 13.1 pp."/>
                        <w:tag w:val="part_9904bd9d3cd6451990ed2a929f1e5d5d"/>
                        <w:lock w:val="sdtLocked"/>
                        <w:richText/>
                      </w:sdtPr>
                      <w:sdtContent>
                        <w:p>
                          <w:pPr>
                            <w:rPr>
                              <w:bCs/>
                              <w:szCs w:val="24"/>
                              <w:lang w:eastAsia="lt-LT"/>
                            </w:rPr>
                          </w:pPr>
                          <w:sdt>
                            <w:sdtPr>
                              <w:alias w:val="Numeris"/>
                              <w:tag w:val="nr_9904bd9d3cd6451990ed2a929f1e5d5d"/>
                              <w:lock w:val="sdtLocked"/>
                              <w:richText/>
                            </w:sdtPr>
                            <w:sdtContent>
                              <w:r>
                                <w:rPr>
                                  <w:bCs/>
                                  <w:szCs w:val="24"/>
                                  <w:lang w:eastAsia="lt-LT"/>
                                </w:rPr>
                                <w:t>13.1</w:t>
                              </w:r>
                            </w:sdtContent>
                          </w:sdt>
                          <w:r>
                            <w:rPr>
                              <w:bCs/>
                              <w:szCs w:val="24"/>
                              <w:lang w:eastAsia="lt-LT"/>
                            </w:rPr>
                            <w:t>. lentelė. Pagrindinių medžių rūšių medžių skersmuo 1,3 m aukštyje priklausomai nuo skersmens šaknies kaklelyje</w:t>
                          </w:r>
                        </w:p>
                        <w:tbl>
                          <w:tblPr>
                            <w:tblW w:w="9072" w:type="dxa"/>
                            <w:tblLayout w:type="fixed"/>
                            <w:tblCellMar>
                              <w:left w:w="28" w:type="dxa"/>
                              <w:right w:w="28" w:type="dxa"/>
                            </w:tblCellMar>
                            <w:tblLook w:val="04A0" w:firstRow="1" w:lastRow="0" w:firstColumn="1" w:lastColumn="0" w:noHBand="0" w:noVBand="1"/>
                          </w:tblPr>
                          <w:tblGrid>
                            <w:gridCol w:w="1504"/>
                            <w:gridCol w:w="946"/>
                            <w:gridCol w:w="946"/>
                            <w:gridCol w:w="946"/>
                            <w:gridCol w:w="946"/>
                            <w:gridCol w:w="946"/>
                            <w:gridCol w:w="946"/>
                            <w:gridCol w:w="946"/>
                            <w:gridCol w:w="946"/>
                          </w:tblGrid>
                          <w:tr>
                            <w:trPr>
                              <w:cantSplit/>
                              <w:trHeight w:val="20"/>
                              <w:tblHeader/>
                            </w:trPr>
                            <w:tc>
                              <w:tcPr>
                                <w:tcW w:w="1504"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b/>
                                    <w:bCs/>
                                    <w:sz w:val="22"/>
                                    <w:szCs w:val="24"/>
                                    <w:lang w:eastAsia="lt-LT"/>
                                  </w:rPr>
                                </w:pPr>
                                <w:r>
                                  <w:rPr>
                                    <w:b/>
                                    <w:bCs/>
                                    <w:sz w:val="22"/>
                                    <w:szCs w:val="24"/>
                                    <w:lang w:eastAsia="lt-LT"/>
                                  </w:rPr>
                                  <w:t>Mažiausias skersmuo šaknies kaklelyje (su žieve), cm</w:t>
                                </w:r>
                              </w:p>
                            </w:tc>
                            <w:tc>
                              <w:tcPr>
                                <w:tcW w:w="7568" w:type="dxa"/>
                                <w:gridSpan w:val="8"/>
                                <w:tcBorders>
                                  <w:top w:val="single" w:sz="4" w:space="0" w:color="auto"/>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Skersmuo 1,3 m aukštyje (su žieve), cm</w:t>
                                </w:r>
                              </w:p>
                            </w:tc>
                          </w:tr>
                          <w:tr>
                            <w:trPr>
                              <w:cantSplit/>
                              <w:trHeight w:val="20"/>
                              <w:tblHeader/>
                            </w:trPr>
                            <w:tc>
                              <w:tcPr>
                                <w:tcW w:w="1504" w:type="dxa"/>
                                <w:vMerge/>
                                <w:tcBorders>
                                  <w:top w:val="single" w:sz="4" w:space="0" w:color="auto"/>
                                  <w:left w:val="single" w:sz="4" w:space="0" w:color="auto"/>
                                  <w:bottom w:val="single" w:sz="4" w:space="0" w:color="000000"/>
                                  <w:right w:val="single" w:sz="4" w:space="0" w:color="auto"/>
                                </w:tcBorders>
                                <w:vAlign w:val="center"/>
                              </w:tcPr>
                              <w:p>
                                <w:pPr>
                                  <w:rPr>
                                    <w:b/>
                                    <w:bCs/>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Pušis</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Eglė</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Beržas</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Drebulė</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Juodalksnis</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Baltalksnis</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Ąžuolas</w:t>
                                </w:r>
                              </w:p>
                            </w:tc>
                            <w:tc>
                              <w:tcPr>
                                <w:tcW w:w="946" w:type="dxa"/>
                                <w:tcBorders>
                                  <w:top w:val="nil"/>
                                  <w:left w:val="nil"/>
                                  <w:bottom w:val="single" w:sz="4" w:space="0" w:color="auto"/>
                                  <w:right w:val="single" w:sz="4" w:space="0" w:color="auto"/>
                                </w:tcBorders>
                                <w:shd w:val="clear" w:color="auto" w:fill="auto"/>
                                <w:noWrap/>
                                <w:vAlign w:val="center"/>
                              </w:tcPr>
                              <w:p>
                                <w:pPr>
                                  <w:jc w:val="center"/>
                                  <w:rPr>
                                    <w:b/>
                                    <w:bCs/>
                                    <w:sz w:val="22"/>
                                    <w:szCs w:val="24"/>
                                    <w:lang w:eastAsia="lt-LT"/>
                                  </w:rPr>
                                </w:pPr>
                                <w:r>
                                  <w:rPr>
                                    <w:b/>
                                    <w:bCs/>
                                    <w:sz w:val="22"/>
                                    <w:szCs w:val="24"/>
                                    <w:lang w:eastAsia="lt-LT"/>
                                  </w:rPr>
                                  <w:t>Uosis</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5,0</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6,5</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8,6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8,1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8,0</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8,6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8,1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9,6</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11,0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9,7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10,9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11,4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10,8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11,1</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11,3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13,7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13,0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12,7</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13,7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13,0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14,2</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14,6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16,2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15,8</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16,2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17,3</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17,9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19,4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18,9</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19,5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22,1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21,0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20,4</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28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22,3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21,8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21,1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23,8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21,9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21,9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22,0</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23,3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22,8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23,5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24,2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23,5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23,5</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24,9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24,4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25,1</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27,5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26,0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28,9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26,6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27,5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26,7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26,6</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28,0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27,7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30,6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28,2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28,3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28,1</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38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31,0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30,7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29,7</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31,1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30,9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31,3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31,4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31,2</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35,7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33,9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33,0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32,8</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36,1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35,5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34,3</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35,7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35,8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36,0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36,2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35,9</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48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40,7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37,4</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41,3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42,4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39,0</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43,0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40,7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40,7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41,0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40,5</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44,7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41,8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42,4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42,3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42,1</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43,4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44,0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47,5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43,9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44,1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43,6</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58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44,9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45,2</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46,5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47,3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50,9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47,0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47,3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46,7</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51,6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48,2</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53,3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50,6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54,3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50,5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49,8</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55,0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51,1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56,0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51,3</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68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56,8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53,8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57,7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53,7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52,9</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58,5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54,2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55,5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59,3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55,3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54,4</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60,2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55,7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56,8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56,0</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61,9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57,3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58,4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57,5</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63,6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60,0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59,1</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78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65,4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60,3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61,6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60,6</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67,1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61,9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63,2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62,2</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63,4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64,8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63,7</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70,5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66,4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65,3</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72,2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68,0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66,8</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88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69,5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68,3</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71,1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69,9</w:t>
                                </w: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92</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72,7</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94</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74,3</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96</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75,9</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98</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77,5</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r>
                          <w:tr>
                            <w:trPr>
                              <w:cantSplit/>
                              <w:trHeight w:val="20"/>
                            </w:trPr>
                            <w:tc>
                              <w:tcPr>
                                <w:tcW w:w="1504" w:type="dxa"/>
                                <w:tcBorders>
                                  <w:top w:val="nil"/>
                                  <w:left w:val="single" w:sz="4" w:space="0" w:color="auto"/>
                                  <w:bottom w:val="single" w:sz="4" w:space="0" w:color="auto"/>
                                  <w:right w:val="single" w:sz="4" w:space="0" w:color="auto"/>
                                </w:tcBorders>
                                <w:shd w:val="clear" w:color="auto" w:fill="auto"/>
                                <w:noWrap/>
                                <w:vAlign w:val="center"/>
                              </w:tcPr>
                              <w:p>
                                <w:pPr>
                                  <w:jc w:val="center"/>
                                  <w:rPr>
                                    <w:sz w:val="22"/>
                                    <w:szCs w:val="24"/>
                                    <w:lang w:eastAsia="lt-LT"/>
                                  </w:rPr>
                                </w:pPr>
                                <w:r>
                                  <w:rPr>
                                    <w:sz w:val="22"/>
                                    <w:szCs w:val="24"/>
                                    <w:lang w:eastAsia="lt-LT"/>
                                  </w:rPr>
                                  <w:t>100</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r>
                                  <w:rPr>
                                    <w:sz w:val="22"/>
                                    <w:szCs w:val="24"/>
                                    <w:lang w:eastAsia="lt-LT"/>
                                  </w:rPr>
                                  <w:t>79,1</w:t>
                                </w:r>
                              </w:p>
                            </w:tc>
                            <w:tc>
                              <w:tcPr>
                                <w:tcW w:w="946" w:type="dxa"/>
                                <w:tcBorders>
                                  <w:top w:val="nil"/>
                                  <w:left w:val="nil"/>
                                  <w:bottom w:val="single" w:sz="4" w:space="0" w:color="auto"/>
                                  <w:right w:val="single" w:sz="4" w:space="0" w:color="auto"/>
                                </w:tcBorders>
                                <w:shd w:val="clear" w:color="auto" w:fill="auto"/>
                                <w:noWrap/>
                                <w:vAlign w:val="bottom"/>
                              </w:tcPr>
                              <w:p>
                                <w:pPr>
                                  <w:jc w:val="center"/>
                                  <w:rPr>
                                    <w:sz w:val="22"/>
                                    <w:szCs w:val="24"/>
                                    <w:lang w:eastAsia="lt-LT"/>
                                  </w:rPr>
                                </w:pPr>
                              </w:p>
                            </w:tc>
                          </w:tr>
                        </w:tbl>
                        <w:p>
                          <w:pPr>
                            <w:rPr>
                              <w:szCs w:val="24"/>
                              <w:lang w:eastAsia="lt-LT"/>
                            </w:rPr>
                          </w:pPr>
                        </w:p>
                      </w:sdtContent>
                    </w:sdt>
                    <w:sdt>
                      <w:sdtPr>
                        <w:alias w:val="2 pr. 13.2 pp."/>
                        <w:tag w:val="part_5863a8a0d7dd45d28cad472365062705"/>
                        <w:lock w:val="sdtLocked"/>
                        <w:richText/>
                      </w:sdtPr>
                      <w:sdtContent>
                        <w:p>
                          <w:pPr>
                            <w:rPr>
                              <w:bCs/>
                              <w:szCs w:val="24"/>
                              <w:lang w:eastAsia="lt-LT"/>
                            </w:rPr>
                          </w:pPr>
                          <w:sdt>
                            <w:sdtPr>
                              <w:alias w:val="Numeris"/>
                              <w:tag w:val="nr_5863a8a0d7dd45d28cad472365062705"/>
                              <w:lock w:val="sdtLocked"/>
                              <w:richText/>
                            </w:sdtPr>
                            <w:sdtContent>
                              <w:r>
                                <w:rPr>
                                  <w:bCs/>
                                  <w:szCs w:val="24"/>
                                  <w:lang w:eastAsia="lt-LT"/>
                                </w:rPr>
                                <w:t>13.2</w:t>
                              </w:r>
                            </w:sdtContent>
                          </w:sdt>
                          <w:r>
                            <w:rPr>
                              <w:bCs/>
                              <w:szCs w:val="24"/>
                              <w:lang w:eastAsia="lt-LT"/>
                            </w:rPr>
                            <w:t>. lentelė. Pagrindinių medžių rūšių medžių skersmenų 1,3 m aukštyje priklausomumo nuo skersmenų šaknies kaklelyje matematinių modelių parametrai</w:t>
                          </w:r>
                        </w:p>
                        <w:p>
                          <w:pPr>
                            <w:rPr>
                              <w:szCs w:val="24"/>
                              <w:lang w:eastAsia="lt-LT"/>
                            </w:rPr>
                          </w:pPr>
                        </w:p>
                        <w:p>
                          <w:pPr>
                            <w:ind w:firstLine="567"/>
                            <w:jc w:val="center"/>
                            <w:rPr>
                              <w:szCs w:val="24"/>
                              <w:lang w:eastAsia="lt-LT"/>
                            </w:rPr>
                          </w:pPr>
                          <w:r>
                            <w:rPr>
                              <w:szCs w:val="24"/>
                              <w:lang w:val="en-US"/>
                            </w:rPr>
                            <w:drawing>
                              <wp:inline distT="0" distB="0" distL="0" distR="0" wp14:anchorId="0582A05F" wp14:editId="7F4F171A">
                                <wp:extent cx="990600" cy="238125"/>
                                <wp:effectExtent l="0" t="0" r="0" b="952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90600" cy="238125"/>
                                        </a:xfrm>
                                        <a:prstGeom prst="rect">
                                          <a:avLst/>
                                        </a:prstGeom>
                                        <a:noFill/>
                                        <a:ln>
                                          <a:noFill/>
                                        </a:ln>
                                      </pic:spPr>
                                    </pic:pic>
                                  </a:graphicData>
                                </a:graphic>
                              </wp:inline>
                            </w:drawing>
                          </w:r>
                          <w:r>
                            <w:rPr>
                              <w:vanish/>
                              <w:szCs w:val="24"/>
                              <w:lang w:eastAsia="lt-LT"/>
                            </w:rPr>
                            <w:t>D1,3 = a + b x D0</w:t>
                          </w:r>
                          <w:r>
                            <w:rPr>
                              <w:szCs w:val="24"/>
                              <w:lang w:eastAsia="lt-LT"/>
                            </w:rPr>
                            <w:t>;</w:t>
                          </w:r>
                        </w:p>
                        <w:p>
                          <w:pPr>
                            <w:rPr>
                              <w:szCs w:val="24"/>
                              <w:lang w:eastAsia="lt-LT"/>
                            </w:rPr>
                          </w:pPr>
                        </w:p>
                        <w:p>
                          <w:pPr>
                            <w:ind w:firstLine="360"/>
                            <w:rPr>
                              <w:szCs w:val="24"/>
                              <w:lang w:eastAsia="lt-LT"/>
                            </w:rPr>
                          </w:pPr>
                          <w:r>
                            <w:rPr>
                              <w:szCs w:val="24"/>
                              <w:lang w:eastAsia="lt-LT"/>
                            </w:rPr>
                            <w:t xml:space="preserve">čia </w:t>
                            <w:tab/>
                          </w:r>
                          <w:r>
                            <w:rPr>
                              <w:i/>
                              <w:szCs w:val="24"/>
                              <w:lang w:eastAsia="lt-LT"/>
                            </w:rPr>
                            <w:t>D</w:t>
                          </w:r>
                          <w:r>
                            <w:rPr>
                              <w:szCs w:val="24"/>
                              <w:vertAlign w:val="subscript"/>
                              <w:lang w:eastAsia="lt-LT"/>
                            </w:rPr>
                            <w:t>1,3</w:t>
                          </w:r>
                          <w:r>
                            <w:rPr>
                              <w:szCs w:val="24"/>
                              <w:lang w:eastAsia="lt-LT"/>
                            </w:rPr>
                            <w:t xml:space="preserve"> – skersmuo (su žieve) 1,3 m aukštyje nuo šaknies kaklelio</w:t>
                          </w:r>
                        </w:p>
                        <w:p>
                          <w:pPr>
                            <w:ind w:firstLine="1296"/>
                            <w:rPr>
                              <w:szCs w:val="24"/>
                              <w:lang w:eastAsia="lt-LT"/>
                            </w:rPr>
                          </w:pPr>
                          <w:r>
                            <w:rPr>
                              <w:i/>
                              <w:szCs w:val="24"/>
                              <w:lang w:eastAsia="lt-LT"/>
                            </w:rPr>
                            <w:t>D</w:t>
                          </w:r>
                          <w:r>
                            <w:rPr>
                              <w:szCs w:val="24"/>
                              <w:vertAlign w:val="subscript"/>
                              <w:lang w:eastAsia="lt-LT"/>
                            </w:rPr>
                            <w:t>0</w:t>
                          </w:r>
                          <w:r>
                            <w:rPr>
                              <w:szCs w:val="24"/>
                              <w:lang w:eastAsia="lt-LT"/>
                            </w:rPr>
                            <w:t xml:space="preserve"> – mažiausias skersmuo su žieve šaknies kaklelio vietoje</w:t>
                          </w:r>
                        </w:p>
                        <w:p>
                          <w:pPr>
                            <w:ind w:firstLine="1296"/>
                            <w:rPr>
                              <w:szCs w:val="24"/>
                              <w:lang w:eastAsia="lt-LT"/>
                            </w:rPr>
                          </w:pPr>
                          <w:r>
                            <w:rPr>
                              <w:szCs w:val="24"/>
                              <w:lang w:eastAsia="lt-LT"/>
                            </w:rPr>
                            <w:t>a, b – lygties koeficientai</w:t>
                          </w:r>
                        </w:p>
                        <w:p>
                          <w:pPr>
                            <w:rPr>
                              <w:szCs w:val="24"/>
                              <w:lang w:eastAsia="lt-LT"/>
                            </w:rPr>
                          </w:pPr>
                        </w:p>
                        <w:tbl>
                          <w:tblPr>
                            <w:tblW w:w="6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789"/>
                            <w:gridCol w:w="1789"/>
                          </w:tblGrid>
                          <w:tr>
                            <w:trPr>
                              <w:cantSplit/>
                              <w:trHeight w:val="255"/>
                              <w:tblHeader/>
                            </w:trPr>
                            <w:tc>
                              <w:tcPr>
                                <w:tcW w:w="1840" w:type="dxa"/>
                                <w:shd w:val="clear" w:color="auto" w:fill="auto"/>
                                <w:noWrap/>
                                <w:vAlign w:val="bottom"/>
                              </w:tcPr>
                              <w:p>
                                <w:pPr>
                                  <w:rPr>
                                    <w:b/>
                                    <w:sz w:val="22"/>
                                    <w:szCs w:val="24"/>
                                    <w:lang w:eastAsia="lt-LT"/>
                                  </w:rPr>
                                </w:pPr>
                                <w:r>
                                  <w:rPr>
                                    <w:b/>
                                    <w:sz w:val="22"/>
                                    <w:szCs w:val="24"/>
                                    <w:lang w:eastAsia="lt-LT"/>
                                  </w:rPr>
                                  <w:t>Medžių rūšis</w:t>
                                </w:r>
                              </w:p>
                            </w:tc>
                            <w:tc>
                              <w:tcPr>
                                <w:tcW w:w="1020" w:type="dxa"/>
                                <w:shd w:val="clear" w:color="auto" w:fill="auto"/>
                                <w:noWrap/>
                                <w:vAlign w:val="bottom"/>
                              </w:tcPr>
                              <w:p>
                                <w:pPr>
                                  <w:jc w:val="center"/>
                                  <w:rPr>
                                    <w:b/>
                                    <w:sz w:val="22"/>
                                    <w:szCs w:val="24"/>
                                    <w:lang w:eastAsia="lt-LT"/>
                                  </w:rPr>
                                </w:pPr>
                                <w:r>
                                  <w:rPr>
                                    <w:b/>
                                    <w:sz w:val="22"/>
                                    <w:szCs w:val="24"/>
                                    <w:lang w:eastAsia="lt-LT"/>
                                  </w:rPr>
                                  <w:t>a</w:t>
                                </w:r>
                              </w:p>
                            </w:tc>
                            <w:tc>
                              <w:tcPr>
                                <w:tcW w:w="1020" w:type="dxa"/>
                                <w:vAlign w:val="bottom"/>
                              </w:tcPr>
                              <w:p>
                                <w:pPr>
                                  <w:jc w:val="center"/>
                                  <w:rPr>
                                    <w:b/>
                                    <w:sz w:val="22"/>
                                    <w:szCs w:val="24"/>
                                    <w:lang w:eastAsia="lt-LT"/>
                                  </w:rPr>
                                </w:pPr>
                                <w:r>
                                  <w:rPr>
                                    <w:b/>
                                    <w:sz w:val="22"/>
                                    <w:szCs w:val="24"/>
                                    <w:lang w:eastAsia="lt-LT"/>
                                  </w:rPr>
                                  <w:t>b</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Pušis</w:t>
                                </w:r>
                              </w:p>
                            </w:tc>
                            <w:tc>
                              <w:tcPr>
                                <w:tcW w:w="1020" w:type="dxa"/>
                                <w:shd w:val="clear" w:color="auto" w:fill="auto"/>
                                <w:noWrap/>
                                <w:vAlign w:val="bottom"/>
                              </w:tcPr>
                              <w:p>
                                <w:pPr>
                                  <w:jc w:val="right"/>
                                  <w:rPr>
                                    <w:sz w:val="22"/>
                                    <w:szCs w:val="24"/>
                                    <w:lang w:eastAsia="lt-LT"/>
                                  </w:rPr>
                                </w:pPr>
                                <w:r>
                                  <w:rPr>
                                    <w:sz w:val="22"/>
                                    <w:szCs w:val="24"/>
                                    <w:lang w:eastAsia="lt-LT"/>
                                  </w:rPr>
                                  <w:t>-1,7398</w:t>
                                </w:r>
                              </w:p>
                            </w:tc>
                            <w:tc>
                              <w:tcPr>
                                <w:tcW w:w="1020" w:type="dxa"/>
                                <w:vAlign w:val="bottom"/>
                              </w:tcPr>
                              <w:p>
                                <w:pPr>
                                  <w:jc w:val="right"/>
                                  <w:rPr>
                                    <w:sz w:val="22"/>
                                    <w:szCs w:val="24"/>
                                    <w:lang w:eastAsia="lt-LT"/>
                                  </w:rPr>
                                </w:pPr>
                                <w:r>
                                  <w:rPr>
                                    <w:sz w:val="22"/>
                                    <w:szCs w:val="24"/>
                                    <w:lang w:eastAsia="lt-LT"/>
                                  </w:rPr>
                                  <w:t>0,8603</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Eglė</w:t>
                                </w:r>
                              </w:p>
                            </w:tc>
                            <w:tc>
                              <w:tcPr>
                                <w:tcW w:w="1020" w:type="dxa"/>
                                <w:shd w:val="clear" w:color="auto" w:fill="auto"/>
                                <w:noWrap/>
                                <w:vAlign w:val="bottom"/>
                              </w:tcPr>
                              <w:p>
                                <w:pPr>
                                  <w:jc w:val="right"/>
                                  <w:rPr>
                                    <w:sz w:val="22"/>
                                    <w:szCs w:val="24"/>
                                    <w:lang w:eastAsia="lt-LT"/>
                                  </w:rPr>
                                </w:pPr>
                                <w:r>
                                  <w:rPr>
                                    <w:sz w:val="22"/>
                                    <w:szCs w:val="24"/>
                                    <w:lang w:eastAsia="lt-LT"/>
                                  </w:rPr>
                                  <w:t>0,2348</w:t>
                                </w:r>
                              </w:p>
                            </w:tc>
                            <w:tc>
                              <w:tcPr>
                                <w:tcW w:w="1020" w:type="dxa"/>
                                <w:vAlign w:val="bottom"/>
                              </w:tcPr>
                              <w:p>
                                <w:pPr>
                                  <w:jc w:val="right"/>
                                  <w:rPr>
                                    <w:sz w:val="22"/>
                                    <w:szCs w:val="24"/>
                                    <w:lang w:eastAsia="lt-LT"/>
                                  </w:rPr>
                                </w:pPr>
                                <w:r>
                                  <w:rPr>
                                    <w:sz w:val="22"/>
                                    <w:szCs w:val="24"/>
                                    <w:lang w:eastAsia="lt-LT"/>
                                  </w:rPr>
                                  <w:t>0,7705</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Beržas</w:t>
                                </w:r>
                              </w:p>
                            </w:tc>
                            <w:tc>
                              <w:tcPr>
                                <w:tcW w:w="1020" w:type="dxa"/>
                                <w:shd w:val="clear" w:color="auto" w:fill="auto"/>
                                <w:noWrap/>
                                <w:vAlign w:val="bottom"/>
                              </w:tcPr>
                              <w:p>
                                <w:pPr>
                                  <w:jc w:val="right"/>
                                  <w:rPr>
                                    <w:sz w:val="22"/>
                                    <w:szCs w:val="24"/>
                                    <w:lang w:eastAsia="lt-LT"/>
                                  </w:rPr>
                                </w:pPr>
                                <w:r>
                                  <w:rPr>
                                    <w:sz w:val="22"/>
                                    <w:szCs w:val="24"/>
                                    <w:lang w:eastAsia="lt-LT"/>
                                  </w:rPr>
                                  <w:t>-1,7444</w:t>
                                </w:r>
                              </w:p>
                            </w:tc>
                            <w:tc>
                              <w:tcPr>
                                <w:tcW w:w="1020" w:type="dxa"/>
                                <w:vAlign w:val="bottom"/>
                              </w:tcPr>
                              <w:p>
                                <w:pPr>
                                  <w:jc w:val="right"/>
                                  <w:rPr>
                                    <w:sz w:val="22"/>
                                    <w:szCs w:val="24"/>
                                    <w:lang w:eastAsia="lt-LT"/>
                                  </w:rPr>
                                </w:pPr>
                                <w:r>
                                  <w:rPr>
                                    <w:sz w:val="22"/>
                                    <w:szCs w:val="24"/>
                                    <w:lang w:eastAsia="lt-LT"/>
                                  </w:rPr>
                                  <w:t>0,8171</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Drebulė</w:t>
                                </w:r>
                              </w:p>
                            </w:tc>
                            <w:tc>
                              <w:tcPr>
                                <w:tcW w:w="1020" w:type="dxa"/>
                                <w:shd w:val="clear" w:color="auto" w:fill="auto"/>
                                <w:noWrap/>
                                <w:vAlign w:val="bottom"/>
                              </w:tcPr>
                              <w:p>
                                <w:pPr>
                                  <w:jc w:val="right"/>
                                  <w:rPr>
                                    <w:sz w:val="22"/>
                                    <w:szCs w:val="24"/>
                                    <w:lang w:eastAsia="lt-LT"/>
                                  </w:rPr>
                                </w:pPr>
                                <w:r>
                                  <w:rPr>
                                    <w:sz w:val="22"/>
                                    <w:szCs w:val="24"/>
                                    <w:lang w:eastAsia="lt-LT"/>
                                  </w:rPr>
                                  <w:t>0,1610</w:t>
                                </w:r>
                              </w:p>
                            </w:tc>
                            <w:tc>
                              <w:tcPr>
                                <w:tcW w:w="1020" w:type="dxa"/>
                                <w:vAlign w:val="bottom"/>
                              </w:tcPr>
                              <w:p>
                                <w:pPr>
                                  <w:jc w:val="right"/>
                                  <w:rPr>
                                    <w:sz w:val="22"/>
                                    <w:szCs w:val="24"/>
                                    <w:lang w:eastAsia="lt-LT"/>
                                  </w:rPr>
                                </w:pPr>
                                <w:r>
                                  <w:rPr>
                                    <w:sz w:val="22"/>
                                    <w:szCs w:val="24"/>
                                    <w:lang w:eastAsia="lt-LT"/>
                                  </w:rPr>
                                  <w:t>0,8455</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Juodalksnis</w:t>
                                </w:r>
                              </w:p>
                            </w:tc>
                            <w:tc>
                              <w:tcPr>
                                <w:tcW w:w="1020" w:type="dxa"/>
                                <w:shd w:val="clear" w:color="auto" w:fill="auto"/>
                                <w:noWrap/>
                                <w:vAlign w:val="bottom"/>
                              </w:tcPr>
                              <w:p>
                                <w:pPr>
                                  <w:jc w:val="right"/>
                                  <w:rPr>
                                    <w:sz w:val="22"/>
                                    <w:szCs w:val="24"/>
                                    <w:lang w:eastAsia="lt-LT"/>
                                  </w:rPr>
                                </w:pPr>
                                <w:r>
                                  <w:rPr>
                                    <w:sz w:val="22"/>
                                    <w:szCs w:val="24"/>
                                    <w:lang w:eastAsia="lt-LT"/>
                                  </w:rPr>
                                  <w:t>-0,0678</w:t>
                                </w:r>
                              </w:p>
                            </w:tc>
                            <w:tc>
                              <w:tcPr>
                                <w:tcW w:w="1020" w:type="dxa"/>
                                <w:vAlign w:val="bottom"/>
                              </w:tcPr>
                              <w:p>
                                <w:pPr>
                                  <w:jc w:val="right"/>
                                  <w:rPr>
                                    <w:sz w:val="22"/>
                                    <w:szCs w:val="24"/>
                                    <w:lang w:eastAsia="lt-LT"/>
                                  </w:rPr>
                                </w:pPr>
                                <w:r>
                                  <w:rPr>
                                    <w:sz w:val="22"/>
                                    <w:szCs w:val="24"/>
                                    <w:lang w:eastAsia="lt-LT"/>
                                  </w:rPr>
                                  <w:t>0,7845</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Baltalksnis</w:t>
                                </w:r>
                              </w:p>
                            </w:tc>
                            <w:tc>
                              <w:tcPr>
                                <w:tcW w:w="1020" w:type="dxa"/>
                                <w:shd w:val="clear" w:color="auto" w:fill="auto"/>
                                <w:noWrap/>
                                <w:vAlign w:val="bottom"/>
                              </w:tcPr>
                              <w:p>
                                <w:pPr>
                                  <w:jc w:val="right"/>
                                  <w:rPr>
                                    <w:sz w:val="22"/>
                                    <w:szCs w:val="24"/>
                                    <w:lang w:eastAsia="lt-LT"/>
                                  </w:rPr>
                                </w:pPr>
                                <w:r>
                                  <w:rPr>
                                    <w:sz w:val="22"/>
                                    <w:szCs w:val="24"/>
                                    <w:lang w:eastAsia="lt-LT"/>
                                  </w:rPr>
                                  <w:t>0,0855</w:t>
                                </w:r>
                              </w:p>
                            </w:tc>
                            <w:tc>
                              <w:tcPr>
                                <w:tcW w:w="1020" w:type="dxa"/>
                                <w:vAlign w:val="bottom"/>
                              </w:tcPr>
                              <w:p>
                                <w:pPr>
                                  <w:jc w:val="right"/>
                                  <w:rPr>
                                    <w:sz w:val="22"/>
                                    <w:szCs w:val="24"/>
                                    <w:lang w:eastAsia="lt-LT"/>
                                  </w:rPr>
                                </w:pPr>
                                <w:r>
                                  <w:rPr>
                                    <w:sz w:val="22"/>
                                    <w:szCs w:val="24"/>
                                    <w:lang w:eastAsia="lt-LT"/>
                                  </w:rPr>
                                  <w:t>0,8053</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Ąžuolas</w:t>
                                </w:r>
                              </w:p>
                            </w:tc>
                            <w:tc>
                              <w:tcPr>
                                <w:tcW w:w="1020" w:type="dxa"/>
                                <w:shd w:val="clear" w:color="auto" w:fill="auto"/>
                                <w:noWrap/>
                                <w:vAlign w:val="bottom"/>
                              </w:tcPr>
                              <w:p>
                                <w:pPr>
                                  <w:jc w:val="right"/>
                                  <w:rPr>
                                    <w:sz w:val="22"/>
                                    <w:szCs w:val="24"/>
                                    <w:lang w:eastAsia="lt-LT"/>
                                  </w:rPr>
                                </w:pPr>
                                <w:r>
                                  <w:rPr>
                                    <w:sz w:val="22"/>
                                    <w:szCs w:val="24"/>
                                    <w:lang w:eastAsia="lt-LT"/>
                                  </w:rPr>
                                  <w:t>-0,3086</w:t>
                                </w:r>
                              </w:p>
                            </w:tc>
                            <w:tc>
                              <w:tcPr>
                                <w:tcW w:w="1020" w:type="dxa"/>
                                <w:vAlign w:val="bottom"/>
                              </w:tcPr>
                              <w:p>
                                <w:pPr>
                                  <w:jc w:val="right"/>
                                  <w:rPr>
                                    <w:sz w:val="22"/>
                                    <w:szCs w:val="24"/>
                                    <w:lang w:eastAsia="lt-LT"/>
                                  </w:rPr>
                                </w:pPr>
                                <w:r>
                                  <w:rPr>
                                    <w:sz w:val="22"/>
                                    <w:szCs w:val="24"/>
                                    <w:lang w:eastAsia="lt-LT"/>
                                  </w:rPr>
                                  <w:t>0,7938</w:t>
                                </w:r>
                              </w:p>
                            </w:tc>
                          </w:tr>
                          <w:tr>
                            <w:trPr>
                              <w:cantSplit/>
                              <w:trHeight w:val="255"/>
                            </w:trPr>
                            <w:tc>
                              <w:tcPr>
                                <w:tcW w:w="1840" w:type="dxa"/>
                                <w:shd w:val="clear" w:color="auto" w:fill="auto"/>
                                <w:noWrap/>
                                <w:vAlign w:val="bottom"/>
                              </w:tcPr>
                              <w:p>
                                <w:pPr>
                                  <w:rPr>
                                    <w:sz w:val="22"/>
                                    <w:szCs w:val="24"/>
                                    <w:lang w:eastAsia="lt-LT"/>
                                  </w:rPr>
                                </w:pPr>
                                <w:r>
                                  <w:rPr>
                                    <w:sz w:val="22"/>
                                    <w:szCs w:val="24"/>
                                    <w:lang w:eastAsia="lt-LT"/>
                                  </w:rPr>
                                  <w:t>Uosis</w:t>
                                </w:r>
                              </w:p>
                            </w:tc>
                            <w:tc>
                              <w:tcPr>
                                <w:tcW w:w="1020" w:type="dxa"/>
                                <w:shd w:val="clear" w:color="auto" w:fill="auto"/>
                                <w:noWrap/>
                                <w:vAlign w:val="bottom"/>
                              </w:tcPr>
                              <w:p>
                                <w:pPr>
                                  <w:jc w:val="right"/>
                                  <w:rPr>
                                    <w:sz w:val="22"/>
                                    <w:szCs w:val="24"/>
                                    <w:lang w:eastAsia="lt-LT"/>
                                  </w:rPr>
                                </w:pPr>
                                <w:r>
                                  <w:rPr>
                                    <w:sz w:val="22"/>
                                    <w:szCs w:val="24"/>
                                    <w:lang w:eastAsia="lt-LT"/>
                                  </w:rPr>
                                  <w:t>0,3158</w:t>
                                </w:r>
                              </w:p>
                            </w:tc>
                            <w:tc>
                              <w:tcPr>
                                <w:tcW w:w="1020" w:type="dxa"/>
                                <w:vAlign w:val="bottom"/>
                              </w:tcPr>
                              <w:p>
                                <w:pPr>
                                  <w:jc w:val="right"/>
                                  <w:rPr>
                                    <w:sz w:val="22"/>
                                    <w:szCs w:val="24"/>
                                    <w:lang w:eastAsia="lt-LT"/>
                                  </w:rPr>
                                </w:pPr>
                                <w:r>
                                  <w:rPr>
                                    <w:sz w:val="22"/>
                                    <w:szCs w:val="24"/>
                                    <w:lang w:eastAsia="lt-LT"/>
                                  </w:rPr>
                                  <w:t>0,7731</w:t>
                                </w:r>
                              </w:p>
                            </w:tc>
                          </w:tr>
                        </w:tbl>
                        <w:p>
                          <w:pPr>
                            <w:rPr>
                              <w:szCs w:val="24"/>
                              <w:lang w:eastAsia="lt-LT"/>
                            </w:rPr>
                          </w:pPr>
                        </w:p>
                      </w:sdtContent>
                    </w:sdt>
                  </w:sdtContent>
                </w:sdt>
              </w:sdtContent>
            </w:sdt>
            <w:sdt>
              <w:sdtPr>
                <w:alias w:val="skirsnis"/>
                <w:tag w:val="part_f22bffdde0da44cc983e3e61c0157d3b"/>
                <w:lock w:val="sdtLocked"/>
                <w:richText/>
              </w:sdtPr>
              <w:sdtContent>
                <w:p>
                  <w:pPr>
                    <w:widowControl w:val="0"/>
                    <w:ind w:firstLine="567"/>
                    <w:jc w:val="center"/>
                    <w:rPr>
                      <w:b/>
                      <w:bCs/>
                      <w:color w:val="000000"/>
                      <w:szCs w:val="24"/>
                      <w:lang w:eastAsia="lt-LT"/>
                    </w:rPr>
                  </w:pPr>
                  <w:sdt>
                    <w:sdtPr>
                      <w:alias w:val="Numeris"/>
                      <w:tag w:val="nr_f22bffdde0da44cc983e3e61c0157d3b"/>
                      <w:lock w:val="sdtLocked"/>
                      <w:richText/>
                    </w:sdtPr>
                    <w:sdtContent>
                      <w:r>
                        <w:rPr>
                          <w:b/>
                          <w:bCs/>
                          <w:color w:val="000000"/>
                          <w:szCs w:val="24"/>
                          <w:lang w:eastAsia="lt-LT"/>
                        </w:rPr>
                        <w:t>KETURIOLIKTASIS</w:t>
                      </w:r>
                    </w:sdtContent>
                  </w:sdt>
                  <w:r>
                    <w:rPr>
                      <w:b/>
                      <w:bCs/>
                      <w:color w:val="000000"/>
                      <w:szCs w:val="24"/>
                      <w:lang w:eastAsia="lt-LT"/>
                    </w:rPr>
                    <w:t xml:space="preserve"> SKIRSNIS</w:t>
                  </w:r>
                </w:p>
                <w:p>
                  <w:pPr>
                    <w:widowControl w:val="0"/>
                    <w:jc w:val="center"/>
                    <w:rPr>
                      <w:b/>
                      <w:bCs/>
                      <w:caps/>
                      <w:color w:val="000000"/>
                      <w:szCs w:val="24"/>
                      <w:lang w:eastAsia="lt-LT"/>
                    </w:rPr>
                  </w:pPr>
                  <w:sdt>
                    <w:sdtPr>
                      <w:alias w:val="Pavadinimas"/>
                      <w:tag w:val="title_f22bffdde0da44cc983e3e61c0157d3b"/>
                      <w:lock w:val="sdtLocked"/>
                      <w:richText/>
                    </w:sdtPr>
                    <w:sdtContent>
                      <w:r>
                        <w:rPr>
                          <w:b/>
                          <w:bCs/>
                          <w:caps/>
                          <w:color w:val="000000"/>
                          <w:szCs w:val="24"/>
                          <w:lang w:eastAsia="lt-LT"/>
                        </w:rPr>
                        <w:t>Lietuvos pagrindinių medžių rūšių stiebų formrodžiai</w:t>
                      </w:r>
                    </w:sdtContent>
                  </w:sdt>
                </w:p>
                <w:p>
                  <w:pPr>
                    <w:widowControl w:val="0"/>
                    <w:ind w:firstLine="567"/>
                    <w:jc w:val="both"/>
                    <w:rPr>
                      <w:color w:val="000000"/>
                      <w:szCs w:val="24"/>
                      <w:lang w:eastAsia="lt-LT"/>
                    </w:rPr>
                  </w:pPr>
                </w:p>
                <w:p>
                  <w:pPr>
                    <w:jc w:val="center"/>
                    <w:rPr>
                      <w:b/>
                      <w:szCs w:val="24"/>
                      <w:highlight w:val="yellow"/>
                      <w:lang w:eastAsia="lt-LT"/>
                    </w:rPr>
                  </w:pPr>
                </w:p>
                <w:p>
                  <w:pPr>
                    <w:ind w:firstLine="567"/>
                    <w:jc w:val="both"/>
                    <w:rPr>
                      <w:szCs w:val="24"/>
                      <w:lang w:eastAsia="lt-LT"/>
                    </w:rPr>
                  </w:pPr>
                </w:p>
                <w:p>
                  <w:pPr>
                    <w:rPr>
                      <w:szCs w:val="24"/>
                      <w:lang w:eastAsia="lt-LT"/>
                    </w:rPr>
                    <w:sectPr>
                      <w:pgSz w:w="11907" w:h="16840" w:code="9"/>
                      <w:pgMar w:top="1134" w:right="1134" w:bottom="1134" w:left="1701" w:header="567" w:footer="284" w:gutter="0"/>
                      <w:cols w:space="1296"/>
                      <w:docGrid w:linePitch="360"/>
                    </w:sectPr>
                  </w:pPr>
                </w:p>
                <w:p>
                  <w:pPr>
                    <w:rPr>
                      <w:szCs w:val="24"/>
                      <w:lang w:eastAsia="lt-LT"/>
                    </w:rPr>
                  </w:pPr>
                </w:p>
                <w:sdt>
                  <w:sdtPr>
                    <w:alias w:val="2 pr. 17 p."/>
                    <w:tag w:val="part_6af9ba56c8e7470ea340f900f6278871"/>
                    <w:lock w:val="sdtLocked"/>
                    <w:richText/>
                  </w:sdtPr>
                  <w:sdtContent>
                    <w:p>
                      <w:pPr>
                        <w:ind w:firstLine="567"/>
                        <w:jc w:val="both"/>
                        <w:rPr>
                          <w:szCs w:val="24"/>
                          <w:lang w:eastAsia="lt-LT"/>
                        </w:rPr>
                      </w:pPr>
                      <w:sdt>
                        <w:sdtPr>
                          <w:alias w:val="Numeris"/>
                          <w:tag w:val="nr_6af9ba56c8e7470ea340f900f6278871"/>
                          <w:lock w:val="sdtLocked"/>
                          <w:richText/>
                        </w:sdtPr>
                        <w:sdtContent>
                          <w:r>
                            <w:rPr>
                              <w:szCs w:val="24"/>
                              <w:lang w:eastAsia="lt-LT"/>
                            </w:rPr>
                            <w:t>17</w:t>
                          </w:r>
                        </w:sdtContent>
                      </w:sdt>
                      <w:r>
                        <w:rPr>
                          <w:szCs w:val="24"/>
                          <w:lang w:eastAsia="lt-LT"/>
                        </w:rPr>
                        <w:t>. Lietuvos medynų formrodinių aukščių (HF) modeliai.</w:t>
                      </w:r>
                    </w:p>
                    <w:p>
                      <w:pPr>
                        <w:jc w:val="center"/>
                        <w:rPr>
                          <w:rFonts w:ascii="Times New Roman Bold" w:hAnsi="Times New Roman Bold"/>
                          <w:b/>
                          <w:caps/>
                          <w:szCs w:val="24"/>
                          <w:lang w:eastAsia="lt-LT"/>
                        </w:rPr>
                      </w:pPr>
                    </w:p>
                    <w:p>
                      <w:pPr>
                        <w:rPr>
                          <w:bCs/>
                          <w:szCs w:val="24"/>
                          <w:lang w:eastAsia="lt-LT"/>
                        </w:rPr>
                      </w:pPr>
                      <w:r>
                        <w:rPr>
                          <w:bCs/>
                          <w:position w:val="-10"/>
                          <w:szCs w:val="24"/>
                          <w:lang w:val="en-US"/>
                        </w:rPr>
                        <w:drawing>
                          <wp:inline distT="0" distB="0" distL="0" distR="0" wp14:anchorId="6616291F" wp14:editId="7B347B40">
                            <wp:extent cx="952500" cy="200025"/>
                            <wp:effectExtent l="0" t="0" r="0" b="0"/>
                            <wp:docPr id="585395113" name="Paveikslėlis 585395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52500" cy="200025"/>
                                    </a:xfrm>
                                    <a:prstGeom prst="rect">
                                      <a:avLst/>
                                    </a:prstGeom>
                                    <a:noFill/>
                                    <a:ln>
                                      <a:noFill/>
                                    </a:ln>
                                  </pic:spPr>
                                </pic:pic>
                              </a:graphicData>
                            </a:graphic>
                          </wp:inline>
                        </w:drawing>
                        <w:drawing>
                          <wp:inline distT="0" distB="0" distL="0" distR="0" wp14:anchorId="27694328" wp14:editId="0C422795">
                            <wp:extent cx="1028700" cy="209550"/>
                            <wp:effectExtent l="0" t="0" r="0" b="0"/>
                            <wp:docPr id="1061983137" name="Paveikslėlis 106198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28700" cy="209550"/>
                                    </a:xfrm>
                                    <a:prstGeom prst="rect">
                                      <a:avLst/>
                                    </a:prstGeom>
                                    <a:noFill/>
                                    <a:ln>
                                      <a:noFill/>
                                    </a:ln>
                                  </pic:spPr>
                                </pic:pic>
                              </a:graphicData>
                            </a:graphic>
                          </wp:inline>
                        </w:drawing>
                      </w:r>
                      <w:r>
                        <w:rPr>
                          <w:bCs/>
                          <w:szCs w:val="24"/>
                          <w:lang w:eastAsia="lt-LT"/>
                        </w:rPr>
                        <w:t>; kur H – medyno vidutinis aukštis, m;</w:t>
                      </w:r>
                      <w:r>
                        <w:rPr>
                          <w:bCs/>
                          <w:position w:val="-14"/>
                          <w:szCs w:val="24"/>
                          <w:lang w:eastAsia="lt-LT"/>
                        </w:rPr>
                        <w:t xml:space="preserve">    </w:t>
                      </w:r>
                      <w:r>
                        <w:rPr>
                          <w:bCs/>
                          <w:szCs w:val="24"/>
                          <w:lang w:eastAsia="lt-LT"/>
                        </w:rPr>
                        <w:t xml:space="preserve"> </w:t>
                      </w:r>
                      <w:r>
                        <w:rPr>
                          <w:bCs/>
                          <w:position w:val="-14"/>
                          <w:szCs w:val="24"/>
                          <w:lang w:val="en-US"/>
                        </w:rPr>
                        <w:drawing>
                          <wp:inline distT="0" distB="0" distL="0" distR="0" wp14:anchorId="60F52EA2" wp14:editId="390ADCD6">
                            <wp:extent cx="1419225" cy="285750"/>
                            <wp:effectExtent l="0" t="0" r="0" b="0"/>
                            <wp:docPr id="817679780" name="Paveikslėlis 817679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19225" cy="285750"/>
                                    </a:xfrm>
                                    <a:prstGeom prst="rect">
                                      <a:avLst/>
                                    </a:prstGeom>
                                    <a:noFill/>
                                    <a:ln>
                                      <a:noFill/>
                                    </a:ln>
                                  </pic:spPr>
                                </pic:pic>
                              </a:graphicData>
                            </a:graphic>
                          </wp:inline>
                        </w:drawing>
                      </w:r>
                      <w:r>
                        <w:rPr>
                          <w:bCs/>
                          <w:szCs w:val="24"/>
                          <w:lang w:eastAsia="lt-LT"/>
                        </w:rPr>
                        <w:t xml:space="preserve"> eglei, drebulei;    </w:t>
                      </w:r>
                    </w:p>
                    <w:p>
                      <w:pPr>
                        <w:rPr>
                          <w:rFonts w:ascii="Calibri" w:hAnsi="Calibri"/>
                          <w:bCs/>
                          <w:szCs w:val="24"/>
                          <w:lang w:eastAsia="lt-LT"/>
                        </w:rPr>
                      </w:pPr>
                      <w:r>
                        <w:rPr>
                          <w:bCs/>
                          <w:position w:val="-18"/>
                          <w:szCs w:val="24"/>
                          <w:lang w:val="en-US"/>
                        </w:rPr>
                        <w:drawing>
                          <wp:inline distT="0" distB="0" distL="0" distR="0" wp14:anchorId="70C6CB5E" wp14:editId="1574B5E2">
                            <wp:extent cx="2009775" cy="2857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9775" cy="285750"/>
                                    </a:xfrm>
                                    <a:prstGeom prst="rect">
                                      <a:avLst/>
                                    </a:prstGeom>
                                    <a:noFill/>
                                    <a:ln>
                                      <a:noFill/>
                                    </a:ln>
                                  </pic:spPr>
                                </pic:pic>
                              </a:graphicData>
                            </a:graphic>
                          </wp:inline>
                        </w:drawing>
                        <w:drawing>
                          <wp:inline distT="0" distB="0" distL="0" distR="0" wp14:anchorId="397265C2" wp14:editId="74B6A854">
                            <wp:extent cx="1971675" cy="28575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71675" cy="285750"/>
                                    </a:xfrm>
                                    <a:prstGeom prst="rect">
                                      <a:avLst/>
                                    </a:prstGeom>
                                    <a:noFill/>
                                    <a:ln>
                                      <a:noFill/>
                                    </a:ln>
                                  </pic:spPr>
                                </pic:pic>
                              </a:graphicData>
                            </a:graphic>
                          </wp:inline>
                        </w:drawing>
                      </w:r>
                      <w:r>
                        <w:rPr>
                          <w:bCs/>
                          <w:szCs w:val="24"/>
                          <w:lang w:eastAsia="lt-LT"/>
                        </w:rPr>
                        <w:t xml:space="preserve"> visoms kitoms medžių rūšims; kur D – medyno vidutinis skersmuo, cm;</w:t>
                      </w:r>
                    </w:p>
                    <w:p>
                      <w:pPr>
                        <w:rPr>
                          <w:bCs/>
                          <w:szCs w:val="24"/>
                          <w:lang w:eastAsia="lt-LT"/>
                        </w:rPr>
                      </w:pPr>
                      <w:r>
                        <w:rPr>
                          <w:bCs/>
                          <w:position w:val="-14"/>
                          <w:szCs w:val="24"/>
                          <w:lang w:val="en-US"/>
                        </w:rPr>
                        <w:drawing>
                          <wp:inline distT="0" distB="0" distL="0" distR="0" wp14:anchorId="1E648B17" wp14:editId="1238AC7A">
                            <wp:extent cx="1323975" cy="26670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23975" cy="266700"/>
                                    </a:xfrm>
                                    <a:prstGeom prst="rect">
                                      <a:avLst/>
                                    </a:prstGeom>
                                    <a:noFill/>
                                    <a:ln>
                                      <a:noFill/>
                                    </a:ln>
                                  </pic:spPr>
                                </pic:pic>
                              </a:graphicData>
                            </a:graphic>
                          </wp:inline>
                        </w:drawing>
                      </w:r>
                      <w:r>
                        <w:rPr>
                          <w:bCs/>
                          <w:position w:val="-18"/>
                          <w:szCs w:val="24"/>
                          <w:lang w:val="en-US"/>
                        </w:rPr>
                        <w:drawing>
                          <wp:inline distT="0" distB="0" distL="0" distR="0" wp14:anchorId="233D83DD" wp14:editId="09F869F7">
                            <wp:extent cx="1323975" cy="28575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23975" cy="285750"/>
                                    </a:xfrm>
                                    <a:prstGeom prst="rect">
                                      <a:avLst/>
                                    </a:prstGeom>
                                    <a:noFill/>
                                    <a:ln>
                                      <a:noFill/>
                                    </a:ln>
                                  </pic:spPr>
                                </pic:pic>
                              </a:graphicData>
                            </a:graphic>
                          </wp:inline>
                        </w:drawing>
                      </w:r>
                      <w:r>
                        <w:rPr>
                          <w:bCs/>
                          <w:position w:val="-10"/>
                          <w:szCs w:val="24"/>
                          <w:lang w:val="en-US"/>
                        </w:rPr>
                        <w:drawing>
                          <wp:inline distT="0" distB="0" distL="0" distR="0" wp14:anchorId="1A05D072" wp14:editId="6C1A633A">
                            <wp:extent cx="3143250" cy="200025"/>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0" cy="200025"/>
                                    </a:xfrm>
                                    <a:prstGeom prst="rect">
                                      <a:avLst/>
                                    </a:prstGeom>
                                    <a:noFill/>
                                    <a:ln>
                                      <a:noFill/>
                                    </a:ln>
                                  </pic:spPr>
                                </pic:pic>
                              </a:graphicData>
                            </a:graphic>
                          </wp:inline>
                        </w:drawing>
                        <w:drawing>
                          <wp:inline distT="0" distB="0" distL="0" distR="0" wp14:anchorId="4B5DA2A7" wp14:editId="6235C0CD">
                            <wp:extent cx="3143250" cy="200025"/>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0" cy="200025"/>
                                    </a:xfrm>
                                    <a:prstGeom prst="rect">
                                      <a:avLst/>
                                    </a:prstGeom>
                                    <a:noFill/>
                                    <a:ln>
                                      <a:noFill/>
                                    </a:ln>
                                  </pic:spPr>
                                </pic:pic>
                              </a:graphicData>
                            </a:graphic>
                          </wp:inline>
                        </w:drawing>
                      </w:r>
                      <w:r>
                        <w:rPr>
                          <w:bCs/>
                          <w:szCs w:val="24"/>
                          <w:lang w:eastAsia="lt-LT"/>
                        </w:rPr>
                        <w:t xml:space="preserve"> pušiai;    </w:t>
                      </w:r>
                      <w:r>
                        <w:rPr>
                          <w:bCs/>
                          <w:position w:val="-10"/>
                          <w:szCs w:val="24"/>
                          <w:lang w:val="en-US"/>
                        </w:rPr>
                        <w:drawing>
                          <wp:inline distT="0" distB="0" distL="0" distR="0" wp14:anchorId="43325409" wp14:editId="7CCEB5C2">
                            <wp:extent cx="1924050" cy="200025"/>
                            <wp:effectExtent l="0" t="0" r="0" b="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24050" cy="200025"/>
                                    </a:xfrm>
                                    <a:prstGeom prst="rect">
                                      <a:avLst/>
                                    </a:prstGeom>
                                    <a:noFill/>
                                    <a:ln>
                                      <a:noFill/>
                                    </a:ln>
                                  </pic:spPr>
                                </pic:pic>
                              </a:graphicData>
                            </a:graphic>
                          </wp:inline>
                        </w:drawing>
                        <w:drawing>
                          <wp:inline distT="0" distB="0" distL="0" distR="0" wp14:anchorId="211FC12C" wp14:editId="5A428BD3">
                            <wp:extent cx="1905000" cy="200025"/>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05000" cy="200025"/>
                                    </a:xfrm>
                                    <a:prstGeom prst="rect">
                                      <a:avLst/>
                                    </a:prstGeom>
                                    <a:noFill/>
                                    <a:ln>
                                      <a:noFill/>
                                    </a:ln>
                                  </pic:spPr>
                                </pic:pic>
                              </a:graphicData>
                            </a:graphic>
                          </wp:inline>
                        </w:drawing>
                      </w:r>
                      <w:r>
                        <w:rPr>
                          <w:bCs/>
                          <w:szCs w:val="24"/>
                          <w:lang w:eastAsia="lt-LT"/>
                        </w:rPr>
                        <w:t xml:space="preserve"> eglei;     </w:t>
                      </w:r>
                      <w:r>
                        <w:rPr>
                          <w:bCs/>
                          <w:position w:val="-10"/>
                          <w:szCs w:val="24"/>
                          <w:lang w:val="en-US"/>
                        </w:rPr>
                        <w:drawing>
                          <wp:inline distT="0" distB="0" distL="0" distR="0" wp14:anchorId="45FB0B7F" wp14:editId="4AF4EBEA">
                            <wp:extent cx="1885950" cy="200025"/>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85950" cy="200025"/>
                                    </a:xfrm>
                                    <a:prstGeom prst="rect">
                                      <a:avLst/>
                                    </a:prstGeom>
                                    <a:noFill/>
                                    <a:ln>
                                      <a:noFill/>
                                    </a:ln>
                                  </pic:spPr>
                                </pic:pic>
                              </a:graphicData>
                            </a:graphic>
                          </wp:inline>
                        </w:drawing>
                        <w:drawing>
                          <wp:inline distT="0" distB="0" distL="0" distR="0" wp14:anchorId="310B559D" wp14:editId="1AE02734">
                            <wp:extent cx="1924050" cy="200025"/>
                            <wp:effectExtent l="0" t="0" r="0" b="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24050" cy="200025"/>
                                    </a:xfrm>
                                    <a:prstGeom prst="rect">
                                      <a:avLst/>
                                    </a:prstGeom>
                                    <a:noFill/>
                                    <a:ln>
                                      <a:noFill/>
                                    </a:ln>
                                  </pic:spPr>
                                </pic:pic>
                              </a:graphicData>
                            </a:graphic>
                          </wp:inline>
                        </w:drawing>
                      </w:r>
                      <w:r>
                        <w:rPr>
                          <w:bCs/>
                          <w:szCs w:val="24"/>
                          <w:lang w:eastAsia="lt-LT"/>
                        </w:rPr>
                        <w:t xml:space="preserve"> visoms kitoms medžių rūšims.</w:t>
                      </w:r>
                    </w:p>
                    <w:p>
                      <w:pPr>
                        <w:rPr>
                          <w:bCs/>
                          <w:szCs w:val="24"/>
                          <w:lang w:eastAsia="lt-LT"/>
                        </w:rPr>
                      </w:pPr>
                    </w:p>
                    <w:p>
                      <w:pPr>
                        <w:rPr>
                          <w:bCs/>
                          <w:szCs w:val="24"/>
                          <w:lang w:eastAsia="lt-LT"/>
                        </w:rPr>
                      </w:pPr>
                      <w:r>
                        <w:rPr>
                          <w:bCs/>
                          <w:szCs w:val="24"/>
                          <w:lang w:eastAsia="lt-LT"/>
                        </w:rPr>
                        <w:t>14 lentelė.</w:t>
                      </w:r>
                    </w:p>
                    <w:tbl>
                      <w:tblPr>
                        <w:tblW w:w="13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240"/>
                        <w:gridCol w:w="8"/>
                        <w:gridCol w:w="1068"/>
                        <w:gridCol w:w="7"/>
                        <w:gridCol w:w="1075"/>
                        <w:gridCol w:w="1076"/>
                        <w:gridCol w:w="1075"/>
                        <w:gridCol w:w="1075"/>
                        <w:gridCol w:w="1074"/>
                        <w:gridCol w:w="1075"/>
                        <w:gridCol w:w="1075"/>
                        <w:gridCol w:w="1075"/>
                        <w:gridCol w:w="1075"/>
                        <w:gridCol w:w="1077"/>
                        <w:gridCol w:w="845"/>
                      </w:tblGrid>
                      <w:tr>
                        <w:trPr>
                          <w:trHeight w:val="235"/>
                          <w:jc w:val="center"/>
                        </w:trPr>
                        <w:tc>
                          <w:tcPr>
                            <w:tcW w:w="1240" w:type="dxa"/>
                            <w:vMerge w:val="restart"/>
                            <w:vAlign w:val="center"/>
                          </w:tcPr>
                          <w:p>
                            <w:pPr>
                              <w:jc w:val="center"/>
                              <w:rPr>
                                <w:bCs/>
                                <w:sz w:val="20"/>
                                <w:szCs w:val="24"/>
                                <w:lang w:eastAsia="lt-LT"/>
                              </w:rPr>
                            </w:pPr>
                          </w:p>
                          <w:p>
                            <w:pPr>
                              <w:jc w:val="center"/>
                              <w:rPr>
                                <w:bCs/>
                                <w:sz w:val="20"/>
                                <w:szCs w:val="24"/>
                                <w:lang w:eastAsia="lt-LT"/>
                              </w:rPr>
                            </w:pPr>
                            <w:r>
                              <w:rPr>
                                <w:bCs/>
                                <w:sz w:val="20"/>
                                <w:szCs w:val="24"/>
                                <w:lang w:eastAsia="lt-LT"/>
                              </w:rPr>
                              <w:t>Medžio rūšis</w:t>
                            </w:r>
                          </w:p>
                          <w:p>
                            <w:pPr>
                              <w:jc w:val="center"/>
                              <w:rPr>
                                <w:bCs/>
                                <w:sz w:val="20"/>
                                <w:szCs w:val="24"/>
                                <w:lang w:eastAsia="lt-LT"/>
                              </w:rPr>
                            </w:pPr>
                          </w:p>
                        </w:tc>
                        <w:tc>
                          <w:tcPr>
                            <w:tcW w:w="11835" w:type="dxa"/>
                            <w:gridSpan w:val="13"/>
                            <w:vAlign w:val="center"/>
                          </w:tcPr>
                          <w:p>
                            <w:pPr>
                              <w:jc w:val="center"/>
                              <w:rPr>
                                <w:bCs/>
                                <w:sz w:val="20"/>
                                <w:szCs w:val="24"/>
                                <w:lang w:eastAsia="lt-LT"/>
                              </w:rPr>
                            </w:pPr>
                            <w:r>
                              <w:rPr>
                                <w:bCs/>
                                <w:sz w:val="20"/>
                                <w:szCs w:val="24"/>
                                <w:lang w:eastAsia="lt-LT"/>
                              </w:rPr>
                              <w:t>Koeficientai</w:t>
                            </w:r>
                          </w:p>
                        </w:tc>
                        <w:tc>
                          <w:tcPr>
                            <w:tcW w:w="845" w:type="dxa"/>
                            <w:vMerge w:val="restart"/>
                            <w:vAlign w:val="center"/>
                          </w:tcPr>
                          <w:p>
                            <w:pPr>
                              <w:jc w:val="center"/>
                              <w:rPr>
                                <w:bCs/>
                                <w:sz w:val="20"/>
                                <w:szCs w:val="24"/>
                                <w:lang w:eastAsia="lt-LT"/>
                              </w:rPr>
                            </w:pPr>
                            <w:r>
                              <w:rPr>
                                <w:bCs/>
                                <w:sz w:val="20"/>
                                <w:szCs w:val="24"/>
                                <w:lang w:eastAsia="lt-LT"/>
                              </w:rPr>
                              <w:t>D, cm</w:t>
                            </w:r>
                          </w:p>
                        </w:tc>
                      </w:tr>
                      <w:tr>
                        <w:trPr>
                          <w:trHeight w:val="332"/>
                          <w:jc w:val="center"/>
                        </w:trPr>
                        <w:tc>
                          <w:tcPr>
                            <w:tcW w:w="1240" w:type="dxa"/>
                            <w:vMerge/>
                            <w:vAlign w:val="center"/>
                          </w:tcPr>
                          <w:p>
                            <w:pPr>
                              <w:jc w:val="center"/>
                              <w:rPr>
                                <w:bCs/>
                                <w:sz w:val="20"/>
                                <w:szCs w:val="24"/>
                                <w:lang w:eastAsia="lt-LT"/>
                              </w:rPr>
                            </w:pPr>
                          </w:p>
                        </w:tc>
                        <w:tc>
                          <w:tcPr>
                            <w:tcW w:w="1076" w:type="dxa"/>
                            <w:gridSpan w:val="2"/>
                            <w:vAlign w:val="center"/>
                          </w:tcPr>
                          <w:p>
                            <w:pPr>
                              <w:jc w:val="center"/>
                              <w:rPr>
                                <w:bCs/>
                                <w:sz w:val="20"/>
                                <w:szCs w:val="24"/>
                                <w:lang w:eastAsia="lt-LT"/>
                              </w:rPr>
                            </w:pPr>
                            <w:r>
                              <w:rPr>
                                <w:bCs/>
                                <w:sz w:val="20"/>
                                <w:szCs w:val="24"/>
                                <w:lang w:eastAsia="lt-LT"/>
                              </w:rPr>
                              <w:t>a</w:t>
                            </w:r>
                          </w:p>
                        </w:tc>
                        <w:tc>
                          <w:tcPr>
                            <w:tcW w:w="1082" w:type="dxa"/>
                            <w:gridSpan w:val="2"/>
                            <w:vAlign w:val="center"/>
                          </w:tcPr>
                          <w:p>
                            <w:pPr>
                              <w:jc w:val="center"/>
                              <w:rPr>
                                <w:bCs/>
                                <w:sz w:val="20"/>
                                <w:szCs w:val="24"/>
                                <w:lang w:eastAsia="lt-LT"/>
                              </w:rPr>
                            </w:pPr>
                            <w:r>
                              <w:rPr>
                                <w:bCs/>
                                <w:sz w:val="20"/>
                                <w:szCs w:val="24"/>
                                <w:lang w:eastAsia="lt-LT"/>
                              </w:rPr>
                              <w:t>b</w:t>
                            </w:r>
                          </w:p>
                        </w:tc>
                        <w:tc>
                          <w:tcPr>
                            <w:tcW w:w="1076" w:type="dxa"/>
                            <w:vAlign w:val="center"/>
                          </w:tcPr>
                          <w:p>
                            <w:pPr>
                              <w:jc w:val="center"/>
                              <w:rPr>
                                <w:bCs/>
                                <w:sz w:val="20"/>
                                <w:szCs w:val="24"/>
                                <w:lang w:eastAsia="lt-LT"/>
                              </w:rPr>
                            </w:pPr>
                            <w:r>
                              <w:rPr>
                                <w:bCs/>
                                <w:sz w:val="20"/>
                                <w:szCs w:val="24"/>
                                <w:lang w:eastAsia="lt-LT"/>
                              </w:rPr>
                              <w:t>c</w:t>
                            </w:r>
                          </w:p>
                        </w:tc>
                        <w:tc>
                          <w:tcPr>
                            <w:tcW w:w="1075" w:type="dxa"/>
                            <w:vAlign w:val="center"/>
                          </w:tcPr>
                          <w:p>
                            <w:pPr>
                              <w:jc w:val="center"/>
                              <w:rPr>
                                <w:bCs/>
                                <w:sz w:val="20"/>
                                <w:szCs w:val="24"/>
                                <w:lang w:eastAsia="lt-LT"/>
                              </w:rPr>
                            </w:pPr>
                            <w:r>
                              <w:rPr>
                                <w:bCs/>
                                <w:sz w:val="20"/>
                                <w:szCs w:val="24"/>
                                <w:lang w:eastAsia="lt-LT"/>
                              </w:rPr>
                              <w:t>d</w:t>
                            </w:r>
                          </w:p>
                        </w:tc>
                        <w:tc>
                          <w:tcPr>
                            <w:tcW w:w="1075" w:type="dxa"/>
                            <w:vAlign w:val="center"/>
                          </w:tcPr>
                          <w:p>
                            <w:pPr>
                              <w:jc w:val="center"/>
                              <w:rPr>
                                <w:bCs/>
                                <w:sz w:val="20"/>
                                <w:szCs w:val="24"/>
                                <w:lang w:eastAsia="lt-LT"/>
                              </w:rPr>
                            </w:pPr>
                            <w:r>
                              <w:rPr>
                                <w:bCs/>
                                <w:sz w:val="20"/>
                                <w:szCs w:val="24"/>
                                <w:lang w:eastAsia="lt-LT"/>
                              </w:rPr>
                              <w:t>e</w:t>
                            </w:r>
                          </w:p>
                        </w:tc>
                        <w:tc>
                          <w:tcPr>
                            <w:tcW w:w="1074" w:type="dxa"/>
                            <w:vAlign w:val="center"/>
                          </w:tcPr>
                          <w:p>
                            <w:pPr>
                              <w:jc w:val="center"/>
                              <w:rPr>
                                <w:bCs/>
                                <w:sz w:val="20"/>
                                <w:szCs w:val="24"/>
                                <w:lang w:eastAsia="lt-LT"/>
                              </w:rPr>
                            </w:pPr>
                            <w:r>
                              <w:rPr>
                                <w:bCs/>
                                <w:sz w:val="20"/>
                                <w:szCs w:val="24"/>
                                <w:lang w:eastAsia="lt-LT"/>
                              </w:rPr>
                              <w:t>g</w:t>
                            </w:r>
                          </w:p>
                        </w:tc>
                        <w:tc>
                          <w:tcPr>
                            <w:tcW w:w="1075" w:type="dxa"/>
                            <w:vAlign w:val="center"/>
                          </w:tcPr>
                          <w:p>
                            <w:pPr>
                              <w:jc w:val="center"/>
                              <w:rPr>
                                <w:bCs/>
                                <w:sz w:val="20"/>
                                <w:szCs w:val="24"/>
                                <w:lang w:eastAsia="lt-LT"/>
                              </w:rPr>
                            </w:pPr>
                            <w:r>
                              <w:rPr>
                                <w:bCs/>
                                <w:sz w:val="20"/>
                                <w:szCs w:val="24"/>
                                <w:lang w:eastAsia="lt-LT"/>
                              </w:rPr>
                              <w:t>b</w:t>
                            </w:r>
                            <w:r>
                              <w:rPr>
                                <w:bCs/>
                                <w:sz w:val="20"/>
                                <w:szCs w:val="24"/>
                                <w:vertAlign w:val="subscript"/>
                                <w:lang w:eastAsia="lt-LT"/>
                              </w:rPr>
                              <w:t>0</w:t>
                            </w:r>
                          </w:p>
                        </w:tc>
                        <w:tc>
                          <w:tcPr>
                            <w:tcW w:w="1075" w:type="dxa"/>
                            <w:vAlign w:val="center"/>
                          </w:tcPr>
                          <w:p>
                            <w:pPr>
                              <w:jc w:val="center"/>
                              <w:rPr>
                                <w:bCs/>
                                <w:sz w:val="20"/>
                                <w:szCs w:val="24"/>
                                <w:lang w:eastAsia="lt-LT"/>
                              </w:rPr>
                            </w:pPr>
                            <w:r>
                              <w:rPr>
                                <w:bCs/>
                                <w:sz w:val="20"/>
                                <w:szCs w:val="24"/>
                                <w:lang w:eastAsia="lt-LT"/>
                              </w:rPr>
                              <w:t>b</w:t>
                            </w:r>
                            <w:r>
                              <w:rPr>
                                <w:bCs/>
                                <w:sz w:val="20"/>
                                <w:szCs w:val="24"/>
                                <w:vertAlign w:val="subscript"/>
                                <w:lang w:eastAsia="lt-LT"/>
                              </w:rPr>
                              <w:t>1</w:t>
                            </w:r>
                          </w:p>
                        </w:tc>
                        <w:tc>
                          <w:tcPr>
                            <w:tcW w:w="1075" w:type="dxa"/>
                            <w:vAlign w:val="center"/>
                          </w:tcPr>
                          <w:p>
                            <w:pPr>
                              <w:jc w:val="center"/>
                              <w:rPr>
                                <w:bCs/>
                                <w:sz w:val="20"/>
                                <w:szCs w:val="24"/>
                                <w:lang w:eastAsia="lt-LT"/>
                              </w:rPr>
                            </w:pPr>
                            <w:r>
                              <w:rPr>
                                <w:bCs/>
                                <w:sz w:val="20"/>
                                <w:szCs w:val="24"/>
                                <w:lang w:eastAsia="lt-LT"/>
                              </w:rPr>
                              <w:t>b</w:t>
                            </w:r>
                            <w:r>
                              <w:rPr>
                                <w:bCs/>
                                <w:sz w:val="20"/>
                                <w:szCs w:val="24"/>
                                <w:vertAlign w:val="subscript"/>
                                <w:lang w:eastAsia="lt-LT"/>
                              </w:rPr>
                              <w:t>2</w:t>
                            </w:r>
                          </w:p>
                        </w:tc>
                        <w:tc>
                          <w:tcPr>
                            <w:tcW w:w="1075" w:type="dxa"/>
                            <w:vAlign w:val="center"/>
                          </w:tcPr>
                          <w:p>
                            <w:pPr>
                              <w:jc w:val="center"/>
                              <w:rPr>
                                <w:bCs/>
                                <w:sz w:val="20"/>
                                <w:szCs w:val="24"/>
                                <w:lang w:eastAsia="lt-LT"/>
                              </w:rPr>
                            </w:pPr>
                            <w:r>
                              <w:rPr>
                                <w:bCs/>
                                <w:sz w:val="20"/>
                                <w:szCs w:val="24"/>
                                <w:lang w:eastAsia="lt-LT"/>
                              </w:rPr>
                              <w:t>b</w:t>
                            </w:r>
                            <w:r>
                              <w:rPr>
                                <w:bCs/>
                                <w:sz w:val="20"/>
                                <w:szCs w:val="24"/>
                                <w:vertAlign w:val="subscript"/>
                                <w:lang w:eastAsia="lt-LT"/>
                              </w:rPr>
                              <w:t>3</w:t>
                            </w:r>
                          </w:p>
                        </w:tc>
                        <w:tc>
                          <w:tcPr>
                            <w:tcW w:w="1077" w:type="dxa"/>
                            <w:vAlign w:val="center"/>
                          </w:tcPr>
                          <w:p>
                            <w:pPr>
                              <w:jc w:val="center"/>
                              <w:rPr>
                                <w:bCs/>
                                <w:sz w:val="20"/>
                                <w:szCs w:val="24"/>
                                <w:lang w:eastAsia="lt-LT"/>
                              </w:rPr>
                            </w:pPr>
                            <w:r>
                              <w:rPr>
                                <w:bCs/>
                                <w:sz w:val="20"/>
                                <w:szCs w:val="24"/>
                                <w:lang w:eastAsia="lt-LT"/>
                              </w:rPr>
                              <w:t>b</w:t>
                            </w:r>
                            <w:r>
                              <w:rPr>
                                <w:bCs/>
                                <w:sz w:val="20"/>
                                <w:szCs w:val="24"/>
                                <w:vertAlign w:val="subscript"/>
                                <w:lang w:eastAsia="lt-LT"/>
                              </w:rPr>
                              <w:t>4</w:t>
                            </w:r>
                          </w:p>
                        </w:tc>
                        <w:tc>
                          <w:tcPr>
                            <w:tcW w:w="845" w:type="dxa"/>
                            <w:vMerge/>
                            <w:vAlign w:val="center"/>
                          </w:tcPr>
                          <w:p>
                            <w:pPr>
                              <w:jc w:val="center"/>
                              <w:rPr>
                                <w:bCs/>
                                <w:sz w:val="20"/>
                                <w:szCs w:val="24"/>
                                <w:lang w:eastAsia="lt-LT"/>
                              </w:rPr>
                            </w:pPr>
                          </w:p>
                        </w:tc>
                      </w:tr>
                      <w:tr>
                        <w:trPr>
                          <w:trHeight w:val="113"/>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Pušis</w:t>
                            </w:r>
                          </w:p>
                        </w:tc>
                        <w:tc>
                          <w:tcPr>
                            <w:tcW w:w="1075" w:type="dxa"/>
                            <w:gridSpan w:val="2"/>
                          </w:tcPr>
                          <w:p>
                            <w:pPr>
                              <w:jc w:val="center"/>
                              <w:rPr>
                                <w:bCs/>
                                <w:sz w:val="20"/>
                                <w:szCs w:val="24"/>
                                <w:lang w:eastAsia="lt-LT"/>
                              </w:rPr>
                            </w:pPr>
                            <w:r>
                              <w:rPr>
                                <w:bCs/>
                                <w:sz w:val="20"/>
                                <w:szCs w:val="24"/>
                                <w:lang w:eastAsia="lt-LT"/>
                              </w:rPr>
                              <w:t>0,41097</w:t>
                            </w:r>
                          </w:p>
                        </w:tc>
                        <w:tc>
                          <w:tcPr>
                            <w:tcW w:w="1075" w:type="dxa"/>
                          </w:tcPr>
                          <w:p>
                            <w:pPr>
                              <w:jc w:val="center"/>
                              <w:rPr>
                                <w:bCs/>
                                <w:sz w:val="20"/>
                                <w:szCs w:val="24"/>
                                <w:lang w:eastAsia="lt-LT"/>
                              </w:rPr>
                            </w:pPr>
                            <w:r>
                              <w:rPr>
                                <w:bCs/>
                                <w:sz w:val="20"/>
                                <w:szCs w:val="24"/>
                                <w:lang w:eastAsia="lt-LT"/>
                              </w:rPr>
                              <w:t>0,47997</w:t>
                            </w:r>
                          </w:p>
                        </w:tc>
                        <w:tc>
                          <w:tcPr>
                            <w:tcW w:w="1076" w:type="dxa"/>
                          </w:tcPr>
                          <w:p>
                            <w:pPr>
                              <w:jc w:val="center"/>
                              <w:rPr>
                                <w:bCs/>
                                <w:sz w:val="20"/>
                                <w:szCs w:val="24"/>
                                <w:lang w:eastAsia="lt-LT"/>
                              </w:rPr>
                            </w:pPr>
                            <w:r>
                              <w:rPr>
                                <w:bCs/>
                                <w:sz w:val="20"/>
                                <w:szCs w:val="24"/>
                                <w:lang w:eastAsia="lt-LT"/>
                              </w:rPr>
                              <w:t>1,02196</w:t>
                            </w:r>
                          </w:p>
                        </w:tc>
                        <w:tc>
                          <w:tcPr>
                            <w:tcW w:w="1075" w:type="dxa"/>
                          </w:tcPr>
                          <w:p>
                            <w:pPr>
                              <w:jc w:val="center"/>
                              <w:rPr>
                                <w:bCs/>
                                <w:sz w:val="20"/>
                                <w:szCs w:val="24"/>
                                <w:lang w:eastAsia="lt-LT"/>
                              </w:rPr>
                            </w:pPr>
                            <w:r>
                              <w:rPr>
                                <w:bCs/>
                                <w:sz w:val="20"/>
                                <w:szCs w:val="24"/>
                                <w:lang w:eastAsia="lt-LT"/>
                              </w:rPr>
                              <w:t>0,12880</w:t>
                            </w:r>
                          </w:p>
                        </w:tc>
                        <w:tc>
                          <w:tcPr>
                            <w:tcW w:w="1075" w:type="dxa"/>
                          </w:tcPr>
                          <w:p>
                            <w:pPr>
                              <w:jc w:val="center"/>
                              <w:rPr>
                                <w:bCs/>
                                <w:sz w:val="20"/>
                                <w:szCs w:val="24"/>
                                <w:lang w:eastAsia="lt-LT"/>
                              </w:rPr>
                            </w:pPr>
                            <w:r>
                              <w:rPr>
                                <w:bCs/>
                                <w:sz w:val="20"/>
                                <w:szCs w:val="24"/>
                                <w:lang w:eastAsia="lt-LT"/>
                              </w:rPr>
                              <w:t>-2,84120</w:t>
                            </w:r>
                          </w:p>
                        </w:tc>
                        <w:tc>
                          <w:tcPr>
                            <w:tcW w:w="1074" w:type="dxa"/>
                          </w:tcPr>
                          <w:p>
                            <w:pPr>
                              <w:jc w:val="center"/>
                              <w:rPr>
                                <w:bCs/>
                                <w:sz w:val="20"/>
                                <w:szCs w:val="24"/>
                                <w:lang w:eastAsia="lt-LT"/>
                              </w:rPr>
                            </w:pPr>
                            <w:r>
                              <w:rPr>
                                <w:bCs/>
                                <w:sz w:val="20"/>
                                <w:szCs w:val="24"/>
                                <w:lang w:eastAsia="lt-LT"/>
                              </w:rPr>
                              <w:t>6,3796</w:t>
                            </w:r>
                          </w:p>
                        </w:tc>
                        <w:tc>
                          <w:tcPr>
                            <w:tcW w:w="1075" w:type="dxa"/>
                          </w:tcPr>
                          <w:p>
                            <w:pPr>
                              <w:jc w:val="center"/>
                              <w:rPr>
                                <w:bCs/>
                                <w:sz w:val="20"/>
                                <w:szCs w:val="24"/>
                                <w:lang w:eastAsia="lt-LT"/>
                              </w:rPr>
                            </w:pPr>
                            <w:r>
                              <w:rPr>
                                <w:bCs/>
                                <w:sz w:val="20"/>
                                <w:szCs w:val="24"/>
                                <w:lang w:eastAsia="lt-LT"/>
                              </w:rPr>
                              <w:t>1,164774</w:t>
                            </w:r>
                          </w:p>
                        </w:tc>
                        <w:tc>
                          <w:tcPr>
                            <w:tcW w:w="1075" w:type="dxa"/>
                          </w:tcPr>
                          <w:p>
                            <w:pPr>
                              <w:jc w:val="center"/>
                              <w:rPr>
                                <w:bCs/>
                                <w:sz w:val="20"/>
                                <w:szCs w:val="24"/>
                                <w:lang w:eastAsia="lt-LT"/>
                              </w:rPr>
                            </w:pPr>
                            <w:r>
                              <w:rPr>
                                <w:bCs/>
                                <w:sz w:val="20"/>
                                <w:szCs w:val="24"/>
                                <w:lang w:eastAsia="lt-LT"/>
                              </w:rPr>
                              <w:t>0,002317</w:t>
                            </w:r>
                          </w:p>
                        </w:tc>
                        <w:tc>
                          <w:tcPr>
                            <w:tcW w:w="1075" w:type="dxa"/>
                          </w:tcPr>
                          <w:p>
                            <w:pPr>
                              <w:jc w:val="center"/>
                              <w:rPr>
                                <w:bCs/>
                                <w:sz w:val="20"/>
                                <w:szCs w:val="24"/>
                                <w:lang w:eastAsia="lt-LT"/>
                              </w:rPr>
                            </w:pPr>
                            <w:r>
                              <w:rPr>
                                <w:bCs/>
                                <w:sz w:val="20"/>
                                <w:szCs w:val="24"/>
                                <w:lang w:eastAsia="lt-LT"/>
                              </w:rPr>
                              <w:t>-0,001721</w:t>
                            </w:r>
                          </w:p>
                        </w:tc>
                        <w:tc>
                          <w:tcPr>
                            <w:tcW w:w="1075" w:type="dxa"/>
                          </w:tcPr>
                          <w:p>
                            <w:pPr>
                              <w:jc w:val="center"/>
                              <w:rPr>
                                <w:bCs/>
                                <w:sz w:val="20"/>
                                <w:szCs w:val="24"/>
                                <w:lang w:eastAsia="lt-LT"/>
                              </w:rPr>
                            </w:pPr>
                            <w:r>
                              <w:rPr>
                                <w:bCs/>
                                <w:sz w:val="20"/>
                                <w:szCs w:val="24"/>
                                <w:lang w:eastAsia="lt-LT"/>
                              </w:rPr>
                              <w:t>-0,088743</w:t>
                            </w:r>
                          </w:p>
                        </w:tc>
                        <w:tc>
                          <w:tcPr>
                            <w:tcW w:w="1077" w:type="dxa"/>
                          </w:tcPr>
                          <w:p>
                            <w:pPr>
                              <w:jc w:val="center"/>
                              <w:rPr>
                                <w:bCs/>
                                <w:sz w:val="20"/>
                                <w:szCs w:val="24"/>
                                <w:lang w:eastAsia="lt-LT"/>
                              </w:rPr>
                            </w:pPr>
                            <w:r>
                              <w:rPr>
                                <w:bCs/>
                                <w:sz w:val="20"/>
                                <w:szCs w:val="24"/>
                                <w:lang w:eastAsia="lt-LT"/>
                              </w:rPr>
                              <w:t>0,036448</w:t>
                            </w:r>
                          </w:p>
                        </w:tc>
                        <w:tc>
                          <w:tcPr>
                            <w:tcW w:w="845" w:type="dxa"/>
                          </w:tcPr>
                          <w:p>
                            <w:pPr>
                              <w:jc w:val="center"/>
                              <w:rPr>
                                <w:bCs/>
                                <w:sz w:val="20"/>
                                <w:szCs w:val="24"/>
                                <w:lang w:eastAsia="lt-LT"/>
                              </w:rPr>
                            </w:pPr>
                            <w:r>
                              <w:rPr>
                                <w:bCs/>
                                <w:sz w:val="20"/>
                                <w:szCs w:val="24"/>
                                <w:lang w:eastAsia="lt-LT"/>
                              </w:rPr>
                              <w:t>≤40</w:t>
                            </w:r>
                          </w:p>
                        </w:tc>
                      </w:tr>
                      <w:tr>
                        <w:trPr>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Eglė</w:t>
                            </w:r>
                          </w:p>
                        </w:tc>
                        <w:tc>
                          <w:tcPr>
                            <w:tcW w:w="1075" w:type="dxa"/>
                            <w:gridSpan w:val="2"/>
                          </w:tcPr>
                          <w:p>
                            <w:pPr>
                              <w:jc w:val="center"/>
                              <w:rPr>
                                <w:bCs/>
                                <w:sz w:val="20"/>
                                <w:szCs w:val="24"/>
                                <w:lang w:eastAsia="lt-LT"/>
                              </w:rPr>
                            </w:pPr>
                            <w:r>
                              <w:rPr>
                                <w:bCs/>
                                <w:sz w:val="20"/>
                                <w:szCs w:val="24"/>
                                <w:lang w:eastAsia="lt-LT"/>
                              </w:rPr>
                              <w:t>0,34138</w:t>
                            </w:r>
                          </w:p>
                        </w:tc>
                        <w:tc>
                          <w:tcPr>
                            <w:tcW w:w="1075" w:type="dxa"/>
                          </w:tcPr>
                          <w:p>
                            <w:pPr>
                              <w:jc w:val="center"/>
                              <w:rPr>
                                <w:bCs/>
                                <w:sz w:val="20"/>
                                <w:szCs w:val="24"/>
                                <w:lang w:eastAsia="lt-LT"/>
                              </w:rPr>
                            </w:pPr>
                            <w:r>
                              <w:rPr>
                                <w:bCs/>
                                <w:sz w:val="20"/>
                                <w:szCs w:val="24"/>
                                <w:lang w:eastAsia="lt-LT"/>
                              </w:rPr>
                              <w:t>0,91231</w:t>
                            </w:r>
                          </w:p>
                        </w:tc>
                        <w:tc>
                          <w:tcPr>
                            <w:tcW w:w="1076" w:type="dxa"/>
                          </w:tcPr>
                          <w:p>
                            <w:pPr>
                              <w:jc w:val="center"/>
                              <w:rPr>
                                <w:bCs/>
                                <w:sz w:val="20"/>
                                <w:szCs w:val="24"/>
                                <w:lang w:eastAsia="lt-LT"/>
                              </w:rPr>
                            </w:pPr>
                            <w:r>
                              <w:rPr>
                                <w:bCs/>
                                <w:sz w:val="20"/>
                                <w:szCs w:val="24"/>
                                <w:lang w:eastAsia="lt-LT"/>
                              </w:rPr>
                              <w:t>0,13122</w:t>
                            </w:r>
                          </w:p>
                        </w:tc>
                        <w:tc>
                          <w:tcPr>
                            <w:tcW w:w="1075" w:type="dxa"/>
                          </w:tcPr>
                          <w:p>
                            <w:pPr>
                              <w:jc w:val="center"/>
                              <w:rPr>
                                <w:bCs/>
                                <w:sz w:val="20"/>
                                <w:szCs w:val="24"/>
                                <w:lang w:eastAsia="lt-LT"/>
                              </w:rPr>
                            </w:pPr>
                            <w:r>
                              <w:rPr>
                                <w:bCs/>
                                <w:sz w:val="20"/>
                                <w:szCs w:val="24"/>
                                <w:lang w:eastAsia="lt-LT"/>
                              </w:rPr>
                              <w:t>-0,19231</w:t>
                            </w:r>
                          </w:p>
                        </w:tc>
                        <w:tc>
                          <w:tcPr>
                            <w:tcW w:w="1075" w:type="dxa"/>
                          </w:tcPr>
                          <w:p>
                            <w:pPr>
                              <w:jc w:val="center"/>
                              <w:rPr>
                                <w:bCs/>
                                <w:sz w:val="20"/>
                                <w:szCs w:val="24"/>
                                <w:lang w:eastAsia="lt-LT"/>
                              </w:rPr>
                            </w:pPr>
                            <w:r>
                              <w:rPr>
                                <w:bCs/>
                                <w:sz w:val="20"/>
                                <w:szCs w:val="24"/>
                                <w:lang w:eastAsia="lt-LT"/>
                              </w:rPr>
                              <w:t>-</w:t>
                            </w:r>
                          </w:p>
                        </w:tc>
                        <w:tc>
                          <w:tcPr>
                            <w:tcW w:w="1074" w:type="dxa"/>
                          </w:tcPr>
                          <w:p>
                            <w:pPr>
                              <w:jc w:val="center"/>
                              <w:rPr>
                                <w:bCs/>
                                <w:sz w:val="20"/>
                                <w:szCs w:val="24"/>
                                <w:lang w:eastAsia="lt-LT"/>
                              </w:rPr>
                            </w:pPr>
                            <w:r>
                              <w:rPr>
                                <w:bCs/>
                                <w:sz w:val="20"/>
                                <w:szCs w:val="24"/>
                                <w:lang w:eastAsia="lt-LT"/>
                              </w:rPr>
                              <w:t>-</w:t>
                            </w:r>
                          </w:p>
                        </w:tc>
                        <w:tc>
                          <w:tcPr>
                            <w:tcW w:w="1075" w:type="dxa"/>
                          </w:tcPr>
                          <w:p>
                            <w:pPr>
                              <w:jc w:val="center"/>
                              <w:rPr>
                                <w:bCs/>
                                <w:sz w:val="20"/>
                                <w:szCs w:val="24"/>
                                <w:lang w:eastAsia="lt-LT"/>
                              </w:rPr>
                            </w:pPr>
                            <w:r>
                              <w:rPr>
                                <w:bCs/>
                                <w:sz w:val="20"/>
                                <w:szCs w:val="24"/>
                                <w:lang w:eastAsia="lt-LT"/>
                              </w:rPr>
                              <w:t>1,284359</w:t>
                            </w:r>
                          </w:p>
                        </w:tc>
                        <w:tc>
                          <w:tcPr>
                            <w:tcW w:w="1075" w:type="dxa"/>
                          </w:tcPr>
                          <w:p>
                            <w:pPr>
                              <w:jc w:val="center"/>
                              <w:rPr>
                                <w:bCs/>
                                <w:sz w:val="20"/>
                                <w:szCs w:val="24"/>
                                <w:lang w:eastAsia="lt-LT"/>
                              </w:rPr>
                            </w:pPr>
                            <w:r>
                              <w:rPr>
                                <w:bCs/>
                                <w:sz w:val="20"/>
                                <w:szCs w:val="24"/>
                                <w:lang w:eastAsia="lt-LT"/>
                              </w:rPr>
                              <w:t>0,002696</w:t>
                            </w:r>
                          </w:p>
                        </w:tc>
                        <w:tc>
                          <w:tcPr>
                            <w:tcW w:w="1075" w:type="dxa"/>
                          </w:tcPr>
                          <w:p>
                            <w:pPr>
                              <w:jc w:val="center"/>
                              <w:rPr>
                                <w:bCs/>
                                <w:sz w:val="20"/>
                                <w:szCs w:val="24"/>
                                <w:lang w:eastAsia="lt-LT"/>
                              </w:rPr>
                            </w:pPr>
                            <w:r>
                              <w:rPr>
                                <w:bCs/>
                                <w:sz w:val="20"/>
                                <w:szCs w:val="24"/>
                                <w:lang w:eastAsia="lt-LT"/>
                              </w:rPr>
                              <w:t>-0,106129</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≤40</w:t>
                            </w:r>
                          </w:p>
                        </w:tc>
                      </w:tr>
                      <w:tr>
                        <w:trPr>
                          <w:trHeight w:val="118"/>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Beržas</w:t>
                            </w:r>
                          </w:p>
                        </w:tc>
                        <w:tc>
                          <w:tcPr>
                            <w:tcW w:w="1075" w:type="dxa"/>
                            <w:gridSpan w:val="2"/>
                          </w:tcPr>
                          <w:p>
                            <w:pPr>
                              <w:jc w:val="center"/>
                              <w:rPr>
                                <w:bCs/>
                                <w:sz w:val="20"/>
                                <w:szCs w:val="24"/>
                                <w:lang w:eastAsia="lt-LT"/>
                              </w:rPr>
                            </w:pPr>
                            <w:r>
                              <w:rPr>
                                <w:bCs/>
                                <w:sz w:val="20"/>
                                <w:szCs w:val="24"/>
                                <w:lang w:eastAsia="lt-LT"/>
                              </w:rPr>
                              <w:t>0,40290</w:t>
                            </w:r>
                          </w:p>
                        </w:tc>
                        <w:tc>
                          <w:tcPr>
                            <w:tcW w:w="1075" w:type="dxa"/>
                          </w:tcPr>
                          <w:p>
                            <w:pPr>
                              <w:jc w:val="center"/>
                              <w:rPr>
                                <w:bCs/>
                                <w:sz w:val="20"/>
                                <w:szCs w:val="24"/>
                                <w:lang w:eastAsia="lt-LT"/>
                              </w:rPr>
                            </w:pPr>
                            <w:r>
                              <w:rPr>
                                <w:bCs/>
                                <w:sz w:val="20"/>
                                <w:szCs w:val="24"/>
                                <w:lang w:eastAsia="lt-LT"/>
                              </w:rPr>
                              <w:t>0,00888</w:t>
                            </w:r>
                          </w:p>
                        </w:tc>
                        <w:tc>
                          <w:tcPr>
                            <w:tcW w:w="1076" w:type="dxa"/>
                          </w:tcPr>
                          <w:p>
                            <w:pPr>
                              <w:jc w:val="center"/>
                              <w:rPr>
                                <w:bCs/>
                                <w:sz w:val="20"/>
                                <w:szCs w:val="24"/>
                                <w:lang w:eastAsia="lt-LT"/>
                              </w:rPr>
                            </w:pPr>
                            <w:r>
                              <w:rPr>
                                <w:bCs/>
                                <w:sz w:val="20"/>
                                <w:szCs w:val="24"/>
                                <w:lang w:eastAsia="lt-LT"/>
                              </w:rPr>
                              <w:t>1,17110</w:t>
                            </w:r>
                          </w:p>
                        </w:tc>
                        <w:tc>
                          <w:tcPr>
                            <w:tcW w:w="1075" w:type="dxa"/>
                          </w:tcPr>
                          <w:p>
                            <w:pPr>
                              <w:jc w:val="center"/>
                              <w:rPr>
                                <w:bCs/>
                                <w:sz w:val="20"/>
                                <w:szCs w:val="24"/>
                                <w:lang w:eastAsia="lt-LT"/>
                              </w:rPr>
                            </w:pPr>
                            <w:r>
                              <w:rPr>
                                <w:bCs/>
                                <w:sz w:val="20"/>
                                <w:szCs w:val="24"/>
                                <w:lang w:eastAsia="lt-LT"/>
                              </w:rPr>
                              <w:t>-1,94870</w:t>
                            </w:r>
                          </w:p>
                        </w:tc>
                        <w:tc>
                          <w:tcPr>
                            <w:tcW w:w="1075" w:type="dxa"/>
                          </w:tcPr>
                          <w:p>
                            <w:pPr>
                              <w:jc w:val="center"/>
                              <w:rPr>
                                <w:bCs/>
                                <w:sz w:val="20"/>
                                <w:szCs w:val="24"/>
                                <w:lang w:eastAsia="lt-LT"/>
                              </w:rPr>
                            </w:pPr>
                            <w:r>
                              <w:rPr>
                                <w:bCs/>
                                <w:sz w:val="20"/>
                                <w:szCs w:val="24"/>
                                <w:lang w:eastAsia="lt-LT"/>
                              </w:rPr>
                              <w:t>-2,73840</w:t>
                            </w:r>
                          </w:p>
                        </w:tc>
                        <w:tc>
                          <w:tcPr>
                            <w:tcW w:w="1074" w:type="dxa"/>
                          </w:tcPr>
                          <w:p>
                            <w:pPr>
                              <w:jc w:val="center"/>
                              <w:rPr>
                                <w:bCs/>
                                <w:sz w:val="20"/>
                                <w:szCs w:val="24"/>
                                <w:lang w:eastAsia="lt-LT"/>
                              </w:rPr>
                            </w:pPr>
                            <w:r>
                              <w:rPr>
                                <w:bCs/>
                                <w:sz w:val="20"/>
                                <w:szCs w:val="24"/>
                                <w:lang w:eastAsia="lt-LT"/>
                              </w:rPr>
                              <w:t>10,0527</w:t>
                            </w:r>
                          </w:p>
                        </w:tc>
                        <w:tc>
                          <w:tcPr>
                            <w:tcW w:w="1075" w:type="dxa"/>
                          </w:tcPr>
                          <w:p>
                            <w:pPr>
                              <w:jc w:val="center"/>
                              <w:rPr>
                                <w:bCs/>
                                <w:sz w:val="20"/>
                                <w:szCs w:val="24"/>
                                <w:lang w:eastAsia="lt-LT"/>
                              </w:rPr>
                            </w:pPr>
                            <w:r>
                              <w:rPr>
                                <w:bCs/>
                                <w:sz w:val="20"/>
                                <w:szCs w:val="24"/>
                                <w:lang w:eastAsia="lt-LT"/>
                              </w:rPr>
                              <w:t>1,089630</w:t>
                            </w:r>
                          </w:p>
                        </w:tc>
                        <w:tc>
                          <w:tcPr>
                            <w:tcW w:w="1075" w:type="dxa"/>
                          </w:tcPr>
                          <w:p>
                            <w:pPr>
                              <w:jc w:val="center"/>
                              <w:rPr>
                                <w:bCs/>
                                <w:sz w:val="20"/>
                                <w:szCs w:val="24"/>
                                <w:lang w:eastAsia="lt-LT"/>
                              </w:rPr>
                            </w:pPr>
                            <w:r>
                              <w:rPr>
                                <w:bCs/>
                                <w:sz w:val="20"/>
                                <w:szCs w:val="24"/>
                                <w:lang w:eastAsia="lt-LT"/>
                              </w:rPr>
                              <w:t>-0,004281</w:t>
                            </w:r>
                          </w:p>
                        </w:tc>
                        <w:tc>
                          <w:tcPr>
                            <w:tcW w:w="1075" w:type="dxa"/>
                          </w:tcPr>
                          <w:p>
                            <w:pPr>
                              <w:jc w:val="center"/>
                              <w:rPr>
                                <w:bCs/>
                                <w:sz w:val="20"/>
                                <w:szCs w:val="24"/>
                                <w:lang w:eastAsia="lt-LT"/>
                              </w:rPr>
                            </w:pPr>
                            <w:r>
                              <w:rPr>
                                <w:bCs/>
                                <w:sz w:val="20"/>
                                <w:szCs w:val="24"/>
                                <w:lang w:eastAsia="lt-LT"/>
                              </w:rPr>
                              <w:t>0,000049</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≤34</w:t>
                            </w:r>
                          </w:p>
                        </w:tc>
                      </w:tr>
                      <w:tr>
                        <w:trPr>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Drebulė</w:t>
                            </w:r>
                          </w:p>
                        </w:tc>
                        <w:tc>
                          <w:tcPr>
                            <w:tcW w:w="1075" w:type="dxa"/>
                            <w:gridSpan w:val="2"/>
                          </w:tcPr>
                          <w:p>
                            <w:pPr>
                              <w:jc w:val="center"/>
                              <w:rPr>
                                <w:bCs/>
                                <w:sz w:val="20"/>
                                <w:szCs w:val="24"/>
                                <w:lang w:eastAsia="lt-LT"/>
                              </w:rPr>
                            </w:pPr>
                            <w:r>
                              <w:rPr>
                                <w:bCs/>
                                <w:sz w:val="20"/>
                                <w:szCs w:val="24"/>
                                <w:lang w:eastAsia="lt-LT"/>
                              </w:rPr>
                              <w:t>0,41020</w:t>
                            </w:r>
                          </w:p>
                        </w:tc>
                        <w:tc>
                          <w:tcPr>
                            <w:tcW w:w="1075" w:type="dxa"/>
                          </w:tcPr>
                          <w:p>
                            <w:pPr>
                              <w:jc w:val="center"/>
                              <w:rPr>
                                <w:bCs/>
                                <w:sz w:val="20"/>
                                <w:szCs w:val="24"/>
                                <w:lang w:eastAsia="lt-LT"/>
                              </w:rPr>
                            </w:pPr>
                            <w:r>
                              <w:rPr>
                                <w:bCs/>
                                <w:sz w:val="20"/>
                                <w:szCs w:val="24"/>
                                <w:lang w:eastAsia="lt-LT"/>
                              </w:rPr>
                              <w:t>0,67000</w:t>
                            </w:r>
                          </w:p>
                        </w:tc>
                        <w:tc>
                          <w:tcPr>
                            <w:tcW w:w="1076" w:type="dxa"/>
                          </w:tcPr>
                          <w:p>
                            <w:pPr>
                              <w:jc w:val="center"/>
                              <w:rPr>
                                <w:bCs/>
                                <w:sz w:val="20"/>
                                <w:szCs w:val="24"/>
                                <w:lang w:eastAsia="lt-LT"/>
                              </w:rPr>
                            </w:pPr>
                            <w:r>
                              <w:rPr>
                                <w:bCs/>
                                <w:sz w:val="20"/>
                                <w:szCs w:val="24"/>
                                <w:lang w:eastAsia="lt-LT"/>
                              </w:rPr>
                              <w:t>0,04900</w:t>
                            </w:r>
                          </w:p>
                        </w:tc>
                        <w:tc>
                          <w:tcPr>
                            <w:tcW w:w="1075" w:type="dxa"/>
                          </w:tcPr>
                          <w:p>
                            <w:pPr>
                              <w:jc w:val="center"/>
                              <w:rPr>
                                <w:bCs/>
                                <w:sz w:val="20"/>
                                <w:szCs w:val="24"/>
                                <w:lang w:eastAsia="lt-LT"/>
                              </w:rPr>
                            </w:pPr>
                            <w:r>
                              <w:rPr>
                                <w:bCs/>
                                <w:sz w:val="20"/>
                                <w:szCs w:val="24"/>
                                <w:lang w:eastAsia="lt-LT"/>
                              </w:rPr>
                              <w:t>-0,08590</w:t>
                            </w:r>
                          </w:p>
                        </w:tc>
                        <w:tc>
                          <w:tcPr>
                            <w:tcW w:w="1075" w:type="dxa"/>
                          </w:tcPr>
                          <w:p>
                            <w:pPr>
                              <w:jc w:val="center"/>
                              <w:rPr>
                                <w:bCs/>
                                <w:sz w:val="20"/>
                                <w:szCs w:val="24"/>
                                <w:lang w:eastAsia="lt-LT"/>
                              </w:rPr>
                            </w:pPr>
                            <w:r>
                              <w:rPr>
                                <w:bCs/>
                                <w:sz w:val="20"/>
                                <w:szCs w:val="24"/>
                                <w:lang w:eastAsia="lt-LT"/>
                              </w:rPr>
                              <w:t>-</w:t>
                            </w:r>
                          </w:p>
                        </w:tc>
                        <w:tc>
                          <w:tcPr>
                            <w:tcW w:w="1074" w:type="dxa"/>
                          </w:tcPr>
                          <w:p>
                            <w:pPr>
                              <w:jc w:val="center"/>
                              <w:rPr>
                                <w:bCs/>
                                <w:sz w:val="20"/>
                                <w:szCs w:val="24"/>
                                <w:lang w:eastAsia="lt-LT"/>
                              </w:rPr>
                            </w:pPr>
                            <w:r>
                              <w:rPr>
                                <w:bCs/>
                                <w:sz w:val="20"/>
                                <w:szCs w:val="24"/>
                                <w:lang w:eastAsia="lt-LT"/>
                              </w:rPr>
                              <w:t>-</w:t>
                            </w:r>
                          </w:p>
                        </w:tc>
                        <w:tc>
                          <w:tcPr>
                            <w:tcW w:w="1075" w:type="dxa"/>
                          </w:tcPr>
                          <w:p>
                            <w:pPr>
                              <w:jc w:val="center"/>
                              <w:rPr>
                                <w:bCs/>
                                <w:sz w:val="20"/>
                                <w:szCs w:val="24"/>
                                <w:lang w:eastAsia="lt-LT"/>
                              </w:rPr>
                            </w:pPr>
                            <w:r>
                              <w:rPr>
                                <w:bCs/>
                                <w:sz w:val="20"/>
                                <w:szCs w:val="24"/>
                                <w:lang w:eastAsia="lt-LT"/>
                              </w:rPr>
                              <w:t>1,069582</w:t>
                            </w:r>
                          </w:p>
                        </w:tc>
                        <w:tc>
                          <w:tcPr>
                            <w:tcW w:w="1075" w:type="dxa"/>
                          </w:tcPr>
                          <w:p>
                            <w:pPr>
                              <w:jc w:val="center"/>
                              <w:rPr>
                                <w:bCs/>
                                <w:sz w:val="20"/>
                                <w:szCs w:val="24"/>
                                <w:lang w:eastAsia="lt-LT"/>
                              </w:rPr>
                            </w:pPr>
                            <w:r>
                              <w:rPr>
                                <w:bCs/>
                                <w:sz w:val="20"/>
                                <w:szCs w:val="24"/>
                                <w:lang w:eastAsia="lt-LT"/>
                              </w:rPr>
                              <w:t>-0,002864</w:t>
                            </w:r>
                          </w:p>
                        </w:tc>
                        <w:tc>
                          <w:tcPr>
                            <w:tcW w:w="1075" w:type="dxa"/>
                          </w:tcPr>
                          <w:p>
                            <w:pPr>
                              <w:jc w:val="center"/>
                              <w:rPr>
                                <w:bCs/>
                                <w:sz w:val="20"/>
                                <w:szCs w:val="24"/>
                                <w:lang w:eastAsia="lt-LT"/>
                              </w:rPr>
                            </w:pPr>
                            <w:r>
                              <w:rPr>
                                <w:bCs/>
                                <w:sz w:val="20"/>
                                <w:szCs w:val="24"/>
                                <w:lang w:eastAsia="lt-LT"/>
                              </w:rPr>
                              <w:t>0,000028</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≤40</w:t>
                            </w:r>
                          </w:p>
                        </w:tc>
                      </w:tr>
                      <w:tr>
                        <w:trPr>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Juodalksnis</w:t>
                            </w:r>
                          </w:p>
                        </w:tc>
                        <w:tc>
                          <w:tcPr>
                            <w:tcW w:w="1075" w:type="dxa"/>
                            <w:gridSpan w:val="2"/>
                          </w:tcPr>
                          <w:p>
                            <w:pPr>
                              <w:jc w:val="center"/>
                              <w:rPr>
                                <w:bCs/>
                                <w:sz w:val="20"/>
                                <w:szCs w:val="24"/>
                                <w:lang w:eastAsia="lt-LT"/>
                              </w:rPr>
                            </w:pPr>
                            <w:r>
                              <w:rPr>
                                <w:bCs/>
                                <w:sz w:val="20"/>
                                <w:szCs w:val="24"/>
                                <w:lang w:eastAsia="lt-LT"/>
                              </w:rPr>
                              <w:t>0,44867</w:t>
                            </w:r>
                          </w:p>
                        </w:tc>
                        <w:tc>
                          <w:tcPr>
                            <w:tcW w:w="1075" w:type="dxa"/>
                          </w:tcPr>
                          <w:p>
                            <w:pPr>
                              <w:jc w:val="center"/>
                              <w:rPr>
                                <w:bCs/>
                                <w:sz w:val="20"/>
                                <w:szCs w:val="24"/>
                                <w:lang w:eastAsia="lt-LT"/>
                              </w:rPr>
                            </w:pPr>
                            <w:r>
                              <w:rPr>
                                <w:bCs/>
                                <w:sz w:val="20"/>
                                <w:szCs w:val="24"/>
                                <w:lang w:eastAsia="lt-LT"/>
                              </w:rPr>
                              <w:t>0,13262</w:t>
                            </w:r>
                          </w:p>
                        </w:tc>
                        <w:tc>
                          <w:tcPr>
                            <w:tcW w:w="1076" w:type="dxa"/>
                          </w:tcPr>
                          <w:p>
                            <w:pPr>
                              <w:jc w:val="center"/>
                              <w:rPr>
                                <w:bCs/>
                                <w:sz w:val="20"/>
                                <w:szCs w:val="24"/>
                                <w:lang w:eastAsia="lt-LT"/>
                              </w:rPr>
                            </w:pPr>
                            <w:r>
                              <w:rPr>
                                <w:bCs/>
                                <w:sz w:val="20"/>
                                <w:szCs w:val="24"/>
                                <w:lang w:eastAsia="lt-LT"/>
                              </w:rPr>
                              <w:t>1,08288</w:t>
                            </w:r>
                          </w:p>
                        </w:tc>
                        <w:tc>
                          <w:tcPr>
                            <w:tcW w:w="1075" w:type="dxa"/>
                          </w:tcPr>
                          <w:p>
                            <w:pPr>
                              <w:jc w:val="center"/>
                              <w:rPr>
                                <w:bCs/>
                                <w:sz w:val="20"/>
                                <w:szCs w:val="24"/>
                                <w:lang w:eastAsia="lt-LT"/>
                              </w:rPr>
                            </w:pPr>
                            <w:r>
                              <w:rPr>
                                <w:bCs/>
                                <w:sz w:val="20"/>
                                <w:szCs w:val="24"/>
                                <w:lang w:eastAsia="lt-LT"/>
                              </w:rPr>
                              <w:t>-2,37330</w:t>
                            </w:r>
                          </w:p>
                        </w:tc>
                        <w:tc>
                          <w:tcPr>
                            <w:tcW w:w="1075" w:type="dxa"/>
                          </w:tcPr>
                          <w:p>
                            <w:pPr>
                              <w:jc w:val="center"/>
                              <w:rPr>
                                <w:bCs/>
                                <w:sz w:val="20"/>
                                <w:szCs w:val="24"/>
                                <w:lang w:eastAsia="lt-LT"/>
                              </w:rPr>
                            </w:pPr>
                            <w:r>
                              <w:rPr>
                                <w:bCs/>
                                <w:sz w:val="20"/>
                                <w:szCs w:val="24"/>
                                <w:lang w:eastAsia="lt-LT"/>
                              </w:rPr>
                              <w:t>-6,77777</w:t>
                            </w:r>
                          </w:p>
                        </w:tc>
                        <w:tc>
                          <w:tcPr>
                            <w:tcW w:w="1074" w:type="dxa"/>
                          </w:tcPr>
                          <w:p>
                            <w:pPr>
                              <w:jc w:val="center"/>
                              <w:rPr>
                                <w:bCs/>
                                <w:sz w:val="20"/>
                                <w:szCs w:val="24"/>
                                <w:lang w:eastAsia="lt-LT"/>
                              </w:rPr>
                            </w:pPr>
                            <w:r>
                              <w:rPr>
                                <w:bCs/>
                                <w:sz w:val="20"/>
                                <w:szCs w:val="24"/>
                                <w:lang w:eastAsia="lt-LT"/>
                              </w:rPr>
                              <w:t>37,4517</w:t>
                            </w:r>
                          </w:p>
                        </w:tc>
                        <w:tc>
                          <w:tcPr>
                            <w:tcW w:w="1075" w:type="dxa"/>
                          </w:tcPr>
                          <w:p>
                            <w:pPr>
                              <w:jc w:val="center"/>
                              <w:rPr>
                                <w:bCs/>
                                <w:sz w:val="20"/>
                                <w:szCs w:val="24"/>
                                <w:lang w:eastAsia="lt-LT"/>
                              </w:rPr>
                            </w:pPr>
                            <w:r>
                              <w:rPr>
                                <w:bCs/>
                                <w:sz w:val="20"/>
                                <w:szCs w:val="24"/>
                                <w:lang w:eastAsia="lt-LT"/>
                              </w:rPr>
                              <w:t>1,054129</w:t>
                            </w:r>
                          </w:p>
                        </w:tc>
                        <w:tc>
                          <w:tcPr>
                            <w:tcW w:w="1075" w:type="dxa"/>
                          </w:tcPr>
                          <w:p>
                            <w:pPr>
                              <w:jc w:val="center"/>
                              <w:rPr>
                                <w:bCs/>
                                <w:sz w:val="20"/>
                                <w:szCs w:val="24"/>
                                <w:lang w:eastAsia="lt-LT"/>
                              </w:rPr>
                            </w:pPr>
                            <w:r>
                              <w:rPr>
                                <w:bCs/>
                                <w:sz w:val="20"/>
                                <w:szCs w:val="24"/>
                                <w:lang w:eastAsia="lt-LT"/>
                              </w:rPr>
                              <w:t>-0,002167</w:t>
                            </w:r>
                          </w:p>
                        </w:tc>
                        <w:tc>
                          <w:tcPr>
                            <w:tcW w:w="1075" w:type="dxa"/>
                          </w:tcPr>
                          <w:p>
                            <w:pPr>
                              <w:jc w:val="center"/>
                              <w:rPr>
                                <w:bCs/>
                                <w:sz w:val="20"/>
                                <w:szCs w:val="24"/>
                                <w:lang w:eastAsia="lt-LT"/>
                              </w:rPr>
                            </w:pPr>
                            <w:r>
                              <w:rPr>
                                <w:bCs/>
                                <w:sz w:val="20"/>
                                <w:szCs w:val="24"/>
                                <w:lang w:eastAsia="lt-LT"/>
                              </w:rPr>
                              <w:t>0,000018</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≤36</w:t>
                            </w:r>
                          </w:p>
                        </w:tc>
                      </w:tr>
                      <w:tr>
                        <w:trPr>
                          <w:trHeight w:val="70"/>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Baltalksnis</w:t>
                            </w:r>
                          </w:p>
                        </w:tc>
                        <w:tc>
                          <w:tcPr>
                            <w:tcW w:w="1075" w:type="dxa"/>
                            <w:gridSpan w:val="2"/>
                          </w:tcPr>
                          <w:p>
                            <w:pPr>
                              <w:jc w:val="center"/>
                              <w:rPr>
                                <w:bCs/>
                                <w:sz w:val="20"/>
                                <w:szCs w:val="24"/>
                                <w:lang w:eastAsia="lt-LT"/>
                              </w:rPr>
                            </w:pPr>
                            <w:r>
                              <w:rPr>
                                <w:bCs/>
                                <w:sz w:val="20"/>
                                <w:szCs w:val="24"/>
                                <w:lang w:eastAsia="lt-LT"/>
                              </w:rPr>
                              <w:t>0,36559</w:t>
                            </w:r>
                          </w:p>
                        </w:tc>
                        <w:tc>
                          <w:tcPr>
                            <w:tcW w:w="1075" w:type="dxa"/>
                          </w:tcPr>
                          <w:p>
                            <w:pPr>
                              <w:jc w:val="center"/>
                              <w:rPr>
                                <w:bCs/>
                                <w:sz w:val="20"/>
                                <w:szCs w:val="24"/>
                                <w:lang w:eastAsia="lt-LT"/>
                              </w:rPr>
                            </w:pPr>
                            <w:r>
                              <w:rPr>
                                <w:bCs/>
                                <w:sz w:val="20"/>
                                <w:szCs w:val="24"/>
                                <w:lang w:eastAsia="lt-LT"/>
                              </w:rPr>
                              <w:t>0,74393</w:t>
                            </w:r>
                          </w:p>
                        </w:tc>
                        <w:tc>
                          <w:tcPr>
                            <w:tcW w:w="1076" w:type="dxa"/>
                          </w:tcPr>
                          <w:p>
                            <w:pPr>
                              <w:jc w:val="center"/>
                              <w:rPr>
                                <w:bCs/>
                                <w:sz w:val="20"/>
                                <w:szCs w:val="24"/>
                                <w:lang w:eastAsia="lt-LT"/>
                              </w:rPr>
                            </w:pPr>
                            <w:r>
                              <w:rPr>
                                <w:bCs/>
                                <w:sz w:val="20"/>
                                <w:szCs w:val="24"/>
                                <w:lang w:eastAsia="lt-LT"/>
                              </w:rPr>
                              <w:t>1,00692</w:t>
                            </w:r>
                          </w:p>
                        </w:tc>
                        <w:tc>
                          <w:tcPr>
                            <w:tcW w:w="1075" w:type="dxa"/>
                          </w:tcPr>
                          <w:p>
                            <w:pPr>
                              <w:jc w:val="center"/>
                              <w:rPr>
                                <w:bCs/>
                                <w:sz w:val="20"/>
                                <w:szCs w:val="24"/>
                                <w:lang w:eastAsia="lt-LT"/>
                              </w:rPr>
                            </w:pPr>
                            <w:r>
                              <w:rPr>
                                <w:bCs/>
                                <w:sz w:val="20"/>
                                <w:szCs w:val="24"/>
                                <w:lang w:eastAsia="lt-LT"/>
                              </w:rPr>
                              <w:t>-2,04877</w:t>
                            </w:r>
                          </w:p>
                        </w:tc>
                        <w:tc>
                          <w:tcPr>
                            <w:tcW w:w="1075" w:type="dxa"/>
                          </w:tcPr>
                          <w:p>
                            <w:pPr>
                              <w:jc w:val="center"/>
                              <w:rPr>
                                <w:bCs/>
                                <w:sz w:val="20"/>
                                <w:szCs w:val="24"/>
                                <w:lang w:eastAsia="lt-LT"/>
                              </w:rPr>
                            </w:pPr>
                            <w:r>
                              <w:rPr>
                                <w:bCs/>
                                <w:sz w:val="20"/>
                                <w:szCs w:val="24"/>
                                <w:lang w:eastAsia="lt-LT"/>
                              </w:rPr>
                              <w:t>-2,82135</w:t>
                            </w:r>
                          </w:p>
                        </w:tc>
                        <w:tc>
                          <w:tcPr>
                            <w:tcW w:w="1074" w:type="dxa"/>
                          </w:tcPr>
                          <w:p>
                            <w:pPr>
                              <w:jc w:val="center"/>
                              <w:rPr>
                                <w:bCs/>
                                <w:sz w:val="20"/>
                                <w:szCs w:val="24"/>
                                <w:lang w:eastAsia="lt-LT"/>
                              </w:rPr>
                            </w:pPr>
                            <w:r>
                              <w:rPr>
                                <w:bCs/>
                                <w:sz w:val="20"/>
                                <w:szCs w:val="24"/>
                                <w:lang w:eastAsia="lt-LT"/>
                              </w:rPr>
                              <w:t>9,6973</w:t>
                            </w:r>
                          </w:p>
                        </w:tc>
                        <w:tc>
                          <w:tcPr>
                            <w:tcW w:w="1075" w:type="dxa"/>
                          </w:tcPr>
                          <w:p>
                            <w:pPr>
                              <w:jc w:val="center"/>
                              <w:rPr>
                                <w:bCs/>
                                <w:sz w:val="20"/>
                                <w:szCs w:val="24"/>
                                <w:lang w:eastAsia="lt-LT"/>
                              </w:rPr>
                            </w:pPr>
                            <w:r>
                              <w:rPr>
                                <w:bCs/>
                                <w:sz w:val="20"/>
                                <w:szCs w:val="24"/>
                                <w:lang w:eastAsia="lt-LT"/>
                              </w:rPr>
                              <w:t>1,158627</w:t>
                            </w:r>
                          </w:p>
                        </w:tc>
                        <w:tc>
                          <w:tcPr>
                            <w:tcW w:w="1075" w:type="dxa"/>
                          </w:tcPr>
                          <w:p>
                            <w:pPr>
                              <w:jc w:val="center"/>
                              <w:rPr>
                                <w:bCs/>
                                <w:sz w:val="20"/>
                                <w:szCs w:val="24"/>
                                <w:lang w:eastAsia="lt-LT"/>
                              </w:rPr>
                            </w:pPr>
                            <w:r>
                              <w:rPr>
                                <w:bCs/>
                                <w:sz w:val="20"/>
                                <w:szCs w:val="24"/>
                                <w:lang w:eastAsia="lt-LT"/>
                              </w:rPr>
                              <w:t>-0,015403</w:t>
                            </w:r>
                          </w:p>
                        </w:tc>
                        <w:tc>
                          <w:tcPr>
                            <w:tcW w:w="1075" w:type="dxa"/>
                          </w:tcPr>
                          <w:p>
                            <w:pPr>
                              <w:jc w:val="center"/>
                              <w:rPr>
                                <w:bCs/>
                                <w:sz w:val="20"/>
                                <w:szCs w:val="24"/>
                                <w:lang w:eastAsia="lt-LT"/>
                              </w:rPr>
                            </w:pPr>
                            <w:r>
                              <w:rPr>
                                <w:bCs/>
                                <w:sz w:val="20"/>
                                <w:szCs w:val="24"/>
                                <w:lang w:eastAsia="lt-LT"/>
                              </w:rPr>
                              <w:t>0,000358</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≤18</w:t>
                            </w:r>
                          </w:p>
                        </w:tc>
                      </w:tr>
                      <w:tr>
                        <w:trPr>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Uosis</w:t>
                            </w:r>
                          </w:p>
                        </w:tc>
                        <w:tc>
                          <w:tcPr>
                            <w:tcW w:w="1075" w:type="dxa"/>
                            <w:gridSpan w:val="2"/>
                          </w:tcPr>
                          <w:p>
                            <w:pPr>
                              <w:jc w:val="center"/>
                              <w:rPr>
                                <w:bCs/>
                                <w:sz w:val="20"/>
                                <w:szCs w:val="24"/>
                                <w:lang w:eastAsia="lt-LT"/>
                              </w:rPr>
                            </w:pPr>
                            <w:r>
                              <w:rPr>
                                <w:bCs/>
                                <w:sz w:val="20"/>
                                <w:szCs w:val="24"/>
                                <w:lang w:eastAsia="lt-LT"/>
                              </w:rPr>
                              <w:t>0,42628</w:t>
                            </w:r>
                          </w:p>
                        </w:tc>
                        <w:tc>
                          <w:tcPr>
                            <w:tcW w:w="1075" w:type="dxa"/>
                          </w:tcPr>
                          <w:p>
                            <w:pPr>
                              <w:jc w:val="center"/>
                              <w:rPr>
                                <w:bCs/>
                                <w:sz w:val="20"/>
                                <w:szCs w:val="24"/>
                                <w:lang w:eastAsia="lt-LT"/>
                              </w:rPr>
                            </w:pPr>
                            <w:r>
                              <w:rPr>
                                <w:bCs/>
                                <w:sz w:val="20"/>
                                <w:szCs w:val="24"/>
                                <w:lang w:eastAsia="lt-LT"/>
                              </w:rPr>
                              <w:t>0,32534</w:t>
                            </w:r>
                          </w:p>
                        </w:tc>
                        <w:tc>
                          <w:tcPr>
                            <w:tcW w:w="1076" w:type="dxa"/>
                          </w:tcPr>
                          <w:p>
                            <w:pPr>
                              <w:jc w:val="center"/>
                              <w:rPr>
                                <w:bCs/>
                                <w:sz w:val="20"/>
                                <w:szCs w:val="24"/>
                                <w:lang w:eastAsia="lt-LT"/>
                              </w:rPr>
                            </w:pPr>
                            <w:r>
                              <w:rPr>
                                <w:bCs/>
                                <w:sz w:val="20"/>
                                <w:szCs w:val="24"/>
                                <w:lang w:eastAsia="lt-LT"/>
                              </w:rPr>
                              <w:t>0,19431</w:t>
                            </w:r>
                          </w:p>
                        </w:tc>
                        <w:tc>
                          <w:tcPr>
                            <w:tcW w:w="1075" w:type="dxa"/>
                          </w:tcPr>
                          <w:p>
                            <w:pPr>
                              <w:jc w:val="center"/>
                              <w:rPr>
                                <w:bCs/>
                                <w:sz w:val="20"/>
                                <w:szCs w:val="24"/>
                                <w:lang w:eastAsia="lt-LT"/>
                              </w:rPr>
                            </w:pPr>
                            <w:r>
                              <w:rPr>
                                <w:bCs/>
                                <w:sz w:val="20"/>
                                <w:szCs w:val="24"/>
                                <w:lang w:eastAsia="lt-LT"/>
                              </w:rPr>
                              <w:t>1,58022</w:t>
                            </w:r>
                          </w:p>
                        </w:tc>
                        <w:tc>
                          <w:tcPr>
                            <w:tcW w:w="1075" w:type="dxa"/>
                          </w:tcPr>
                          <w:p>
                            <w:pPr>
                              <w:jc w:val="center"/>
                              <w:rPr>
                                <w:bCs/>
                                <w:sz w:val="20"/>
                                <w:szCs w:val="24"/>
                                <w:lang w:eastAsia="lt-LT"/>
                              </w:rPr>
                            </w:pPr>
                            <w:r>
                              <w:rPr>
                                <w:bCs/>
                                <w:sz w:val="20"/>
                                <w:szCs w:val="24"/>
                                <w:lang w:eastAsia="lt-LT"/>
                              </w:rPr>
                              <w:t>0,77113</w:t>
                            </w:r>
                          </w:p>
                        </w:tc>
                        <w:tc>
                          <w:tcPr>
                            <w:tcW w:w="1074" w:type="dxa"/>
                          </w:tcPr>
                          <w:p>
                            <w:pPr>
                              <w:jc w:val="center"/>
                              <w:rPr>
                                <w:bCs/>
                                <w:sz w:val="20"/>
                                <w:szCs w:val="24"/>
                                <w:lang w:eastAsia="lt-LT"/>
                              </w:rPr>
                            </w:pPr>
                            <w:r>
                              <w:rPr>
                                <w:bCs/>
                                <w:sz w:val="20"/>
                                <w:szCs w:val="24"/>
                                <w:lang w:eastAsia="lt-LT"/>
                              </w:rPr>
                              <w:t>-3,6713</w:t>
                            </w:r>
                          </w:p>
                        </w:tc>
                        <w:tc>
                          <w:tcPr>
                            <w:tcW w:w="1075" w:type="dxa"/>
                          </w:tcPr>
                          <w:p>
                            <w:pPr>
                              <w:jc w:val="center"/>
                              <w:rPr>
                                <w:bCs/>
                                <w:sz w:val="20"/>
                                <w:szCs w:val="24"/>
                                <w:lang w:eastAsia="lt-LT"/>
                              </w:rPr>
                            </w:pPr>
                            <w:r>
                              <w:rPr>
                                <w:bCs/>
                                <w:sz w:val="20"/>
                                <w:szCs w:val="24"/>
                                <w:lang w:eastAsia="lt-LT"/>
                              </w:rPr>
                              <w:t>1,048455</w:t>
                            </w:r>
                          </w:p>
                        </w:tc>
                        <w:tc>
                          <w:tcPr>
                            <w:tcW w:w="1075" w:type="dxa"/>
                          </w:tcPr>
                          <w:p>
                            <w:pPr>
                              <w:jc w:val="center"/>
                              <w:rPr>
                                <w:bCs/>
                                <w:sz w:val="20"/>
                                <w:szCs w:val="24"/>
                                <w:lang w:eastAsia="lt-LT"/>
                              </w:rPr>
                            </w:pPr>
                            <w:r>
                              <w:rPr>
                                <w:bCs/>
                                <w:sz w:val="20"/>
                                <w:szCs w:val="24"/>
                                <w:lang w:eastAsia="lt-LT"/>
                              </w:rPr>
                              <w:t>-0,001910</w:t>
                            </w:r>
                          </w:p>
                        </w:tc>
                        <w:tc>
                          <w:tcPr>
                            <w:tcW w:w="1075" w:type="dxa"/>
                          </w:tcPr>
                          <w:p>
                            <w:pPr>
                              <w:jc w:val="center"/>
                              <w:rPr>
                                <w:bCs/>
                                <w:sz w:val="20"/>
                                <w:szCs w:val="24"/>
                                <w:lang w:eastAsia="lt-LT"/>
                              </w:rPr>
                            </w:pPr>
                            <w:r>
                              <w:rPr>
                                <w:bCs/>
                                <w:sz w:val="20"/>
                                <w:szCs w:val="24"/>
                                <w:lang w:eastAsia="lt-LT"/>
                              </w:rPr>
                              <w:t>0,000021</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≤46</w:t>
                            </w:r>
                          </w:p>
                        </w:tc>
                      </w:tr>
                      <w:tr>
                        <w:trPr>
                          <w:jc w:val="center"/>
                        </w:trPr>
                        <w:tc>
                          <w:tcPr>
                            <w:tcW w:w="1248" w:type="dxa"/>
                            <w:gridSpan w:val="2"/>
                            <w:tcMar>
                              <w:top w:w="0" w:type="dxa"/>
                              <w:left w:w="113" w:type="dxa"/>
                              <w:bottom w:w="0" w:type="dxa"/>
                              <w:right w:w="113" w:type="dxa"/>
                            </w:tcMar>
                          </w:tcPr>
                          <w:p>
                            <w:pPr>
                              <w:jc w:val="center"/>
                              <w:rPr>
                                <w:bCs/>
                                <w:sz w:val="20"/>
                                <w:szCs w:val="24"/>
                                <w:lang w:eastAsia="lt-LT"/>
                              </w:rPr>
                            </w:pPr>
                            <w:r>
                              <w:rPr>
                                <w:bCs/>
                                <w:sz w:val="20"/>
                                <w:szCs w:val="24"/>
                                <w:lang w:eastAsia="lt-LT"/>
                              </w:rPr>
                              <w:t>Ąžuolas</w:t>
                            </w:r>
                          </w:p>
                        </w:tc>
                        <w:tc>
                          <w:tcPr>
                            <w:tcW w:w="1075" w:type="dxa"/>
                            <w:gridSpan w:val="2"/>
                          </w:tcPr>
                          <w:p>
                            <w:pPr>
                              <w:jc w:val="center"/>
                              <w:rPr>
                                <w:bCs/>
                                <w:sz w:val="20"/>
                                <w:szCs w:val="24"/>
                                <w:lang w:eastAsia="lt-LT"/>
                              </w:rPr>
                            </w:pPr>
                            <w:r>
                              <w:rPr>
                                <w:bCs/>
                                <w:sz w:val="20"/>
                                <w:szCs w:val="24"/>
                                <w:lang w:eastAsia="lt-LT"/>
                              </w:rPr>
                              <w:t>0,41097</w:t>
                            </w:r>
                          </w:p>
                        </w:tc>
                        <w:tc>
                          <w:tcPr>
                            <w:tcW w:w="1075" w:type="dxa"/>
                          </w:tcPr>
                          <w:p>
                            <w:pPr>
                              <w:jc w:val="center"/>
                              <w:rPr>
                                <w:bCs/>
                                <w:sz w:val="20"/>
                                <w:szCs w:val="24"/>
                                <w:lang w:eastAsia="lt-LT"/>
                              </w:rPr>
                            </w:pPr>
                            <w:r>
                              <w:rPr>
                                <w:bCs/>
                                <w:sz w:val="20"/>
                                <w:szCs w:val="24"/>
                                <w:lang w:eastAsia="lt-LT"/>
                              </w:rPr>
                              <w:t>0,47997</w:t>
                            </w:r>
                          </w:p>
                        </w:tc>
                        <w:tc>
                          <w:tcPr>
                            <w:tcW w:w="1076" w:type="dxa"/>
                          </w:tcPr>
                          <w:p>
                            <w:pPr>
                              <w:jc w:val="center"/>
                              <w:rPr>
                                <w:bCs/>
                                <w:sz w:val="20"/>
                                <w:szCs w:val="24"/>
                                <w:lang w:eastAsia="lt-LT"/>
                              </w:rPr>
                            </w:pPr>
                            <w:r>
                              <w:rPr>
                                <w:bCs/>
                                <w:sz w:val="20"/>
                                <w:szCs w:val="24"/>
                                <w:lang w:eastAsia="lt-LT"/>
                              </w:rPr>
                              <w:t>1,02196</w:t>
                            </w:r>
                          </w:p>
                        </w:tc>
                        <w:tc>
                          <w:tcPr>
                            <w:tcW w:w="1075" w:type="dxa"/>
                          </w:tcPr>
                          <w:p>
                            <w:pPr>
                              <w:jc w:val="center"/>
                              <w:rPr>
                                <w:bCs/>
                                <w:sz w:val="20"/>
                                <w:szCs w:val="24"/>
                                <w:lang w:eastAsia="lt-LT"/>
                              </w:rPr>
                            </w:pPr>
                            <w:r>
                              <w:rPr>
                                <w:bCs/>
                                <w:sz w:val="20"/>
                                <w:szCs w:val="24"/>
                                <w:lang w:eastAsia="lt-LT"/>
                              </w:rPr>
                              <w:t>0,12880</w:t>
                            </w:r>
                          </w:p>
                        </w:tc>
                        <w:tc>
                          <w:tcPr>
                            <w:tcW w:w="1075" w:type="dxa"/>
                          </w:tcPr>
                          <w:p>
                            <w:pPr>
                              <w:jc w:val="center"/>
                              <w:rPr>
                                <w:bCs/>
                                <w:sz w:val="20"/>
                                <w:szCs w:val="24"/>
                                <w:lang w:eastAsia="lt-LT"/>
                              </w:rPr>
                            </w:pPr>
                            <w:r>
                              <w:rPr>
                                <w:bCs/>
                                <w:sz w:val="20"/>
                                <w:szCs w:val="24"/>
                                <w:lang w:eastAsia="lt-LT"/>
                              </w:rPr>
                              <w:t>-2,84120</w:t>
                            </w:r>
                          </w:p>
                        </w:tc>
                        <w:tc>
                          <w:tcPr>
                            <w:tcW w:w="1074" w:type="dxa"/>
                          </w:tcPr>
                          <w:p>
                            <w:pPr>
                              <w:jc w:val="center"/>
                              <w:rPr>
                                <w:bCs/>
                                <w:sz w:val="20"/>
                                <w:szCs w:val="24"/>
                                <w:lang w:eastAsia="lt-LT"/>
                              </w:rPr>
                            </w:pPr>
                            <w:r>
                              <w:rPr>
                                <w:bCs/>
                                <w:sz w:val="20"/>
                                <w:szCs w:val="24"/>
                                <w:lang w:eastAsia="lt-LT"/>
                              </w:rPr>
                              <w:t>6,3796</w:t>
                            </w:r>
                          </w:p>
                        </w:tc>
                        <w:tc>
                          <w:tcPr>
                            <w:tcW w:w="1075" w:type="dxa"/>
                          </w:tcPr>
                          <w:p>
                            <w:pPr>
                              <w:jc w:val="center"/>
                              <w:rPr>
                                <w:bCs/>
                                <w:sz w:val="20"/>
                                <w:szCs w:val="24"/>
                                <w:lang w:eastAsia="lt-LT"/>
                              </w:rPr>
                            </w:pPr>
                            <w:r>
                              <w:rPr>
                                <w:bCs/>
                                <w:sz w:val="20"/>
                                <w:szCs w:val="24"/>
                                <w:lang w:eastAsia="lt-LT"/>
                              </w:rPr>
                              <w:t>1,032809</w:t>
                            </w:r>
                          </w:p>
                        </w:tc>
                        <w:tc>
                          <w:tcPr>
                            <w:tcW w:w="1075" w:type="dxa"/>
                          </w:tcPr>
                          <w:p>
                            <w:pPr>
                              <w:jc w:val="center"/>
                              <w:rPr>
                                <w:bCs/>
                                <w:sz w:val="20"/>
                                <w:szCs w:val="24"/>
                                <w:lang w:eastAsia="lt-LT"/>
                              </w:rPr>
                            </w:pPr>
                            <w:r>
                              <w:rPr>
                                <w:bCs/>
                                <w:sz w:val="20"/>
                                <w:szCs w:val="24"/>
                                <w:lang w:eastAsia="lt-LT"/>
                              </w:rPr>
                              <w:t>-0,001009</w:t>
                            </w:r>
                          </w:p>
                        </w:tc>
                        <w:tc>
                          <w:tcPr>
                            <w:tcW w:w="1075" w:type="dxa"/>
                          </w:tcPr>
                          <w:p>
                            <w:pPr>
                              <w:jc w:val="center"/>
                              <w:rPr>
                                <w:bCs/>
                                <w:sz w:val="20"/>
                                <w:szCs w:val="24"/>
                                <w:lang w:eastAsia="lt-LT"/>
                              </w:rPr>
                            </w:pPr>
                            <w:r>
                              <w:rPr>
                                <w:bCs/>
                                <w:sz w:val="20"/>
                                <w:szCs w:val="24"/>
                                <w:lang w:eastAsia="lt-LT"/>
                              </w:rPr>
                              <w:t>0,000008</w:t>
                            </w:r>
                          </w:p>
                        </w:tc>
                        <w:tc>
                          <w:tcPr>
                            <w:tcW w:w="1075" w:type="dxa"/>
                          </w:tcPr>
                          <w:p>
                            <w:pPr>
                              <w:jc w:val="center"/>
                              <w:rPr>
                                <w:bCs/>
                                <w:sz w:val="20"/>
                                <w:szCs w:val="24"/>
                                <w:lang w:eastAsia="lt-LT"/>
                              </w:rPr>
                            </w:pPr>
                            <w:r>
                              <w:rPr>
                                <w:bCs/>
                                <w:sz w:val="20"/>
                                <w:szCs w:val="24"/>
                                <w:lang w:eastAsia="lt-LT"/>
                              </w:rPr>
                              <w:t>-</w:t>
                            </w:r>
                          </w:p>
                        </w:tc>
                        <w:tc>
                          <w:tcPr>
                            <w:tcW w:w="1077" w:type="dxa"/>
                          </w:tcPr>
                          <w:p>
                            <w:pPr>
                              <w:jc w:val="center"/>
                              <w:rPr>
                                <w:bCs/>
                                <w:sz w:val="20"/>
                                <w:szCs w:val="24"/>
                                <w:lang w:eastAsia="lt-LT"/>
                              </w:rPr>
                            </w:pPr>
                            <w:r>
                              <w:rPr>
                                <w:bCs/>
                                <w:sz w:val="20"/>
                                <w:szCs w:val="24"/>
                                <w:lang w:eastAsia="lt-LT"/>
                              </w:rPr>
                              <w:t>-</w:t>
                            </w:r>
                          </w:p>
                        </w:tc>
                        <w:tc>
                          <w:tcPr>
                            <w:tcW w:w="845" w:type="dxa"/>
                          </w:tcPr>
                          <w:p>
                            <w:pPr>
                              <w:jc w:val="center"/>
                              <w:rPr>
                                <w:bCs/>
                                <w:sz w:val="20"/>
                                <w:szCs w:val="24"/>
                                <w:lang w:eastAsia="lt-LT"/>
                              </w:rPr>
                            </w:pPr>
                            <w:r>
                              <w:rPr>
                                <w:bCs/>
                                <w:sz w:val="20"/>
                                <w:szCs w:val="24"/>
                                <w:lang w:eastAsia="lt-LT"/>
                              </w:rPr>
                              <w:t>≤46</w:t>
                            </w:r>
                          </w:p>
                        </w:tc>
                      </w:tr>
                    </w:tbl>
                    <w:p>
                      <w:pPr>
                        <w:ind w:firstLine="567"/>
                        <w:jc w:val="both"/>
                        <w:rPr>
                          <w:b/>
                          <w:szCs w:val="24"/>
                          <w:lang w:eastAsia="lt-LT"/>
                        </w:rPr>
                      </w:pPr>
                    </w:p>
                    <w:p>
                      <w:pPr>
                        <w:rPr>
                          <w:szCs w:val="24"/>
                          <w:lang w:eastAsia="lt-LT"/>
                        </w:rPr>
                      </w:pPr>
                    </w:p>
                  </w:sdtContent>
                </w:sdt>
              </w:sdtContent>
            </w:sdt>
            <w:sdt>
              <w:sdtPr>
                <w:alias w:val="skirsnis"/>
                <w:tag w:val="part_36732372cb6e42789c903152d05d24a7"/>
                <w:lock w:val="sdtLocked"/>
                <w:richText/>
              </w:sdtPr>
              <w:sdtContent>
                <w:p>
                  <w:pPr>
                    <w:widowControl w:val="0"/>
                    <w:ind w:firstLine="567"/>
                    <w:jc w:val="center"/>
                    <w:rPr>
                      <w:b/>
                      <w:color w:val="000000"/>
                      <w:szCs w:val="24"/>
                      <w:lang w:eastAsia="lt-LT"/>
                    </w:rPr>
                  </w:pPr>
                  <w:sdt>
                    <w:sdtPr>
                      <w:alias w:val="Numeris"/>
                      <w:tag w:val="nr_36732372cb6e42789c903152d05d24a7"/>
                      <w:lock w:val="sdtLocked"/>
                      <w:richText/>
                    </w:sdtPr>
                    <w:sdtContent>
                      <w:r>
                        <w:rPr>
                          <w:b/>
                          <w:color w:val="000000"/>
                          <w:szCs w:val="24"/>
                          <w:lang w:eastAsia="lt-LT"/>
                        </w:rPr>
                        <w:t>PENKIOLIKTASIS</w:t>
                      </w:r>
                    </w:sdtContent>
                  </w:sdt>
                  <w:r>
                    <w:rPr>
                      <w:b/>
                      <w:color w:val="000000"/>
                      <w:szCs w:val="24"/>
                      <w:lang w:eastAsia="lt-LT"/>
                    </w:rPr>
                    <w:t xml:space="preserve"> SKIRSNIS</w:t>
                  </w:r>
                </w:p>
                <w:p>
                  <w:pPr>
                    <w:widowControl w:val="0"/>
                    <w:jc w:val="center"/>
                    <w:rPr>
                      <w:b/>
                      <w:bCs/>
                      <w:color w:val="000000"/>
                      <w:szCs w:val="24"/>
                      <w:lang w:eastAsia="lt-LT"/>
                    </w:rPr>
                  </w:pPr>
                  <w:sdt>
                    <w:sdtPr>
                      <w:alias w:val="Pavadinimas"/>
                      <w:tag w:val="title_36732372cb6e42789c903152d05d24a7"/>
                      <w:lock w:val="sdtLocked"/>
                      <w:richText/>
                    </w:sdtPr>
                    <w:sdtContent>
                      <w:r>
                        <w:rPr>
                          <w:b/>
                          <w:bCs/>
                          <w:color w:val="000000"/>
                          <w:szCs w:val="24"/>
                          <w:lang w:eastAsia="lt-LT"/>
                        </w:rPr>
                        <w:t>MEDIENOS MASĖ</w:t>
                      </w:r>
                    </w:sdtContent>
                  </w:sdt>
                </w:p>
                <w:p>
                  <w:pPr>
                    <w:widowControl w:val="0"/>
                    <w:ind w:firstLine="567"/>
                    <w:jc w:val="both"/>
                    <w:rPr>
                      <w:color w:val="000000"/>
                      <w:szCs w:val="24"/>
                      <w:lang w:eastAsia="lt-LT"/>
                    </w:rPr>
                  </w:pPr>
                </w:p>
                <w:sdt>
                  <w:sdtPr>
                    <w:alias w:val="2 pr. 18 p."/>
                    <w:tag w:val="part_bce1585565b24343995082c2ff88dfb2"/>
                    <w:lock w:val="sdtLocked"/>
                    <w:richText/>
                  </w:sdtPr>
                  <w:sdtContent>
                    <w:p>
                      <w:pPr>
                        <w:widowControl w:val="0"/>
                        <w:ind w:firstLine="567"/>
                        <w:jc w:val="both"/>
                        <w:rPr>
                          <w:color w:val="000000"/>
                          <w:szCs w:val="24"/>
                          <w:lang w:eastAsia="lt-LT"/>
                        </w:rPr>
                      </w:pPr>
                      <w:sdt>
                        <w:sdtPr>
                          <w:alias w:val="Numeris"/>
                          <w:tag w:val="nr_bce1585565b24343995082c2ff88dfb2"/>
                          <w:lock w:val="sdtLocked"/>
                          <w:richText/>
                        </w:sdtPr>
                        <w:sdtContent>
                          <w:r>
                            <w:rPr>
                              <w:color w:val="000000"/>
                              <w:szCs w:val="24"/>
                              <w:lang w:eastAsia="lt-LT"/>
                            </w:rPr>
                            <w:t>18</w:t>
                          </w:r>
                        </w:sdtContent>
                      </w:sdt>
                      <w:r>
                        <w:rPr>
                          <w:color w:val="000000"/>
                          <w:szCs w:val="24"/>
                          <w:lang w:eastAsia="lt-LT"/>
                        </w:rPr>
                        <w:t>. Ši lentelė naudotina medienos apskaitai taikant svėrimo metodą. Orasausės medienos drėgnumas – 12–15%. Pagal šią lentelę galima medienos masę perskaičiuoti į tūrį, o tūrį – į medienos masę.</w:t>
                      </w:r>
                    </w:p>
                    <w:p>
                      <w:pPr>
                        <w:jc w:val="center"/>
                        <w:rPr>
                          <w:b/>
                          <w:szCs w:val="24"/>
                          <w:lang w:eastAsia="lt-LT"/>
                        </w:rPr>
                      </w:pPr>
                    </w:p>
                    <w:p>
                      <w:pPr>
                        <w:widowControl w:val="0"/>
                        <w:suppressAutoHyphens/>
                        <w:rPr>
                          <w:szCs w:val="24"/>
                          <w:lang w:eastAsia="lt-LT"/>
                        </w:rPr>
                      </w:pPr>
                      <w:r>
                        <w:rPr>
                          <w:szCs w:val="24"/>
                          <w:lang w:eastAsia="lt-LT"/>
                        </w:rPr>
                        <w:t>15 lentelė. Medienos masė.</w:t>
                      </w:r>
                    </w:p>
                    <w:tbl>
                      <w:tblPr>
                        <w:tblW w:w="9072" w:type="dxa"/>
                        <w:tblLayout w:type="fixed"/>
                        <w:tblCellMar>
                          <w:left w:w="30" w:type="dxa"/>
                          <w:right w:w="30" w:type="dxa"/>
                        </w:tblCellMar>
                        <w:tblLook w:val="0000" w:firstRow="0" w:lastRow="0" w:firstColumn="0" w:lastColumn="0" w:noHBand="0" w:noVBand="0"/>
                      </w:tblPr>
                      <w:tblGrid>
                        <w:gridCol w:w="1563"/>
                        <w:gridCol w:w="1155"/>
                        <w:gridCol w:w="1127"/>
                        <w:gridCol w:w="1069"/>
                        <w:gridCol w:w="1002"/>
                        <w:gridCol w:w="992"/>
                        <w:gridCol w:w="1018"/>
                        <w:gridCol w:w="1146"/>
                      </w:tblGrid>
                      <w:tr>
                        <w:trPr>
                          <w:cantSplit/>
                          <w:trHeight w:val="20"/>
                        </w:trPr>
                        <w:tc>
                          <w:tcPr>
                            <w:tcW w:w="1563"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Medžių rūšis</w:t>
                            </w:r>
                          </w:p>
                        </w:tc>
                        <w:tc>
                          <w:tcPr>
                            <w:tcW w:w="4353" w:type="dxa"/>
                            <w:gridSpan w:val="4"/>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b/>
                                <w:color w:val="000000"/>
                                <w:sz w:val="22"/>
                                <w:szCs w:val="24"/>
                                <w:lang w:eastAsia="lt-LT"/>
                              </w:rPr>
                            </w:pPr>
                            <w:r>
                              <w:rPr>
                                <w:b/>
                                <w:color w:val="000000"/>
                                <w:sz w:val="22"/>
                                <w:szCs w:val="24"/>
                                <w:lang w:eastAsia="lt-LT"/>
                              </w:rPr>
                              <w:t>1 m</w:t>
                            </w:r>
                            <w:r>
                              <w:rPr>
                                <w:b/>
                                <w:color w:val="000000"/>
                                <w:sz w:val="22"/>
                                <w:szCs w:val="24"/>
                                <w:vertAlign w:val="superscript"/>
                                <w:lang w:eastAsia="lt-LT"/>
                              </w:rPr>
                              <w:t xml:space="preserve">3 </w:t>
                            </w:r>
                            <w:r>
                              <w:rPr>
                                <w:b/>
                                <w:color w:val="000000"/>
                                <w:sz w:val="22"/>
                                <w:szCs w:val="24"/>
                                <w:lang w:eastAsia="lt-LT"/>
                              </w:rPr>
                              <w:t>medienos svoris, kg</w:t>
                            </w:r>
                          </w:p>
                        </w:tc>
                        <w:tc>
                          <w:tcPr>
                            <w:tcW w:w="3156" w:type="dxa"/>
                            <w:gridSpan w:val="3"/>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b/>
                                <w:color w:val="000000"/>
                                <w:sz w:val="22"/>
                                <w:szCs w:val="24"/>
                                <w:vertAlign w:val="superscript"/>
                                <w:lang w:eastAsia="lt-LT"/>
                              </w:rPr>
                            </w:pPr>
                            <w:r>
                              <w:rPr>
                                <w:b/>
                                <w:color w:val="000000"/>
                                <w:sz w:val="22"/>
                                <w:szCs w:val="24"/>
                                <w:lang w:eastAsia="lt-LT"/>
                              </w:rPr>
                              <w:t>1 tonos tūris, m</w:t>
                            </w:r>
                            <w:r>
                              <w:rPr>
                                <w:b/>
                                <w:color w:val="000000"/>
                                <w:sz w:val="22"/>
                                <w:szCs w:val="24"/>
                                <w:vertAlign w:val="superscript"/>
                                <w:lang w:eastAsia="lt-LT"/>
                              </w:rPr>
                              <w:t>3</w:t>
                            </w:r>
                          </w:p>
                        </w:tc>
                      </w:tr>
                      <w:tr>
                        <w:trPr>
                          <w:cantSplit/>
                          <w:trHeight w:val="20"/>
                        </w:trPr>
                        <w:tc>
                          <w:tcPr>
                            <w:tcW w:w="1563"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2282" w:type="dxa"/>
                            <w:gridSpan w:val="2"/>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12–15% drėgnumo</w:t>
                            </w:r>
                          </w:p>
                        </w:tc>
                        <w:tc>
                          <w:tcPr>
                            <w:tcW w:w="1069"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Pusiau išdžiūvusi</w:t>
                            </w:r>
                          </w:p>
                        </w:tc>
                        <w:tc>
                          <w:tcPr>
                            <w:tcW w:w="1002"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Šviežiai nukirsta</w:t>
                            </w: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12–15% drėgnumo</w:t>
                            </w:r>
                          </w:p>
                        </w:tc>
                        <w:tc>
                          <w:tcPr>
                            <w:tcW w:w="1018"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Pusiau išdžiūvusi</w:t>
                            </w:r>
                          </w:p>
                        </w:tc>
                        <w:tc>
                          <w:tcPr>
                            <w:tcW w:w="1146" w:type="dxa"/>
                            <w:vMerge w:val="restart"/>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Šviežiai nukirsta</w:t>
                            </w:r>
                          </w:p>
                        </w:tc>
                      </w:tr>
                      <w:tr>
                        <w:trPr>
                          <w:cantSplit/>
                          <w:trHeight w:val="20"/>
                        </w:trPr>
                        <w:tc>
                          <w:tcPr>
                            <w:tcW w:w="1563"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11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Svyravimas</w:t>
                            </w:r>
                          </w:p>
                        </w:tc>
                        <w:tc>
                          <w:tcPr>
                            <w:tcW w:w="1127"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r>
                              <w:rPr>
                                <w:color w:val="000000"/>
                                <w:sz w:val="22"/>
                                <w:szCs w:val="24"/>
                                <w:lang w:eastAsia="lt-LT"/>
                              </w:rPr>
                              <w:t>Vidutinis</w:t>
                            </w:r>
                          </w:p>
                        </w:tc>
                        <w:tc>
                          <w:tcPr>
                            <w:tcW w:w="1069"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1002"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1018"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color w:val="000000"/>
                                <w:sz w:val="22"/>
                                <w:szCs w:val="24"/>
                                <w:lang w:eastAsia="lt-LT"/>
                              </w:rPr>
                            </w:pP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Pušis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310–710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520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600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863</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1,99</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1,67</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1,16</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Eglė</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350–600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550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794</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2,22</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1,82</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1,26</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Beržas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510–770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650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710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878</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1,54</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1,41</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1,14</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Drebulė</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430–570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510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530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762</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1,96</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1,89</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1,31</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Juodalksnis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420–640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827</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1,85</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1,69</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1,21</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Baltalksnis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490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520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800</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Ąžuolas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540–1050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760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800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1020</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1,32</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1,25</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0,98</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Uosis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570–940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750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780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924</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1,33</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1,28</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1,08</w:t>
                            </w:r>
                          </w:p>
                        </w:tc>
                      </w:tr>
                      <w:tr>
                        <w:trPr>
                          <w:cantSplit/>
                          <w:trHeight w:val="20"/>
                        </w:trPr>
                        <w:tc>
                          <w:tcPr>
                            <w:tcW w:w="9072" w:type="dxa"/>
                            <w:gridSpan w:val="8"/>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Maumedis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440–830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590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620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833</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1,69</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1,61</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1,20</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Klevas</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640–740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690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720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862</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1,45</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1,39</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1,16</w:t>
                            </w:r>
                          </w:p>
                        </w:tc>
                      </w:tr>
                      <w:tr>
                        <w:trPr>
                          <w:cantSplit/>
                          <w:trHeight w:val="20"/>
                        </w:trPr>
                        <w:tc>
                          <w:tcPr>
                            <w:tcW w:w="1563" w:type="dxa"/>
                            <w:tcBorders>
                              <w:top w:val="single" w:sz="4" w:space="0" w:color="auto"/>
                              <w:left w:val="single" w:sz="4" w:space="0" w:color="auto"/>
                              <w:bottom w:val="single" w:sz="4" w:space="0" w:color="auto"/>
                              <w:right w:val="single" w:sz="4" w:space="0" w:color="auto"/>
                            </w:tcBorders>
                          </w:tcPr>
                          <w:p>
                            <w:pPr>
                              <w:widowControl w:val="0"/>
                              <w:suppressAutoHyphens/>
                              <w:rPr>
                                <w:b/>
                                <w:color w:val="000000"/>
                                <w:sz w:val="22"/>
                                <w:szCs w:val="24"/>
                                <w:lang w:eastAsia="lt-LT"/>
                              </w:rPr>
                            </w:pPr>
                            <w:r>
                              <w:rPr>
                                <w:b/>
                                <w:color w:val="000000"/>
                                <w:sz w:val="22"/>
                                <w:szCs w:val="24"/>
                                <w:lang w:eastAsia="lt-LT"/>
                              </w:rPr>
                              <w:t>Liepa</w:t>
                            </w:r>
                          </w:p>
                        </w:tc>
                        <w:tc>
                          <w:tcPr>
                            <w:tcW w:w="1155"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320–530</w:t>
                            </w:r>
                          </w:p>
                        </w:tc>
                        <w:tc>
                          <w:tcPr>
                            <w:tcW w:w="1127"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450</w:t>
                            </w:r>
                          </w:p>
                        </w:tc>
                        <w:tc>
                          <w:tcPr>
                            <w:tcW w:w="1069"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580</w:t>
                            </w:r>
                          </w:p>
                        </w:tc>
                        <w:tc>
                          <w:tcPr>
                            <w:tcW w:w="100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792</w:t>
                            </w:r>
                          </w:p>
                        </w:tc>
                        <w:tc>
                          <w:tcPr>
                            <w:tcW w:w="992"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2,22</w:t>
                            </w:r>
                          </w:p>
                        </w:tc>
                        <w:tc>
                          <w:tcPr>
                            <w:tcW w:w="1018"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1,72</w:t>
                            </w:r>
                          </w:p>
                        </w:tc>
                        <w:tc>
                          <w:tcPr>
                            <w:tcW w:w="1146" w:type="dxa"/>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 w:val="22"/>
                                <w:szCs w:val="24"/>
                                <w:lang w:eastAsia="lt-LT"/>
                              </w:rPr>
                            </w:pPr>
                            <w:r>
                              <w:rPr>
                                <w:color w:val="000000"/>
                                <w:sz w:val="22"/>
                                <w:szCs w:val="24"/>
                                <w:lang w:eastAsia="lt-LT"/>
                              </w:rPr>
                              <w:t>1,26</w:t>
                            </w:r>
                          </w:p>
                        </w:tc>
                      </w:tr>
                    </w:tbl>
                    <w:p>
                      <w:pPr>
                        <w:widowControl w:val="0"/>
                        <w:suppressAutoHyphens/>
                        <w:rPr>
                          <w:szCs w:val="24"/>
                          <w:lang w:eastAsia="lt-LT"/>
                        </w:rPr>
                      </w:pPr>
                    </w:p>
                    <w:p>
                      <w:pPr>
                        <w:widowControl w:val="0"/>
                        <w:suppressAutoHyphens/>
                        <w:jc w:val="center"/>
                        <w:rPr>
                          <w:szCs w:val="24"/>
                          <w:lang w:eastAsia="lt-LT"/>
                        </w:rPr>
                      </w:pPr>
                    </w:p>
                  </w:sdtContent>
                </w:sdt>
              </w:sdtContent>
            </w:sdt>
          </w:sdtContent>
        </w:sdt>
        <w:sdt>
          <w:sdtPr>
            <w:alias w:val="skyrius"/>
            <w:tag w:val="part_bb2a928558604360b37484735504073c"/>
            <w:lock w:val="sdtLocked"/>
            <w:richText/>
          </w:sdtPr>
          <w:sdtContent>
            <w:p>
              <w:pPr>
                <w:widowControl w:val="0"/>
                <w:ind w:firstLine="567"/>
                <w:jc w:val="center"/>
                <w:rPr>
                  <w:b/>
                  <w:bCs/>
                  <w:color w:val="000000"/>
                  <w:szCs w:val="24"/>
                  <w:lang w:eastAsia="lt-LT"/>
                </w:rPr>
              </w:pPr>
              <w:sdt>
                <w:sdtPr>
                  <w:alias w:val="Numeris"/>
                  <w:tag w:val="nr_bb2a928558604360b37484735504073c"/>
                  <w:lock w:val="sdtLocked"/>
                  <w:richText/>
                </w:sdtPr>
                <w:sdtContent>
                  <w:r>
                    <w:rPr>
                      <w:b/>
                      <w:bCs/>
                      <w:color w:val="000000"/>
                      <w:szCs w:val="24"/>
                      <w:lang w:eastAsia="lt-LT"/>
                    </w:rPr>
                    <w:t>II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bb2a928558604360b37484735504073c"/>
                  <w:lock w:val="sdtLocked"/>
                  <w:richText/>
                </w:sdtPr>
                <w:sdtContent>
                  <w:r>
                    <w:rPr>
                      <w:b/>
                      <w:bCs/>
                      <w:caps/>
                      <w:color w:val="000000"/>
                      <w:szCs w:val="24"/>
                      <w:lang w:eastAsia="lt-LT"/>
                    </w:rPr>
                    <w:t>Augančių medžių ir apvaliosios medienos tūrio nustatymo ypatumai</w:t>
                  </w:r>
                </w:sdtContent>
              </w:sdt>
            </w:p>
            <w:p>
              <w:pPr>
                <w:widowControl w:val="0"/>
                <w:ind w:firstLine="567"/>
                <w:jc w:val="both"/>
                <w:rPr>
                  <w:color w:val="000000"/>
                  <w:szCs w:val="24"/>
                  <w:lang w:eastAsia="lt-LT"/>
                </w:rPr>
              </w:pPr>
            </w:p>
            <w:sdt>
              <w:sdtPr>
                <w:alias w:val="2 pr. 19 p."/>
                <w:tag w:val="part_b7e30dd05aa24b08870362f5b1038fa0"/>
                <w:lock w:val="sdtLocked"/>
                <w:richText/>
              </w:sdtPr>
              <w:sdtContent>
                <w:p>
                  <w:pPr>
                    <w:widowControl w:val="0"/>
                    <w:ind w:firstLine="567"/>
                    <w:jc w:val="both"/>
                    <w:rPr>
                      <w:color w:val="000000"/>
                      <w:szCs w:val="24"/>
                      <w:lang w:eastAsia="lt-LT"/>
                    </w:rPr>
                  </w:pPr>
                  <w:sdt>
                    <w:sdtPr>
                      <w:alias w:val="Numeris"/>
                      <w:tag w:val="nr_b7e30dd05aa24b08870362f5b1038fa0"/>
                      <w:lock w:val="sdtLocked"/>
                      <w:richText/>
                    </w:sdtPr>
                    <w:sdtContent>
                      <w:r>
                        <w:rPr>
                          <w:color w:val="000000"/>
                          <w:szCs w:val="24"/>
                          <w:lang w:eastAsia="lt-LT"/>
                        </w:rPr>
                        <w:t>19</w:t>
                      </w:r>
                    </w:sdtContent>
                  </w:sdt>
                  <w:r>
                    <w:rPr>
                      <w:color w:val="000000"/>
                      <w:szCs w:val="24"/>
                      <w:lang w:eastAsia="lt-LT"/>
                    </w:rPr>
                    <w:t>. Augančio medžio stiebo tūris dėl jo formos ypatumų negali būti nustatytas tiesioginiu būdu. Stiebo tūris nustatomas, išmatavus jo skersmenį 1,3 m aukštyje, bendrą medžio aukštį ir įvertinus stiebo formą pagal jos priklausomybę nuo įvairių faktorių. Praktikoje naudojamų medžių skersmens matavimui žerglių tikslumas ± 1 mm, aukščio matavimui naudojamų aukštimačių tikslumas ±0,5–1 m ir ypač stiebo formos išilginiame bei skersiniame pjūviuose kintamumas neleidžia stiebo tūrio nustatymo tikslumą padidinti daugiau nei 4–5%.</w:t>
                  </w:r>
                </w:p>
              </w:sdtContent>
            </w:sdt>
            <w:sdt>
              <w:sdtPr>
                <w:alias w:val="2 pr. 20 p."/>
                <w:tag w:val="part_7c67be78a909403c8c6ce360165ff99d"/>
                <w:lock w:val="sdtLocked"/>
                <w:richText/>
              </w:sdtPr>
              <w:sdtContent>
                <w:p>
                  <w:pPr>
                    <w:widowControl w:val="0"/>
                    <w:ind w:firstLine="567"/>
                    <w:jc w:val="both"/>
                    <w:rPr>
                      <w:color w:val="000000"/>
                      <w:szCs w:val="24"/>
                      <w:lang w:eastAsia="lt-LT"/>
                    </w:rPr>
                  </w:pPr>
                  <w:sdt>
                    <w:sdtPr>
                      <w:alias w:val="Numeris"/>
                      <w:tag w:val="nr_7c67be78a909403c8c6ce360165ff99d"/>
                      <w:lock w:val="sdtLocked"/>
                      <w:richText/>
                    </w:sdtPr>
                    <w:sdtContent>
                      <w:r>
                        <w:rPr>
                          <w:color w:val="000000"/>
                          <w:szCs w:val="24"/>
                          <w:lang w:eastAsia="lt-LT"/>
                        </w:rPr>
                        <w:t>20</w:t>
                      </w:r>
                    </w:sdtContent>
                  </w:sdt>
                  <w:r>
                    <w:rPr>
                      <w:color w:val="000000"/>
                      <w:szCs w:val="24"/>
                      <w:lang w:eastAsia="lt-LT"/>
                    </w:rPr>
                    <w:t>. Medyne arba biržėje augančių medžių stiebų tūrio tikslumas ±7–12% pasiekiamas ištisai matuojant visų medžių skersmenis ir dalies – 15–25 medžių aukštį. Ištisinis medžių aukščių matavimas leistų 3–5% padidinti tūrio nustatymo tikslumą, bet pareikalautų neadekvačiai daugiau laiko ir piniginių sąnaudų. Nustačius bendrą stiebų tūrį ±7–12% tikslumu, atskirų jo frakcijų – malkinės, padarinės, įvairaus stambumo ar skirtingų medžių rūšių tūris gali būti nustatytas su ±10–20% ar dar didesnėmis santykinėmis paklaidomis priklausomai nuo įvertinamos tūrio dalies bendrame tūryje dydžio.</w:t>
                  </w:r>
                </w:p>
              </w:sdtContent>
            </w:sdt>
            <w:sdt>
              <w:sdtPr>
                <w:alias w:val="2 pr. 21 p."/>
                <w:tag w:val="part_445766a5a4eb480c94be1d2fb868031c"/>
                <w:lock w:val="sdtLocked"/>
                <w:richText/>
              </w:sdtPr>
              <w:sdtContent>
                <w:p>
                  <w:pPr>
                    <w:widowControl w:val="0"/>
                    <w:ind w:firstLine="567"/>
                    <w:jc w:val="both"/>
                    <w:rPr>
                      <w:color w:val="000000"/>
                      <w:szCs w:val="24"/>
                      <w:lang w:eastAsia="lt-LT"/>
                    </w:rPr>
                  </w:pPr>
                  <w:sdt>
                    <w:sdtPr>
                      <w:alias w:val="Numeris"/>
                      <w:tag w:val="nr_445766a5a4eb480c94be1d2fb868031c"/>
                      <w:lock w:val="sdtLocked"/>
                      <w:richText/>
                    </w:sdtPr>
                    <w:sdtContent>
                      <w:r>
                        <w:rPr>
                          <w:color w:val="000000"/>
                          <w:szCs w:val="24"/>
                          <w:lang w:eastAsia="lt-LT"/>
                        </w:rPr>
                        <w:t>21</w:t>
                      </w:r>
                    </w:sdtContent>
                  </w:sdt>
                  <w:r>
                    <w:rPr>
                      <w:color w:val="000000"/>
                      <w:szCs w:val="24"/>
                      <w:lang w:eastAsia="lt-LT"/>
                    </w:rPr>
                    <w:t>. Matuojant medžius ne ištisiniu, bet atrankiniu būdu išdėstytuose bareliuose, priklausomai nuo medyno homogeniškumo, barelių skaičiaus, tūrio įvertinimo patikimumo laipsnio (tikimybės) medžių tūris ploto vienete nustatomas ±10–20% tikslumu.</w:t>
                  </w:r>
                </w:p>
              </w:sdtContent>
            </w:sdt>
            <w:sdt>
              <w:sdtPr>
                <w:alias w:val="2 pr. 22 p."/>
                <w:tag w:val="part_dfed9a8d59694774aa1936d429beec20"/>
                <w:lock w:val="sdtLocked"/>
                <w:richText/>
              </w:sdtPr>
              <w:sdtContent>
                <w:p>
                  <w:pPr>
                    <w:widowControl w:val="0"/>
                    <w:ind w:firstLine="567"/>
                    <w:jc w:val="both"/>
                    <w:rPr>
                      <w:color w:val="000000"/>
                      <w:szCs w:val="24"/>
                      <w:lang w:eastAsia="lt-LT"/>
                    </w:rPr>
                  </w:pPr>
                  <w:sdt>
                    <w:sdtPr>
                      <w:alias w:val="Numeris"/>
                      <w:tag w:val="nr_dfed9a8d59694774aa1936d429beec20"/>
                      <w:lock w:val="sdtLocked"/>
                      <w:richText/>
                    </w:sdtPr>
                    <w:sdtContent>
                      <w:r>
                        <w:rPr>
                          <w:color w:val="000000"/>
                          <w:szCs w:val="24"/>
                          <w:lang w:eastAsia="lt-LT"/>
                        </w:rPr>
                        <w:t>22</w:t>
                      </w:r>
                    </w:sdtContent>
                  </w:sdt>
                  <w:r>
                    <w:rPr>
                      <w:color w:val="000000"/>
                      <w:szCs w:val="24"/>
                      <w:lang w:eastAsia="lt-LT"/>
                    </w:rPr>
                    <w:t>. Rąstų tūrio lentelės leidžia atskiro rąsto tūrį nustatyti su ne mažesniu kaip ±8–10% tikslumu. Išmatavus ne mažiau kaip 10 rąstų, jų tūris nustatomas su ne mažesniu kaip ±3% tikslumu. Didinant matuojamų objektų (rąstų, medžių, medynų, biržių) skaičių, matavimo paklaida mažėja atvirkščiai proporcingai šiam skaičiui. Paklaidą tokiu būdu galima sumažinti iki ribos (3–4%), apsprendžiamos objekto ypatumais, naudojamų instrumentų ir lentelių tikslumu.</w:t>
                  </w:r>
                </w:p>
                <w:p>
                  <w:pPr>
                    <w:widowControl w:val="0"/>
                    <w:suppressAutoHyphens/>
                    <w:jc w:val="center"/>
                    <w:rPr>
                      <w:szCs w:val="24"/>
                      <w:lang w:eastAsia="lt-LT"/>
                    </w:rPr>
                  </w:pPr>
                  <w:r>
                    <w:rPr>
                      <w:szCs w:val="24"/>
                      <w:lang w:val="en-US"/>
                    </w:rPr>
                    <mc:AlternateContent>
                      <mc:Choice Requires="wps">
                        <w:drawing>
                          <wp:anchor distT="0" distB="0" distL="114300" distR="114300" simplePos="0" relativeHeight="251659264" behindDoc="0" locked="0" layoutInCell="1" allowOverlap="1" wp14:anchorId="2E208C3F" wp14:editId="7B2E8818">
                            <wp:simplePos x="0" y="0"/>
                            <wp:positionH relativeFrom="column">
                              <wp:posOffset>3394710</wp:posOffset>
                            </wp:positionH>
                            <wp:positionV relativeFrom="paragraph">
                              <wp:posOffset>352425</wp:posOffset>
                            </wp:positionV>
                            <wp:extent cx="2381250" cy="0"/>
                            <wp:effectExtent l="0" t="0" r="0" b="0"/>
                            <wp:wrapNone/>
                            <wp:docPr id="543954520" name="Tiesioji jungtis 2"/>
                            <wp:cNvGraphicFramePr/>
                            <a:graphic xmlns:a="http://schemas.openxmlformats.org/drawingml/2006/main">
                              <a:graphicData uri="http://schemas.microsoft.com/office/word/2010/wordprocessingShape">
                                <wps:wsp>
                                  <wps:cNvCnPr/>
                                  <wps:spPr>
                                    <a:xfrm>
                                      <a:off x="0" y="0"/>
                                      <a:ext cx="23812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E78AB70" id="Tiesioji jungtis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67.3pt,27.75pt" to="454.8pt,27.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INURmwEAAJQDAAAOAAAAZHJzL2Uyb0RvYy54bWysU9tO4zAQfV+Jf7D8TpN0BUJRUx5A7Mtq QbD7AcYZN5Z809g06d8zdtt0BUhoV7w4vsw5M+fMZHU9WcO2gFF71/FmUXMGTvpeu03H//y+O7/i LCbhemG8g47vIPLr9dm31RhaWPrBmx6QEYmL7Rg6PqQU2qqKcgAr4sIHcPSoPFqR6IibqkcxErs1 1bKuL6vRYx/QS4iRbm/3j3xd+JUCme6VipCY6TjVlsqKZX3Oa7VeiXaDIgxaHsoQ/1GFFdpR0pnq ViTBXlC/o7Jaoo9epYX0tvJKaQlFA6lp6jdqngYRoGghc2KYbYpfRyt/bW/cA5INY4htDA+YVUwK bf5SfWwqZu1ms2BKTNLl8vtVs7wgT+XxrToBA8b0A7xledNxo13WIVqx/RkTJaPQYwgdTqnLLu0M 5GDjHkEx3VOypqDLVMCNQbYV1E8hJbjU5B4SX4nOMKWNmYH158BDfIZCmZh/Ac+Iktm7NIOtdh4/ yp6mY8lqH390YK87W/Ds+11pSrGGWl8UHsY0z9bf5wI//UzrVwAAAP//AwBQSwMEFAAGAAgAAAAh AAgbMtHfAAAACQEAAA8AAABkcnMvZG93bnJldi54bWxMj8FOwzAQRO9I/IO1SFwQdYC6akOcCpCq HihCNHyAGy9JRLyOYidN+XoWcYDb7sxo9m22nlwrRuxD40nDzSwBgVR621Cl4b3YXC9BhGjImtYT ajhhgHV+fpaZ1PojveG4j5XgEgqp0VDH2KVShrJGZ8LMd0jsffjemchrX0nbmyOXu1beJslCOtMQ X6hNh081lp/7wWnYbh7xWZ2Gam7Vtrgai93L1+tS68uL6eEeRMQp/oXhB5/RIWemgx/IBtFqUHfz BUd5UAoEB1bJioXDryDzTP7/IP8GAAD//wMAUEsBAi0AFAAGAAgAAAAhALaDOJL+AAAA4QEAABMA AAAAAAAAAAAAAAAAAAAAAFtDb250ZW50X1R5cGVzXS54bWxQSwECLQAUAAYACAAAACEAOP0h/9YA AACUAQAACwAAAAAAAAAAAAAAAAAvAQAAX3JlbHMvLnJlbHNQSwECLQAUAAYACAAAACEAtyDVEZsB AACUAwAADgAAAAAAAAAAAAAAAAAuAgAAZHJzL2Uyb0RvYy54bWxQSwECLQAUAAYACAAAACEACBsy 0d8AAAAJAQAADwAAAAAAAAAAAAAAAAD1AwAAZHJzL2Rvd25yZXYueG1sUEsFBgAAAAAEAAQA8wAA AAEFAAAAAA== " strokecolor="#4579b8 [3044]"/>
                        </w:pict>
                      </mc:Fallback>
                    </mc:AlternateContent>
                  </w:r>
                </w:p>
              </w:sdtContent>
            </w:sdt>
          </w:sdtContent>
        </w:sdt>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819"/>
        <w:tab w:val="right" w:pos="9638"/>
      </w:tabs>
      <w:suppressAutoHyphens/>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 xml:space="preserve">PAGE  </w:instrTex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819"/>
        <w:tab w:val="right" w:pos="9638"/>
      </w:tabs>
      <w:suppressAutoHyphens/>
      <w:rPr>
        <w:rFonts w:eastAsia="Andale Sans UI"/>
        <w:szCs w:val="24"/>
        <w:lang w:eastAsia="lt-LT"/>
      </w:rPr>
    </w:pPr>
    <w:r>
      <w:rPr>
        <w:rFonts w:eastAsia="Andale Sans UI"/>
        <w:szCs w:val="24"/>
        <w:lang w:eastAsia="lt-LT"/>
      </w:rPr>
      <w:fldChar w:fldCharType="begin"/>
    </w:r>
    <w:r>
      <w:rPr>
        <w:rFonts w:eastAsia="Andale Sans UI"/>
        <w:szCs w:val="24"/>
        <w:lang w:eastAsia="lt-LT"/>
      </w:rPr>
      <w:instrText xml:space="preserve">PAGE  </w:instrText>
    </w:r>
    <w:r>
      <w:rPr>
        <w:rFonts w:eastAsia="Andale Sans UI"/>
        <w:szCs w:val="24"/>
        <w:lang w:eastAsia="lt-LT"/>
      </w:rPr>
      <w:fldChar w:fldCharType="separate"/>
    </w:r>
    <w:r>
      <w:rPr>
        <w:rFonts w:eastAsia="Andale Sans UI"/>
        <w:szCs w:val="24"/>
        <w:lang w:eastAsia="lt-LT"/>
      </w:rPr>
      <w:t>144</w:t>
    </w:r>
    <w:r>
      <w:rPr>
        <w:rFonts w:eastAsia="Andale Sans UI"/>
        <w:szCs w:val="24"/>
        <w:lang w:eastAsia="lt-LT"/>
      </w:rPr>
      <w:fldChar w:fldCharType="end"/>
    </w:r>
  </w:p>
  <w:p>
    <w:pPr>
      <w:widowControl w:val="0"/>
      <w:tabs>
        <w:tab w:val="center" w:pos="4819"/>
        <w:tab w:val="right" w:pos="9638"/>
      </w:tabs>
      <w:suppressAutoHyphens/>
      <w:rPr>
        <w:rFonts w:eastAsia="Andale Sans UI"/>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9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2FB8153-17A0-4E5C-8E5D-3F3164DAD7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oter" Target="footer4.xml"/>
  <Relationship Id="rId17" Type="http://schemas.openxmlformats.org/officeDocument/2006/relationships/image" Target="media/image1.wmf"/>
  <Relationship Id="rId18" Type="http://schemas.openxmlformats.org/officeDocument/2006/relationships/oleObject" Target="embeddings/oleObject1.bin"/>
  <Relationship Id="rId19" Type="http://schemas.openxmlformats.org/officeDocument/2006/relationships/image" Target="media/image2.wmf"/>
  <Relationship Id="rId2" Type="http://schemas.openxmlformats.org/officeDocument/2006/relationships/customXml" Target="../customXml/item2.xml"/>
  <Relationship Id="rId20" Type="http://schemas.openxmlformats.org/officeDocument/2006/relationships/image" Target="media/image3.wmf"/>
  <Relationship Id="rId21" Type="http://schemas.openxmlformats.org/officeDocument/2006/relationships/image" Target="media/image4.png"/>
  <Relationship Id="rId22" Type="http://schemas.openxmlformats.org/officeDocument/2006/relationships/image" Target="media/image5.png"/>
  <Relationship Id="rId23" Type="http://schemas.openxmlformats.org/officeDocument/2006/relationships/image" Target="media/image6.png"/>
  <Relationship Id="rId24" Type="http://schemas.openxmlformats.org/officeDocument/2006/relationships/image" Target="media/image7.png"/>
  <Relationship Id="rId25" Type="http://schemas.openxmlformats.org/officeDocument/2006/relationships/image" Target="media/image8.png"/>
  <Relationship Id="rId26" Type="http://schemas.openxmlformats.org/officeDocument/2006/relationships/image" Target="media/image9.png"/>
  <Relationship Id="rId27" Type="http://schemas.openxmlformats.org/officeDocument/2006/relationships/image" Target="media/image10.png"/>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customXml" Target="../customXml/item3.xml"/>
  <Relationship Id="rId30"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MEDIENOS TŪRIO LENTELĖS" DocPartId="1852828fce5543278522cd9a1e81e8b1" PartId="98fe950a8b214a889a80197c77c1e13d">
    <Part Type="skyrius" Nr="1" Title="TURINYS" DocPartId="a4733d27b54242aea92a7d27f3d42d70" PartId="7e0f19e640be4af9ba556535c280e007">
      <Part Type="punktas" Nr="1" Abbr="2 pr. 1 p." DocPartId="4251a0b88791417e870a1ac56c20f95a" PartId="5f9f27f910734875ac48f45528f511cd">
        <Part Type="papunktis" Nr="1.1" Abbr="2 pr. 1.1 pp." DocPartId="3d6217b66af24281973f0937ad72d032" PartId="069e69dc9b7b487e90433cb4cf7062b9"/>
        <Part Type="papunktis" Nr="1.2" Abbr="2 pr. 1.2 pp." DocPartId="2cf8d92f979746e3be0c7034361bc380" PartId="013e843993d4472cbe84b37eed67cc69">
          <Part Type="papunktis" Nr="1.2.1" Abbr="2 pr. 1.2.1 pp." DocPartId="68566d843fdb41818faa3044a634a517" PartId="7908a7f300a741cb9fe42839272141a4"/>
          <Part Type="papunktis" Nr="1.2.2" Abbr="2 pr. 1.2.2 pp." DocPartId="c675c7f3a8f345d2a5e8210c48698ea3" PartId="c9d45f5bacaa461b9a440865ac5c1ee4"/>
        </Part>
        <Part Type="papunktis" Nr="1.3" Abbr="2 pr. 1.3 pp." DocPartId="6308c8379a1f4da7b23f8c1925c73325" PartId="981477a81cb942fea716eea6891fea02"/>
        <Part Type="papunktis" Nr="1.4" Abbr="2 pr. 1.4 pp." DocPartId="dfeea8b09fa74da1a2a78593b81da216" PartId="000d8a60c2c145f2b33af65ee6c4948f">
          <Part Type="papunktis" Nr="1.4.1" Abbr="2 pr. 1.4.1 pp." DocPartId="7383af29e6b146cd916dc4e301c62ec6" PartId="bca8135b910e4bbe93b151abe759cc74"/>
          <Part Type="papunktis" Nr="1.4.2" Abbr="2 pr. 1.4.2 pp." DocPartId="93cc5fdb43fb4d28ba380aeaf2cf4542" PartId="1a3c043d94434f39a6a2af28c3a1e32e"/>
          <Part Type="papunktis" Nr="1.4.3" Abbr="2 pr. 1.4.3 pp." DocPartId="9f2691c20ab44fe1b2f44a50fa5c1563" PartId="fab16b480c544eb6a90cde4e5c8bffd6"/>
          <Part Type="papunktis" Nr="1.4.4" Abbr="2 pr. 1.4.4 pp." DocPartId="8b3649f64b8c4b388d4c921108f9e26d" PartId="ae371bbef6c1476fad794b060ffa4ffe"/>
          <Part Type="papunktis" Nr="1.4.5" Abbr="2 pr. 1.4.5 pp." DocPartId="c20364c154f54aebbf8187d0772ac3e2" PartId="d0cf5d50ec504bccba2c2e077143ffee"/>
          <Part Type="papunktis" Nr="1.4.6" Abbr="2 pr. 1.4.6 pp." DocPartId="79ebac010d914eae87ebddccaa4a5285" PartId="c9e6dbb1f95f429899f07f1715cd7bfe"/>
          <Part Type="papunktis" Nr="1.4.7" Abbr="2 pr. 1.4.7 pp." DocPartId="7da8c8269b6543769c23a154f097c05f" PartId="80dbb34c93fd4c659ab9fe8fda7617de"/>
          <Part Type="papunktis" Nr="1.4.8" Abbr="2 pr. 1.4.8 pp." DocPartId="503a98c859af40e79bc7ce2da4009b79" PartId="8b235e10b8d8447e9f5dc6ed7c529814"/>
        </Part>
        <Part Type="papunktis" Nr="1.5" Abbr="2 pr. 1.5 pp." DocPartId="227b354fa005424797cdf54e21966730" PartId="d7793cb3ed5b4d89bf637243d4862ee9">
          <Part Type="papunktis" Nr="1.5.1" Abbr="2 pr. 1.5.1 pp." DocPartId="1a5d5011ec0d44e4aa74b5dbf7efe9d2" PartId="fd84acfca0c14d448ce4f028ce65c07e"/>
          <Part Type="papunktis" Nr="1.5.2" Abbr="2 pr. 1.5.2 pp." DocPartId="339b1051380c4c45bd75c0c96eb3c7e7" PartId="1e71cc40329a4199b6ece12acd02531e"/>
          <Part Type="papunktis" Nr="1.5.3" Abbr="2 pr. 1.5.3 pp." DocPartId="3fc8ad21d88d494798676678a5d7da2f" PartId="6cb070b133f64a95ad1f92ed1c1a74d0"/>
          <Part Type="papunktis" Nr="1.5.4" Abbr="2 pr. 1.5.4 pp." DocPartId="de4f893f278d4dd693dcf09999f70a41" PartId="94fc12574e784b739708ddbbbc7d6829"/>
          <Part Type="papunktis" Nr="1.5.5" Abbr="2 pr. 1.5.5 pp." DocPartId="b613218ef4bb4dbe86ca56381d73ff51" PartId="eee038e0bdd1481c8eedede28bacf082"/>
          <Part Type="papunktis" Nr="1.5.6" Abbr="2 pr. 1.5.6 pp." DocPartId="ce90054df1994f1d9448ad7bcd154368" PartId="cd203bd450af449ab1ea1569b3b253c9"/>
          <Part Type="papunktis" Nr="1.5.7" Abbr="2 pr. 1.5.7 pp." DocPartId="4bfbccb3734f44708f8f4a826a1ce4b9" PartId="15351c1a3b8f4442ba7ce8f932dc66cd"/>
          <Part Type="papunktis" Nr="1.5.8" Abbr="2 pr. 1.5.8 pp." DocPartId="2ad5a423690649f2932a3109c8345175" PartId="c3e7b899c4d44b0a9e5d520837c2c993"/>
          <Part Type="papunktis" Nr="1.5.9" Abbr="2 pr. 1.5.9 pp." DocPartId="509855b27107471fa261591f8f814e89" PartId="636cd6697a1942b19b827bb872dbf548"/>
          <Part Type="papunktis" Nr="1.5.10" Abbr="2 pr. 1.5.10 pp." DocPartId="0a8f5b1b93314868a6cf1a7cc1f52d57" PartId="3f6505651927476bbed43077eaf905fb"/>
        </Part>
        <Part Type="papunktis" Nr="1.6" Abbr="2 pr. 1.6 pp." DocPartId="b4c6fb06088b478f89adfcbaaa4f70de" PartId="bc04e8e8f71c476d9bbde6b158abb394">
          <Part Type="papunktis" Nr="1.6.1" Abbr="2 pr. 1.6.1 pp." DocPartId="5194824e44534b8ca053a6153bb9e404" PartId="3cc646d3643944bea6f52d9ea21acb72"/>
          <Part Type="papunktis" Nr="1.6.2" Abbr="2 pr. 1.6.2 pp." DocPartId="7794b28ac574469a95d885372de93013" PartId="71180ad1e27b48a39bf88dbb3a7a5a9a"/>
          <Part Type="papunktis" Nr="1.6.3" Abbr="2 pr. 1.6.3 pp." DocPartId="2aef92942c264fd086a3e50c08cb0419" PartId="53227d57137a400797f46771f68594c3"/>
          <Part Type="papunktis" Nr="1.6.4" Abbr="2 pr. 1.6.4 pp." DocPartId="da69fb0f6dfa4f788e73b05586803439" PartId="03d1c961c0c04913a8ccc5893919ec70"/>
          <Part Type="papunktis" Nr="1.6.5" Abbr="2 pr. 1.6.5 pp." DocPartId="6b1a46c3a30744eca3b5ce517d19a131" PartId="96121e3e81494c3abebbc1d2e1e71b26"/>
          <Part Type="papunktis" Nr="1.6.6" Abbr="2 pr. 1.6.6 pp." DocPartId="be8c5e5063454ea0ac5fef55b780fdf9" PartId="80cc05f0bb9a4c0aa04b9758e75bd8fc"/>
          <Part Type="papunktis" Nr="1.6.7" Abbr="2 pr. 1.6.7 pp." DocPartId="0a19df8756f1458f91102a7688cb79f7" PartId="2a22ac798914467d99a238b691eb7b47"/>
          <Part Type="papunktis" Nr="1.6.8" Abbr="2 pr. 1.6.8 pp." DocPartId="4b65d411236042ad87292414a335ede5" PartId="2fae7808a3394336983f3104705fd4c9"/>
          <Part Type="papunktis" Nr="1.6.9" Abbr="2 pr. 1.6.9 pp." DocPartId="7b8f34fcf331491eab490bdf54f92a5c" PartId="1cea1188eecd43c8b617acc17b2b69c5"/>
          <Part Type="papunktis" Nr="1.6.10" Abbr="2 pr. 1.6.10 pp." DocPartId="cc5cf48986d6472280b02b576d1f303d" PartId="cb22665a1b5a466fb4d641eab693d9c1"/>
        </Part>
        <Part Type="papunktis" Nr="1.7" Abbr="2 pr. 1.7 pp." DocPartId="7ca662a43b29400393b43fdac27aeb7a" PartId="9bb5a47059744770948afcb5ba096501">
          <Part Type="papunktis" Nr="1.7.1" Abbr="2 pr. 1.7.1 pp." DocPartId="5ee2fe59827340daaa8fd6de7beae766" PartId="731e7db3ebdc492c9f68bd95b4c33278"/>
          <Part Type="papunktis" Nr="1.7.2" Abbr="2 pr. 1.7.2 pp." DocPartId="343faaaf0788436088ebbfdb7fccf53f" PartId="721fd4465c2f478985a5afb9994ee98d"/>
          <Part Type="papunktis" Nr="1.7.3" Abbr="2 pr. 1.7.3 pp." DocPartId="7aad075c957d4f64bfc5517db6f5f8a4" PartId="d7ab91598b0848db877c19017e9011a4"/>
        </Part>
        <Part Type="papunktis" Nr="1.8" Abbr="2 pr. 1.8 pp." DocPartId="aa4439686b744173b49cab5d38fca34e" PartId="2486d6d21ef14d86a8f8fd7e9838c143"/>
        <Part Type="papunktis" Nr="1.9" Abbr="2 pr. 1.9 pp." DocPartId="68582786fed6439d922a0ad9453cb6ae" PartId="50421026f6284456a979adabb752fc25"/>
        <Part Type="papunktis" Nr="1.10" Abbr="2 pr. 1.10 pp." DocPartId="b9dfa1d88e15471ba50ac5ea056827f8" PartId="b89584cc855c4fcb8d0a13a091240e86">
          <Part Type="papunktis" Nr="1.10.1" Abbr="2 pr. 1.10.1 pp." DocPartId="0cae4393361a4d40b4849c94949a02b0" PartId="c913549e1bd848beb016cf2c2fd079c5"/>
          <Part Type="papunktis" Nr="1.10.2" Abbr="2 pr. 1.10.2 pp." DocPartId="f3adac999559427aa8f2052833690385" PartId="32d6d1009a7a4fb3b79a6ac8775d5e66"/>
          <Part Type="papunktis" Nr="1.10.3" Abbr="2 pr. 1.10.3 pp." DocPartId="8ac53f3f608048d1a828e0206545dec9" PartId="b5c7bea24673423580ec0bd5ab68b5ee"/>
          <Part Type="papunktis" Nr="1.10.4" Abbr="2 pr. 1.10.4 pp." DocPartId="4b28c73599a841c4a27dc9e6e4976bf9" PartId="025c217c7e144b1383e62f8349d61b1c"/>
          <Part Type="papunktis" Nr="1.10.5" Abbr="2 pr. 1.10.5 pp." DocPartId="b6b41cad7e23431b873388259ec2f9a5" PartId="82f0ddbbda614c40b7f932d286d48c72"/>
          <Part Type="papunktis" Nr="1.10.6" Abbr="2 pr. 1.10.6 pp." DocPartId="946d41ea752449f69ac5a1e5af0037a9" PartId="0ea34a50203746dd8ac1eff456be59f4"/>
        </Part>
        <Part Type="papunktis" Nr="1.11" Abbr="2 pr. 1.11 pp." DocPartId="b849cb88a81c4bff8c237727b6ba6fd1" PartId="911fb01077db4400a91b5a40b6d0f020">
          <Part Type="papunktis" Nr="1.11.1" Abbr="2 pr. 1.11.1 pp." DocPartId="ae2f4e1abe974e1682e1fd03b91341e2" PartId="f7ed8829fb9049aa8cd07c72a9d965c2">
            <Part Type="papunktis" Nr="1.11.1.1" Abbr="2 pr. 1.11.1.1 pp." DocPartId="89aa7e5652bd44c2a022a600bbfc0c7f" PartId="88533ca49dbc4eefa308a6c8dbb413c6"/>
            <Part Type="papunktis" Nr="1.11.1.2" Abbr="2 pr. 1.11.1.2 pp." DocPartId="3cf57a6b0e9c4b8583971488f57766b8" PartId="456c8c65363b495994e229f5630f5071"/>
            <Part Type="papunktis" Nr="1.11.1.3" Abbr="2 pr. 1.11.1.3 pp." DocPartId="cf4813bd98ad406d951a2123cd44cd5d" PartId="c8bd0e1c5819425bbb9f9f481e641956"/>
            <Part Type="papunktis" Nr="1.11.1.4" Abbr="2 pr. 1.11.1.4 pp." DocPartId="8d02077590fd4c818ea92b6388d08fa5" PartId="88b2bd5392fb4e64b224bcaeff625922"/>
            <Part Type="papunktis" Nr="1.11.1.5" Abbr="2 pr. 1.11.1.5 pp." DocPartId="b6eb2c90c3824346bb29e57d3d32ed7c" PartId="b46a010788064c5eb14c96365238da51"/>
            <Part Type="papunktis" Nr="1.11.1.6" Abbr="2 pr. 1.11.1.6 pp." DocPartId="ba1a9b69b5884d6db488ce057a88c5e0" PartId="72efadfcdf684fd99dc7889c34c40eb6"/>
            <Part Type="papunktis" Nr="1.11.1.7" Abbr="2 pr. 1.11.1.7 pp." DocPartId="45de727231e6411fa59f687cf588ac65" PartId="299c64f134094357810ec5820bc5dbb9"/>
            <Part Type="papunktis" Nr="1.11.1.8" Abbr="2 pr. 1.11.1.8 pp." DocPartId="e5f5686dd0fa4185bc240d1756884721" PartId="847020c05f2a4e619538989a06ad773d"/>
          </Part>
          <Part Type="papunktis" Nr="1.11.2" Abbr="2 pr. 1.11.2 pp." DocPartId="9e0050fafe2f4c9795382a1ea423895d" PartId="4ea1ea172a814d759ae5a37ded3efa58"/>
          <Part Type="papunktis" Nr="1.11.3" Abbr="2 pr. 1.11.3 pp." DocPartId="bdc0ce1a6fdd4bc187b418f6a56b6f5c" PartId="b36e0887e6e942a6a18c21b6a72309e8"/>
        </Part>
        <Part Type="papunktis" Nr="1.12" Abbr="2 pr. 1.12 pp." DocPartId="047660ded76d487c8dde06898ae53e3b" PartId="6b3656af35ce4a4a83df6746eb701192">
          <Part Type="papunktis" Nr="1.12.1" Abbr="2 pr. 1.12.1 pp." DocPartId="47380242493b4e16a1c718a3cdc44bef" PartId="4096d82368484c088ab9cc8964eb11fd"/>
          <Part Type="papunktis" Nr="1.12.2" Abbr="2 pr. 1.12.2 pp." DocPartId="5e75c8717e3b485b9c0b9a5d070a21ca" PartId="e12a2d1986904fb5beebba40dd832673">
            <Part Type="papunktis" Nr="1.12.2.1" Abbr="2 pr. 1.12.2.1 pp." DocPartId="91b70c6b83fe46ed9a42c5ccf9b469ec" PartId="cac2fb289f594754b2cdf71a42137758"/>
            <Part Type="papunktis" Nr="1.12.2.2" Abbr="2 pr. 1.12.2.2 pp." DocPartId="28d7f9554e7e4bb39edb68762663e552" PartId="04b3784679e8417db1f76248077fb63a"/>
            <Part Type="papunktis" Nr="1.12.2.3" Abbr="2 pr. 1.12.2.3 pp." DocPartId="1d2ca658decf428f98f93d3edfdfee82" PartId="b38a70d692764378a8137030b2822f39"/>
            <Part Type="papunktis" Nr="1.12.2.4" Abbr="2 pr. 1.12.2.4 pp." DocPartId="7aea223bce874a0b8635b8a1880127fd" PartId="ded851172ff046a98f954ca21c41191b"/>
            <Part Type="papunktis" Nr="1.12.2.5" Abbr="2 pr. 1.12.2.5 pp." DocPartId="933ef5fe686b4bd98f1d852c0f1aaca5" PartId="a2c8b422249842fb996e4b9ffd652210"/>
            <Part Type="papunktis" Nr="1.12.2.6" Abbr="2 pr. 1.12.2.6 pp." DocPartId="cb52856ecaed47a29cfe0081e19e4b27" PartId="e009a8a647964c21b0cd85de7e8ab10d"/>
          </Part>
          <Part Type="papunktis" Nr="1.12.3" Abbr="2 pr. 1.12.3 pp." DocPartId="0c7f91166cd442d2ba2eabfa83f18bf9" PartId="5517e514bd574f3993ad385c2ca0a1f6">
            <Part Type="papunktis" Nr="1.12.3.1" Abbr="2 pr. 1.12.3.1 pp." DocPartId="2c3351f3e81e4f2e8c43d32e6cbfa72b" PartId="bacf25f7de26483c8184bd186de30f47"/>
            <Part Type="papunktis" Nr="1.12.3.2" Abbr="2 pr. 1.12.3.2 pp." DocPartId="886509f22693413bb7f254341a720b8e" PartId="6b5b5842952a480288756e5015b1a2f6"/>
            <Part Type="papunktis" Nr="1.12.3.3" Abbr="2 pr. 1.12.3.3 pp." DocPartId="8d37d6d9ea3b4c129fc8dd7e3e82fbca" PartId="14d425c1b88443008d385cd3b54474ae"/>
            <Part Type="papunktis" Nr="1.12.3.4" Abbr="2 pr. 1.12.3.4 pp." DocPartId="b0bc37a81d0a41a7a6fe116f66658e8c" PartId="0ce5b008c3124afa83069718b9ce211e"/>
            <Part Type="papunktis" Nr="1.12.3.5" Abbr="2 pr. 1.12.3.5 pp." DocPartId="30d70f965d1e40098eea57a803156987" PartId="a385e052e9c24d37a6cc3adf84649449"/>
            <Part Type="papunktis" Nr="1.12.3.6" Abbr="2 pr. 1.12.3.6 pp." DocPartId="5161d015b81e4b0aaea7c1619cabe260" PartId="d2940e913dd74eb2a6a2f8ed153aff8e"/>
          </Part>
        </Part>
        <Part Type="papunktis" Nr="1.13" Abbr="2 pr. 1.13 pp." DocPartId="21f03b2873834c18b606deec842a9108" PartId="d207fbd107c1489bbe18247e220db1ea">
          <Part Type="papunktis" Nr="1.13.1" Abbr="2 pr. 1.13.1 pp." DocPartId="4616f37dfe464e719826f842e36dafb1" PartId="990d4568046e4d82bc72daa370dd31aa"/>
          <Part Type="papunktis" Nr="1.13.2" Abbr="2 pr. 1.13.2 pp." DocPartId="eb99c6bb50ad4eacbdace39df34f84fb" PartId="b9a4df5e696d4aa1a7be649df36ae4cc"/>
        </Part>
        <Part Type="papunktis" Nr="1.14" Abbr="2 pr. 1.14 pp." DocPartId="5072a927a9a746af95facb14103fa685" PartId="fce504c035e04ee094dcea42aa90ee7d"/>
        <Part Type="papunktis" Nr="1.15" Abbr="2 pr. 1.15 pp." DocPartId="e53b03e741cf48fdab072789296fd9cd" PartId="5a43849ae8ad4cbfab1fc4cebe63d097"/>
        <Part Type="papunktis" Nr="1.16" Abbr="2 pr. 1.16 pp." DocPartId="41b7456439af4f7f8c284ef9bcfd0d8e" PartId="45f49c3117e5429fb94735b0a9900866"/>
      </Part>
    </Part>
    <Part Type="skyrius" Nr="2" Title="LENTELIŲ SUDARYMO IR PANAUDOJIMO YPATUMAI" DocPartId="ca17286430d046a4ab6c6455c353370d" PartId="4c29e45d8f8c4ac7b11bee738bf26768">
      <Part Type="punktas" Nr="2" Abbr="2 pr. 2 p." DocPartId="ee62ec5a9ae44933b4b7594fa4353d2a" PartId="5126a40773a2494991223e599050bbe5"/>
      <Part Type="skirsnis" Nr="1" Title="MEDŽIŲ STIEBŲ SU ŽIEVE TŪRIO LENTELĖS" DocPartId="1d920c0a6e7646ac89bffab524616f9a" PartId="dc125d4b1be24b69a0a71f1672109e19">
        <Part Type="punktas" Nr="3" Abbr="2 pr. 3 p." DocPartId="9fb38c2df99849558d7ab9a49c55a3b0" PartId="caccfee7ee374f73833ffc13237d5ea4"/>
        <Part Type="punktas" Nr="1" Abbr="2 pr. 1 p." Notes="Numeris ne iš eilės. Trūksta dalių? [DocDalys]" DocPartId="13d0fe84043441bf8f8840c5f97596a9" PartId="30305025f2494b549556a1ef495742fb">
          <Part Type="papunktis" Nr="1.1" Abbr="2 pr. 1.1 pp." Notes="Numeris ne iš eilės. Trūksta dalių? [DocDalys]" DocPartId="7de6e952a4d9483c8d6484573b09b6c6" PartId="0c7724fa38b74635984d5e9ba616fc65"/>
          <Part Type="papunktis" Nr="1.1" Abbr="2 pr. 1.1 pp." Notes="Numeris ne iš eilės. Trūksta dalių? [DocDalys]" DocPartId="6ae3d650126142d89518fd044a83467a" PartId="04c061a14bdb46e488dd06eb2e344852"/>
          <Part Type="papunktis" Nr="1.1" Abbr="2 pr. 1.1 pp." Notes="Numeris ne iš eilės. Trūksta dalių? [DocDalys]" DocPartId="c12942d25f894a6a9ffc28df9e723b23" PartId="56db3ab4aea04e909362a69d06addb61"/>
          <Part Type="papunktis" Nr="1.2" Abbr="2 pr. 1.2 pp." DocPartId="3cef399db77b44eb838e9506947c45ce" PartId="700b5a07aec24a4cb52cf57d678be4da"/>
          <Part Type="papunktis" Nr="1.2" Abbr="2 pr. 1.2 pp." Notes="Numeris ne iš eilės. Trūksta dalių? [DocDalys]" DocPartId="8bf86f3b21e14c06801e10157a36fd2e" PartId="7f0c6b12a6954dfa8e0bf5d38286c945"/>
          <Part Type="papunktis" Nr="1.2" Abbr="2 pr. 1.2 pp." Notes="Numeris ne iš eilės. Trūksta dalių? [DocDalys]" DocPartId="5e1deb6774cb48dba450f22d5425c908" PartId="4dce395a07414162b0d8c27d621ac4ba"/>
          <Part Type="papunktis" Nr="1.3" Abbr="2 pr. 1.3 pp." DocPartId="32cf691fb842453387badb34ef575b06" PartId="25f03b6ee67d4b23bd170aa53c44bd96"/>
          <Part Type="papunktis" Nr="1.3" Abbr="2 pr. 1.3 pp." Notes="Numeris ne iš eilės. Trūksta dalių? [DocDalys]" DocPartId="64b7a88af56243228cd7dd9f5fcfac6c" PartId="ddcede0008d14729b48f36f126d44d8a"/>
          <Part Type="papunktis" Nr="1.3" Abbr="2 pr. 1.3 pp." Notes="Numeris ne iš eilės. Trūksta dalių? [DocDalys]" DocPartId="1a6c00fa753b4e00b124287252af23bf" PartId="9eeaf2bb5b084a34bb1ef7b169de4e53"/>
          <Part Type="papunktis" Nr="1.4" Abbr="2 pr. 1.4 pp." DocPartId="83519a48a2a441dc9ddaefe9eb43f1c5" PartId="d13d1829ca6a447da73a07480c5c8401"/>
          <Part Type="papunktis" Nr="1.4" Abbr="2 pr. 1.4 pp." Notes="Numeris ne iš eilės. Trūksta dalių? [DocDalys]" DocPartId="be00814cf3b3405b861243c392f5e808" PartId="1ea5d7d9f63b480b9e3cfa78e28a6cc9"/>
          <Part Type="papunktis" Nr="1.4" Abbr="2 pr. 1.4 pp." Notes="Numeris ne iš eilės. Trūksta dalių? [DocDalys]" DocPartId="91907cc6185a4b3783903747293755fe" PartId="767b5075c1e14510bac7b8bc4bce2f8b"/>
          <Part Type="papunktis" Nr="1.5" Abbr="2 pr. 1.5 pp." DocPartId="f189a4148dea49da94c0c1679eae47be" PartId="45bd7ddfa78a4e96890a845e17ebe363"/>
          <Part Type="papunktis" Nr="1.5" Abbr="2 pr. 1.5 pp." Notes="Numeris ne iš eilės. Trūksta dalių? [DocDalys]" DocPartId="cdaa93c440f94e87a2632fcbbb2a3106" PartId="b26ca630696044bea6bdec07648f2b65"/>
          <Part Type="papunktis" Nr="1.5" Abbr="2 pr. 1.5 pp." Notes="Numeris ne iš eilės. Trūksta dalių? [DocDalys]" DocPartId="5a67fa3d3f6c41568aef4c95441de4c8" PartId="e400eb9ec92a4c309091848a4f259b37"/>
          <Part Type="papunktis" Nr="1.6" Abbr="2 pr. 1.6 pp." DocPartId="c87b4bf6b8ae4e96a51145da850fd40e" PartId="c3c0b570a2d649aa9c494ffd23544e50"/>
          <Part Type="papunktis" Nr="1.6" Abbr="2 pr. 1.6 pp." Notes="Numeris ne iš eilės. Trūksta dalių? [DocDalys]" DocPartId="14ddbe494ea34489affa5eb4080bd3f3" PartId="17034ed4f1ac41938ddd5e47e37da9b9"/>
          <Part Type="papunktis" Nr="1.7" Abbr="2 pr. 1.7 pp." DocPartId="2dc5471df6fa46828c80fcfa7f98979f" PartId="4cda30101ccc418089e52aaf625c18ae"/>
          <Part Type="papunktis" Nr="1.7" Abbr="2 pr. 1.7 pp." Notes="Numeris ne iš eilės. Trūksta dalių? [DocDalys]" DocPartId="9c856a21d30d42b7965c4a7c668a2d59" PartId="a31381f9db5f4bc1bc48be62f30a24cc"/>
          <Part Type="papunktis" Nr="1.7" Abbr="2 pr. 1.7 pp." Notes="Numeris ne iš eilės. Trūksta dalių? [DocDalys]" DocPartId="a86f33c3dea44346bedef88910e14a52" PartId="373bd0f0098a4161898fcfa87ec4a056"/>
          <Part Type="papunktis" Nr="1.7" Abbr="2 pr. 1.7 pp." Notes="Numeris ne iš eilės. Trūksta dalių? [DocDalys]" DocPartId="ec6dcf8257c54f1a8e9d96c6829e95d1" PartId="74f1a73eac0c4dfba2cd662e722797de"/>
          <Part Type="papunktis" Nr="1.8" Abbr="2 pr. 1.8 pp." DocPartId="3ef66040c06d4e5a9521a1d4f2099f7d" PartId="482e1ea56d524c8abaf62cab8378a0a4"/>
          <Part Type="papunktis" Nr="1.8" Abbr="2 pr. 1.8 pp." Notes="Numeris ne iš eilės. Trūksta dalių? [DocDalys]" DocPartId="c761647a29c5420aa75da566267a8756" PartId="141d32cb907e4ca488e97faef2931526"/>
          <Part Type="papunktis" Nr="1.8" Abbr="2 pr. 1.8 pp." Notes="Numeris ne iš eilės. Trūksta dalių? [DocDalys]" DocPartId="a67e640f82294437aba273d9c1184217" PartId="4ff982181bc94b938e0353784bdd0a97"/>
        </Part>
      </Part>
      <Part Type="skirsnis" Nr="2" Title="AUKŠTUMO KLASIŲ LENTELĖS" DocPartId="f8915ceae6b8440494dfd19301976e78" PartId="7ed5201723c6443fa838b10f28da0eae">
        <Part Type="punktas" Nr="4" Abbr="2 pr. 4 p." Notes="Numeris ne iš eilės. Trūksta dalių? [DocDalys]" DocPartId="19b739261b1342b6b3cf6432479b5ee1" PartId="23779d438324464e9baf99ef49909a2e"/>
        <Part Type="punktas" Nr="2" Abbr="2 pr. 2 p." Notes="Numeris ne iš eilės. Trūksta dalių? [DocDalys]" DocPartId="b798d69731c5425e93166d5db4b96be7" PartId="2d58e9a5cd3142e091dcaa53ff400531">
          <Part Type="papunktis" Nr="2.1" Abbr="2 pr. 2.1 pp." DocPartId="009e8444b82142b881f66aeabd02b6f6" PartId="d33542fbd0ce4ddd8cd59741fd76373c">
            <Part Type="papunktis" Nr="2.1.1" Abbr="2 pr. 2.1.1 pp." DocPartId="436b12d679d645c288710d7e88738c21" PartId="920993efbf0340c0b04353c1aebfd11f"/>
            <Part Type="papunktis" Nr="2.1.2" Abbr="2 pr. 2.1.2 pp." DocPartId="ec8a22950ec5456bb9e27ac8fe3890ec" PartId="1b4288f9e266451a8abe2de21eeb6cff"/>
            <Part Type="papunktis" Nr="2.1.3" Abbr="2 pr. 2.1.3 pp." DocPartId="33269d83adf341728e4f2c2ce4a30c7c" PartId="73cac7b820cc48238650d69656f63aea"/>
            <Part Type="papunktis" Nr="2.1.4" Abbr="2 pr. 2.1.4 pp." DocPartId="2fb91995b0b645cd89fe32d76ced9a1d" PartId="b68490f54fc64cbb86b79bcf74150b68"/>
            <Part Type="papunktis" Nr="2.1.5" Abbr="2 pr. 2.1.5 pp." DocPartId="3e8c5e541b8d46aa9cac7d7c346fdf7c" PartId="d7966551ba9d4186983f72107b215254"/>
            <Part Type="papunktis" Nr="2.1.6" Abbr="2 pr. 2.1.6 pp." DocPartId="ce69543fe55a41d1a1a9969719c5e8dc" PartId="ed8343ee233d4f0fb6ee4c04ca6abff4"/>
            <Part Type="papunktis" Nr="2.1.7" Abbr="2 pr. 2.1.7 pp." DocPartId="03d83e32205f4ffaa39f886cf8f484ef" PartId="a827297b09464f3d99ea215f84dbb2ff"/>
            <Part Type="papunktis" Nr="2.1.8" Abbr="2 pr. 2.1.8 pp." DocPartId="79f28d4815884514931ae42d069cb798" PartId="db500dbbbf49489cac7a42f258c87077"/>
          </Part>
          <Part Type="papunktis" Nr="2.2" Abbr="2 pr. 2.2 pp." DocPartId="d0319bf3e64b4850b730724fb81ff431" PartId="b12b243fc6024f49b1f8e27c52f8533a">
            <Part Type="papunktis" Nr="2.2.1" Abbr="2 pr. 2.2.1 pp." DocPartId="1e28be927ba7415fa6c7e210f739731a" PartId="460b0e35719a43d7ac987a2185141906"/>
            <Part Type="papunktis" Nr="2.2.2" Abbr="2 pr. 2.2.2 pp." DocPartId="1f8d0dd901104fab906c4e4a48858f27" PartId="cb50a392ca4d4ae3b0c4487dbd7697f9"/>
            <Part Type="papunktis" Nr="2.2.3" Abbr="2 pr. 2.2.3 pp." DocPartId="af1175b58ddc426588e5e0da001f9c14" PartId="4017a39d1ad34ca2912321805283f649"/>
            <Part Type="papunktis" Nr="2.2.4" Abbr="2 pr. 2.2.4 pp." DocPartId="4beee5a625cd4d2f9a0b5a567bd3908d" PartId="c65f7e19acc84b1fa5e26c6e81ace4f6"/>
          </Part>
        </Part>
      </Part>
      <Part Type="skirsnis" Nr="3" Title="MEDŽIŲ TŪRIO STRUKTŪROS LENTELĖS" DocPartId="1979ecd87bd54399a333b73549790193" PartId="6e77be117c1a4e9298a31d2fddcf998c">
        <Part Type="punktas" Nr="5" Abbr="2 pr. 5 p." Notes="Numeris ne iš eilės. Trūksta dalių? [DocDalys]" DocPartId="002946df13a64a34bd6d67a3814bde48" PartId="d9d2a704c4c24320acb0ab6cb8ccd513">
          <Part Type="papunktis" Nr="3.1" Abbr="2 pr. 3.1 pp." Notes="Numeris ne iš eilės. Trūksta dalių? [DocDalys]" DocPartId="d9bc9a45582e4defbed7cfe4f5ca7895" PartId="0ca2a89a3f8547d6a3151461735769d5"/>
          <Part Type="papunktis" Nr="3.1" Abbr="2 pr. 3.1 pp." Notes="Numeris ne iš eilės. Trūksta dalių? [DocDalys]" DocPartId="8555a898dbcd451996852f5a75c4e150" PartId="e930766dbe0d4c018ad54e0fafbfea7b"/>
          <Part Type="papunktis" Nr="3.1" Abbr="2 pr. 3.1 pp." Notes="Numeris ne iš eilės. Trūksta dalių? [DocDalys]" DocPartId="45d9f37183224ad49b55db9f00ab79a4" PartId="85cd2bbab6464dfe985ac3ae0143b95d"/>
          <Part Type="papunktis" Nr="3.2" Abbr="2 pr. 3.2 pp." DocPartId="96f85154834a44ad9e013ccbb44e5b81" PartId="872a90758401472c8ac10e80c7b211f0"/>
          <Part Type="papunktis" Nr="3.2" Abbr="2 pr. 3.2 pp." Notes="Numeris ne iš eilės. Trūksta dalių? [DocDalys]" DocPartId="cac44ce20fa64cc68a3c5fdf6cee5d66" PartId="06972b34e64346e8bf42642ef1c991bf"/>
          <Part Type="papunktis" Nr="3.2" Abbr="2 pr. 3.2 pp." Notes="Numeris ne iš eilės. Trūksta dalių? [DocDalys]" DocPartId="43ac6fa9b30042a4b966fb31d9591f5c" PartId="6a559bb08e5b492ead1aa56e91bcce71"/>
          <Part Type="papunktis" Nr="3.3" Abbr="2 pr. 3.3 pp." DocPartId="def48c4ded6340f592b69c44909226ec" PartId="d9a5ce29f22041078a920c499b3b68f6"/>
          <Part Type="papunktis" Nr="3.3" Abbr="2 pr. 3.3 pp." Notes="Numeris ne iš eilės. Trūksta dalių? [DocDalys]" DocPartId="c72e962a360146abb8373bb406043608" PartId="a2ca1d1d03bd472ca8f952798b706750"/>
          <Part Type="papunktis" Nr="3.3" Abbr="2 pr. 3.3 pp." Notes="Numeris ne iš eilės. Trūksta dalių? [DocDalys]" DocPartId="ab1f6a623ec94d8f9a088db0ff8d8ebb" PartId="0161b9253c9c4cd5b411552c65446116"/>
          <Part Type="papunktis" Nr="3.4" Abbr="2 pr. 3.4 pp." DocPartId="a6ce264799dc4fe29a5ef52eb97f3f37" PartId="1ecb8b901ba34c8e9140ae8bb385f377"/>
          <Part Type="papunktis" Nr="3.4" Abbr="2 pr. 3.4 pp." Notes="Numeris ne iš eilės. Trūksta dalių? [DocDalys]" DocPartId="022864d9235f49ad97249ead9bae5a7f" PartId="a73da0161bb0432c8ba8b5213fbb3689"/>
          <Part Type="papunktis" Nr="3.4" Abbr="2 pr. 3.4 pp." Notes="Numeris ne iš eilės. Trūksta dalių? [DocDalys]" DocPartId="28e5381d96884941b3eafa28250e6e8a" PartId="ec610b16aa5248eaa4fb7326fd4cd1c3"/>
          <Part Type="papunktis" Nr="3.5" Abbr="2 pr. 3.5 pp." DocPartId="4563a8d95e5c469fb2707b0ca2d75169" PartId="b8ee91ce8bd24b7d85dde1805c81337e"/>
          <Part Type="papunktis" Nr="3.5" Abbr="2 pr. 3.5 pp." Notes="Numeris ne iš eilės. Trūksta dalių? [DocDalys]" DocPartId="bbd2803c012f4eb38a66040007e7eebb" PartId="0b0a02223c624d829edc17fa2b14d23e"/>
          <Part Type="papunktis" Nr="3.5" Abbr="2 pr. 3.5 pp." Notes="Numeris ne iš eilės. Trūksta dalių? [DocDalys]" DocPartId="16a18c3c70f94040ae412784e5de8035" PartId="1c3ac7192d5845bf9f11c786e7346665"/>
          <Part Type="papunktis" Nr="3.6" Abbr="2 pr. 3.6 pp." DocPartId="3b9278ce944344ffaed521727b841c5e" PartId="1f2960caa47c40ef9cc9c0c16b094e42"/>
          <Part Type="papunktis" Nr="3.6" Abbr="2 pr. 3.6 pp." Notes="Numeris ne iš eilės. Trūksta dalių? [DocDalys]" DocPartId="8fdb8018b5b344d4baec7c9d81d746af" PartId="a029790aa6e94749bb15ce35e66a9d3e"/>
          <Part Type="papunktis" Nr="3.7" Abbr="2 pr. 3.7 pp." DocPartId="ebe46835257a4186abfa0981dd2a64a3" PartId="3c9615768cab454bad5b3c750b9b8a56"/>
          <Part Type="papunktis" Nr="3.7" Abbr="2 pr. 3.7 pp." Notes="Numeris ne iš eilės. Trūksta dalių? [DocDalys]" DocPartId="256dca92495a47f5ade0cdbcd47ceb6d" PartId="59c703356f4742eeba0df2cece1306f5"/>
          <Part Type="papunktis" Nr="3.7" Abbr="2 pr. 3.7 pp." Notes="Numeris ne iš eilės. Trūksta dalių? [DocDalys]" DocPartId="5dba31c25d174926aa2c183ecb362131" PartId="fa7e27f9fda04719bfb28ef8f38fa81c"/>
          <Part Type="papunktis" Nr="3.7" Abbr="2 pr. 3.7 pp." Notes="Numeris ne iš eilės. Trūksta dalių? [DocDalys]" DocPartId="c626ba3249094aa19fb1c9407b7e06c8" PartId="f653acc76cd94e5491e07f1719ebd57d"/>
          <Part Type="papunktis" Nr="3.7" Abbr="2 pr. 3.7 pp." Notes="Numeris ne iš eilės. Trūksta dalių? [DocDalys]" DocPartId="d00f83ec20994bb7928de64cceeae206" PartId="20f695d68b844cb986dace9c04162a42"/>
          <Part Type="papunktis" Nr="3.8" Abbr="2 pr. 3.8 pp." DocPartId="d9b5e27821944b669c598b98ed834638" PartId="40ef40f233bf45fcbc9c7ba93fcf45cf"/>
          <Part Type="papunktis" Nr="3.8" Abbr="2 pr. 3.8 pp." Notes="Numeris ne iš eilės. Trūksta dalių? [DocDalys]" DocPartId="0d77397caab54317bec5e6b3092d10ff" PartId="81d0fe71084442718d87d5de0fdf363e"/>
          <Part Type="papunktis" Nr="3.8" Abbr="2 pr. 3.8 pp." Notes="Numeris ne iš eilės. Trūksta dalių? [DocDalys]" DocPartId="50eda51a80a14e05aa1404eafdc4f588" PartId="fb9efbaeed8e42a594cc9e68d6a378c0"/>
        </Part>
      </Part>
      <Part Type="skirsnis" Nr="4" Title="BEVIRŠŪNIŲ STIEBŲ TŪRIO LENTELĖS" DocPartId="2d9c031ee58c4fb285b2a6a31774b132" PartId="aab4d887f1eb47dcbe32f023fed42557">
        <Part Type="punktas" Nr="6" Abbr="2 pr. 6 p." DocPartId="70cce8561b5a4311ac929e9139421f34" PartId="a7f5be47fdac4b57b5084e976e878c7d">
          <Part Type="papunktis" Nr="4.1" Abbr="2 pr. 4.1 pp." Notes="Numeris ne iš eilės. Trūksta dalių? [DocDalys]" DocPartId="245fe4d9b8c34f1ab6e8f8689db2beb4" PartId="f7a68a9a84b44153ab8d5a4b22f590e3"/>
          <Part Type="papunktis" Nr="4.2" Abbr="2 pr. 4.2 pp." DocPartId="e9ed16b411d34e87aa2ddd23b07140fd" PartId="dd6a6b5a05b745d2aa2a999038a5c69d"/>
          <Part Type="papunktis" Nr="4.3" Abbr="2 pr. 4.3 pp." DocPartId="89359d5202894bfa933fb2cac5f74e1f" PartId="4e7b3ab0b2e443d0b70e5ef3f4097b79"/>
          <Part Type="papunktis" Nr="4.4" Abbr="2 pr. 4.4 pp." DocPartId="4f888e30c2de476ca9a46276f351cfb1" PartId="67f58e9a536e462aa880023888887373"/>
          <Part Type="papunktis" Nr="4.5" Abbr="2 pr. 4.5 pp." DocPartId="3e71d6d8f7ce4b729fc97b780d70ec3e" PartId="e9332eeb1ead4d2b8690c3896c61a4e5"/>
          <Part Type="papunktis" Nr="4.6" Abbr="2 pr. 4.6 pp." DocPartId="1fef9405e05245b49aad559747038ca8" PartId="defaa193f7ae4d09ab06f53713acc4b8"/>
          <Part Type="papunktis" Nr="4.7" Abbr="2 pr. 4.7 pp." DocPartId="ea5923c364a24ffa911bd725a6ee925b" PartId="e278be3415d943efa615f540f813cf92"/>
          <Part Type="papunktis" Nr="4.8" Abbr="2 pr. 4.8 pp." DocPartId="f5950c417a084cf1953f9667c4a68e23" PartId="1887b56e5e0a4361b8c622d79842f35f"/>
        </Part>
      </Part>
      <Part Type="skirsnis" Nr="5" Title="RĄSTŲ TŪRIO LENTELĖS" DocPartId="01b30fb9754d49a6b86e828d31a809ed" PartId="f2159d005fe44aa9818ec212157a7627">
        <Part Type="punktas" Nr="7" Abbr="2 pr. 7 p." DocPartId="02e1dceab9c5470b8e10a4ef71f8ce23" PartId="2abe623a76294feb9bd44615ece5df41">
          <Part Type="papunktis" Nr="5.1" Abbr="2 pr. 5.1 pp." Notes="Numeris ne iš eilės. Trūksta dalių? [DocDalys]" DocPartId="d7a9419f3f0442e5a0876d9d279371a3" PartId="f8d23f81e92b401f9f00c893d293b8b8"/>
          <Part Type="papunktis" Nr="5.2" Abbr="2 pr. 5.2 pp." DocPartId="3df278b7e8504d1f9013898a24b1b2fa" PartId="8d898111a75a43d7b265318226d76823"/>
          <Part Type="papunktis" Nr="5.3" Abbr="2 pr. 5.3 pp." DocPartId="b99f6cc60327413a964af597270299cf" PartId="73b10856f88a491aacedc1aeefcc447b"/>
          <Part Type="papunktis" Nr="5.4" Abbr="2 pr. 5.4 pp." DocPartId="58493ab068d14e15859ec29121c450b1" PartId="5efd830d751346619ee0a9e216074ce1"/>
          <Part Type="papunktis" Nr="5.5" Abbr="2 pr. 5.5 pp." DocPartId="a3c776de4f674e23be30501346ef6a1f" PartId="cf7ab545d9d94b53afbae6f2fa75024f"/>
          <Part Type="papunktis" Nr="5.6" Abbr="2 pr. 5.6 pp." DocPartId="d1f80109a30c43ad8abbacb8acba35ea" PartId="d2315b6a5e2f4386af4ecb1e98a9d1f1"/>
          <Part Type="papunktis" Nr="5.7" Abbr="2 pr. 5.7 pp." DocPartId="9bd0b567d4c24f2683b00aa8878098f6" PartId="93e6add1cc374bf4ac4f1a7cd993e4c8"/>
          <Part Type="papunktis" Nr="5.8" Abbr="2 pr. 5.8 pp." DocPartId="060c01e64f6e414496725609f3ad7e08" PartId="cb80f5b049fb41e2a4e6c7f79cdeded2"/>
          <Part Type="papunktis" Nr="5.9" Abbr="2 pr. 5.9 pp." DocPartId="a42f827404c143599f1b91544873142f" PartId="cb932ba2edad4c8e8fe356ef46d70bc7"/>
          <Part Type="papunktis" Nr="5.10" Abbr="2 pr. 5.10 pp." DocPartId="1335352fbe6649b1816566467423ced9" PartId="234dde5cc7fc42a0b3cf696a48696582"/>
        </Part>
      </Part>
      <Part Type="skirsnis" Nr="6" Title="RIETUVĖMIS SUKRAUTOS MEDIENOS TŪRIO LENTELĖS" DocPartId="294e777b3fcf404f87fa42c6e3430093" PartId="fc40142017604b6ea86987a72e323b8f">
        <Part Type="punktas" Nr="8" Abbr="2 pr. 8 p." DocPartId="b62b41ca6db04f51b08d797934d3677d" PartId="49cb747c55c8407b8afb955ca3b13ef1">
          <Part Type="papunktis" Nr="6.1" Abbr="2 pr. 6.1 pp." Notes="Numeris ne iš eilės. Trūksta dalių? [DocDalys]" DocPartId="deaf5ba2ee824e61a5d6e5a0a70b4ed9" PartId="bb7d428b5464425e9f7956be1f2107c5"/>
          <Part Type="papunktis" Nr="6.2" Abbr="2 pr. 6.2 pp." DocPartId="75c3e8b7eae949f68091ff8a109883ae" PartId="f84dd2c00a964ee4aaf39190edf63096"/>
          <Part Type="papunktis" Nr="6.2" Abbr="2 pr. 6.2 pp." Notes="Numeris ne iš eilės. Trūksta dalių? [DocDalys]" DocPartId="9106bb4abc6143bbb19864d124def3ed" PartId="a88c5abb567742a9bcf7c32bef243859"/>
          <Part Type="papunktis" Nr="6.3" Abbr="2 pr. 6.3 pp." DocPartId="83fa3fba9c73442e93a97903f0db2e1c" PartId="edde7d15e1b94162955d49e97356cf61"/>
          <Part Type="papunktis" Nr="6.4" Abbr="2 pr. 6.4 pp." DocPartId="9c14e3636f764ed7ab21f2ca72083ddd" PartId="9d689e8a96484d058d904855cb5c3dbe"/>
          <Part Type="papunktis" Nr="6.5" Abbr="2 pr. 6.5 pp." DocPartId="c8b63cd213bb4b1489b3ba0e0fdfdc7e" PartId="fa095a9ac31d4756bf416802ae8c013a">
            <Part Type="papunktis" Nr="6.5.1" Abbr="2 pr. 6.5.1 pp." DocPartId="8f3d719ec70448ceb9730bf8a8af42ab" PartId="00c8567748c6404d9fa24a4eb6c5a49b"/>
            <Part Type="papunktis" Nr="6.5.2" Abbr="2 pr. 6.5.2 pp." DocPartId="eb89d73746a8498fb685e70bf421f53a" PartId="0edc1a6356ac4916a31c0de409fad60f"/>
          </Part>
        </Part>
        <Part Type="punktas" Nr="9" Abbr="2 pr. 9 p." DocPartId="266b76f091a340409eaabb81774fc908" PartId="098fa07d984d494aa6e7a6225de18de0">
          <Part Type="papunktis" Nr="6.6" Abbr="2 pr. 6.6 pp." DocPartId="6291927f0bdc44aeaefca6e6f9d06662" PartId="d51f0bfaea7b4f0093df2cae9384ffc2"/>
          <Part Type="papunktis" Nr="6.7" Abbr="2 pr. 6.7 pp." DocPartId="3323f57b88354e5284d9a00f9bd623df" PartId="ff2c382f4ec04dda8aa27c432151a474"/>
          <Part Type="papunktis" Nr="6.8" Abbr="2 pr. 6.8 pp." DocPartId="dfa1840aec4a4e5f8c2b5ee47f8672ec" PartId="2e59d948d9574c1fa579894d9440a114"/>
          <Part Type="papunktis" Nr="6.9" Abbr="2 pr. 6.9 pp." DocPartId="ae734a9c9a924e2ca1539858e90fcea3" PartId="1f973573f70541849e2e3ab37ab2d264"/>
          <Part Type="papunktis" Nr="6.10" Abbr="2 pr. 6.10 pp." DocPartId="a078ad2a10a040c09cbd4e9bdcf546f6" PartId="7e3fe1e2b9384a1cb596d2b60ba1c5cd"/>
        </Part>
      </Part>
      <Part Type="skirsnis" Nr="7" Title="PJAUTINĖS MEDIENOS TŪRIS" DocPartId="ceb12d4a05a343268aadaf7b827f3437" PartId="6f9a945635194bef976e040e5837785d">
        <Part Type="punktas" Nr="10" Abbr="2 pr. 10 p." DocPartId="39dcce61f6be4871bfc6e2ee7f1dc9a2" PartId="8beac080911840e69059c732281b1f80">
          <Part Type="papunktis" Nr="7.2" Abbr="2 pr. 7.2 pp." Notes="Numeris ne iš eilės. Trūksta dalių? [DocDalys]" DocPartId="956ea5f7b8564a88892c4d8973389c4f" PartId="437de48a07d24c64826ab6529a7776f1"/>
          <Part Type="papunktis" Nr="10.1" Abbr="2 pr. 10.1 pp." DocPartId="6863ed78b4874e248dd2f37e6eadca72" PartId="ce09f363ab32480290f12f373822ba11"/>
          <Part Type="papunktis" Nr="10.2" Abbr="2 pr. 10.2 pp." DocPartId="3ed10a211fb5432796c7a35417138a9f" PartId="812845dc6edf45c5abe80510ed5048e1"/>
          <Part Type="papunktis" Nr="10.3" Abbr="2 pr. 10.3 pp." DocPartId="84ec77c125ac4a26b548d65b387fba76" PartId="95556a2c4ecd473e8521e43dd13c7b7e"/>
        </Part>
        <Part Type="punktas" Nr="7" Abbr="2 pr. 7 p." Notes="Numeris ne iš eilės. Trūksta dalių? [DocDalys]" DocPartId="25e32782c30e49fd8a17af90c7235b65" PartId="6fdcc41e5bc2470fb4e0f96d53692a8b">
          <Part Type="papunktis" Nr="7.1" Abbr="2 pr. 7.1 pp." DocPartId="b1f179e4d8034ccfaed94d669de1d7af" PartId="b9bb77d02b3443f4b49b86c3d8def8f0"/>
          <Part Type="papunktis" Nr="7.2" Abbr="2 pr. 7.2 pp." DocPartId="3b71d61052314e2c8cbc5e7b07bef9ef" PartId="ffe6d9aa54bf4cda8ecae9b4d6d9f7ae"/>
          <Part Type="papunktis" Nr="7.3" Abbr="2 pr. 7.3 pp." DocPartId="3a93aa9ff49d462caa3ae38d8fdae2e8" PartId="422e4ce6ddd34821be6766f0977747ad"/>
        </Part>
      </Part>
      <Part Type="skirsnis" Nr="8" Title="BRANDŽIŲ MEDYNŲ PREKINĖS STRUKTŪROS LENTELĖS" DocPartId="cf6b2a0e28d1474d87ffe600fab4aa18" PartId="2f3db75e20414e89a662b7bc30b2ab24">
        <Part Type="punktas" Nr="11" Abbr="2 pr. 11 p." Notes="Numeris ne iš eilės. Trūksta dalių? [DocDalys]" DocPartId="ed05ae462a4c4312aac234f15f73b7db" PartId="df4524a9f0ce46e1b79fc84a63cef6f2"/>
      </Part>
      <Part Type="skirsnis" Nr="9" Title="MECHANIZUOTAI AR RANKINIU BŪDU SUKRAUTOS ŠAKŲ KRŪVOS TŪRIO ERDMETRIAIS NUSTATYMAS" DocPartId="62013db4e3f1483fb89a2e5182ed1953" PartId="2d23ccc4f5e9420f8a457fa03c6b5ff9">
        <Part Type="punktas" Nr="12" Abbr="2 pr. 12 p." DocPartId="411c4cb21dd7420fa0fd4537f492ce25" PartId="c9f08695a18b4b34b3cbdeb068581660"/>
        <Part Type="punktas" Nr="9" Abbr="2 pr. 9 p." Notes="Numeris ne iš eilės. Trūksta dalių? [DocDalys]" DocPartId="093d695dfdd948608937cf9f35670a3a" PartId="dfe5039044e848e2bc28f9777afe6944">
          <Part Type="papunktis" Nr="9.1" Abbr="2 pr. 9.1 pp." DocPartId="644c6812243e464b90fcd6b61ef4cc62" PartId="e5c18083c5ae4a89aa4b766dec123d9c"/>
          <Part Type="papunktis" Nr="9.2" Abbr="2 pr. 9.2 pp." DocPartId="85e74d203fde4eeba9cd4201b2f6f93f" PartId="0e8f66511be24e4a89a78eaf94736d48"/>
          <Part Type="papunktis" Nr="9.3" Abbr="2 pr. 9.3 pp." DocPartId="0bd5dd6516904331932d2086e9b62900" PartId="08570d8d234648c8b7543c69a4f4a687"/>
        </Part>
      </Part>
      <Part Type="skirsnis" Nr="10" Title="LIKVIDINĖS MEDIENOS NUOSTOLIAI, PATIRIAMI KIRTIMO, TRANSPORTAVIMO IR SANDĖLIAVIMO METU" DocPartId="c8233c1beeba4538bdb79eb6bd1fd22c" PartId="2221ca3248b3408ea2a49be4eae37069">
        <Part Type="punktas" Nr="13" Abbr="2 pr. 13 p." Notes="Numeris ne iš eilės. Trūksta dalių? [DocDalys]" DocPartId="c4af10de99c54bca873bdcd7f4a9bf0d" PartId="c2ac133630ec4e598122616c5ebd7efb">
          <Part Type="papunktis" Nr="13.1" Abbr="2 pr. 13.1 pp." DocPartId="e487a6b1fe01456a9ef48fd573c01b6e" PartId="ed83728be87c4f988f202449aee3a12d"/>
          <Part Type="papunktis" Nr="10.1" Abbr="2 pr. 10.1 pp." Notes="Numeris ne iš eilės. Trūksta dalių? [DocDalys]" DocPartId="caf65fe0cfe449668b12db656e554029" PartId="7704502c9d494d7ca37643b841a56cac"/>
          <Part Type="papunktis" Nr="13.2" Abbr="2 pr. 13.2 pp." Notes="Numeris ne iš eilės. Trūksta dalių? [DocDalys]" DocPartId="e163f57f1f404489a421b990aabd63fc" PartId="0d5480efc5b64e0d95b2e357ad25f8e4"/>
          <Part Type="papunktis" Nr="10.2" Abbr="2 pr. 10.2 pp." Notes="Numeris ne iš eilės. Trūksta dalių? [DocDalys]" DocPartId="ab556abc08be4ae1adf0e5ec6d35c8af" PartId="d3802b5377d247449e5a47fc1ab2f253"/>
          <Part Type="papunktis" Nr="13.3" Abbr="2 pr. 13.3 pp." Notes="Numeris ne iš eilės. Trūksta dalių? [DocDalys]" DocPartId="fed8ce5468474eee80c4390c6c1bbdc5" PartId="1f3d9c6aeb20474fbf6ab47cf4acb277"/>
          <Part Type="papunktis" Nr="10.3" Abbr="2 pr. 10.3 pp." Notes="Numeris ne iš eilės. Trūksta dalių? [DocDalys]" DocPartId="6029e8d42d90472b85ec9c5933412358" PartId="a2a8d52504914024ba6f9006fb715abb"/>
          <Part Type="papunktis" Nr="13.4" Abbr="2 pr. 13.4 pp." Notes="Numeris ne iš eilės. Trūksta dalių? [DocDalys]" DocPartId="60aac3039ab94ffbac8f2a52fa909c45" PartId="9a59d82eeb1e4f508d3c919ce730868a"/>
          <Part Type="papunktis" Nr="10.4" Abbr="2 pr. 10.4 pp." Notes="Numeris ne iš eilės. Trūksta dalių? [DocDalys]" DocPartId="bc5b89a6d37d4b30805339b8455812ea" PartId="587779e6727c4f3d897ab00a5019fd09"/>
          <Part Type="papunktis" Nr="13.5" Abbr="2 pr. 13.5 pp." Notes="Numeris ne iš eilės. Trūksta dalių? [DocDalys]" DocPartId="c5ba64d556d247558571e46106015145" PartId="0be520fc6aba4e7eb10fb802f1b5d439"/>
          <Part Type="papunktis" Nr="10.5" Abbr="2 pr. 10.5 pp." Notes="Numeris ne iš eilės. Trūksta dalių? [DocDalys]" DocPartId="030817a4f28d4b7e8865adc023925c9c" PartId="b63315350f064a0f98a08becccac38e7"/>
          <Part Type="papunktis" Nr="13.6" Abbr="2 pr. 13.6 pp." Notes="Numeris ne iš eilės. Trūksta dalių? [DocDalys]" DocPartId="38cb6c7a7146487d9bbff41c56c6d72f" PartId="c36fb8065a2543a9abb5bccd41310643"/>
          <Part Type="papunktis" Nr="10.6" Abbr="2 pr. 10.6 pp." Notes="Numeris ne iš eilės. Trūksta dalių? [DocDalys]" DocPartId="d9955a12f973404f9cd5466c085bd9e7" PartId="d2ce7581b9d1437cb091b56d75a00070"/>
        </Part>
      </Part>
      <Part Type="skirsnis" Nr="11" Title="ŽIEVĖS STORIO NORMATYVAI" DocPartId="c88d3c79467840d3a9a64e3366de8d96" PartId="f6be58ae35f44db88b7deacfefa60203">
        <Part Type="punktas" Nr="14" Abbr="2 pr. 14 p." DocPartId="e27689a02379407eb3a2cdd88c8f0f8e" PartId="7525b304a027430fa58c4379811f64bf">
          <Part Type="papunktis" Nr="14.1" Abbr="2 pr. 14.1 pp." DocPartId="fa3231e24c3d4689af6f5bc92b8bf29d" PartId="ba70630b200f49f9b69e60e0b78f4e04"/>
          <Part Type="papunktis" Nr="11.1" Abbr="2 pr. 11.1 pp." Notes="Numeris ne iš eilės. Trūksta dalių? [DocDalys]" DocPartId="0d27bb90034b429b873af5c440066d85" PartId="5334a5280762458494f2b43121b2c544">
            <Part Type="papunktis" Nr="11.1.1" Abbr="2 pr. 11.1.1 pp." DocPartId="59f20ece244644e88f8fea0a849211d2" PartId="0043e7953a9c42dc9938d00cff22f487"/>
            <Part Type="papunktis" Nr="11.1.2" Abbr="2 pr. 11.1.2 pp." DocPartId="efc5a3a743e54d25ad64e57f348d97f2" PartId="6e0247404ff244839fe22ac0065ca4eb"/>
            <Part Type="papunktis" Nr="11.1.3" Abbr="2 pr. 11.1.3 pp." DocPartId="bdc5c16a9029426c9d702e88ea1a3ddb" PartId="beb42cacf54c4a07a7cb6aa51fff61d0"/>
            <Part Type="papunktis" Nr="11.1.4" Abbr="2 pr. 11.1.4 pp." DocPartId="0f9add7471a0447d9025a4f336cf43cc" PartId="e3918ab19c1e453ab1c71ae8d4a90426"/>
            <Part Type="papunktis" Nr="11.1.5" Abbr="2 pr. 11.1.5 pp." DocPartId="8ea3971e4bf143afbc2940e40a05f059" PartId="8af5d2e5da244cc09fd4cea75ad957dc"/>
            <Part Type="papunktis" Nr="11.1.6" Abbr="2 pr. 11.1.6 pp." DocPartId="e2efa364f71944af922f4edcdc89aa8c" PartId="23d4f76d928a402caa9d1e0b72100cc4"/>
            <Part Type="papunktis" Nr="11.1.7" Abbr="2 pr. 11.1.7 pp." DocPartId="8c115b120e7f4c1e8ab2ac42bd7715d1" PartId="c584385fb4de4762877ad659e0d33a11"/>
            <Part Type="papunktis" Nr="11.1.8" Abbr="2 pr. 11.1.8 pp." DocPartId="0bb1833429b7485188352c5b0a8b041a" PartId="0ef15c2b3dfd4080b0232315bf5ddd4a"/>
          </Part>
          <Part Type="papunktis" Nr="14.2" Abbr="2 pr. 14.2 pp." Notes="Numeris ne iš eilės. Trūksta dalių? [DocDalys]" DocPartId="319ce6a883f24e249eb874a64450e592" PartId="a0e4054719f845b2913e7b69073e12a1"/>
          <Part Type="papunktis" Nr="11.2" Abbr="2 pr. 11.2 pp." Notes="Numeris ne iš eilės. Trūksta dalių? [DocDalys]" DocPartId="c9a839a59d864f979576474acaaec66b" PartId="4eaa97157a39487786df155851fa1dde"/>
          <Part Type="papunktis" Nr="14.3" Abbr="2 pr. 14.3 pp." Notes="Numeris ne iš eilės. Trūksta dalių? [DocDalys]" DocPartId="631aa92624c94e35b68508dc7b8a8095" PartId="f0607d597ad242388fe183abaca55b6c"/>
          <Part Type="papunktis" Nr="11.3" Abbr="2 pr. 11.3 pp." Notes="Numeris ne iš eilės. Trūksta dalių? [DocDalys]" DocPartId="6a6f2226a8fa4a6284f2ecb5d1891958" PartId="856aa5fb340d433da01155915a8d23f0"/>
          <Part Type="papunktis" Nr="11.4" Abbr="2 pr. 11.4 pp." DocPartId="fa15f22b55de4562b6f58ed19d90065d" PartId="2a6029765bbc4998af8776a04b07d7b1"/>
        </Part>
      </Part>
      <Part Type="skirsnis" Nr="12" Title="PLOKŠČIŲ MEDIENOS MASĖ" DocPartId="3052cf6d9175447b8de7845cd22771af" PartId="825d22ebae144e3190033d00cde2317e">
        <Part Type="punktas" Nr="15" Abbr="2 pr. 15 p." DocPartId="66e7e20479804e049ae07effca550d7d" PartId="668439f6126149ba939321b8a5540c56">
          <Part Type="papunktis" Nr="15.1" Abbr="2 pr. 15.1 pp." DocPartId="ef1656fed1a74101b872f50ce67f1075" PartId="67e5bbc09508417d93444036db6b3ebd"/>
          <Part Type="papunktis" Nr="12.1" Abbr="2 pr. 12.1 pp." Notes="Numeris ne iš eilės. Trūksta dalių? [DocDalys]" DocPartId="fa25063cad9849578e11f4a452bb38be" PartId="b3163127824b47b79148522e61d8f5b5"/>
          <Part Type="papunktis" Nr="15.2" Abbr="2 pr. 15.2 pp." Notes="Numeris ne iš eilės. Trūksta dalių? [DocDalys]" DocPartId="48f92376a89c42d4bc1fdbbf45b436c5" PartId="45136e0348fe42ee8b3e6e12aae12fc6"/>
          <Part Type="papunktis" Nr="12.2" Abbr="2 pr. 12.2 pp." Notes="Numeris ne iš eilės. Trūksta dalių? [DocDalys]" DocPartId="f4628528f824443088f63dd11b5bb862" PartId="a5d758d832eb4f72999b71c027e0b96e">
            <Part Type="papunktis" Nr="12.2.1" Abbr="2 pr. 12.2.1 pp." DocPartId="69c79423cd444bbcad0b44429f50ea56" PartId="3d12e20e37a94397986e65f7ca896fc6"/>
            <Part Type="papunktis" Nr="12.2.2" Abbr="2 pr. 12.2.2 pp." DocPartId="c6ed36b789714fea95f1da80c1f36b92" PartId="3122b8c9c6054b8dbc2e00649d41cf3c"/>
            <Part Type="papunktis" Nr="12.2.3" Abbr="2 pr. 12.2.3 pp." DocPartId="902494efde1944eb8a90178e7d9e91b7" PartId="5a5630c4a94942dda34e15369d34ec91"/>
            <Part Type="papunktis" Nr="12.2.4" Abbr="2 pr. 12.2.4 pp." DocPartId="8d01387312d8444595a0fc608e54ab54" PartId="f93e60369c1b425b9716f8e2af01fb23"/>
            <Part Type="papunktis" Nr="12.2.5" Abbr="2 pr. 12.2.5 pp." DocPartId="2029bf00be874d2b9ca98eaa2f4a2a97" PartId="b9fb335f819e451d8c65b2d79f626693"/>
            <Part Type="papunktis" Nr="12.2.6" Abbr="2 pr. 12.2.6 pp." DocPartId="1a0a0310aab04ba692104f2b68c32b93" PartId="2f488b1121864784a693e42ab8c38675"/>
          </Part>
          <Part Type="papunktis" Nr="15.3" Abbr="2 pr. 15.3 pp." Notes="Numeris ne iš eilės. Trūksta dalių? [DocDalys]" DocPartId="77e36694f62a404594e533a750fb4e6f" PartId="d03bed7b47934eec896fad0e754dc2bc"/>
          <Part Type="papunktis" Nr="12.3" Abbr="2 pr. 12.3 pp." Notes="Numeris ne iš eilės. Trūksta dalių? [DocDalys]" DocPartId="3efc7d0837b04dab9596f68c420c2b76" PartId="c16d8e0685624071975d860969eb678d">
            <Part Type="papunktis" Nr="12.3.1" Abbr="2 pr. 12.3.1 pp." DocPartId="12e3b4e1e0fb41e9a4670ada121cc9a6" PartId="bd13524122644568b6666ca336603050"/>
            <Part Type="papunktis" Nr="12.3.2" Abbr="2 pr. 12.3.2 pp." DocPartId="2fb681db6992499489db7f06f05158a8" PartId="9cf0b740a79e48ddbdce5d20a8f991c6"/>
            <Part Type="papunktis" Nr="12.3.3" Abbr="2 pr. 12.3.3 pp." DocPartId="4ad52872b1cf479cb741731882f007d0" PartId="e9eaf39101c64a878ade6b409d1d21d7"/>
            <Part Type="papunktis" Nr="12.3.4" Abbr="2 pr. 12.3.4 pp." DocPartId="8bf2cbec275546e3920b2c0d1bb292b5" PartId="01a57446c0024de69b4ccd79a16ceeae"/>
            <Part Type="papunktis" Nr="12.3.5" Abbr="2 pr. 12.3.5 pp." DocPartId="6be2038bfefb4edc9d85feb71228a313" PartId="1fb3d9c86717470c88cc492c179e88a5"/>
            <Part Type="papunktis" Nr="12.3.6" Abbr="2 pr. 12.3.6 pp." DocPartId="f692a1c3848049518af9792b522257ab" PartId="c95ddf1bc8a646eea4daae3e533fd8ed"/>
          </Part>
        </Part>
        <Part Type="punktas" Nr="1" Abbr="2 pr. 1 p." Notes="Numeris ne iš eilės. Trūksta dalių? [DocDalys]" DocPartId="6ad13a9aaf9641ea89488aacc1b08761" PartId="46bf7e1c93c844dc8e33e446584077e3"/>
        <Part Type="punktas" Nr="2" Abbr="2 pr. 2 p." DocPartId="5f2f21ad260c4cbab8d950c4d9d2c43b" PartId="5a9058e04019447e99ae8a7f5123135e"/>
      </Part>
      <Part Type="skirsnis" Nr="13" Title="MEDŽIŲ SKERSMENŲ ŠAKNIES KAKLELYJE IR 1,3 M AUKŠTYJE TARPUSAVIO PRIKLAUSOMUMAS" DocPartId="1ef682fb086c459e857cdf18bbc8073b" PartId="154811d3b7c44847b2d4ceaee39c2df0">
        <Part Type="punktas" Nr="16" Abbr="2 pr. 16 p." Notes="Numeris ne iš eilės. Trūksta dalių? [DocDalys]" DocPartId="fe0b2bbad71846a99997b5dc1f9d27f4" PartId="af5ee3f42c32412ea7541a0286223175"/>
        <Part Type="punktas" Nr="13" Abbr="2 pr. 13 p." Notes="Numeris ne iš eilės. Trūksta dalių? [DocDalys]" DocPartId="905d2cf815794fa5ac737e5cf6ededa4" PartId="3a497b359d7748039d6a412eb68c0a9b">
          <Part Type="papunktis" Nr="13.1" Abbr="2 pr. 13.1 pp." DocPartId="2b2b4f4ae31249e7a68c630fe97426b3" PartId="9904bd9d3cd6451990ed2a929f1e5d5d"/>
          <Part Type="papunktis" Nr="13.2" Abbr="2 pr. 13.2 pp." DocPartId="b91dbf88325349409cc6df2edcae7ce4" PartId="5863a8a0d7dd45d28cad472365062705"/>
        </Part>
      </Part>
      <Part Type="skirsnis" Nr="14" Title="LIETUVOS PAGRINDINIŲ MEDŽIŲ RŪŠIŲ STIEBŲ FORMRODŽIAI" DocPartId="96b45d2303274c79a9e6a1f316a55181" PartId="f22bffdde0da44cc983e3e61c0157d3b">
        <Part Type="punktas" Nr="17" Abbr="2 pr. 17 p." Notes="Numeris ne iš eilės. Trūksta dalių? [DocDalys]" DocPartId="31aabeca1dd64f5daf1a706c4d4c2ed1" PartId="6af9ba56c8e7470ea340f900f6278871"/>
      </Part>
      <Part Type="skirsnis" Nr="15" Title="MEDIENOS MASĖ" DocPartId="4ab6c25c3ec9481db287aa568c90e8b5" PartId="36732372cb6e42789c903152d05d24a7">
        <Part Type="punktas" Nr="18" Abbr="2 pr. 18 p." DocPartId="6c546c656cfc49129b8c6a1a185d270a" PartId="bce1585565b24343995082c2ff88dfb2"/>
      </Part>
    </Part>
    <Part Type="skyrius" Nr="2" Title="AUGANČIŲ MEDŽIŲ IR APVALIOSIOS MEDIENOS TŪRIO NUSTATYMO YPATUMAI" Notes="Numeris ne iš eilės. Trūksta dalių? [DocDalys]" DocPartId="099bc366ed414b2b9fcb251888a162b5" PartId="bb2a928558604360b37484735504073c">
      <Part Type="punktas" Nr="19" Abbr="2 pr. 19 p." DocPartId="913563000ff24c7c886137aaa7b17f27" PartId="b7e30dd05aa24b08870362f5b1038fa0"/>
      <Part Type="punktas" Nr="20" Abbr="2 pr. 20 p." DocPartId="3a35e18c4c3c4963b1d981f41c317ebe" PartId="7c67be78a909403c8c6ce360165ff99d"/>
      <Part Type="punktas" Nr="21" Abbr="2 pr. 21 p." DocPartId="923e6c495dc94cb7a0714fc885a9af54" PartId="445766a5a4eb480c94be1d2fb868031c"/>
      <Part Type="punktas" Nr="22" Abbr="2 pr. 22 p." DocPartId="b4d6e2d3db3840c691be0fcc47cacfe6" PartId="dfed9a8d59694774aa1936d429beec20"/>
    </Part>
  </Part>
</Parts>
</file>

<file path=customXml/itemProps1.xml><?xml version="1.0" encoding="utf-8"?>
<ds:datastoreItem xmlns:ds="http://schemas.openxmlformats.org/officeDocument/2006/customXml" ds:itemID="{2F6181BB-C91C-401C-A485-40E949C22A1F}">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A697665A-B9B8-4CEA-8E3F-AE0A191FD2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5929F5-3815-4959-A890-DC8144060D7C}">
  <ds:schemaRefs>
    <ds:schemaRef ds:uri="http://schemas.microsoft.com/sharepoint/v3/contenttype/forms"/>
  </ds:schemaRefs>
</ds:datastoreItem>
</file>

<file path=customXml/itemProps4.xml><?xml version="1.0" encoding="utf-8"?>
<ds:datastoreItem xmlns:ds="http://schemas.openxmlformats.org/officeDocument/2006/customXml" ds:itemID="{5BFC6748-7619-4A78-9454-21BCCB48181B}">
  <ds:schemaRefs>
    <ds:schemaRef ds:uri="http://schemas.openxmlformats.org/officeDocument/2006/bibliography"/>
  </ds:schemaRefs>
</ds:datastoreItem>
</file>

<file path=customXml/itemProps5.xml><?xml version="1.0" encoding="utf-8"?>
<ds:datastoreItem xmlns:ds="http://schemas.openxmlformats.org/officeDocument/2006/customXml" ds:itemID="{0D2A6D20-CB54-4C06-98EB-764383E88A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70424</Words>
  <Characters>381000</Characters>
  <Application>Microsoft Office Word</Application>
  <DocSecurity>4</DocSecurity>
  <Lines>76200</Lines>
  <Paragraphs>64489</Paragraphs>
  <ScaleCrop>false</ScaleCrop>
  <HeadingPairs>
    <vt:vector size="2" baseType="variant">
      <vt:variant>
        <vt:lpstr>Pavadinimas</vt:lpstr>
      </vt:variant>
      <vt:variant>
        <vt:i4>1</vt:i4>
      </vt:variant>
    </vt:vector>
  </HeadingPairs>
  <TitlesOfParts>
    <vt:vector size="1" baseType="lpstr">
      <vt:lpstr>LIETUVOS RESPUBLIKOS APLINKOS MINISTRO</vt:lpstr>
    </vt:vector>
  </TitlesOfParts>
  <Company/>
  <LinksUpToDate>false</LinksUpToDate>
  <CharactersWithSpaces>386935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2024-12-06T07:49:00Z</dcterms:created>
  <dc:creator>Rima</dc:creator>
  <lastModifiedBy>adlibuser</lastModifiedBy>
  <dcterms:modified xsi:type="dcterms:W3CDTF">2024-12-06T07:49:00Z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