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f1a4231469f42f3b068e4ec80f04757"/>
        <w:lock w:val="sdtLocked"/>
        <w:richText/>
      </w:sdtPr>
      <w:sdtContent>
        <w:p w14:paraId="314DC73F" w14:textId="1FF80A1A">
          <w:pPr>
            <w:tabs>
              <w:tab w:val="center" w:pos="4819"/>
              <w:tab w:val="right" w:pos="9638"/>
            </w:tabs>
            <w:ind w:firstLine="6014"/>
            <w:rPr>
              <w:sz w:val="22"/>
              <w:szCs w:val="22"/>
            </w:rPr>
          </w:pPr>
          <w:r>
            <w:rPr>
              <w:sz w:val="22"/>
              <w:szCs w:val="22"/>
            </w:rPr>
            <w:t>PRITARTA</w:t>
          </w:r>
        </w:p>
        <w:p w14:paraId="0FE19B20" w14:textId="341C7385">
          <w:pPr>
            <w:tabs>
              <w:tab w:val="center" w:pos="4819"/>
              <w:tab w:val="right" w:pos="9638"/>
            </w:tabs>
            <w:ind w:firstLine="6042"/>
            <w:rPr>
              <w:sz w:val="22"/>
              <w:szCs w:val="22"/>
            </w:rPr>
          </w:pPr>
          <w:r>
            <w:rPr>
              <w:sz w:val="22"/>
              <w:szCs w:val="22"/>
            </w:rPr>
            <w:t>Šiaulių miesto savivaldybės tarybos</w:t>
          </w:r>
        </w:p>
        <w:p w14:paraId="5D08C8EE" w14:textId="42889320">
          <w:pPr>
            <w:tabs>
              <w:tab w:val="center" w:pos="4819"/>
              <w:tab w:val="right" w:pos="9638"/>
            </w:tabs>
            <w:ind w:firstLine="6042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2024 m.                d. sprendimu</w:t>
          </w:r>
        </w:p>
        <w:p w14:paraId="3511360B" w14:textId="0C811C5A">
          <w:pPr>
            <w:tabs>
              <w:tab w:val="center" w:pos="4819"/>
              <w:tab w:val="right" w:pos="9638"/>
            </w:tabs>
            <w:ind w:firstLine="6042"/>
            <w:rPr>
              <w:sz w:val="22"/>
              <w:szCs w:val="22"/>
            </w:rPr>
          </w:pPr>
          <w:r>
            <w:rPr>
              <w:sz w:val="22"/>
              <w:szCs w:val="22"/>
            </w:rPr>
            <w:t>Nr. T-</w:t>
          </w:r>
        </w:p>
        <w:p w14:paraId="3ED70BFC" w14:textId="4BCF55A6">
          <w:pPr>
            <w:keepNext/>
            <w:jc w:val="right"/>
            <w:outlineLvl w:val="3"/>
            <w:rPr>
              <w:b/>
              <w:bCs/>
              <w:szCs w:val="24"/>
            </w:rPr>
          </w:pPr>
        </w:p>
        <w:p w14:paraId="0FA54427" w14:textId="77777777">
          <w:pPr>
            <w:keepNext/>
            <w:jc w:val="right"/>
            <w:outlineLvl w:val="3"/>
            <w:rPr>
              <w:b/>
              <w:bCs/>
              <w:szCs w:val="24"/>
            </w:rPr>
          </w:pPr>
        </w:p>
        <w:p w14:paraId="21C8CA7A" w14:textId="77777777">
          <w:pPr>
            <w:keepNext/>
            <w:jc w:val="center"/>
            <w:outlineLvl w:val="3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SUSITARIMAS</w:t>
          </w:r>
        </w:p>
        <w:p w14:paraId="2F0C60B8" w14:textId="7F9274E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2001 M. BIRŽELIO 11 D. VALSTYBINĖS ŽEMĖS NUOMOS SUTARTIES NR. 29/01-0102 NUTRAUKIMO</w:t>
          </w:r>
        </w:p>
        <w:p w14:paraId="08E747BE" w14:textId="77777777">
          <w:pPr>
            <w:overflowPunct w:val="0"/>
            <w:spacing w:line="360" w:lineRule="auto"/>
            <w:jc w:val="center"/>
            <w:rPr>
              <w:sz w:val="10"/>
              <w:szCs w:val="10"/>
            </w:rPr>
          </w:pPr>
        </w:p>
        <w:p w14:paraId="2BB7EFC8" w14:textId="77777777">
          <w:pPr>
            <w:overflowPunct w:val="0"/>
            <w:spacing w:line="360" w:lineRule="auto"/>
            <w:jc w:val="center"/>
            <w:rPr>
              <w:sz w:val="10"/>
              <w:szCs w:val="10"/>
            </w:rPr>
          </w:pPr>
        </w:p>
        <w:p w14:paraId="4A76A87E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m._____________________________d. Nr.__________________________</w:t>
          </w:r>
        </w:p>
        <w:p w14:paraId="452AC5A3" w14:textId="5971B7E9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14ECCC38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a8665ce938db4f1591a642c5e3cfc828"/>
            <w:lock w:val="sdtLocked"/>
            <w:richText/>
          </w:sdtPr>
          <w:sdtContent>
            <w:p w14:paraId="2125513F" w14:textId="564006E9">
              <w:pPr>
                <w:ind w:firstLine="720"/>
                <w:jc w:val="both"/>
                <w:rPr>
                  <w:b/>
                  <w:bCs/>
                  <w:szCs w:val="24"/>
                </w:rPr>
              </w:pPr>
              <w:r>
                <w:rPr>
                  <w:szCs w:val="24"/>
                </w:rPr>
                <w:t>Lietuvos valstybė, atstovaujama Šiaulių miesto savivaldybės mero_____________, veikiančio pagal Lietuvos Respublikos žemės įstatymo 9 straipsnio 1 dalies 1 punktą, toliau vadinama Nuomotoju, ir P. A. G. , a. k. ____________, gyv. _____________, toliau vadinama Nuomininku, vadovaudamiesi Šiaulių miesto savivaldybės tarybos 2024 m. ____________ ___d. sprendimu Nr. ____„Dėl pritarimo perleisti nuosavybės teise priklausančių pastato ir kitų inžinerinių statinių dalių žemės sklype Verdulių g. 25, Šiaulių mieste, ir valstybinės žemės nuomos sutarties nutraukimo prieš terminą</w:t>
              </w:r>
              <w:r>
                <w:rPr>
                  <w:b/>
                  <w:bCs/>
                  <w:szCs w:val="24"/>
                </w:rPr>
                <w:t>“</w:t>
              </w:r>
              <w:r>
                <w:rPr>
                  <w:bCs/>
                  <w:szCs w:val="24"/>
                </w:rPr>
                <w:t xml:space="preserve"> (toliau – Sprendimas), sudarome šį susitarimą „Dėl 2001 m. birželio 11 d. valstybinės žemės nuomos sutarties Nr. 29/01-0102 nutraukimo“ (toliau – Susitarimas), kuriame susitarėme:</w:t>
              </w:r>
              <w:r>
                <w:rPr>
                  <w:b/>
                  <w:bCs/>
                  <w:szCs w:val="24"/>
                </w:rPr>
                <w:t xml:space="preserve"> </w:t>
              </w:r>
            </w:p>
          </w:sdtContent>
        </w:sdt>
        <w:sdt>
          <w:sdtPr>
            <w:alias w:val="1 p."/>
            <w:tag w:val="part_a27f5f43b86e4dd48d75ce2458467799"/>
            <w:lock w:val="sdtLocked"/>
            <w:richText/>
          </w:sdtPr>
          <w:sdtContent>
            <w:p w14:paraId="05CD7C5A" w14:textId="19563772">
              <w:pPr>
                <w:ind w:firstLine="720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a27f5f43b86e4dd48d75ce24584677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Nutraukti šalių susitarimu prieš terminą valstybinės žemės sklypo, kurio kadastro Nr. 2901/0023:387, esančio Verdulių g. 25, Šiaulių mieste, (toliau – Žemės sklypas)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</w:rPr>
                <w:t xml:space="preserve">2001 m. birželio 11 d. </w:t>
              </w:r>
              <w:r>
                <w:rPr>
                  <w:szCs w:val="24"/>
                </w:rPr>
                <w:t xml:space="preserve">valstybinės žemės nuomos sutartį Nr. </w:t>
              </w:r>
              <w:r>
                <w:rPr>
                  <w:bCs/>
                  <w:szCs w:val="24"/>
                </w:rPr>
                <w:t xml:space="preserve">29/01-0102 </w:t>
              </w:r>
              <w:r>
                <w:rPr>
                  <w:szCs w:val="24"/>
                </w:rPr>
                <w:t>dėl Žemės sklypo 0,0224 ha dalies nuomos, nuo Sprendimo 1 punktu numatytos pastato ir kitų inžinerinių statinių dalių perleidimo sandorio įregistravimo VĮ Registrų centre dienos</w:t>
              </w:r>
              <w:r>
                <w:rPr>
                  <w:rFonts w:eastAsia="HG Mincho Light J"/>
                  <w:bCs/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bca31ea46e5842d3ac26304831c16e69"/>
            <w:lock w:val="sdtLocked"/>
            <w:richText/>
          </w:sdtPr>
          <w:sdtContent>
            <w:p w14:paraId="2D42E890" w14:textId="6FB8CFB5">
              <w:pPr>
                <w:tabs>
                  <w:tab w:val="left" w:pos="851"/>
                  <w:tab w:val="left" w:pos="1276"/>
                </w:tabs>
                <w:overflowPunct w:val="0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31ea46e5842d3ac26304831c16e6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Šį Susitarimą Nuomininkas įsipareigoja savo lėšomis per vieną mėnesį nuo jo pasirašymo dienos įregistruoti Nekilnojamojo turto registre.</w:t>
              </w:r>
            </w:p>
          </w:sdtContent>
        </w:sdt>
        <w:sdt>
          <w:sdtPr>
            <w:alias w:val="3 p."/>
            <w:tag w:val="part_52e8af5e893444ec92e2dc44236fa9a5"/>
            <w:lock w:val="sdtLocked"/>
            <w:richText/>
          </w:sdtPr>
          <w:sdtContent>
            <w:p w14:paraId="63B0F6D2" w14:textId="17BC206F">
              <w:pPr>
                <w:tabs>
                  <w:tab w:val="left" w:pos="851"/>
                  <w:tab w:val="left" w:pos="1276"/>
                </w:tabs>
                <w:overflowPunct w:val="0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e8af5e893444ec92e2dc44236fa9a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Šis Susitarimas įsigalioja nuo jo pasirašymo dienos (pasirašymo diena laikoma data, kai Susitarimą pasirašo paskutinė jo šalis).</w:t>
              </w:r>
            </w:p>
          </w:sdtContent>
        </w:sdt>
        <w:sdt>
          <w:sdtPr>
            <w:alias w:val="4 p."/>
            <w:tag w:val="part_481f26cda1974e1dbcf71d14d5e115af"/>
            <w:lock w:val="sdtLocked"/>
            <w:richText/>
          </w:sdtPr>
          <w:sdtContent>
            <w:p w14:paraId="2A319907" w14:textId="2F0616DB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1f26cda1974e1dbcf71d14d5e115a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Šis Susitarimas sudarytas 2 egzemplioriais, kurių vienas paliekamas Nuomotojui, kitas egzempliorius įteikiamas Nuomininkui.</w:t>
              </w:r>
            </w:p>
          </w:sdtContent>
        </w:sdt>
        <w:sdt>
          <w:sdtPr>
            <w:alias w:val="5 p."/>
            <w:tag w:val="part_2d80d84315d74bdcb296faf387aedf6b"/>
            <w:lock w:val="sdtLocked"/>
            <w:richText/>
          </w:sdtPr>
          <w:sdtContent>
            <w:p w14:paraId="5C1EC7C4" w14:textId="40C5D947">
              <w:pPr>
                <w:tabs>
                  <w:tab w:val="left" w:pos="851"/>
                  <w:tab w:val="left" w:pos="1276"/>
                </w:tabs>
                <w:overflowPunct w:val="0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d80d84315d74bdcb296faf387aedf6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Šis Susitarimas yra neatskiriama </w:t>
              </w:r>
              <w:r>
                <w:rPr>
                  <w:bCs/>
                  <w:szCs w:val="24"/>
                </w:rPr>
                <w:t xml:space="preserve">2001 m. birželio 11 d. </w:t>
              </w:r>
              <w:r>
                <w:rPr>
                  <w:szCs w:val="24"/>
                </w:rPr>
                <w:t xml:space="preserve">valstybinės žemės nuomos sutarties Nr. </w:t>
              </w:r>
              <w:r>
                <w:rPr>
                  <w:bCs/>
                  <w:szCs w:val="24"/>
                </w:rPr>
                <w:t xml:space="preserve">29/01-0102 </w:t>
              </w:r>
              <w:r>
                <w:rPr>
                  <w:szCs w:val="24"/>
                </w:rPr>
                <w:t>dalis.</w:t>
              </w:r>
            </w:p>
            <w:p w14:paraId="285672D2" w14:textId="77777777">
              <w:pPr>
                <w:tabs>
                  <w:tab w:val="left" w:pos="851"/>
                  <w:tab w:val="left" w:pos="1276"/>
                </w:tabs>
                <w:overflowPunct w:val="0"/>
                <w:ind w:firstLine="851"/>
                <w:jc w:val="both"/>
                <w:rPr>
                  <w:szCs w:val="24"/>
                </w:rPr>
              </w:pPr>
            </w:p>
            <w:p w14:paraId="23E28684" w14:textId="77777777">
              <w:pPr>
                <w:overflowPunct w:val="0"/>
                <w:spacing w:line="360" w:lineRule="auto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6661edf6cd34ee1a1ae0d8dd190d59f"/>
            <w:lock w:val="sdtLocked"/>
            <w:richText/>
          </w:sdtPr>
          <w:sdtContent>
            <w:p w14:paraId="444F4766" w14:textId="2058F947">
              <w:pPr>
                <w:tabs>
                  <w:tab w:val="left" w:pos="0"/>
                  <w:tab w:val="left" w:pos="567"/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Nuomotojas                                   ___________________                 _________________</w:t>
              </w:r>
            </w:p>
            <w:p w14:paraId="3072FEE7" w14:textId="77777777">
              <w:pPr>
                <w:tabs>
                  <w:tab w:val="left" w:pos="1134"/>
                  <w:tab w:val="left" w:pos="3544"/>
                  <w:tab w:val="left" w:pos="4253"/>
                  <w:tab w:val="left" w:pos="6804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A. V.</w:t>
                <w:tab/>
                <w:tab/>
                <w:t xml:space="preserve">(parašas) </w:t>
                <w:tab/>
                <w:t>(Vardas Pavardė)</w:t>
              </w:r>
            </w:p>
            <w:p w14:paraId="46A9BE82" w14:textId="77777777">
              <w:pPr>
                <w:tabs>
                  <w:tab w:val="left" w:pos="851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</w:p>
            <w:p w14:paraId="78FE4BDA" w14:textId="77777777">
              <w:pPr>
                <w:tabs>
                  <w:tab w:val="left" w:pos="851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</w:p>
            <w:p w14:paraId="4EB0E71A" w14:textId="77777777">
              <w:pPr>
                <w:tabs>
                  <w:tab w:val="left" w:pos="851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</w:p>
            <w:p w14:paraId="739EA27D" w14:textId="77777777">
              <w:pPr>
                <w:tabs>
                  <w:tab w:val="left" w:pos="851"/>
                  <w:tab w:val="left" w:pos="652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Nuomininkas                                ____________________ </w:t>
                <w:tab/>
                <w:t>_________________</w:t>
                <w:tab/>
              </w:r>
            </w:p>
            <w:p w14:paraId="27CC91A5" w14:textId="77777777">
              <w:pPr>
                <w:tabs>
                  <w:tab w:val="left" w:pos="4253"/>
                  <w:tab w:val="left" w:pos="5670"/>
                  <w:tab w:val="left" w:pos="6804"/>
                </w:tabs>
                <w:ind w:firstLine="4253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(parašas) </w:t>
                <w:tab/>
                <w:tab/>
                <w:t>(Vardas Pavardė)</w:t>
                <w:tab/>
              </w:r>
            </w:p>
            <w:p w14:paraId="6DFC20B5" w14:textId="77777777">
              <w:pPr>
                <w:rPr>
                  <w:szCs w:val="24"/>
                </w:rPr>
              </w:pPr>
            </w:p>
            <w:p w14:paraId="3C6BBA37" w14:textId="77777777"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283" w:footer="283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E1281A" w14:textId="77777777">
      <w:r>
        <w:separator/>
      </w:r>
    </w:p>
  </w:endnote>
  <w:endnote w:type="continuationSeparator" w:id="0">
    <w:p w14:paraId="251B59A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9997A7" w14:textId="77777777">
      <w:r>
        <w:separator/>
      </w:r>
    </w:p>
  </w:footnote>
  <w:footnote w:type="continuationSeparator" w:id="0">
    <w:p w14:paraId="47D402D3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A0D7CC"/>
  <w15:chartTrackingRefBased/>
  <w15:docId w15:val="{9468BB2F-ABF3-425F-A236-952E725F4BE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22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0bb7f5b76b544b69f516a24d2c87e53" PartId="4f1a4231469f42f3b068e4ec80f04757">
    <Part Type="preambule" DocPartId="639c02942f954e919346187d0e14017e" PartId="a8665ce938db4f1591a642c5e3cfc828"/>
    <Part Type="punktas" Nr="1" Abbr="1 p." DocPartId="e06c6e150bb64043a575b79b0ea5489f" PartId="a27f5f43b86e4dd48d75ce2458467799"/>
    <Part Type="punktas" Nr="2" Abbr="2 p." DocPartId="aa9482d0d941452b8478ba3942130854" PartId="bca31ea46e5842d3ac26304831c16e69"/>
    <Part Type="punktas" Nr="3" Abbr="3 p." DocPartId="1bfbbb731f1941eda3c79dc9d27c80ce" PartId="52e8af5e893444ec92e2dc44236fa9a5"/>
    <Part Type="punktas" Nr="4" Abbr="4 p." DocPartId="6283c220a0054794a9df242c00debd67" PartId="481f26cda1974e1dbcf71d14d5e115af"/>
    <Part Type="punktas" Nr="5" Abbr="5 p." DocPartId="85d3ca65105d4f4996a77675bc0f59c7" PartId="2d80d84315d74bdcb296faf387aedf6b"/>
    <Part Type="signatura" DocPartId="093f7646bf7d42afac006037fe1f845d" PartId="86661edf6cd34ee1a1ae0d8dd190d59f"/>
  </Part>
</Parts>
</file>

<file path=customXml/itemProps1.xml><?xml version="1.0" encoding="utf-8"?>
<ds:datastoreItem xmlns:ds="http://schemas.openxmlformats.org/officeDocument/2006/customXml" ds:itemID="{3A7C10F4-717C-42C0-8E80-CF81FABF13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1941</Characters>
  <Application>Microsoft Office Word</Application>
  <DocSecurity>4</DocSecurity>
  <Lines>48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2024-06-11T03:21:00Z</dcterms:created>
  <dc:creator>Deimantė Jurgelytė</dc:creator>
  <lastModifiedBy>adlibuser</lastModifiedBy>
  <dcterms:modified xsi:type="dcterms:W3CDTF">2024-06-11T03:21:00Z</dcterms:modified>
  <revision>2</revision>
</coreProperties>
</file>