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7054" w14:textId="77777777" w:rsidR="00A22343" w:rsidRPr="00A22343" w:rsidRDefault="00A22343" w:rsidP="00F86759">
      <w:pPr>
        <w:ind w:left="4320" w:firstLine="720"/>
        <w:rPr>
          <w:rFonts w:eastAsia="Calibri"/>
          <w:bCs/>
          <w:sz w:val="24"/>
          <w:szCs w:val="24"/>
          <w:lang w:val="lt-LT"/>
        </w:rPr>
      </w:pPr>
      <w:r w:rsidRPr="00A22343">
        <w:rPr>
          <w:rFonts w:eastAsia="Calibri"/>
          <w:bCs/>
          <w:sz w:val="24"/>
          <w:szCs w:val="24"/>
          <w:lang w:val="lt-LT"/>
        </w:rPr>
        <w:t>Kupiškio rajono savivaldybės tarybos</w:t>
      </w:r>
    </w:p>
    <w:p w14:paraId="50C3090D" w14:textId="7CD22105" w:rsidR="00A22343" w:rsidRPr="00A22343" w:rsidRDefault="00A22343" w:rsidP="00F86759">
      <w:pPr>
        <w:rPr>
          <w:rFonts w:eastAsia="Calibri"/>
          <w:bCs/>
          <w:sz w:val="24"/>
          <w:szCs w:val="24"/>
          <w:lang w:val="lt-LT"/>
        </w:rPr>
      </w:pPr>
      <w:r w:rsidRPr="00A22343">
        <w:rPr>
          <w:rFonts w:eastAsia="Calibri"/>
          <w:bCs/>
          <w:sz w:val="24"/>
          <w:szCs w:val="24"/>
          <w:lang w:val="lt-LT"/>
        </w:rPr>
        <w:t xml:space="preserve">                                                                                    20</w:t>
      </w:r>
      <w:r w:rsidR="00B90C19">
        <w:rPr>
          <w:rFonts w:eastAsia="Calibri"/>
          <w:bCs/>
          <w:sz w:val="24"/>
          <w:szCs w:val="24"/>
          <w:lang w:val="lt-LT"/>
        </w:rPr>
        <w:t>20</w:t>
      </w:r>
      <w:r w:rsidRPr="00A22343">
        <w:rPr>
          <w:rFonts w:eastAsia="Calibri"/>
          <w:bCs/>
          <w:sz w:val="24"/>
          <w:szCs w:val="24"/>
          <w:lang w:val="lt-LT"/>
        </w:rPr>
        <w:t xml:space="preserve"> m. </w:t>
      </w:r>
      <w:r w:rsidR="00557999">
        <w:rPr>
          <w:rFonts w:eastAsia="Calibri"/>
          <w:bCs/>
          <w:sz w:val="24"/>
          <w:szCs w:val="24"/>
          <w:lang w:val="lt-LT"/>
        </w:rPr>
        <w:t>vasario</w:t>
      </w:r>
      <w:r w:rsidRPr="00A22343">
        <w:rPr>
          <w:rFonts w:eastAsia="Calibri"/>
          <w:bCs/>
          <w:sz w:val="24"/>
          <w:szCs w:val="24"/>
          <w:lang w:val="lt-LT"/>
        </w:rPr>
        <w:t xml:space="preserve"> 2</w:t>
      </w:r>
      <w:r w:rsidR="00B90C19">
        <w:rPr>
          <w:rFonts w:eastAsia="Calibri"/>
          <w:bCs/>
          <w:sz w:val="24"/>
          <w:szCs w:val="24"/>
          <w:lang w:val="lt-LT"/>
        </w:rPr>
        <w:t>0</w:t>
      </w:r>
      <w:r w:rsidRPr="00A22343">
        <w:rPr>
          <w:rFonts w:eastAsia="Calibri"/>
          <w:bCs/>
          <w:sz w:val="24"/>
          <w:szCs w:val="24"/>
          <w:lang w:val="lt-LT"/>
        </w:rPr>
        <w:t xml:space="preserve"> d. sprendimo Nr. TS-</w:t>
      </w:r>
      <w:r w:rsidR="00B90C19">
        <w:rPr>
          <w:rFonts w:eastAsia="Calibri"/>
          <w:bCs/>
          <w:sz w:val="24"/>
          <w:szCs w:val="24"/>
          <w:lang w:val="lt-LT"/>
        </w:rPr>
        <w:t>51</w:t>
      </w:r>
    </w:p>
    <w:p w14:paraId="653F1CF3" w14:textId="77777777" w:rsidR="00A22343" w:rsidRPr="00A22343" w:rsidRDefault="00A22343" w:rsidP="00F86759">
      <w:pPr>
        <w:rPr>
          <w:sz w:val="24"/>
          <w:szCs w:val="24"/>
          <w:lang w:val="lt-LT"/>
        </w:rPr>
      </w:pPr>
      <w:r w:rsidRPr="00A22343">
        <w:rPr>
          <w:sz w:val="24"/>
          <w:szCs w:val="24"/>
          <w:lang w:val="lt-LT"/>
        </w:rPr>
        <w:t xml:space="preserve">                                                                                    priedas</w:t>
      </w:r>
    </w:p>
    <w:p w14:paraId="41467F54" w14:textId="77777777" w:rsidR="00A22343" w:rsidRPr="00A22343" w:rsidRDefault="00A22343" w:rsidP="00F86759">
      <w:pPr>
        <w:ind w:left="3894"/>
        <w:rPr>
          <w:sz w:val="24"/>
          <w:szCs w:val="24"/>
          <w:lang w:val="lt-LT"/>
        </w:rPr>
      </w:pPr>
      <w:r w:rsidRPr="00A22343">
        <w:rPr>
          <w:rFonts w:eastAsia="Calibri"/>
          <w:bCs/>
          <w:sz w:val="24"/>
          <w:szCs w:val="24"/>
          <w:lang w:val="lt-LT"/>
        </w:rPr>
        <w:t xml:space="preserve">                   (Kupiškio rajono savivaldybės tarybos</w:t>
      </w:r>
    </w:p>
    <w:p w14:paraId="488F8651" w14:textId="6F809403" w:rsidR="00A22343" w:rsidRPr="00A22343" w:rsidRDefault="00A22343" w:rsidP="00F86759">
      <w:pPr>
        <w:rPr>
          <w:rFonts w:eastAsia="Calibri"/>
          <w:bCs/>
          <w:sz w:val="24"/>
          <w:szCs w:val="24"/>
          <w:lang w:val="lt-LT"/>
        </w:rPr>
      </w:pPr>
      <w:r w:rsidRPr="00A22343">
        <w:rPr>
          <w:rFonts w:eastAsia="Calibri"/>
          <w:bCs/>
          <w:sz w:val="24"/>
          <w:szCs w:val="24"/>
          <w:lang w:val="lt-LT"/>
        </w:rPr>
        <w:t xml:space="preserve">                                                                                    20</w:t>
      </w:r>
      <w:r w:rsidR="00B90C19">
        <w:rPr>
          <w:rFonts w:eastAsia="Calibri"/>
          <w:bCs/>
          <w:sz w:val="24"/>
          <w:szCs w:val="24"/>
          <w:lang w:val="lt-LT"/>
        </w:rPr>
        <w:t>20</w:t>
      </w:r>
      <w:r w:rsidRPr="00A22343">
        <w:rPr>
          <w:rFonts w:eastAsia="Calibri"/>
          <w:bCs/>
          <w:sz w:val="24"/>
          <w:szCs w:val="24"/>
          <w:lang w:val="lt-LT"/>
        </w:rPr>
        <w:t xml:space="preserve"> m.</w:t>
      </w:r>
      <w:r w:rsidR="00402861">
        <w:rPr>
          <w:rFonts w:eastAsia="Calibri"/>
          <w:bCs/>
          <w:sz w:val="24"/>
          <w:szCs w:val="24"/>
          <w:lang w:val="lt-LT"/>
        </w:rPr>
        <w:t xml:space="preserve">  </w:t>
      </w:r>
      <w:r w:rsidR="00557999">
        <w:rPr>
          <w:rFonts w:eastAsia="Calibri"/>
          <w:bCs/>
          <w:sz w:val="24"/>
          <w:szCs w:val="24"/>
          <w:lang w:val="lt-LT"/>
        </w:rPr>
        <w:t>spalio</w:t>
      </w:r>
      <w:r w:rsidR="00402861">
        <w:rPr>
          <w:rFonts w:eastAsia="Calibri"/>
          <w:bCs/>
          <w:sz w:val="24"/>
          <w:szCs w:val="24"/>
          <w:lang w:val="lt-LT"/>
        </w:rPr>
        <w:t xml:space="preserve">     </w:t>
      </w:r>
      <w:r w:rsidRPr="00A22343">
        <w:rPr>
          <w:rFonts w:eastAsia="Calibri"/>
          <w:bCs/>
          <w:sz w:val="24"/>
          <w:szCs w:val="24"/>
          <w:lang w:val="lt-LT"/>
        </w:rPr>
        <w:t xml:space="preserve">  d. sprendimo Nr. TS–</w:t>
      </w:r>
    </w:p>
    <w:p w14:paraId="4520B23C" w14:textId="74C588A1" w:rsidR="00A22343" w:rsidRDefault="00A22343" w:rsidP="00F86759">
      <w:pPr>
        <w:rPr>
          <w:sz w:val="24"/>
          <w:szCs w:val="24"/>
          <w:lang w:val="lt-LT"/>
        </w:rPr>
      </w:pPr>
      <w:r w:rsidRPr="00A22343">
        <w:rPr>
          <w:sz w:val="24"/>
          <w:szCs w:val="24"/>
          <w:lang w:val="lt-LT"/>
        </w:rPr>
        <w:t xml:space="preserve">                                                                                    priedo redakcija</w:t>
      </w:r>
      <w:r>
        <w:rPr>
          <w:sz w:val="24"/>
          <w:szCs w:val="24"/>
          <w:lang w:val="lt-LT"/>
        </w:rPr>
        <w:t>)</w:t>
      </w:r>
    </w:p>
    <w:p w14:paraId="1262755A" w14:textId="77777777" w:rsidR="002E1049" w:rsidRDefault="002E1049" w:rsidP="00A43FF7">
      <w:pPr>
        <w:jc w:val="center"/>
        <w:rPr>
          <w:sz w:val="24"/>
          <w:szCs w:val="24"/>
          <w:lang w:val="lt-LT"/>
        </w:rPr>
      </w:pPr>
    </w:p>
    <w:p w14:paraId="663CB118" w14:textId="77777777" w:rsidR="002E1049" w:rsidRPr="0035130D" w:rsidRDefault="002E1049" w:rsidP="00105F28">
      <w:pPr>
        <w:rPr>
          <w:sz w:val="24"/>
          <w:szCs w:val="24"/>
          <w:lang w:val="lt-LT"/>
        </w:rPr>
      </w:pPr>
    </w:p>
    <w:p w14:paraId="4162D6C9" w14:textId="77777777" w:rsidR="002E1049" w:rsidRDefault="002E1049" w:rsidP="00105F28">
      <w:pPr>
        <w:rPr>
          <w:sz w:val="24"/>
          <w:szCs w:val="24"/>
          <w:lang w:val="lt-LT"/>
        </w:rPr>
      </w:pPr>
    </w:p>
    <w:p w14:paraId="07D6BA89" w14:textId="77777777" w:rsidR="00B90C19" w:rsidRPr="00814541" w:rsidRDefault="00B90C19" w:rsidP="00B90C19">
      <w:pPr>
        <w:jc w:val="center"/>
        <w:rPr>
          <w:b/>
          <w:sz w:val="24"/>
          <w:szCs w:val="24"/>
          <w:lang w:val="lt-LT"/>
        </w:rPr>
      </w:pPr>
      <w:r w:rsidRPr="00814541">
        <w:rPr>
          <w:b/>
          <w:sz w:val="24"/>
          <w:szCs w:val="24"/>
          <w:lang w:val="lt-LT"/>
        </w:rPr>
        <w:t>KELIŲ PRIEŽIŪROS IR PLĖTROS PROGRAMOS FINANSAVIMO LĖŠŲ  KUPIŠKIO RAJONO SAVIVALDYBĖS VIETINĖS REIKŠMĖS VIEŠIESIEMS KELIAMS IR VIETINĖS REIKŠMĖS VIDAUS KELIAMS,  NEPRISKIRTIEMS VIEŠIESIEMS KELIAMS, TIESTI, TAISYTI (REMONTUOTI), REKONSTRUOTI, PRIŽIŪRĖTI, SAUGAUS EISMO SĄLYGOMS UŽTIKRINTI PASKIRSTYMAS 2020 METAIS</w:t>
      </w:r>
    </w:p>
    <w:p w14:paraId="53BEC142" w14:textId="77777777" w:rsidR="00B90C19" w:rsidRPr="00625CC7" w:rsidRDefault="00B90C19" w:rsidP="00B90C19">
      <w:pPr>
        <w:jc w:val="center"/>
        <w:rPr>
          <w:sz w:val="24"/>
          <w:szCs w:val="24"/>
          <w:lang w:val="pl-PL"/>
        </w:rPr>
      </w:pPr>
    </w:p>
    <w:p w14:paraId="5808D040" w14:textId="77777777" w:rsidR="00B90C19" w:rsidRDefault="00B90C19" w:rsidP="00B90C19">
      <w:pPr>
        <w:rPr>
          <w:sz w:val="24"/>
          <w:szCs w:val="24"/>
          <w:lang w:val="lt-LT"/>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5755"/>
        <w:gridCol w:w="2126"/>
      </w:tblGrid>
      <w:tr w:rsidR="009640F4" w:rsidRPr="00977F14" w14:paraId="48FB2AAF" w14:textId="77777777" w:rsidTr="004A3939">
        <w:trPr>
          <w:trHeight w:val="277"/>
          <w:jc w:val="center"/>
        </w:trPr>
        <w:tc>
          <w:tcPr>
            <w:tcW w:w="874" w:type="dxa"/>
            <w:vMerge w:val="restart"/>
            <w:shd w:val="clear" w:color="auto" w:fill="auto"/>
            <w:vAlign w:val="center"/>
          </w:tcPr>
          <w:p w14:paraId="652A07D5" w14:textId="77777777" w:rsidR="009640F4" w:rsidRPr="00977F14" w:rsidRDefault="009640F4" w:rsidP="00693D3D">
            <w:pPr>
              <w:pStyle w:val="Pagrindinistekstas"/>
              <w:tabs>
                <w:tab w:val="left" w:pos="1247"/>
              </w:tabs>
              <w:spacing w:line="240" w:lineRule="auto"/>
              <w:jc w:val="center"/>
              <w:rPr>
                <w:b/>
              </w:rPr>
            </w:pPr>
            <w:r w:rsidRPr="00977F14">
              <w:rPr>
                <w:b/>
              </w:rPr>
              <w:t>Eil. Nr.</w:t>
            </w:r>
          </w:p>
        </w:tc>
        <w:tc>
          <w:tcPr>
            <w:tcW w:w="5755" w:type="dxa"/>
            <w:vMerge w:val="restart"/>
            <w:shd w:val="clear" w:color="auto" w:fill="auto"/>
            <w:vAlign w:val="center"/>
          </w:tcPr>
          <w:p w14:paraId="187B5564" w14:textId="77777777" w:rsidR="009640F4" w:rsidRPr="00977F14" w:rsidRDefault="009640F4" w:rsidP="00693D3D">
            <w:pPr>
              <w:pStyle w:val="Pagrindinistekstas"/>
              <w:tabs>
                <w:tab w:val="left" w:pos="1247"/>
              </w:tabs>
              <w:spacing w:line="240" w:lineRule="auto"/>
              <w:jc w:val="center"/>
              <w:rPr>
                <w:b/>
              </w:rPr>
            </w:pPr>
            <w:r w:rsidRPr="00977F14">
              <w:rPr>
                <w:b/>
              </w:rPr>
              <w:t>Kupiškio miestui ir kaimiškosioms seniūnijoms</w:t>
            </w:r>
          </w:p>
        </w:tc>
        <w:tc>
          <w:tcPr>
            <w:tcW w:w="2126" w:type="dxa"/>
            <w:vMerge w:val="restart"/>
            <w:shd w:val="clear" w:color="auto" w:fill="auto"/>
            <w:vAlign w:val="center"/>
          </w:tcPr>
          <w:p w14:paraId="4E879D17" w14:textId="77777777" w:rsidR="009640F4" w:rsidRPr="00977F14" w:rsidRDefault="009640F4" w:rsidP="00693D3D">
            <w:pPr>
              <w:pStyle w:val="Pagrindinistekstas"/>
              <w:tabs>
                <w:tab w:val="left" w:pos="1247"/>
              </w:tabs>
              <w:spacing w:line="240" w:lineRule="auto"/>
              <w:jc w:val="center"/>
              <w:rPr>
                <w:b/>
              </w:rPr>
            </w:pPr>
            <w:r w:rsidRPr="00977F14">
              <w:rPr>
                <w:b/>
              </w:rPr>
              <w:t>Bendra skiriamų lėšų suma,</w:t>
            </w:r>
          </w:p>
          <w:p w14:paraId="43A26B4C" w14:textId="77777777" w:rsidR="009640F4" w:rsidRPr="00977F14" w:rsidRDefault="009640F4" w:rsidP="00693D3D">
            <w:pPr>
              <w:pStyle w:val="Pagrindinistekstas"/>
              <w:tabs>
                <w:tab w:val="left" w:pos="1247"/>
              </w:tabs>
              <w:spacing w:line="240" w:lineRule="auto"/>
              <w:jc w:val="center"/>
              <w:rPr>
                <w:b/>
              </w:rPr>
            </w:pPr>
            <w:r>
              <w:rPr>
                <w:b/>
              </w:rPr>
              <w:t xml:space="preserve">tūkst. </w:t>
            </w:r>
            <w:r w:rsidRPr="00977F14">
              <w:rPr>
                <w:b/>
              </w:rPr>
              <w:t>eur</w:t>
            </w:r>
            <w:r>
              <w:rPr>
                <w:b/>
              </w:rPr>
              <w:t>ų</w:t>
            </w:r>
          </w:p>
        </w:tc>
      </w:tr>
      <w:tr w:rsidR="009640F4" w:rsidRPr="00977F14" w14:paraId="3908A5B2" w14:textId="77777777" w:rsidTr="004A3939">
        <w:trPr>
          <w:trHeight w:val="914"/>
          <w:jc w:val="center"/>
        </w:trPr>
        <w:tc>
          <w:tcPr>
            <w:tcW w:w="874" w:type="dxa"/>
            <w:vMerge/>
            <w:shd w:val="clear" w:color="auto" w:fill="auto"/>
            <w:vAlign w:val="center"/>
          </w:tcPr>
          <w:p w14:paraId="66A160E0" w14:textId="77777777" w:rsidR="009640F4" w:rsidRPr="00977F14" w:rsidRDefault="009640F4" w:rsidP="00693D3D">
            <w:pPr>
              <w:pStyle w:val="Pagrindinistekstas"/>
              <w:tabs>
                <w:tab w:val="left" w:pos="1247"/>
              </w:tabs>
              <w:spacing w:line="240" w:lineRule="auto"/>
              <w:jc w:val="center"/>
              <w:rPr>
                <w:b/>
              </w:rPr>
            </w:pPr>
          </w:p>
        </w:tc>
        <w:tc>
          <w:tcPr>
            <w:tcW w:w="5755" w:type="dxa"/>
            <w:vMerge/>
            <w:shd w:val="clear" w:color="auto" w:fill="auto"/>
            <w:vAlign w:val="center"/>
          </w:tcPr>
          <w:p w14:paraId="580E6164" w14:textId="77777777" w:rsidR="009640F4" w:rsidRPr="00977F14" w:rsidRDefault="009640F4" w:rsidP="00693D3D">
            <w:pPr>
              <w:pStyle w:val="Pagrindinistekstas"/>
              <w:tabs>
                <w:tab w:val="left" w:pos="1247"/>
              </w:tabs>
              <w:spacing w:line="240" w:lineRule="auto"/>
              <w:jc w:val="center"/>
              <w:rPr>
                <w:b/>
              </w:rPr>
            </w:pPr>
          </w:p>
        </w:tc>
        <w:tc>
          <w:tcPr>
            <w:tcW w:w="2126" w:type="dxa"/>
            <w:vMerge/>
            <w:shd w:val="clear" w:color="auto" w:fill="auto"/>
            <w:vAlign w:val="center"/>
          </w:tcPr>
          <w:p w14:paraId="3ABB285F" w14:textId="77777777" w:rsidR="009640F4" w:rsidRPr="00977F14" w:rsidRDefault="009640F4" w:rsidP="00693D3D">
            <w:pPr>
              <w:pStyle w:val="Pagrindinistekstas"/>
              <w:tabs>
                <w:tab w:val="left" w:pos="1247"/>
              </w:tabs>
              <w:spacing w:line="240" w:lineRule="auto"/>
              <w:jc w:val="center"/>
              <w:rPr>
                <w:b/>
              </w:rPr>
            </w:pPr>
          </w:p>
        </w:tc>
      </w:tr>
      <w:tr w:rsidR="009640F4" w:rsidRPr="00C53E88" w14:paraId="19E63E57" w14:textId="77777777" w:rsidTr="004A3939">
        <w:trPr>
          <w:jc w:val="center"/>
        </w:trPr>
        <w:tc>
          <w:tcPr>
            <w:tcW w:w="874" w:type="dxa"/>
            <w:shd w:val="clear" w:color="auto" w:fill="auto"/>
            <w:vAlign w:val="center"/>
          </w:tcPr>
          <w:p w14:paraId="1BC967B2" w14:textId="77777777" w:rsidR="009640F4" w:rsidRPr="0035130D" w:rsidRDefault="009640F4" w:rsidP="00693D3D">
            <w:pPr>
              <w:pStyle w:val="Pagrindinistekstas"/>
              <w:tabs>
                <w:tab w:val="left" w:pos="1247"/>
              </w:tabs>
              <w:spacing w:line="240" w:lineRule="auto"/>
              <w:jc w:val="center"/>
            </w:pPr>
            <w:r w:rsidRPr="0035130D">
              <w:t>1.</w:t>
            </w:r>
          </w:p>
        </w:tc>
        <w:tc>
          <w:tcPr>
            <w:tcW w:w="5755" w:type="dxa"/>
            <w:shd w:val="clear" w:color="auto" w:fill="auto"/>
            <w:vAlign w:val="center"/>
          </w:tcPr>
          <w:p w14:paraId="189BDCD3" w14:textId="77777777" w:rsidR="009640F4" w:rsidRPr="0035130D" w:rsidRDefault="009640F4" w:rsidP="00693D3D">
            <w:pPr>
              <w:pStyle w:val="Pagrindinistekstas"/>
              <w:tabs>
                <w:tab w:val="left" w:pos="1247"/>
              </w:tabs>
              <w:spacing w:line="240" w:lineRule="auto"/>
              <w:jc w:val="left"/>
            </w:pPr>
            <w:r w:rsidRPr="0035130D">
              <w:t>Kapitalo investicijoms</w:t>
            </w:r>
            <w:r>
              <w:t xml:space="preserve"> (≥58%)</w:t>
            </w:r>
          </w:p>
        </w:tc>
        <w:tc>
          <w:tcPr>
            <w:tcW w:w="2126" w:type="dxa"/>
            <w:shd w:val="clear" w:color="auto" w:fill="auto"/>
            <w:vAlign w:val="center"/>
          </w:tcPr>
          <w:p w14:paraId="2E73573B" w14:textId="77777777" w:rsidR="009640F4" w:rsidRPr="00C53E88" w:rsidRDefault="009640F4" w:rsidP="00693D3D">
            <w:pPr>
              <w:pStyle w:val="Pagrindinistekstas"/>
              <w:tabs>
                <w:tab w:val="left" w:pos="1247"/>
              </w:tabs>
              <w:spacing w:line="240" w:lineRule="auto"/>
              <w:jc w:val="center"/>
              <w:rPr>
                <w:b/>
              </w:rPr>
            </w:pPr>
            <w:r w:rsidRPr="00C53E88">
              <w:rPr>
                <w:b/>
              </w:rPr>
              <w:t>585,0</w:t>
            </w:r>
          </w:p>
        </w:tc>
      </w:tr>
      <w:tr w:rsidR="009640F4" w14:paraId="58EC4336" w14:textId="77777777" w:rsidTr="004A3939">
        <w:trPr>
          <w:jc w:val="center"/>
        </w:trPr>
        <w:tc>
          <w:tcPr>
            <w:tcW w:w="874" w:type="dxa"/>
            <w:shd w:val="clear" w:color="auto" w:fill="auto"/>
            <w:vAlign w:val="center"/>
          </w:tcPr>
          <w:p w14:paraId="30F24328" w14:textId="77777777" w:rsidR="009640F4" w:rsidRPr="0035130D" w:rsidRDefault="009640F4" w:rsidP="00693D3D">
            <w:pPr>
              <w:pStyle w:val="Pagrindinistekstas"/>
              <w:tabs>
                <w:tab w:val="left" w:pos="1247"/>
              </w:tabs>
              <w:spacing w:line="240" w:lineRule="auto"/>
              <w:jc w:val="center"/>
            </w:pPr>
          </w:p>
        </w:tc>
        <w:tc>
          <w:tcPr>
            <w:tcW w:w="5755" w:type="dxa"/>
            <w:shd w:val="clear" w:color="auto" w:fill="auto"/>
            <w:vAlign w:val="center"/>
          </w:tcPr>
          <w:p w14:paraId="59072E2C" w14:textId="77777777" w:rsidR="009640F4" w:rsidRPr="0035130D" w:rsidRDefault="009640F4" w:rsidP="00693D3D">
            <w:pPr>
              <w:pStyle w:val="Pagrindinistekstas"/>
              <w:tabs>
                <w:tab w:val="left" w:pos="1247"/>
              </w:tabs>
              <w:spacing w:line="240" w:lineRule="auto"/>
              <w:jc w:val="right"/>
            </w:pPr>
            <w:r>
              <w:t>Iš jų:</w:t>
            </w:r>
          </w:p>
        </w:tc>
        <w:tc>
          <w:tcPr>
            <w:tcW w:w="2126" w:type="dxa"/>
            <w:shd w:val="clear" w:color="auto" w:fill="auto"/>
            <w:vAlign w:val="center"/>
          </w:tcPr>
          <w:p w14:paraId="03832342" w14:textId="77777777" w:rsidR="009640F4" w:rsidRDefault="009640F4" w:rsidP="00693D3D">
            <w:pPr>
              <w:pStyle w:val="Pagrindinistekstas"/>
              <w:tabs>
                <w:tab w:val="left" w:pos="1247"/>
              </w:tabs>
              <w:spacing w:line="240" w:lineRule="auto"/>
              <w:jc w:val="center"/>
            </w:pPr>
          </w:p>
        </w:tc>
      </w:tr>
      <w:tr w:rsidR="009640F4" w:rsidRPr="008E7523" w14:paraId="5315B5EC" w14:textId="77777777" w:rsidTr="004A3939">
        <w:trPr>
          <w:jc w:val="center"/>
        </w:trPr>
        <w:tc>
          <w:tcPr>
            <w:tcW w:w="874" w:type="dxa"/>
            <w:shd w:val="clear" w:color="auto" w:fill="auto"/>
            <w:vAlign w:val="center"/>
          </w:tcPr>
          <w:p w14:paraId="7ADB5D35" w14:textId="77777777" w:rsidR="009640F4" w:rsidRPr="0035130D" w:rsidRDefault="009640F4" w:rsidP="00693D3D">
            <w:pPr>
              <w:pStyle w:val="Pagrindinistekstas"/>
              <w:tabs>
                <w:tab w:val="left" w:pos="1247"/>
              </w:tabs>
              <w:spacing w:line="240" w:lineRule="auto"/>
              <w:jc w:val="center"/>
            </w:pPr>
          </w:p>
        </w:tc>
        <w:tc>
          <w:tcPr>
            <w:tcW w:w="5755" w:type="dxa"/>
            <w:shd w:val="clear" w:color="auto" w:fill="auto"/>
            <w:vAlign w:val="center"/>
          </w:tcPr>
          <w:p w14:paraId="4C93BE5A" w14:textId="77777777" w:rsidR="009640F4" w:rsidRPr="0035130D" w:rsidRDefault="009640F4" w:rsidP="00693D3D">
            <w:pPr>
              <w:pStyle w:val="Pagrindinistekstas"/>
              <w:tabs>
                <w:tab w:val="left" w:pos="1247"/>
              </w:tabs>
              <w:spacing w:line="240" w:lineRule="auto"/>
              <w:jc w:val="left"/>
            </w:pPr>
            <w:r w:rsidRPr="00D3712F">
              <w:t>Saugaus eismo priemonėms</w:t>
            </w:r>
          </w:p>
        </w:tc>
        <w:tc>
          <w:tcPr>
            <w:tcW w:w="2126" w:type="dxa"/>
            <w:shd w:val="clear" w:color="auto" w:fill="auto"/>
            <w:vAlign w:val="center"/>
          </w:tcPr>
          <w:p w14:paraId="5AFA6586" w14:textId="77777777" w:rsidR="009640F4" w:rsidRPr="008E7523" w:rsidRDefault="009640F4" w:rsidP="00693D3D">
            <w:pPr>
              <w:pStyle w:val="Pagrindinistekstas"/>
              <w:tabs>
                <w:tab w:val="left" w:pos="1247"/>
              </w:tabs>
              <w:spacing w:line="240" w:lineRule="auto"/>
              <w:jc w:val="center"/>
              <w:rPr>
                <w:i/>
              </w:rPr>
            </w:pPr>
            <w:r w:rsidRPr="008E7523">
              <w:rPr>
                <w:i/>
              </w:rPr>
              <w:t>18,0</w:t>
            </w:r>
          </w:p>
        </w:tc>
      </w:tr>
      <w:tr w:rsidR="009640F4" w:rsidRPr="00C53E88" w14:paraId="1125AF9E" w14:textId="77777777" w:rsidTr="004A3939">
        <w:trPr>
          <w:trHeight w:val="656"/>
          <w:jc w:val="center"/>
        </w:trPr>
        <w:tc>
          <w:tcPr>
            <w:tcW w:w="874" w:type="dxa"/>
            <w:shd w:val="clear" w:color="auto" w:fill="auto"/>
            <w:vAlign w:val="center"/>
          </w:tcPr>
          <w:p w14:paraId="02F0FC53" w14:textId="77777777" w:rsidR="009640F4" w:rsidRPr="0035130D" w:rsidRDefault="009640F4" w:rsidP="00693D3D">
            <w:pPr>
              <w:pStyle w:val="Pagrindinistekstas"/>
              <w:tabs>
                <w:tab w:val="left" w:pos="1247"/>
              </w:tabs>
              <w:spacing w:line="240" w:lineRule="auto"/>
              <w:jc w:val="center"/>
            </w:pPr>
            <w:r>
              <w:t>2</w:t>
            </w:r>
            <w:r w:rsidRPr="0035130D">
              <w:t>.</w:t>
            </w:r>
          </w:p>
        </w:tc>
        <w:tc>
          <w:tcPr>
            <w:tcW w:w="5755" w:type="dxa"/>
            <w:shd w:val="clear" w:color="auto" w:fill="auto"/>
            <w:vAlign w:val="center"/>
          </w:tcPr>
          <w:p w14:paraId="720CAA9B" w14:textId="77777777" w:rsidR="009640F4" w:rsidRPr="0035130D" w:rsidRDefault="009640F4" w:rsidP="00693D3D">
            <w:pPr>
              <w:pStyle w:val="Pagrindinistekstas"/>
              <w:tabs>
                <w:tab w:val="left" w:pos="1247"/>
              </w:tabs>
              <w:spacing w:line="240" w:lineRule="auto"/>
              <w:jc w:val="left"/>
            </w:pPr>
            <w:r w:rsidRPr="0035130D">
              <w:t>Vietinės reikšmės kelių ir gatvių einamiesiems tikslams</w:t>
            </w:r>
          </w:p>
        </w:tc>
        <w:tc>
          <w:tcPr>
            <w:tcW w:w="2126" w:type="dxa"/>
            <w:shd w:val="clear" w:color="auto" w:fill="auto"/>
            <w:vAlign w:val="center"/>
          </w:tcPr>
          <w:p w14:paraId="6AF9EDD3" w14:textId="77777777" w:rsidR="009640F4" w:rsidRPr="00C53E88" w:rsidRDefault="009640F4" w:rsidP="00693D3D">
            <w:pPr>
              <w:pStyle w:val="Pagrindinistekstas"/>
              <w:tabs>
                <w:tab w:val="left" w:pos="1247"/>
              </w:tabs>
              <w:spacing w:line="240" w:lineRule="auto"/>
              <w:jc w:val="center"/>
              <w:rPr>
                <w:b/>
              </w:rPr>
            </w:pPr>
            <w:r w:rsidRPr="00C53E88">
              <w:rPr>
                <w:b/>
              </w:rPr>
              <w:t>423,3</w:t>
            </w:r>
          </w:p>
        </w:tc>
      </w:tr>
      <w:tr w:rsidR="009640F4" w:rsidRPr="00481210" w14:paraId="68284B1A" w14:textId="77777777" w:rsidTr="004A3939">
        <w:trPr>
          <w:jc w:val="center"/>
        </w:trPr>
        <w:tc>
          <w:tcPr>
            <w:tcW w:w="874" w:type="dxa"/>
            <w:shd w:val="clear" w:color="auto" w:fill="auto"/>
            <w:vAlign w:val="center"/>
          </w:tcPr>
          <w:p w14:paraId="6DCEEC87" w14:textId="77777777" w:rsidR="009640F4" w:rsidRPr="0035130D" w:rsidRDefault="009640F4" w:rsidP="00693D3D">
            <w:pPr>
              <w:pStyle w:val="Pagrindinistekstas"/>
              <w:tabs>
                <w:tab w:val="left" w:pos="1247"/>
              </w:tabs>
              <w:spacing w:line="240" w:lineRule="auto"/>
              <w:jc w:val="center"/>
            </w:pPr>
          </w:p>
        </w:tc>
        <w:tc>
          <w:tcPr>
            <w:tcW w:w="5755" w:type="dxa"/>
            <w:shd w:val="clear" w:color="auto" w:fill="auto"/>
            <w:vAlign w:val="center"/>
          </w:tcPr>
          <w:p w14:paraId="3654F6B9" w14:textId="77777777" w:rsidR="009640F4" w:rsidRPr="0035130D" w:rsidRDefault="009640F4" w:rsidP="00693D3D">
            <w:pPr>
              <w:pStyle w:val="Pagrindinistekstas"/>
              <w:tabs>
                <w:tab w:val="left" w:pos="1247"/>
              </w:tabs>
              <w:spacing w:line="240" w:lineRule="auto"/>
              <w:jc w:val="right"/>
            </w:pPr>
            <w:r w:rsidRPr="0035130D">
              <w:t>Iš jų:</w:t>
            </w:r>
          </w:p>
        </w:tc>
        <w:tc>
          <w:tcPr>
            <w:tcW w:w="2126" w:type="dxa"/>
            <w:shd w:val="clear" w:color="auto" w:fill="auto"/>
            <w:vAlign w:val="center"/>
          </w:tcPr>
          <w:p w14:paraId="7489DE76" w14:textId="77777777" w:rsidR="009640F4" w:rsidRPr="00481210" w:rsidRDefault="009640F4" w:rsidP="00693D3D">
            <w:pPr>
              <w:pStyle w:val="Pagrindinistekstas"/>
              <w:tabs>
                <w:tab w:val="left" w:pos="1247"/>
              </w:tabs>
              <w:spacing w:line="240" w:lineRule="auto"/>
              <w:jc w:val="center"/>
            </w:pPr>
          </w:p>
        </w:tc>
      </w:tr>
      <w:tr w:rsidR="009640F4" w:rsidRPr="008E7523" w14:paraId="53CA7C8A" w14:textId="77777777" w:rsidTr="004A3939">
        <w:trPr>
          <w:jc w:val="center"/>
        </w:trPr>
        <w:tc>
          <w:tcPr>
            <w:tcW w:w="874" w:type="dxa"/>
            <w:shd w:val="clear" w:color="auto" w:fill="auto"/>
            <w:vAlign w:val="center"/>
          </w:tcPr>
          <w:p w14:paraId="6CD6168F" w14:textId="77777777" w:rsidR="009640F4" w:rsidRPr="0035130D" w:rsidRDefault="009640F4" w:rsidP="00693D3D">
            <w:pPr>
              <w:pStyle w:val="Pagrindinistekstas"/>
              <w:tabs>
                <w:tab w:val="left" w:pos="1247"/>
              </w:tabs>
              <w:spacing w:line="240" w:lineRule="auto"/>
              <w:jc w:val="center"/>
            </w:pPr>
            <w:r>
              <w:t>2</w:t>
            </w:r>
            <w:r w:rsidRPr="0035130D">
              <w:t>.1</w:t>
            </w:r>
            <w:r>
              <w:t>.</w:t>
            </w:r>
          </w:p>
        </w:tc>
        <w:tc>
          <w:tcPr>
            <w:tcW w:w="5755" w:type="dxa"/>
            <w:shd w:val="clear" w:color="auto" w:fill="auto"/>
            <w:vAlign w:val="center"/>
          </w:tcPr>
          <w:p w14:paraId="6C2C5E4A" w14:textId="77777777" w:rsidR="009640F4" w:rsidRPr="0035130D" w:rsidRDefault="009640F4" w:rsidP="00693D3D">
            <w:pPr>
              <w:pStyle w:val="Pagrindinistekstas"/>
              <w:tabs>
                <w:tab w:val="left" w:pos="1247"/>
              </w:tabs>
              <w:spacing w:line="240" w:lineRule="auto"/>
              <w:jc w:val="left"/>
            </w:pPr>
            <w:r w:rsidRPr="0035130D">
              <w:t>Kupiškio miestui</w:t>
            </w:r>
            <w:r>
              <w:t>:</w:t>
            </w:r>
          </w:p>
        </w:tc>
        <w:tc>
          <w:tcPr>
            <w:tcW w:w="2126" w:type="dxa"/>
            <w:shd w:val="clear" w:color="auto" w:fill="auto"/>
            <w:vAlign w:val="center"/>
          </w:tcPr>
          <w:p w14:paraId="7D2A1DE9" w14:textId="77777777" w:rsidR="009640F4" w:rsidRPr="008E7523" w:rsidRDefault="009640F4" w:rsidP="00693D3D">
            <w:pPr>
              <w:pStyle w:val="Pagrindinistekstas"/>
              <w:tabs>
                <w:tab w:val="left" w:pos="1247"/>
              </w:tabs>
              <w:spacing w:line="240" w:lineRule="auto"/>
              <w:jc w:val="center"/>
              <w:rPr>
                <w:b/>
                <w:i/>
              </w:rPr>
            </w:pPr>
            <w:r>
              <w:rPr>
                <w:b/>
                <w:i/>
              </w:rPr>
              <w:t>136,6</w:t>
            </w:r>
          </w:p>
        </w:tc>
      </w:tr>
      <w:tr w:rsidR="009640F4" w:rsidRPr="008E7523" w14:paraId="410718DD" w14:textId="77777777" w:rsidTr="004A3939">
        <w:trPr>
          <w:jc w:val="center"/>
        </w:trPr>
        <w:tc>
          <w:tcPr>
            <w:tcW w:w="874" w:type="dxa"/>
            <w:shd w:val="clear" w:color="auto" w:fill="auto"/>
            <w:vAlign w:val="center"/>
          </w:tcPr>
          <w:p w14:paraId="1A188E94" w14:textId="77777777" w:rsidR="009640F4" w:rsidRDefault="009640F4" w:rsidP="00693D3D">
            <w:pPr>
              <w:pStyle w:val="Pagrindinistekstas"/>
              <w:tabs>
                <w:tab w:val="left" w:pos="1247"/>
              </w:tabs>
              <w:spacing w:line="240" w:lineRule="auto"/>
              <w:jc w:val="center"/>
            </w:pPr>
            <w:r>
              <w:t>2.1.1.</w:t>
            </w:r>
          </w:p>
        </w:tc>
        <w:tc>
          <w:tcPr>
            <w:tcW w:w="5755" w:type="dxa"/>
            <w:shd w:val="clear" w:color="auto" w:fill="auto"/>
            <w:vAlign w:val="center"/>
          </w:tcPr>
          <w:p w14:paraId="3B229271" w14:textId="77777777" w:rsidR="009640F4" w:rsidRPr="0035130D" w:rsidRDefault="009640F4" w:rsidP="00693D3D">
            <w:pPr>
              <w:pStyle w:val="Pagrindinistekstas"/>
              <w:tabs>
                <w:tab w:val="left" w:pos="1247"/>
              </w:tabs>
              <w:spacing w:line="240" w:lineRule="auto"/>
              <w:jc w:val="left"/>
            </w:pPr>
            <w:r>
              <w:t xml:space="preserve">Kadastriniams matavimams </w:t>
            </w:r>
          </w:p>
        </w:tc>
        <w:tc>
          <w:tcPr>
            <w:tcW w:w="2126" w:type="dxa"/>
            <w:shd w:val="clear" w:color="auto" w:fill="auto"/>
            <w:vAlign w:val="center"/>
          </w:tcPr>
          <w:p w14:paraId="3858C840" w14:textId="77777777" w:rsidR="009640F4" w:rsidRPr="008E7523" w:rsidRDefault="009640F4" w:rsidP="00693D3D">
            <w:pPr>
              <w:pStyle w:val="Pagrindinistekstas"/>
              <w:tabs>
                <w:tab w:val="left" w:pos="1247"/>
              </w:tabs>
              <w:spacing w:line="240" w:lineRule="auto"/>
              <w:jc w:val="center"/>
              <w:rPr>
                <w:i/>
              </w:rPr>
            </w:pPr>
            <w:r>
              <w:rPr>
                <w:i/>
              </w:rPr>
              <w:t>5,0</w:t>
            </w:r>
          </w:p>
        </w:tc>
      </w:tr>
      <w:tr w:rsidR="009640F4" w:rsidRPr="008E7523" w14:paraId="54B5855F" w14:textId="77777777" w:rsidTr="004A3939">
        <w:trPr>
          <w:jc w:val="center"/>
        </w:trPr>
        <w:tc>
          <w:tcPr>
            <w:tcW w:w="874" w:type="dxa"/>
            <w:shd w:val="clear" w:color="auto" w:fill="auto"/>
            <w:vAlign w:val="center"/>
          </w:tcPr>
          <w:p w14:paraId="4851B96A" w14:textId="77777777" w:rsidR="009640F4" w:rsidRDefault="009640F4" w:rsidP="00693D3D">
            <w:pPr>
              <w:pStyle w:val="Pagrindinistekstas"/>
              <w:tabs>
                <w:tab w:val="left" w:pos="1247"/>
              </w:tabs>
              <w:spacing w:line="240" w:lineRule="auto"/>
              <w:jc w:val="center"/>
            </w:pPr>
            <w:r>
              <w:t>2.1.2.</w:t>
            </w:r>
          </w:p>
        </w:tc>
        <w:tc>
          <w:tcPr>
            <w:tcW w:w="5755" w:type="dxa"/>
            <w:shd w:val="clear" w:color="auto" w:fill="auto"/>
            <w:vAlign w:val="center"/>
          </w:tcPr>
          <w:p w14:paraId="0242FD44" w14:textId="77777777" w:rsidR="009640F4" w:rsidRDefault="009640F4" w:rsidP="00693D3D">
            <w:pPr>
              <w:pStyle w:val="Pagrindinistekstas"/>
              <w:tabs>
                <w:tab w:val="left" w:pos="1247"/>
              </w:tabs>
              <w:spacing w:line="240" w:lineRule="auto"/>
              <w:jc w:val="left"/>
            </w:pPr>
            <w:r>
              <w:t>Saugaus eismo priemonėms</w:t>
            </w:r>
          </w:p>
        </w:tc>
        <w:tc>
          <w:tcPr>
            <w:tcW w:w="2126" w:type="dxa"/>
            <w:shd w:val="clear" w:color="auto" w:fill="auto"/>
            <w:vAlign w:val="center"/>
          </w:tcPr>
          <w:p w14:paraId="5EFAC071" w14:textId="77777777" w:rsidR="009640F4" w:rsidRPr="008E7523" w:rsidRDefault="009640F4" w:rsidP="00693D3D">
            <w:pPr>
              <w:pStyle w:val="Pagrindinistekstas"/>
              <w:tabs>
                <w:tab w:val="left" w:pos="1247"/>
              </w:tabs>
              <w:spacing w:line="240" w:lineRule="auto"/>
              <w:jc w:val="center"/>
              <w:rPr>
                <w:i/>
              </w:rPr>
            </w:pPr>
            <w:r w:rsidRPr="008E7523">
              <w:rPr>
                <w:i/>
              </w:rPr>
              <w:t>32,5</w:t>
            </w:r>
          </w:p>
        </w:tc>
      </w:tr>
      <w:tr w:rsidR="009640F4" w:rsidRPr="008E7523" w14:paraId="7E1970BE" w14:textId="77777777" w:rsidTr="004A3939">
        <w:trPr>
          <w:jc w:val="center"/>
        </w:trPr>
        <w:tc>
          <w:tcPr>
            <w:tcW w:w="874" w:type="dxa"/>
            <w:shd w:val="clear" w:color="auto" w:fill="auto"/>
            <w:vAlign w:val="center"/>
          </w:tcPr>
          <w:p w14:paraId="52CA6195" w14:textId="77777777" w:rsidR="009640F4" w:rsidRDefault="009640F4" w:rsidP="00693D3D">
            <w:pPr>
              <w:pStyle w:val="Pagrindinistekstas"/>
              <w:tabs>
                <w:tab w:val="left" w:pos="1247"/>
              </w:tabs>
              <w:spacing w:line="240" w:lineRule="auto"/>
              <w:jc w:val="center"/>
            </w:pPr>
            <w:r>
              <w:t>2.1.3.</w:t>
            </w:r>
          </w:p>
        </w:tc>
        <w:tc>
          <w:tcPr>
            <w:tcW w:w="5755" w:type="dxa"/>
            <w:shd w:val="clear" w:color="auto" w:fill="auto"/>
            <w:vAlign w:val="center"/>
          </w:tcPr>
          <w:p w14:paraId="390E6353" w14:textId="77777777" w:rsidR="009640F4" w:rsidRDefault="009640F4" w:rsidP="00693D3D">
            <w:pPr>
              <w:pStyle w:val="Pagrindinistekstas"/>
              <w:tabs>
                <w:tab w:val="left" w:pos="1247"/>
              </w:tabs>
              <w:spacing w:line="240" w:lineRule="auto"/>
              <w:jc w:val="left"/>
            </w:pPr>
            <w:r>
              <w:t>Einamosioms išlaidoms</w:t>
            </w:r>
          </w:p>
        </w:tc>
        <w:tc>
          <w:tcPr>
            <w:tcW w:w="2126" w:type="dxa"/>
            <w:shd w:val="clear" w:color="auto" w:fill="auto"/>
            <w:vAlign w:val="center"/>
          </w:tcPr>
          <w:p w14:paraId="78054AF4" w14:textId="77777777" w:rsidR="009640F4" w:rsidRPr="008E7523" w:rsidRDefault="009640F4" w:rsidP="00693D3D">
            <w:pPr>
              <w:pStyle w:val="Pagrindinistekstas"/>
              <w:tabs>
                <w:tab w:val="left" w:pos="1247"/>
              </w:tabs>
              <w:spacing w:line="240" w:lineRule="auto"/>
              <w:jc w:val="center"/>
              <w:rPr>
                <w:i/>
              </w:rPr>
            </w:pPr>
            <w:r w:rsidRPr="008E7523">
              <w:rPr>
                <w:i/>
              </w:rPr>
              <w:t>99,1</w:t>
            </w:r>
          </w:p>
        </w:tc>
      </w:tr>
      <w:tr w:rsidR="009640F4" w:rsidRPr="008E7523" w14:paraId="0F4B24F5" w14:textId="77777777" w:rsidTr="004A3939">
        <w:trPr>
          <w:jc w:val="center"/>
        </w:trPr>
        <w:tc>
          <w:tcPr>
            <w:tcW w:w="874" w:type="dxa"/>
            <w:shd w:val="clear" w:color="auto" w:fill="auto"/>
            <w:vAlign w:val="center"/>
          </w:tcPr>
          <w:p w14:paraId="31071DD6" w14:textId="77777777" w:rsidR="009640F4" w:rsidRPr="0035130D" w:rsidRDefault="009640F4" w:rsidP="00693D3D">
            <w:pPr>
              <w:pStyle w:val="Pagrindinistekstas"/>
              <w:tabs>
                <w:tab w:val="left" w:pos="1247"/>
              </w:tabs>
              <w:spacing w:line="240" w:lineRule="auto"/>
              <w:jc w:val="center"/>
            </w:pPr>
            <w:r>
              <w:t>2</w:t>
            </w:r>
            <w:r w:rsidRPr="0035130D">
              <w:t xml:space="preserve">.2. </w:t>
            </w:r>
          </w:p>
        </w:tc>
        <w:tc>
          <w:tcPr>
            <w:tcW w:w="5755" w:type="dxa"/>
            <w:shd w:val="clear" w:color="auto" w:fill="auto"/>
            <w:vAlign w:val="center"/>
          </w:tcPr>
          <w:p w14:paraId="79107B79" w14:textId="77777777" w:rsidR="009640F4" w:rsidRPr="0035130D" w:rsidRDefault="009640F4" w:rsidP="00693D3D">
            <w:pPr>
              <w:pStyle w:val="Pagrindinistekstas"/>
              <w:tabs>
                <w:tab w:val="left" w:pos="1247"/>
              </w:tabs>
              <w:spacing w:line="240" w:lineRule="auto"/>
              <w:jc w:val="left"/>
            </w:pPr>
            <w:r w:rsidRPr="0035130D">
              <w:t>Seniūnijoms</w:t>
            </w:r>
            <w:r>
              <w:t>:</w:t>
            </w:r>
          </w:p>
        </w:tc>
        <w:tc>
          <w:tcPr>
            <w:tcW w:w="2126" w:type="dxa"/>
            <w:shd w:val="clear" w:color="auto" w:fill="auto"/>
            <w:vAlign w:val="center"/>
          </w:tcPr>
          <w:p w14:paraId="085DBDE8" w14:textId="77777777" w:rsidR="009640F4" w:rsidRPr="008E7523" w:rsidRDefault="009640F4" w:rsidP="00693D3D">
            <w:pPr>
              <w:pStyle w:val="Pagrindinistekstas"/>
              <w:tabs>
                <w:tab w:val="left" w:pos="1247"/>
              </w:tabs>
              <w:spacing w:line="240" w:lineRule="auto"/>
              <w:jc w:val="center"/>
              <w:rPr>
                <w:b/>
                <w:i/>
              </w:rPr>
            </w:pPr>
            <w:r>
              <w:rPr>
                <w:b/>
                <w:i/>
              </w:rPr>
              <w:t>286,7</w:t>
            </w:r>
          </w:p>
        </w:tc>
      </w:tr>
      <w:tr w:rsidR="009640F4" w:rsidRPr="008E7523" w14:paraId="734737BE" w14:textId="77777777" w:rsidTr="004A3939">
        <w:trPr>
          <w:jc w:val="center"/>
        </w:trPr>
        <w:tc>
          <w:tcPr>
            <w:tcW w:w="874" w:type="dxa"/>
            <w:shd w:val="clear" w:color="auto" w:fill="auto"/>
            <w:vAlign w:val="center"/>
          </w:tcPr>
          <w:p w14:paraId="50D57CE8" w14:textId="77777777" w:rsidR="009640F4" w:rsidRPr="0035130D" w:rsidRDefault="009640F4" w:rsidP="00693D3D">
            <w:pPr>
              <w:pStyle w:val="Pagrindinistekstas"/>
              <w:tabs>
                <w:tab w:val="left" w:pos="1247"/>
              </w:tabs>
              <w:spacing w:line="240" w:lineRule="auto"/>
              <w:jc w:val="center"/>
            </w:pPr>
            <w:r>
              <w:t>2</w:t>
            </w:r>
            <w:r w:rsidRPr="0035130D">
              <w:t>.2.1.</w:t>
            </w:r>
          </w:p>
        </w:tc>
        <w:tc>
          <w:tcPr>
            <w:tcW w:w="5755" w:type="dxa"/>
            <w:shd w:val="clear" w:color="auto" w:fill="auto"/>
            <w:vAlign w:val="center"/>
          </w:tcPr>
          <w:p w14:paraId="2925A913" w14:textId="77777777" w:rsidR="009640F4" w:rsidRPr="0035130D" w:rsidRDefault="009640F4" w:rsidP="00693D3D">
            <w:pPr>
              <w:pStyle w:val="Pagrindinistekstas"/>
              <w:tabs>
                <w:tab w:val="left" w:pos="1247"/>
              </w:tabs>
              <w:spacing w:line="240" w:lineRule="auto"/>
              <w:jc w:val="left"/>
            </w:pPr>
            <w:r w:rsidRPr="0035130D">
              <w:t>Alizavos seniūnijai</w:t>
            </w:r>
          </w:p>
        </w:tc>
        <w:tc>
          <w:tcPr>
            <w:tcW w:w="2126" w:type="dxa"/>
            <w:shd w:val="clear" w:color="auto" w:fill="auto"/>
            <w:vAlign w:val="center"/>
          </w:tcPr>
          <w:p w14:paraId="24D3FABF" w14:textId="77777777" w:rsidR="009640F4" w:rsidRPr="008E7523" w:rsidRDefault="009640F4" w:rsidP="00693D3D">
            <w:pPr>
              <w:pStyle w:val="Pagrindinistekstas"/>
              <w:tabs>
                <w:tab w:val="left" w:pos="1247"/>
              </w:tabs>
              <w:spacing w:line="240" w:lineRule="auto"/>
              <w:jc w:val="center"/>
              <w:rPr>
                <w:i/>
              </w:rPr>
            </w:pPr>
            <w:r w:rsidRPr="008E7523">
              <w:rPr>
                <w:i/>
              </w:rPr>
              <w:t>31,5</w:t>
            </w:r>
          </w:p>
        </w:tc>
      </w:tr>
      <w:tr w:rsidR="009640F4" w:rsidRPr="008E7523" w14:paraId="023F26E5" w14:textId="77777777" w:rsidTr="004A3939">
        <w:trPr>
          <w:jc w:val="center"/>
        </w:trPr>
        <w:tc>
          <w:tcPr>
            <w:tcW w:w="874" w:type="dxa"/>
            <w:shd w:val="clear" w:color="auto" w:fill="auto"/>
            <w:vAlign w:val="center"/>
          </w:tcPr>
          <w:p w14:paraId="0E32635F" w14:textId="77777777" w:rsidR="009640F4" w:rsidRPr="0035130D" w:rsidRDefault="009640F4" w:rsidP="00693D3D">
            <w:pPr>
              <w:pStyle w:val="Pagrindinistekstas"/>
              <w:tabs>
                <w:tab w:val="left" w:pos="1247"/>
              </w:tabs>
              <w:spacing w:line="240" w:lineRule="auto"/>
              <w:jc w:val="center"/>
            </w:pPr>
            <w:r>
              <w:t>2</w:t>
            </w:r>
            <w:r w:rsidRPr="0035130D">
              <w:t>.2.2.</w:t>
            </w:r>
          </w:p>
        </w:tc>
        <w:tc>
          <w:tcPr>
            <w:tcW w:w="5755" w:type="dxa"/>
            <w:shd w:val="clear" w:color="auto" w:fill="auto"/>
            <w:vAlign w:val="center"/>
          </w:tcPr>
          <w:p w14:paraId="3E1AE3FE" w14:textId="77777777" w:rsidR="009640F4" w:rsidRPr="0035130D" w:rsidRDefault="009640F4" w:rsidP="00693D3D">
            <w:pPr>
              <w:pStyle w:val="Pagrindinistekstas"/>
              <w:tabs>
                <w:tab w:val="left" w:pos="1247"/>
              </w:tabs>
              <w:spacing w:line="240" w:lineRule="auto"/>
              <w:jc w:val="left"/>
            </w:pPr>
            <w:r w:rsidRPr="0035130D">
              <w:t>Kupiškio seniūnijai</w:t>
            </w:r>
          </w:p>
        </w:tc>
        <w:tc>
          <w:tcPr>
            <w:tcW w:w="2126" w:type="dxa"/>
            <w:shd w:val="clear" w:color="auto" w:fill="auto"/>
            <w:vAlign w:val="center"/>
          </w:tcPr>
          <w:p w14:paraId="28A94EC2" w14:textId="77777777" w:rsidR="009640F4" w:rsidRPr="008E7523" w:rsidRDefault="009640F4" w:rsidP="00693D3D">
            <w:pPr>
              <w:pStyle w:val="Pagrindinistekstas"/>
              <w:tabs>
                <w:tab w:val="left" w:pos="1247"/>
              </w:tabs>
              <w:spacing w:line="240" w:lineRule="auto"/>
              <w:jc w:val="center"/>
              <w:rPr>
                <w:i/>
                <w:color w:val="FF0000"/>
              </w:rPr>
            </w:pPr>
            <w:r w:rsidRPr="008E7523">
              <w:rPr>
                <w:i/>
              </w:rPr>
              <w:t>56,1</w:t>
            </w:r>
          </w:p>
        </w:tc>
      </w:tr>
      <w:tr w:rsidR="009640F4" w:rsidRPr="008E7523" w14:paraId="7DC69911" w14:textId="77777777" w:rsidTr="004A3939">
        <w:trPr>
          <w:jc w:val="center"/>
        </w:trPr>
        <w:tc>
          <w:tcPr>
            <w:tcW w:w="874" w:type="dxa"/>
            <w:shd w:val="clear" w:color="auto" w:fill="auto"/>
            <w:vAlign w:val="center"/>
          </w:tcPr>
          <w:p w14:paraId="4BC3DE6E" w14:textId="77777777" w:rsidR="009640F4" w:rsidRPr="0035130D" w:rsidRDefault="009640F4" w:rsidP="00693D3D">
            <w:pPr>
              <w:pStyle w:val="Pagrindinistekstas"/>
              <w:tabs>
                <w:tab w:val="left" w:pos="1247"/>
              </w:tabs>
              <w:spacing w:line="240" w:lineRule="auto"/>
              <w:jc w:val="center"/>
            </w:pPr>
            <w:r>
              <w:t>2</w:t>
            </w:r>
            <w:r w:rsidRPr="0035130D">
              <w:t>.2.3.</w:t>
            </w:r>
          </w:p>
        </w:tc>
        <w:tc>
          <w:tcPr>
            <w:tcW w:w="5755" w:type="dxa"/>
            <w:shd w:val="clear" w:color="auto" w:fill="auto"/>
            <w:vAlign w:val="center"/>
          </w:tcPr>
          <w:p w14:paraId="3439077E" w14:textId="77777777" w:rsidR="009640F4" w:rsidRPr="0035130D" w:rsidRDefault="009640F4" w:rsidP="00693D3D">
            <w:pPr>
              <w:pStyle w:val="Pagrindinistekstas"/>
              <w:tabs>
                <w:tab w:val="left" w:pos="1247"/>
              </w:tabs>
              <w:spacing w:line="240" w:lineRule="auto"/>
              <w:jc w:val="left"/>
            </w:pPr>
            <w:r w:rsidRPr="0035130D">
              <w:t>Noriūnų seniūnijai</w:t>
            </w:r>
          </w:p>
        </w:tc>
        <w:tc>
          <w:tcPr>
            <w:tcW w:w="2126" w:type="dxa"/>
            <w:shd w:val="clear" w:color="auto" w:fill="auto"/>
            <w:vAlign w:val="center"/>
          </w:tcPr>
          <w:p w14:paraId="0AE13BFA" w14:textId="77777777" w:rsidR="009640F4" w:rsidRPr="008E7523" w:rsidRDefault="009640F4" w:rsidP="00693D3D">
            <w:pPr>
              <w:pStyle w:val="Pagrindinistekstas"/>
              <w:tabs>
                <w:tab w:val="left" w:pos="1247"/>
              </w:tabs>
              <w:spacing w:line="240" w:lineRule="auto"/>
              <w:jc w:val="center"/>
              <w:rPr>
                <w:i/>
              </w:rPr>
            </w:pPr>
            <w:r w:rsidRPr="008E7523">
              <w:rPr>
                <w:i/>
              </w:rPr>
              <w:t>24,1</w:t>
            </w:r>
          </w:p>
        </w:tc>
      </w:tr>
      <w:tr w:rsidR="009640F4" w:rsidRPr="008E7523" w14:paraId="0108ED88" w14:textId="77777777" w:rsidTr="004A3939">
        <w:trPr>
          <w:jc w:val="center"/>
        </w:trPr>
        <w:tc>
          <w:tcPr>
            <w:tcW w:w="874" w:type="dxa"/>
            <w:shd w:val="clear" w:color="auto" w:fill="auto"/>
            <w:vAlign w:val="center"/>
          </w:tcPr>
          <w:p w14:paraId="46EB2AAB" w14:textId="77777777" w:rsidR="009640F4" w:rsidRPr="0035130D" w:rsidRDefault="009640F4" w:rsidP="00693D3D">
            <w:pPr>
              <w:pStyle w:val="Pagrindinistekstas"/>
              <w:tabs>
                <w:tab w:val="left" w:pos="1247"/>
              </w:tabs>
              <w:spacing w:line="240" w:lineRule="auto"/>
              <w:jc w:val="center"/>
            </w:pPr>
            <w:r>
              <w:t>2</w:t>
            </w:r>
            <w:r w:rsidRPr="0035130D">
              <w:t>.2.4.</w:t>
            </w:r>
          </w:p>
        </w:tc>
        <w:tc>
          <w:tcPr>
            <w:tcW w:w="5755" w:type="dxa"/>
            <w:shd w:val="clear" w:color="auto" w:fill="auto"/>
            <w:vAlign w:val="center"/>
          </w:tcPr>
          <w:p w14:paraId="46D0C7F3" w14:textId="77777777" w:rsidR="009640F4" w:rsidRPr="0035130D" w:rsidRDefault="009640F4" w:rsidP="00693D3D">
            <w:pPr>
              <w:pStyle w:val="Pagrindinistekstas"/>
              <w:tabs>
                <w:tab w:val="left" w:pos="1247"/>
              </w:tabs>
              <w:spacing w:line="240" w:lineRule="auto"/>
              <w:jc w:val="left"/>
            </w:pPr>
            <w:r w:rsidRPr="0035130D">
              <w:t>Skapiškio seniūnijai</w:t>
            </w:r>
          </w:p>
        </w:tc>
        <w:tc>
          <w:tcPr>
            <w:tcW w:w="2126" w:type="dxa"/>
            <w:shd w:val="clear" w:color="auto" w:fill="auto"/>
            <w:vAlign w:val="center"/>
          </w:tcPr>
          <w:p w14:paraId="52938959" w14:textId="77777777" w:rsidR="009640F4" w:rsidRPr="008E7523" w:rsidRDefault="009640F4" w:rsidP="00693D3D">
            <w:pPr>
              <w:pStyle w:val="Pagrindinistekstas"/>
              <w:tabs>
                <w:tab w:val="left" w:pos="1247"/>
              </w:tabs>
              <w:spacing w:line="240" w:lineRule="auto"/>
              <w:jc w:val="center"/>
              <w:rPr>
                <w:i/>
              </w:rPr>
            </w:pPr>
            <w:r w:rsidRPr="008E7523">
              <w:rPr>
                <w:i/>
              </w:rPr>
              <w:t>29,3</w:t>
            </w:r>
          </w:p>
        </w:tc>
      </w:tr>
      <w:tr w:rsidR="009640F4" w:rsidRPr="008E7523" w14:paraId="4C6B2832" w14:textId="77777777" w:rsidTr="004A3939">
        <w:trPr>
          <w:jc w:val="center"/>
        </w:trPr>
        <w:tc>
          <w:tcPr>
            <w:tcW w:w="874" w:type="dxa"/>
            <w:shd w:val="clear" w:color="auto" w:fill="auto"/>
            <w:vAlign w:val="center"/>
          </w:tcPr>
          <w:p w14:paraId="4E8D37D9" w14:textId="77777777" w:rsidR="009640F4" w:rsidRPr="0035130D" w:rsidRDefault="009640F4" w:rsidP="00693D3D">
            <w:pPr>
              <w:pStyle w:val="Pagrindinistekstas"/>
              <w:tabs>
                <w:tab w:val="left" w:pos="1247"/>
              </w:tabs>
              <w:spacing w:line="240" w:lineRule="auto"/>
              <w:jc w:val="center"/>
            </w:pPr>
            <w:r>
              <w:t>2</w:t>
            </w:r>
            <w:r w:rsidRPr="0035130D">
              <w:t>.2.5.</w:t>
            </w:r>
          </w:p>
        </w:tc>
        <w:tc>
          <w:tcPr>
            <w:tcW w:w="5755" w:type="dxa"/>
            <w:shd w:val="clear" w:color="auto" w:fill="auto"/>
            <w:vAlign w:val="center"/>
          </w:tcPr>
          <w:p w14:paraId="1AA45794" w14:textId="77777777" w:rsidR="009640F4" w:rsidRPr="0035130D" w:rsidRDefault="009640F4" w:rsidP="00693D3D">
            <w:pPr>
              <w:pStyle w:val="Pagrindinistekstas"/>
              <w:tabs>
                <w:tab w:val="left" w:pos="1247"/>
              </w:tabs>
              <w:spacing w:line="240" w:lineRule="auto"/>
              <w:jc w:val="left"/>
            </w:pPr>
            <w:r w:rsidRPr="0035130D">
              <w:t>Subačiaus seniūnijai</w:t>
            </w:r>
          </w:p>
        </w:tc>
        <w:tc>
          <w:tcPr>
            <w:tcW w:w="2126" w:type="dxa"/>
            <w:shd w:val="clear" w:color="auto" w:fill="auto"/>
            <w:vAlign w:val="center"/>
          </w:tcPr>
          <w:p w14:paraId="2DC07C3E" w14:textId="77777777" w:rsidR="009640F4" w:rsidRPr="008E7523" w:rsidRDefault="009640F4" w:rsidP="00693D3D">
            <w:pPr>
              <w:pStyle w:val="Pagrindinistekstas"/>
              <w:tabs>
                <w:tab w:val="left" w:pos="1247"/>
              </w:tabs>
              <w:spacing w:line="240" w:lineRule="auto"/>
              <w:jc w:val="center"/>
              <w:rPr>
                <w:i/>
              </w:rPr>
            </w:pPr>
            <w:r w:rsidRPr="008E7523">
              <w:rPr>
                <w:i/>
              </w:rPr>
              <w:t>22,1</w:t>
            </w:r>
          </w:p>
        </w:tc>
      </w:tr>
      <w:tr w:rsidR="009640F4" w:rsidRPr="008E7523" w14:paraId="43F0827A" w14:textId="77777777" w:rsidTr="004A3939">
        <w:trPr>
          <w:jc w:val="center"/>
        </w:trPr>
        <w:tc>
          <w:tcPr>
            <w:tcW w:w="874" w:type="dxa"/>
            <w:shd w:val="clear" w:color="auto" w:fill="auto"/>
            <w:vAlign w:val="center"/>
          </w:tcPr>
          <w:p w14:paraId="45F1DF8E" w14:textId="77777777" w:rsidR="009640F4" w:rsidRPr="0035130D" w:rsidRDefault="009640F4" w:rsidP="00693D3D">
            <w:pPr>
              <w:pStyle w:val="Pagrindinistekstas"/>
              <w:tabs>
                <w:tab w:val="left" w:pos="1247"/>
              </w:tabs>
              <w:spacing w:line="240" w:lineRule="auto"/>
              <w:jc w:val="center"/>
            </w:pPr>
            <w:r>
              <w:t>2</w:t>
            </w:r>
            <w:r w:rsidRPr="0035130D">
              <w:t>.2.6.</w:t>
            </w:r>
          </w:p>
        </w:tc>
        <w:tc>
          <w:tcPr>
            <w:tcW w:w="5755" w:type="dxa"/>
            <w:shd w:val="clear" w:color="auto" w:fill="auto"/>
            <w:vAlign w:val="center"/>
          </w:tcPr>
          <w:p w14:paraId="6B1A18CF" w14:textId="77777777" w:rsidR="009640F4" w:rsidRPr="0035130D" w:rsidRDefault="009640F4" w:rsidP="00693D3D">
            <w:pPr>
              <w:pStyle w:val="Pagrindinistekstas"/>
              <w:tabs>
                <w:tab w:val="left" w:pos="1247"/>
              </w:tabs>
              <w:spacing w:line="240" w:lineRule="auto"/>
              <w:jc w:val="left"/>
            </w:pPr>
            <w:r w:rsidRPr="0035130D">
              <w:t>Šimonių seniūnijai</w:t>
            </w:r>
          </w:p>
        </w:tc>
        <w:tc>
          <w:tcPr>
            <w:tcW w:w="2126" w:type="dxa"/>
            <w:shd w:val="clear" w:color="auto" w:fill="auto"/>
            <w:vAlign w:val="center"/>
          </w:tcPr>
          <w:p w14:paraId="6336AF50" w14:textId="77777777" w:rsidR="009640F4" w:rsidRPr="008E7523" w:rsidRDefault="009640F4" w:rsidP="00693D3D">
            <w:pPr>
              <w:pStyle w:val="Pagrindinistekstas"/>
              <w:tabs>
                <w:tab w:val="left" w:pos="1247"/>
              </w:tabs>
              <w:spacing w:line="240" w:lineRule="auto"/>
              <w:jc w:val="center"/>
              <w:rPr>
                <w:i/>
              </w:rPr>
            </w:pPr>
            <w:r w:rsidRPr="008E7523">
              <w:rPr>
                <w:i/>
              </w:rPr>
              <w:t>30,5</w:t>
            </w:r>
          </w:p>
        </w:tc>
      </w:tr>
      <w:tr w:rsidR="009640F4" w:rsidRPr="008E7523" w14:paraId="28AD8644" w14:textId="77777777" w:rsidTr="004A3939">
        <w:trPr>
          <w:jc w:val="center"/>
        </w:trPr>
        <w:tc>
          <w:tcPr>
            <w:tcW w:w="874" w:type="dxa"/>
            <w:shd w:val="clear" w:color="auto" w:fill="auto"/>
            <w:vAlign w:val="center"/>
          </w:tcPr>
          <w:p w14:paraId="7CCA6A2B" w14:textId="77777777" w:rsidR="009640F4" w:rsidRDefault="009640F4" w:rsidP="00693D3D">
            <w:pPr>
              <w:pStyle w:val="Pagrindinistekstas"/>
              <w:tabs>
                <w:tab w:val="left" w:pos="1247"/>
              </w:tabs>
              <w:spacing w:line="240" w:lineRule="auto"/>
              <w:jc w:val="center"/>
            </w:pPr>
            <w:r>
              <w:t>2.2.7.</w:t>
            </w:r>
          </w:p>
        </w:tc>
        <w:tc>
          <w:tcPr>
            <w:tcW w:w="5755" w:type="dxa"/>
            <w:shd w:val="clear" w:color="auto" w:fill="auto"/>
            <w:vAlign w:val="center"/>
          </w:tcPr>
          <w:p w14:paraId="7C57EA61" w14:textId="77777777" w:rsidR="009640F4" w:rsidRPr="0035130D" w:rsidRDefault="009640F4" w:rsidP="00693D3D">
            <w:pPr>
              <w:pStyle w:val="Pagrindinistekstas"/>
              <w:tabs>
                <w:tab w:val="left" w:pos="1247"/>
              </w:tabs>
              <w:spacing w:line="240" w:lineRule="auto"/>
              <w:jc w:val="left"/>
            </w:pPr>
            <w:r>
              <w:t>Kadastriniams matavimams</w:t>
            </w:r>
          </w:p>
        </w:tc>
        <w:tc>
          <w:tcPr>
            <w:tcW w:w="2126" w:type="dxa"/>
            <w:shd w:val="clear" w:color="auto" w:fill="auto"/>
            <w:vAlign w:val="center"/>
          </w:tcPr>
          <w:p w14:paraId="53C787B1" w14:textId="77777777" w:rsidR="009640F4" w:rsidRPr="008E7523" w:rsidRDefault="009640F4" w:rsidP="00693D3D">
            <w:pPr>
              <w:pStyle w:val="Pagrindinistekstas"/>
              <w:tabs>
                <w:tab w:val="left" w:pos="1247"/>
              </w:tabs>
              <w:spacing w:line="240" w:lineRule="auto"/>
              <w:jc w:val="center"/>
              <w:rPr>
                <w:i/>
              </w:rPr>
            </w:pPr>
            <w:r>
              <w:rPr>
                <w:i/>
              </w:rPr>
              <w:t>93,4</w:t>
            </w:r>
          </w:p>
        </w:tc>
      </w:tr>
      <w:tr w:rsidR="009640F4" w:rsidRPr="00481210" w14:paraId="51F4CEAA" w14:textId="77777777" w:rsidTr="004A3939">
        <w:trPr>
          <w:jc w:val="center"/>
        </w:trPr>
        <w:tc>
          <w:tcPr>
            <w:tcW w:w="874" w:type="dxa"/>
            <w:shd w:val="clear" w:color="auto" w:fill="auto"/>
            <w:vAlign w:val="center"/>
          </w:tcPr>
          <w:p w14:paraId="2404A6F0" w14:textId="77777777" w:rsidR="009640F4" w:rsidRPr="0035130D" w:rsidRDefault="009640F4" w:rsidP="00693D3D">
            <w:pPr>
              <w:pStyle w:val="Pagrindinistekstas"/>
              <w:tabs>
                <w:tab w:val="left" w:pos="1247"/>
              </w:tabs>
              <w:spacing w:line="240" w:lineRule="auto"/>
              <w:jc w:val="center"/>
              <w:rPr>
                <w:b/>
              </w:rPr>
            </w:pPr>
          </w:p>
        </w:tc>
        <w:tc>
          <w:tcPr>
            <w:tcW w:w="5755" w:type="dxa"/>
            <w:shd w:val="clear" w:color="auto" w:fill="auto"/>
            <w:vAlign w:val="center"/>
          </w:tcPr>
          <w:p w14:paraId="6184FC8F" w14:textId="77777777" w:rsidR="009640F4" w:rsidRPr="0035130D" w:rsidRDefault="009640F4" w:rsidP="00693D3D">
            <w:pPr>
              <w:pStyle w:val="Pagrindinistekstas"/>
              <w:tabs>
                <w:tab w:val="left" w:pos="1247"/>
              </w:tabs>
              <w:spacing w:line="240" w:lineRule="auto"/>
              <w:jc w:val="right"/>
              <w:rPr>
                <w:b/>
              </w:rPr>
            </w:pPr>
            <w:r w:rsidRPr="0035130D">
              <w:rPr>
                <w:b/>
              </w:rPr>
              <w:t>Iš viso</w:t>
            </w:r>
          </w:p>
        </w:tc>
        <w:tc>
          <w:tcPr>
            <w:tcW w:w="2126" w:type="dxa"/>
            <w:shd w:val="clear" w:color="auto" w:fill="auto"/>
            <w:vAlign w:val="center"/>
          </w:tcPr>
          <w:p w14:paraId="45D9DCB4" w14:textId="77777777" w:rsidR="009640F4" w:rsidRPr="00481210" w:rsidRDefault="009640F4" w:rsidP="00693D3D">
            <w:pPr>
              <w:pStyle w:val="Pagrindinistekstas"/>
              <w:tabs>
                <w:tab w:val="left" w:pos="1247"/>
              </w:tabs>
              <w:spacing w:line="240" w:lineRule="auto"/>
              <w:jc w:val="center"/>
              <w:rPr>
                <w:b/>
                <w:strike/>
              </w:rPr>
            </w:pPr>
            <w:r w:rsidRPr="00481210">
              <w:rPr>
                <w:b/>
              </w:rPr>
              <w:t>1008,</w:t>
            </w:r>
            <w:r>
              <w:rPr>
                <w:b/>
              </w:rPr>
              <w:t>3</w:t>
            </w:r>
          </w:p>
        </w:tc>
      </w:tr>
      <w:tr w:rsidR="009640F4" w:rsidRPr="008E7523" w14:paraId="64627907" w14:textId="77777777" w:rsidTr="004A3939">
        <w:trPr>
          <w:jc w:val="center"/>
        </w:trPr>
        <w:tc>
          <w:tcPr>
            <w:tcW w:w="874" w:type="dxa"/>
            <w:shd w:val="clear" w:color="auto" w:fill="auto"/>
            <w:vAlign w:val="center"/>
          </w:tcPr>
          <w:p w14:paraId="37A93177" w14:textId="77777777" w:rsidR="009640F4" w:rsidRPr="0035130D" w:rsidRDefault="009640F4" w:rsidP="00693D3D">
            <w:pPr>
              <w:pStyle w:val="Pagrindinistekstas"/>
              <w:tabs>
                <w:tab w:val="left" w:pos="1247"/>
              </w:tabs>
              <w:spacing w:line="240" w:lineRule="auto"/>
              <w:jc w:val="center"/>
              <w:rPr>
                <w:b/>
              </w:rPr>
            </w:pPr>
          </w:p>
        </w:tc>
        <w:tc>
          <w:tcPr>
            <w:tcW w:w="5755" w:type="dxa"/>
            <w:shd w:val="clear" w:color="auto" w:fill="auto"/>
            <w:vAlign w:val="center"/>
          </w:tcPr>
          <w:p w14:paraId="70DB76AC" w14:textId="77777777" w:rsidR="009640F4" w:rsidRPr="008E7523" w:rsidRDefault="009640F4" w:rsidP="00693D3D">
            <w:pPr>
              <w:pStyle w:val="Pagrindinistekstas"/>
              <w:tabs>
                <w:tab w:val="left" w:pos="1247"/>
              </w:tabs>
              <w:spacing w:line="240" w:lineRule="auto"/>
              <w:jc w:val="right"/>
            </w:pPr>
            <w:r w:rsidRPr="008E7523">
              <w:t>Iš jų saugaus eismo priemonėms (≥5%):</w:t>
            </w:r>
          </w:p>
        </w:tc>
        <w:tc>
          <w:tcPr>
            <w:tcW w:w="2126" w:type="dxa"/>
            <w:shd w:val="clear" w:color="auto" w:fill="auto"/>
            <w:vAlign w:val="center"/>
          </w:tcPr>
          <w:p w14:paraId="2E649986" w14:textId="77777777" w:rsidR="009640F4" w:rsidRPr="008E7523" w:rsidRDefault="009640F4" w:rsidP="00693D3D">
            <w:pPr>
              <w:pStyle w:val="Pagrindinistekstas"/>
              <w:tabs>
                <w:tab w:val="left" w:pos="1247"/>
              </w:tabs>
              <w:spacing w:line="240" w:lineRule="auto"/>
              <w:jc w:val="center"/>
              <w:rPr>
                <w:i/>
              </w:rPr>
            </w:pPr>
            <w:r w:rsidRPr="008E7523">
              <w:rPr>
                <w:i/>
              </w:rPr>
              <w:t>50,5</w:t>
            </w:r>
          </w:p>
        </w:tc>
      </w:tr>
      <w:tr w:rsidR="009640F4" w:rsidRPr="008E7523" w14:paraId="42D6699F" w14:textId="77777777" w:rsidTr="004A3939">
        <w:trPr>
          <w:jc w:val="center"/>
        </w:trPr>
        <w:tc>
          <w:tcPr>
            <w:tcW w:w="874" w:type="dxa"/>
            <w:shd w:val="clear" w:color="auto" w:fill="auto"/>
            <w:vAlign w:val="center"/>
          </w:tcPr>
          <w:p w14:paraId="30C9E918" w14:textId="77777777" w:rsidR="009640F4" w:rsidRPr="0035130D" w:rsidRDefault="009640F4" w:rsidP="00693D3D">
            <w:pPr>
              <w:pStyle w:val="Pagrindinistekstas"/>
              <w:tabs>
                <w:tab w:val="left" w:pos="1247"/>
              </w:tabs>
              <w:spacing w:line="240" w:lineRule="auto"/>
              <w:jc w:val="center"/>
              <w:rPr>
                <w:b/>
              </w:rPr>
            </w:pPr>
          </w:p>
        </w:tc>
        <w:tc>
          <w:tcPr>
            <w:tcW w:w="5755" w:type="dxa"/>
            <w:shd w:val="clear" w:color="auto" w:fill="auto"/>
            <w:vAlign w:val="center"/>
          </w:tcPr>
          <w:p w14:paraId="4D00189B" w14:textId="77777777" w:rsidR="009640F4" w:rsidRPr="008E7523" w:rsidRDefault="009640F4" w:rsidP="00693D3D">
            <w:pPr>
              <w:pStyle w:val="Pagrindinistekstas"/>
              <w:tabs>
                <w:tab w:val="left" w:pos="1247"/>
              </w:tabs>
              <w:spacing w:line="240" w:lineRule="auto"/>
              <w:jc w:val="right"/>
            </w:pPr>
            <w:r w:rsidRPr="008E7523">
              <w:t>Iš jų kadastriniams matavimams (≥5%):</w:t>
            </w:r>
          </w:p>
        </w:tc>
        <w:tc>
          <w:tcPr>
            <w:tcW w:w="2126" w:type="dxa"/>
            <w:shd w:val="clear" w:color="auto" w:fill="auto"/>
            <w:vAlign w:val="center"/>
          </w:tcPr>
          <w:p w14:paraId="17BCD8D0" w14:textId="77777777" w:rsidR="009640F4" w:rsidRPr="008E7523" w:rsidRDefault="009640F4" w:rsidP="00693D3D">
            <w:pPr>
              <w:pStyle w:val="Pagrindinistekstas"/>
              <w:tabs>
                <w:tab w:val="left" w:pos="1247"/>
              </w:tabs>
              <w:spacing w:line="240" w:lineRule="auto"/>
              <w:jc w:val="center"/>
              <w:rPr>
                <w:i/>
              </w:rPr>
            </w:pPr>
            <w:r w:rsidRPr="008E7523">
              <w:rPr>
                <w:i/>
              </w:rPr>
              <w:t>98,4</w:t>
            </w:r>
          </w:p>
        </w:tc>
      </w:tr>
    </w:tbl>
    <w:p w14:paraId="369ECC3C" w14:textId="77777777" w:rsidR="00B90C19" w:rsidRDefault="00B90C19" w:rsidP="00B90C19">
      <w:pPr>
        <w:rPr>
          <w:sz w:val="24"/>
          <w:szCs w:val="24"/>
          <w:lang w:val="lt-LT"/>
        </w:rPr>
      </w:pPr>
    </w:p>
    <w:p w14:paraId="050DDA9D" w14:textId="77777777" w:rsidR="00B90C19" w:rsidRDefault="00B90C19" w:rsidP="00B90C19">
      <w:pPr>
        <w:rPr>
          <w:sz w:val="24"/>
          <w:szCs w:val="24"/>
          <w:lang w:val="lt-LT"/>
        </w:rPr>
      </w:pPr>
    </w:p>
    <w:p w14:paraId="7F887114" w14:textId="77777777" w:rsidR="00B90C19" w:rsidRDefault="00B90C19" w:rsidP="00B90C19">
      <w:pPr>
        <w:jc w:val="center"/>
        <w:rPr>
          <w:sz w:val="24"/>
          <w:szCs w:val="24"/>
          <w:lang w:val="lt-LT"/>
        </w:rPr>
      </w:pPr>
      <w:r>
        <w:rPr>
          <w:sz w:val="24"/>
          <w:szCs w:val="24"/>
          <w:lang w:val="lt-LT"/>
        </w:rPr>
        <w:t>__________________________</w:t>
      </w:r>
    </w:p>
    <w:p w14:paraId="30670760" w14:textId="77777777" w:rsidR="00B90C19" w:rsidRDefault="00B90C19" w:rsidP="00B90C19">
      <w:pPr>
        <w:rPr>
          <w:sz w:val="24"/>
          <w:szCs w:val="24"/>
          <w:lang w:val="lt-LT"/>
        </w:rPr>
      </w:pPr>
    </w:p>
    <w:p w14:paraId="7B92B222" w14:textId="77777777" w:rsidR="00B90C19" w:rsidRDefault="00B90C19" w:rsidP="00B90C19">
      <w:pPr>
        <w:rPr>
          <w:sz w:val="24"/>
          <w:szCs w:val="24"/>
          <w:lang w:val="lt-LT"/>
        </w:rPr>
      </w:pPr>
    </w:p>
    <w:p w14:paraId="45C8AE66" w14:textId="77777777" w:rsidR="00B90C19" w:rsidRDefault="00B90C19" w:rsidP="00B90C19">
      <w:pPr>
        <w:rPr>
          <w:sz w:val="24"/>
          <w:szCs w:val="24"/>
          <w:lang w:val="lt-LT"/>
        </w:rPr>
      </w:pPr>
    </w:p>
    <w:p w14:paraId="3ED75632" w14:textId="77777777" w:rsidR="00B90C19" w:rsidRDefault="00B90C19" w:rsidP="00B90C19">
      <w:pPr>
        <w:rPr>
          <w:sz w:val="24"/>
          <w:szCs w:val="24"/>
          <w:lang w:val="lt-LT"/>
        </w:rPr>
      </w:pPr>
    </w:p>
    <w:p w14:paraId="66129F84" w14:textId="77777777" w:rsidR="00B90C19" w:rsidRDefault="00B90C19" w:rsidP="00B90C19">
      <w:pPr>
        <w:rPr>
          <w:sz w:val="24"/>
          <w:szCs w:val="24"/>
          <w:lang w:val="lt-LT"/>
        </w:rPr>
      </w:pPr>
    </w:p>
    <w:p w14:paraId="737E859C" w14:textId="77777777" w:rsidR="00B90C19" w:rsidRDefault="00B90C19" w:rsidP="00B90C19">
      <w:pPr>
        <w:rPr>
          <w:sz w:val="24"/>
          <w:szCs w:val="24"/>
          <w:lang w:val="lt-LT"/>
        </w:rPr>
      </w:pPr>
    </w:p>
    <w:p w14:paraId="57D898C6" w14:textId="77777777" w:rsidR="00B90C19" w:rsidRDefault="00B90C19" w:rsidP="00B90C19">
      <w:pPr>
        <w:rPr>
          <w:sz w:val="24"/>
          <w:szCs w:val="24"/>
          <w:lang w:val="lt-LT"/>
        </w:rPr>
      </w:pPr>
    </w:p>
    <w:sectPr w:rsidR="00B90C19" w:rsidSect="0019053D">
      <w:pgSz w:w="11906" w:h="16838" w:code="9"/>
      <w:pgMar w:top="568" w:right="567" w:bottom="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3B1B"/>
    <w:multiLevelType w:val="hybridMultilevel"/>
    <w:tmpl w:val="304AD3EA"/>
    <w:lvl w:ilvl="0" w:tplc="CDA4AB82">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6"/>
    <w:rsid w:val="000014D5"/>
    <w:rsid w:val="000242C1"/>
    <w:rsid w:val="00036BD9"/>
    <w:rsid w:val="00037B76"/>
    <w:rsid w:val="00040C2F"/>
    <w:rsid w:val="00074B32"/>
    <w:rsid w:val="000822FA"/>
    <w:rsid w:val="000C6AE2"/>
    <w:rsid w:val="0010282E"/>
    <w:rsid w:val="00105F28"/>
    <w:rsid w:val="00147C37"/>
    <w:rsid w:val="0017330A"/>
    <w:rsid w:val="00175935"/>
    <w:rsid w:val="0019053D"/>
    <w:rsid w:val="00193E62"/>
    <w:rsid w:val="001D3F79"/>
    <w:rsid w:val="001D7DF0"/>
    <w:rsid w:val="001D7E42"/>
    <w:rsid w:val="00220238"/>
    <w:rsid w:val="002238BB"/>
    <w:rsid w:val="002253A5"/>
    <w:rsid w:val="00297FD2"/>
    <w:rsid w:val="002C49A3"/>
    <w:rsid w:val="002C7D79"/>
    <w:rsid w:val="002D2888"/>
    <w:rsid w:val="002E1049"/>
    <w:rsid w:val="003205BF"/>
    <w:rsid w:val="0035130D"/>
    <w:rsid w:val="003800B6"/>
    <w:rsid w:val="00380288"/>
    <w:rsid w:val="0039271D"/>
    <w:rsid w:val="003B1619"/>
    <w:rsid w:val="003B24B1"/>
    <w:rsid w:val="003B26E7"/>
    <w:rsid w:val="003E3932"/>
    <w:rsid w:val="00402861"/>
    <w:rsid w:val="00415C82"/>
    <w:rsid w:val="00425F34"/>
    <w:rsid w:val="00473E29"/>
    <w:rsid w:val="00481210"/>
    <w:rsid w:val="004955F8"/>
    <w:rsid w:val="004A3939"/>
    <w:rsid w:val="004D344A"/>
    <w:rsid w:val="004E59F1"/>
    <w:rsid w:val="00503EC4"/>
    <w:rsid w:val="00544E4A"/>
    <w:rsid w:val="00557999"/>
    <w:rsid w:val="005751BA"/>
    <w:rsid w:val="005F2E16"/>
    <w:rsid w:val="006219C6"/>
    <w:rsid w:val="00625CC7"/>
    <w:rsid w:val="00632AE0"/>
    <w:rsid w:val="00633BFC"/>
    <w:rsid w:val="00636512"/>
    <w:rsid w:val="006818C9"/>
    <w:rsid w:val="00686F93"/>
    <w:rsid w:val="006D31A8"/>
    <w:rsid w:val="006E0391"/>
    <w:rsid w:val="007709C6"/>
    <w:rsid w:val="00774719"/>
    <w:rsid w:val="00784623"/>
    <w:rsid w:val="007906EB"/>
    <w:rsid w:val="007A406F"/>
    <w:rsid w:val="007A666B"/>
    <w:rsid w:val="007E6C95"/>
    <w:rsid w:val="008443AD"/>
    <w:rsid w:val="00846BEF"/>
    <w:rsid w:val="0084758E"/>
    <w:rsid w:val="008631A1"/>
    <w:rsid w:val="00874957"/>
    <w:rsid w:val="008A16BE"/>
    <w:rsid w:val="008C01B1"/>
    <w:rsid w:val="008C31B3"/>
    <w:rsid w:val="008C4164"/>
    <w:rsid w:val="008E028A"/>
    <w:rsid w:val="008E7523"/>
    <w:rsid w:val="00926D6E"/>
    <w:rsid w:val="009357F6"/>
    <w:rsid w:val="009640F4"/>
    <w:rsid w:val="00977F14"/>
    <w:rsid w:val="009A43E7"/>
    <w:rsid w:val="009D3192"/>
    <w:rsid w:val="009D3D06"/>
    <w:rsid w:val="009E631F"/>
    <w:rsid w:val="009F54AC"/>
    <w:rsid w:val="00A031F3"/>
    <w:rsid w:val="00A22343"/>
    <w:rsid w:val="00A43073"/>
    <w:rsid w:val="00A43FF7"/>
    <w:rsid w:val="00A76BB1"/>
    <w:rsid w:val="00AA5F26"/>
    <w:rsid w:val="00AD1663"/>
    <w:rsid w:val="00AE0F5D"/>
    <w:rsid w:val="00B031BF"/>
    <w:rsid w:val="00B15870"/>
    <w:rsid w:val="00B20BEA"/>
    <w:rsid w:val="00B22AD8"/>
    <w:rsid w:val="00B3102C"/>
    <w:rsid w:val="00B36E53"/>
    <w:rsid w:val="00B4648F"/>
    <w:rsid w:val="00B90C19"/>
    <w:rsid w:val="00BA3994"/>
    <w:rsid w:val="00BC7F1A"/>
    <w:rsid w:val="00BD0AF7"/>
    <w:rsid w:val="00BD51B9"/>
    <w:rsid w:val="00BD718C"/>
    <w:rsid w:val="00C01F09"/>
    <w:rsid w:val="00C05141"/>
    <w:rsid w:val="00C0741E"/>
    <w:rsid w:val="00C12262"/>
    <w:rsid w:val="00C128CA"/>
    <w:rsid w:val="00C21A07"/>
    <w:rsid w:val="00C43ACD"/>
    <w:rsid w:val="00C53E88"/>
    <w:rsid w:val="00C74827"/>
    <w:rsid w:val="00C929D8"/>
    <w:rsid w:val="00CB3F25"/>
    <w:rsid w:val="00CC4E60"/>
    <w:rsid w:val="00D803E7"/>
    <w:rsid w:val="00D87982"/>
    <w:rsid w:val="00DB4305"/>
    <w:rsid w:val="00DC6035"/>
    <w:rsid w:val="00DD4240"/>
    <w:rsid w:val="00DF2D56"/>
    <w:rsid w:val="00DF49A2"/>
    <w:rsid w:val="00E3433E"/>
    <w:rsid w:val="00E5392B"/>
    <w:rsid w:val="00E70CBD"/>
    <w:rsid w:val="00E71739"/>
    <w:rsid w:val="00EA5D89"/>
    <w:rsid w:val="00F27F88"/>
    <w:rsid w:val="00F504C9"/>
    <w:rsid w:val="00F65222"/>
    <w:rsid w:val="00F77C20"/>
    <w:rsid w:val="00F86759"/>
    <w:rsid w:val="00FE02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60461"/>
  <w15:docId w15:val="{FAC4D681-B4EC-4A55-8D37-03F9193E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709C6"/>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7709C6"/>
    <w:pPr>
      <w:spacing w:line="360" w:lineRule="auto"/>
      <w:jc w:val="both"/>
    </w:pPr>
    <w:rPr>
      <w:sz w:val="24"/>
      <w:szCs w:val="24"/>
      <w:lang w:val="lt-LT"/>
    </w:rPr>
  </w:style>
  <w:style w:type="paragraph" w:styleId="Debesliotekstas">
    <w:name w:val="Balloon Text"/>
    <w:basedOn w:val="prastasis"/>
    <w:semiHidden/>
    <w:rsid w:val="009D3D06"/>
    <w:rPr>
      <w:rFonts w:ascii="Tahoma" w:hAnsi="Tahoma" w:cs="Tahoma"/>
      <w:sz w:val="16"/>
      <w:szCs w:val="16"/>
    </w:rPr>
  </w:style>
  <w:style w:type="table" w:styleId="Lentelstinklelis">
    <w:name w:val="Table Grid"/>
    <w:basedOn w:val="prastojilentel"/>
    <w:rsid w:val="003B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07901">
      <w:bodyDiv w:val="1"/>
      <w:marLeft w:val="0"/>
      <w:marRight w:val="0"/>
      <w:marTop w:val="0"/>
      <w:marBottom w:val="0"/>
      <w:divBdr>
        <w:top w:val="none" w:sz="0" w:space="0" w:color="auto"/>
        <w:left w:val="none" w:sz="0" w:space="0" w:color="auto"/>
        <w:bottom w:val="none" w:sz="0" w:space="0" w:color="auto"/>
        <w:right w:val="none" w:sz="0" w:space="0" w:color="auto"/>
      </w:divBdr>
      <w:divsChild>
        <w:div w:id="2011373557">
          <w:marLeft w:val="0"/>
          <w:marRight w:val="0"/>
          <w:marTop w:val="0"/>
          <w:marBottom w:val="0"/>
          <w:divBdr>
            <w:top w:val="none" w:sz="0" w:space="0" w:color="auto"/>
            <w:left w:val="none" w:sz="0" w:space="0" w:color="auto"/>
            <w:bottom w:val="none" w:sz="0" w:space="0" w:color="auto"/>
            <w:right w:val="none" w:sz="0" w:space="0" w:color="auto"/>
          </w:divBdr>
        </w:div>
      </w:divsChild>
    </w:div>
    <w:div w:id="422067690">
      <w:bodyDiv w:val="1"/>
      <w:marLeft w:val="0"/>
      <w:marRight w:val="0"/>
      <w:marTop w:val="0"/>
      <w:marBottom w:val="0"/>
      <w:divBdr>
        <w:top w:val="none" w:sz="0" w:space="0" w:color="auto"/>
        <w:left w:val="none" w:sz="0" w:space="0" w:color="auto"/>
        <w:bottom w:val="none" w:sz="0" w:space="0" w:color="auto"/>
        <w:right w:val="none" w:sz="0" w:space="0" w:color="auto"/>
      </w:divBdr>
    </w:div>
    <w:div w:id="928468277">
      <w:bodyDiv w:val="1"/>
      <w:marLeft w:val="0"/>
      <w:marRight w:val="0"/>
      <w:marTop w:val="0"/>
      <w:marBottom w:val="0"/>
      <w:divBdr>
        <w:top w:val="none" w:sz="0" w:space="0" w:color="auto"/>
        <w:left w:val="none" w:sz="0" w:space="0" w:color="auto"/>
        <w:bottom w:val="none" w:sz="0" w:space="0" w:color="auto"/>
        <w:right w:val="none" w:sz="0" w:space="0" w:color="auto"/>
      </w:divBdr>
    </w:div>
    <w:div w:id="9955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4A84-B67F-4EF1-A8E8-28FE0D1D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1501</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PROJEKTAS  Nr</vt:lpstr>
    </vt:vector>
  </TitlesOfParts>
  <Company>Kupiskio r. savivaldybe</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Nr</dc:title>
  <dc:creator>mazvydas_s</dc:creator>
  <cp:lastModifiedBy>priimamasis</cp:lastModifiedBy>
  <cp:revision>2</cp:revision>
  <cp:lastPrinted>2020-04-15T07:49:00Z</cp:lastPrinted>
  <dcterms:created xsi:type="dcterms:W3CDTF">2020-10-16T05:37:00Z</dcterms:created>
  <dcterms:modified xsi:type="dcterms:W3CDTF">2020-10-16T05:37:00Z</dcterms:modified>
</cp:coreProperties>
</file>