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9c1934e7e3409fa12a99e229c1147d"/>
        <w:lock w:val="sdtLocked"/>
        <w:richText/>
      </w:sdtPr>
      <w:sdtContent>
        <w:p w14:paraId="52C31D0E" w14:textId="77777777">
          <w:pPr>
            <w:tabs>
              <w:tab w:val="center" w:pos="4819"/>
              <w:tab w:val="right" w:pos="9638"/>
            </w:tabs>
            <w:rPr>
              <w:sz w:val="22"/>
              <w:szCs w:val="22"/>
              <w:lang w:val="x-none" w:eastAsia="x-none"/>
            </w:rPr>
          </w:pPr>
        </w:p>
        <w:p w14:paraId="4E4DEFE2" w14:textId="3FCF9CEC">
          <w:pPr>
            <w:jc w:val="both"/>
            <w:rPr>
              <w:b/>
              <w:bCs/>
              <w:szCs w:val="24"/>
            </w:rPr>
          </w:pPr>
        </w:p>
      </w:sdtContent>
    </w:sdt>
    <w:sdt>
      <w:sdtPr>
        <w:alias w:val="patvirtinta"/>
        <w:tag w:val="part_47f8c9d8603b47748d4b127014bde369"/>
        <w:lock w:val="sdtLocked"/>
        <w:richText/>
      </w:sdtPr>
      <w:sdtContent>
        <w:p w14:paraId="1EF89655" w14:textId="77777777">
          <w:pPr>
            <w:ind w:left="3888" w:firstLine="1296"/>
            <w:jc w:val="both"/>
            <w:rPr>
              <w:szCs w:val="24"/>
            </w:rPr>
          </w:pPr>
          <w:r>
            <w:rPr>
              <w:szCs w:val="24"/>
            </w:rPr>
            <w:t>PATVIRTINTA</w:t>
          </w:r>
        </w:p>
        <w:p w14:paraId="41ABFD91" w14:textId="77777777">
          <w:pPr>
            <w:ind w:left="3888" w:firstLine="1296"/>
            <w:jc w:val="both"/>
            <w:rPr>
              <w:szCs w:val="24"/>
            </w:rPr>
          </w:pPr>
          <w:r>
            <w:rPr>
              <w:szCs w:val="24"/>
            </w:rPr>
            <w:t>Šiaulių miesto savivaldybės tarybos</w:t>
          </w:r>
        </w:p>
        <w:p w14:paraId="7E2B7079" w14:textId="4F45659D">
          <w:pPr>
            <w:ind w:left="3888" w:firstLine="1296"/>
            <w:jc w:val="both"/>
            <w:rPr>
              <w:szCs w:val="24"/>
            </w:rPr>
          </w:pPr>
          <w:r>
            <w:rPr>
              <w:szCs w:val="24"/>
            </w:rPr>
            <w:t xml:space="preserve">2023 m.               d. sprendimu Nr. T- </w:t>
          </w:r>
        </w:p>
        <w:p w14:paraId="6386D920" w14:textId="3F50D833">
          <w:pPr>
            <w:ind w:left="5184"/>
            <w:jc w:val="both"/>
            <w:rPr>
              <w:b/>
              <w:bCs/>
              <w:szCs w:val="24"/>
            </w:rPr>
          </w:pPr>
        </w:p>
        <w:p w14:paraId="4744948A" w14:textId="77777777">
          <w:pPr>
            <w:ind w:left="5040"/>
            <w:jc w:val="both"/>
            <w:rPr>
              <w:szCs w:val="24"/>
              <w:lang w:eastAsia="lt-LT"/>
            </w:rPr>
          </w:pPr>
        </w:p>
        <w:p w14:paraId="3BD4F22C" w14:textId="77777777">
          <w:pPr>
            <w:rPr>
              <w:szCs w:val="24"/>
              <w:lang w:eastAsia="lt-LT"/>
            </w:rPr>
          </w:pPr>
        </w:p>
        <w:p w14:paraId="3BD4F22D" w14:textId="77777777">
          <w:pPr>
            <w:ind w:firstLine="720"/>
            <w:jc w:val="center"/>
            <w:rPr>
              <w:b/>
              <w:bCs/>
              <w:color w:val="000000"/>
              <w:szCs w:val="24"/>
              <w:lang w:eastAsia="lt-LT"/>
            </w:rPr>
          </w:pPr>
          <w:sdt>
            <w:sdtPr>
              <w:alias w:val="Pavadinimas"/>
              <w:tag w:val="title_47f8c9d8603b47748d4b127014bde369"/>
              <w:lock w:val="sdtLocked"/>
              <w:richText/>
            </w:sdtPr>
            <w:sdtContent>
              <w:r>
                <w:rPr>
                  <w:b/>
                  <w:bCs/>
                  <w:color w:val="000000"/>
                  <w:szCs w:val="24"/>
                  <w:lang w:eastAsia="lt-LT"/>
                </w:rPr>
                <w:t>ŠIAULIŲ MIESTO PEDAGOGINĖS PSICHOLOGINĖS TARNYBOS NUOSTATAI</w:t>
              </w:r>
            </w:sdtContent>
          </w:sdt>
        </w:p>
        <w:p w14:paraId="3BD4F22E" w14:textId="77777777">
          <w:pPr>
            <w:tabs>
              <w:tab w:val="left" w:pos="5245"/>
            </w:tabs>
            <w:jc w:val="both"/>
            <w:textAlignment w:val="baseline"/>
            <w:rPr>
              <w:szCs w:val="24"/>
              <w:lang w:eastAsia="lt-LT"/>
            </w:rPr>
          </w:pPr>
        </w:p>
        <w:p w14:paraId="07A00371" w14:textId="77777777">
          <w:pPr>
            <w:tabs>
              <w:tab w:val="left" w:pos="5245"/>
            </w:tabs>
            <w:jc w:val="both"/>
            <w:textAlignment w:val="baseline"/>
            <w:rPr>
              <w:szCs w:val="24"/>
              <w:lang w:eastAsia="lt-LT"/>
            </w:rPr>
          </w:pPr>
        </w:p>
        <w:sdt>
          <w:sdtPr>
            <w:alias w:val="skyrius"/>
            <w:tag w:val="part_dfa9da7a21204586a4f76ef95fb11d95"/>
            <w:lock w:val="sdtLocked"/>
            <w:richText/>
          </w:sdtPr>
          <w:sdtContent>
            <w:p w14:paraId="3BD4F22F" w14:textId="77777777">
              <w:pPr>
                <w:keepNext/>
                <w:widowControl w:val="0"/>
                <w:tabs>
                  <w:tab w:val="left" w:pos="0"/>
                </w:tabs>
                <w:suppressAutoHyphens/>
                <w:ind w:firstLine="720"/>
                <w:jc w:val="center"/>
                <w:outlineLvl w:val="1"/>
                <w:rPr>
                  <w:rFonts w:eastAsia="Lucida Sans Unicode"/>
                  <w:b/>
                  <w:bCs/>
                  <w:szCs w:val="24"/>
                  <w:lang w:val="x-none" w:eastAsia="ar-SA"/>
                </w:rPr>
              </w:pPr>
              <w:sdt>
                <w:sdtPr>
                  <w:alias w:val="Numeris"/>
                  <w:tag w:val="nr_dfa9da7a21204586a4f76ef95fb11d95"/>
                  <w:lock w:val="sdtLocked"/>
                  <w:richText/>
                </w:sdtPr>
                <w:sdtContent>
                  <w:r>
                    <w:rPr>
                      <w:rFonts w:eastAsia="Lucida Sans Unicode"/>
                      <w:b/>
                      <w:bCs/>
                      <w:szCs w:val="24"/>
                      <w:lang w:val="x-none" w:eastAsia="ar-SA"/>
                    </w:rPr>
                    <w:t>I</w:t>
                  </w:r>
                </w:sdtContent>
              </w:sdt>
              <w:r>
                <w:rPr>
                  <w:rFonts w:eastAsia="Lucida Sans Unicode"/>
                  <w:b/>
                  <w:bCs/>
                  <w:szCs w:val="24"/>
                  <w:lang w:val="x-none" w:eastAsia="ar-SA"/>
                </w:rPr>
                <w:t xml:space="preserve"> SKYRIUS</w:t>
              </w:r>
            </w:p>
            <w:p w14:paraId="3BD4F230" w14:textId="77777777">
              <w:pPr>
                <w:keepNext/>
                <w:widowControl w:val="0"/>
                <w:tabs>
                  <w:tab w:val="left" w:pos="0"/>
                </w:tabs>
                <w:suppressAutoHyphens/>
                <w:jc w:val="center"/>
                <w:outlineLvl w:val="1"/>
                <w:rPr>
                  <w:rFonts w:eastAsia="Lucida Sans Unicode"/>
                  <w:b/>
                  <w:bCs/>
                  <w:szCs w:val="24"/>
                  <w:lang w:val="x-none" w:eastAsia="ar-SA"/>
                </w:rPr>
              </w:pPr>
              <w:sdt>
                <w:sdtPr>
                  <w:alias w:val="Pavadinimas"/>
                  <w:tag w:val="title_dfa9da7a21204586a4f76ef95fb11d95"/>
                  <w:lock w:val="sdtLocked"/>
                  <w:richText/>
                </w:sdtPr>
                <w:sdtContent>
                  <w:r>
                    <w:rPr>
                      <w:rFonts w:eastAsia="Lucida Sans Unicode"/>
                      <w:b/>
                      <w:bCs/>
                      <w:szCs w:val="24"/>
                      <w:lang w:val="x-none" w:eastAsia="ar-SA"/>
                    </w:rPr>
                    <w:t>BENDROSIOS NUOSTATOS</w:t>
                  </w:r>
                </w:sdtContent>
              </w:sdt>
            </w:p>
            <w:p w14:paraId="3BD4F231" w14:textId="77777777">
              <w:pPr>
                <w:ind w:firstLine="720"/>
                <w:jc w:val="both"/>
                <w:rPr>
                  <w:szCs w:val="24"/>
                  <w:lang w:eastAsia="lt-LT"/>
                </w:rPr>
              </w:pPr>
            </w:p>
            <w:sdt>
              <w:sdtPr>
                <w:alias w:val="1 p."/>
                <w:tag w:val="part_f4aae9bdad1f42529d98b8d9c452fa83"/>
                <w:lock w:val="sdtLocked"/>
                <w:richText/>
              </w:sdtPr>
              <w:sdtContent>
                <w:p w14:paraId="3BD4F232" w14:textId="645C0569">
                  <w:pPr>
                    <w:ind w:firstLine="720"/>
                    <w:jc w:val="both"/>
                    <w:textAlignment w:val="baseline"/>
                    <w:rPr>
                      <w:color w:val="000000"/>
                      <w:szCs w:val="24"/>
                      <w:lang w:eastAsia="lt-LT"/>
                    </w:rPr>
                  </w:pPr>
                  <w:sdt>
                    <w:sdtPr>
                      <w:alias w:val="Numeris"/>
                      <w:tag w:val="nr_f4aae9bdad1f42529d98b8d9c452fa83"/>
                      <w:lock w:val="sdtLocked"/>
                      <w:richText/>
                    </w:sdtPr>
                    <w:sdtContent>
                      <w:r>
                        <w:rPr>
                          <w:color w:val="000000"/>
                          <w:szCs w:val="24"/>
                          <w:lang w:eastAsia="lt-LT"/>
                        </w:rPr>
                        <w:t>1</w:t>
                      </w:r>
                    </w:sdtContent>
                  </w:sdt>
                  <w:r>
                    <w:rPr>
                      <w:color w:val="000000"/>
                      <w:szCs w:val="24"/>
                      <w:lang w:eastAsia="lt-LT"/>
                    </w:rPr>
                    <w:t xml:space="preserve">. Šiaulių miesto pedagoginės psichologinės tarnybos nuostatai (toliau – Nuostatai) reglamentuoja Šiaulių miesto pedagoginės psichologinės tarnybos (toliau – Tarnyba) teisinę formą, priklausomybę, savininką, savininko teises ir pareigas </w:t>
                  </w:r>
                  <w:r>
                    <w:rPr>
                      <w:szCs w:val="24"/>
                      <w:lang w:eastAsia="lt-LT"/>
                    </w:rPr>
                    <w:t>įgyvendinančias institucijas ir jų kompetenciją, buveinės vietą</w:t>
                  </w:r>
                  <w:r>
                    <w:rPr>
                      <w:color w:val="000000"/>
                      <w:szCs w:val="24"/>
                      <w:lang w:eastAsia="lt-LT"/>
                    </w:rPr>
                    <w:t>, grupę, tipą, pagrindinę paskirtį, veiklos teisinį pagrindą, sritis, rūšis, tikslą, uždavinius, funkcijas, teises ir pareigas, veiklos organizavimą ir valdymą, darbuotojų priėmimo į darbą, jų darbo apmokėjimo tvarką ir atestacijos tvarką, lėšų šaltinius, jų naudojimo tvarką ir finansines veiklos kontrolę, Tarnybos veiklos priežiūrą, reorganizavimo, likvidavimo ar pertvarkymo reikalavimus.</w:t>
                  </w:r>
                </w:p>
              </w:sdtContent>
            </w:sdt>
            <w:sdt>
              <w:sdtPr>
                <w:alias w:val="2 p."/>
                <w:tag w:val="part_da1fb7340096490cb3fa405be0b31f07"/>
                <w:lock w:val="sdtLocked"/>
                <w:richText/>
              </w:sdtPr>
              <w:sdtContent>
                <w:p w14:paraId="3BD4F233" w14:textId="5AEED3A3">
                  <w:pPr>
                    <w:ind w:firstLine="720"/>
                    <w:jc w:val="both"/>
                    <w:textAlignment w:val="baseline"/>
                    <w:rPr>
                      <w:color w:val="000000"/>
                      <w:szCs w:val="24"/>
                      <w:lang w:eastAsia="lt-LT"/>
                    </w:rPr>
                  </w:pPr>
                  <w:sdt>
                    <w:sdtPr>
                      <w:alias w:val="Numeris"/>
                      <w:tag w:val="nr_da1fb7340096490cb3fa405be0b31f07"/>
                      <w:lock w:val="sdtLocked"/>
                      <w:richText/>
                    </w:sdtPr>
                    <w:sdtContent>
                      <w:r>
                        <w:rPr>
                          <w:color w:val="000000"/>
                          <w:szCs w:val="24"/>
                          <w:lang w:eastAsia="lt-LT"/>
                        </w:rPr>
                        <w:t>2</w:t>
                      </w:r>
                    </w:sdtContent>
                  </w:sdt>
                  <w:r>
                    <w:rPr>
                      <w:color w:val="000000"/>
                      <w:szCs w:val="24"/>
                      <w:lang w:eastAsia="lt-LT"/>
                    </w:rPr>
                    <w:t xml:space="preserve">. Tarnybos oficialusis pavadinimas – Šiaulių miesto pedagoginė psichologinė tarnyba, trumpasis pavadinimas – Šiaulių PPT. Tarnyba įregistruota  Juridinių  asmenų registre, kodas – 195471366.</w:t>
                  </w:r>
                </w:p>
              </w:sdtContent>
            </w:sdt>
            <w:sdt>
              <w:sdtPr>
                <w:alias w:val="3 p."/>
                <w:tag w:val="part_d048e5d7f60649228c4fd59c550ff2a0"/>
                <w:lock w:val="sdtLocked"/>
                <w:richText/>
              </w:sdtPr>
              <w:sdtContent>
                <w:p w14:paraId="3BD4F234" w14:textId="77777777">
                  <w:pPr>
                    <w:ind w:firstLine="720"/>
                    <w:jc w:val="both"/>
                    <w:textAlignment w:val="baseline"/>
                    <w:rPr>
                      <w:color w:val="000000"/>
                      <w:szCs w:val="24"/>
                      <w:lang w:eastAsia="lt-LT"/>
                    </w:rPr>
                  </w:pPr>
                  <w:sdt>
                    <w:sdtPr>
                      <w:alias w:val="Numeris"/>
                      <w:tag w:val="nr_d048e5d7f60649228c4fd59c550ff2a0"/>
                      <w:lock w:val="sdtLocked"/>
                      <w:richText/>
                    </w:sdtPr>
                    <w:sdtContent>
                      <w:r>
                        <w:rPr>
                          <w:color w:val="000000"/>
                          <w:szCs w:val="24"/>
                          <w:lang w:eastAsia="lt-LT"/>
                        </w:rPr>
                        <w:t>3</w:t>
                      </w:r>
                    </w:sdtContent>
                  </w:sdt>
                  <w:r>
                    <w:rPr>
                      <w:color w:val="000000"/>
                      <w:szCs w:val="24"/>
                      <w:lang w:eastAsia="lt-LT"/>
                    </w:rPr>
                    <w:t>. Tarnyba įsteigta 2001 m. gruodžio 20 d.</w:t>
                  </w:r>
                </w:p>
              </w:sdtContent>
            </w:sdt>
            <w:sdt>
              <w:sdtPr>
                <w:alias w:val="4 p."/>
                <w:tag w:val="part_06f086e07e4c4dc18371ed115fd1ae87"/>
                <w:lock w:val="sdtLocked"/>
                <w:richText/>
              </w:sdtPr>
              <w:sdtContent>
                <w:p w14:paraId="3BD4F235" w14:textId="77777777">
                  <w:pPr>
                    <w:ind w:firstLine="720"/>
                    <w:jc w:val="both"/>
                    <w:textAlignment w:val="baseline"/>
                    <w:rPr>
                      <w:color w:val="000000"/>
                      <w:szCs w:val="24"/>
                      <w:lang w:eastAsia="lt-LT"/>
                    </w:rPr>
                  </w:pPr>
                  <w:sdt>
                    <w:sdtPr>
                      <w:alias w:val="Numeris"/>
                      <w:tag w:val="nr_06f086e07e4c4dc18371ed115fd1ae87"/>
                      <w:lock w:val="sdtLocked"/>
                      <w:richText/>
                    </w:sdtPr>
                    <w:sdtContent>
                      <w:r>
                        <w:rPr>
                          <w:color w:val="000000"/>
                          <w:szCs w:val="24"/>
                          <w:lang w:eastAsia="lt-LT"/>
                        </w:rPr>
                        <w:t>4</w:t>
                      </w:r>
                    </w:sdtContent>
                  </w:sdt>
                  <w:r>
                    <w:rPr>
                      <w:color w:val="000000"/>
                      <w:szCs w:val="24"/>
                      <w:lang w:eastAsia="lt-LT"/>
                    </w:rPr>
                    <w:t>. Tarnybos teisinė forma – biudžetinė įstaiga.</w:t>
                  </w:r>
                </w:p>
              </w:sdtContent>
            </w:sdt>
            <w:sdt>
              <w:sdtPr>
                <w:alias w:val="5 p."/>
                <w:tag w:val="part_0a1ec054bfe44c2ba86211b4609cb1fc"/>
                <w:lock w:val="sdtLocked"/>
                <w:richText/>
              </w:sdtPr>
              <w:sdtContent>
                <w:p w14:paraId="3BD4F236" w14:textId="77777777">
                  <w:pPr>
                    <w:ind w:firstLine="720"/>
                    <w:jc w:val="both"/>
                    <w:textAlignment w:val="baseline"/>
                    <w:rPr>
                      <w:color w:val="000000"/>
                      <w:szCs w:val="24"/>
                      <w:lang w:eastAsia="lt-LT"/>
                    </w:rPr>
                  </w:pPr>
                  <w:sdt>
                    <w:sdtPr>
                      <w:alias w:val="Numeris"/>
                      <w:tag w:val="nr_0a1ec054bfe44c2ba86211b4609cb1fc"/>
                      <w:lock w:val="sdtLocked"/>
                      <w:richText/>
                    </w:sdtPr>
                    <w:sdtContent>
                      <w:r>
                        <w:rPr>
                          <w:color w:val="000000"/>
                          <w:szCs w:val="24"/>
                          <w:lang w:eastAsia="lt-LT"/>
                        </w:rPr>
                        <w:t>5</w:t>
                      </w:r>
                    </w:sdtContent>
                  </w:sdt>
                  <w:r>
                    <w:rPr>
                      <w:color w:val="000000"/>
                      <w:szCs w:val="24"/>
                      <w:lang w:eastAsia="lt-LT"/>
                    </w:rPr>
                    <w:t>. Tarnybos priklausomybė – savivaldybės įstaiga.</w:t>
                  </w:r>
                </w:p>
              </w:sdtContent>
            </w:sdt>
            <w:sdt>
              <w:sdtPr>
                <w:alias w:val="6 p."/>
                <w:tag w:val="part_b72ba4dc39f048e3be30c4a8a4f3a241"/>
                <w:lock w:val="sdtLocked"/>
                <w:richText/>
              </w:sdtPr>
              <w:sdtContent>
                <w:p w14:paraId="3BD4F237" w14:textId="0C16E4AB">
                  <w:pPr>
                    <w:suppressAutoHyphens/>
                    <w:ind w:firstLine="720"/>
                    <w:jc w:val="both"/>
                    <w:rPr>
                      <w:szCs w:val="24"/>
                      <w:lang w:eastAsia="ar-SA"/>
                    </w:rPr>
                  </w:pPr>
                  <w:sdt>
                    <w:sdtPr>
                      <w:alias w:val="Numeris"/>
                      <w:tag w:val="nr_b72ba4dc39f048e3be30c4a8a4f3a241"/>
                      <w:lock w:val="sdtLocked"/>
                      <w:richText/>
                    </w:sdtPr>
                    <w:sdtContent>
                      <w:r>
                        <w:rPr>
                          <w:color w:val="000000"/>
                          <w:szCs w:val="24"/>
                          <w:lang w:eastAsia="lt-LT"/>
                        </w:rPr>
                        <w:t>6</w:t>
                      </w:r>
                    </w:sdtContent>
                  </w:sdt>
                  <w:r>
                    <w:rPr>
                      <w:color w:val="000000"/>
                      <w:szCs w:val="24"/>
                      <w:lang w:eastAsia="lt-LT"/>
                    </w:rPr>
                    <w:t xml:space="preserve">. Tarnybos savininkė – Šiaulių miesto savivaldybė </w:t>
                  </w:r>
                  <w:r>
                    <w:rPr>
                      <w:szCs w:val="24"/>
                      <w:lang w:eastAsia="lt-LT"/>
                    </w:rPr>
                    <w:t>(toliau – Savivaldybė),</w:t>
                  </w:r>
                  <w:r>
                    <w:rPr>
                      <w:color w:val="000000"/>
                      <w:szCs w:val="24"/>
                      <w:lang w:eastAsia="lt-LT"/>
                    </w:rPr>
                    <w:t xml:space="preserve"> kodas </w:t>
                  </w:r>
                  <w:r>
                    <w:rPr>
                      <w:szCs w:val="24"/>
                      <w:lang w:eastAsia="ar-SA"/>
                    </w:rPr>
                    <w:t>111109429, adresas: Vasario 16-osios g. 62, LT-76295 Šiauliai.</w:t>
                  </w:r>
                </w:p>
              </w:sdtContent>
            </w:sdt>
            <w:sdt>
              <w:sdtPr>
                <w:alias w:val="7 p."/>
                <w:tag w:val="part_8b086c8dcb6047c985f0ab413bc0022f"/>
                <w:lock w:val="sdtLocked"/>
                <w:richText/>
              </w:sdtPr>
              <w:sdtContent>
                <w:p w14:paraId="3BD4F238" w14:textId="70423D8B">
                  <w:pPr>
                    <w:ind w:firstLine="720"/>
                    <w:jc w:val="both"/>
                    <w:rPr>
                      <w:szCs w:val="24"/>
                      <w:lang w:eastAsia="lt-LT"/>
                    </w:rPr>
                  </w:pPr>
                  <w:sdt>
                    <w:sdtPr>
                      <w:alias w:val="Numeris"/>
                      <w:tag w:val="nr_8b086c8dcb6047c985f0ab413bc0022f"/>
                      <w:lock w:val="sdtLocked"/>
                      <w:richText/>
                    </w:sdtPr>
                    <w:sdtContent>
                      <w:r>
                        <w:rPr>
                          <w:szCs w:val="24"/>
                          <w:lang w:eastAsia="lt-LT"/>
                        </w:rPr>
                        <w:t>7</w:t>
                      </w:r>
                    </w:sdtContent>
                  </w:sdt>
                  <w:r>
                    <w:rPr>
                      <w:szCs w:val="24"/>
                      <w:lang w:eastAsia="lt-LT"/>
                    </w:rPr>
                    <w:t xml:space="preserve">. </w:t>
                  </w:r>
                  <w:r>
                    <w:rPr>
                      <w:color w:val="000000"/>
                      <w:szCs w:val="24"/>
                      <w:lang w:eastAsia="lt-LT"/>
                    </w:rPr>
                    <w:t xml:space="preserve">Tarnybos savininko teises ir pareigas </w:t>
                  </w:r>
                  <w:r>
                    <w:rPr>
                      <w:szCs w:val="24"/>
                      <w:lang w:eastAsia="lt-LT"/>
                    </w:rPr>
                    <w:t>įgyvendinančios institucijos: Šiaulių miesto savivaldybės taryba (toliau – Savivaldybės taryba) ir Šiaulių miesto savivaldybės meras (toliau – meras).</w:t>
                  </w:r>
                </w:p>
              </w:sdtContent>
            </w:sdt>
            <w:sdt>
              <w:sdtPr>
                <w:alias w:val="8 p."/>
                <w:tag w:val="part_53387e191dc04c04b2ee1d566b29afea"/>
                <w:lock w:val="sdtLocked"/>
                <w:richText/>
              </w:sdtPr>
              <w:sdtContent>
                <w:p w14:paraId="3BD4F239" w14:textId="44E798D3">
                  <w:pPr>
                    <w:ind w:firstLine="720"/>
                    <w:jc w:val="both"/>
                    <w:rPr>
                      <w:szCs w:val="24"/>
                      <w:lang w:eastAsia="lt-LT"/>
                    </w:rPr>
                  </w:pPr>
                  <w:sdt>
                    <w:sdtPr>
                      <w:alias w:val="Numeris"/>
                      <w:tag w:val="nr_53387e191dc04c04b2ee1d566b29afea"/>
                      <w:lock w:val="sdtLocked"/>
                      <w:richText/>
                    </w:sdtPr>
                    <w:sdtContent>
                      <w:r>
                        <w:rPr>
                          <w:color w:val="000000"/>
                          <w:szCs w:val="24"/>
                          <w:lang w:eastAsia="lt-LT"/>
                        </w:rPr>
                        <w:t>8</w:t>
                      </w:r>
                    </w:sdtContent>
                  </w:sdt>
                  <w:r>
                    <w:rPr>
                      <w:color w:val="000000"/>
                      <w:szCs w:val="24"/>
                      <w:lang w:eastAsia="lt-LT"/>
                    </w:rPr>
                    <w:t xml:space="preserve">. </w:t>
                  </w:r>
                  <w:r>
                    <w:rPr>
                      <w:szCs w:val="24"/>
                      <w:lang w:eastAsia="lt-LT"/>
                    </w:rPr>
                    <w:t>Savivaldybės taryba ir meras sprendžia Lietuvos Respublikos biudžetinių įstaigų įstatyme, Lietuvos Respublikos vietos savivaldos įstatyme, kituose Lietuvos Respublikos įstatymuose (toliau – įstatymai) ir Nuostatuose jų kompetencijai priskirtus klausimus.</w:t>
                  </w:r>
                </w:p>
              </w:sdtContent>
            </w:sdt>
            <w:sdt>
              <w:sdtPr>
                <w:alias w:val="9 p."/>
                <w:tag w:val="part_cb17a4f2cdcc48b693dedab0d253ba37"/>
                <w:lock w:val="sdtLocked"/>
                <w:richText/>
              </w:sdtPr>
              <w:sdtContent>
                <w:p w14:paraId="3BD4F23A" w14:textId="77777777">
                  <w:pPr>
                    <w:tabs>
                      <w:tab w:val="left" w:pos="993"/>
                    </w:tabs>
                    <w:ind w:firstLine="720"/>
                    <w:jc w:val="both"/>
                    <w:rPr>
                      <w:bCs/>
                      <w:szCs w:val="24"/>
                      <w:lang w:eastAsia="lt-LT"/>
                    </w:rPr>
                  </w:pPr>
                  <w:sdt>
                    <w:sdtPr>
                      <w:alias w:val="Numeris"/>
                      <w:tag w:val="nr_cb17a4f2cdcc48b693dedab0d253ba37"/>
                      <w:lock w:val="sdtLocked"/>
                      <w:richText/>
                    </w:sdtPr>
                    <w:sdtContent>
                      <w:r>
                        <w:rPr>
                          <w:color w:val="000000"/>
                          <w:szCs w:val="24"/>
                          <w:lang w:eastAsia="lt-LT"/>
                        </w:rPr>
                        <w:t>9</w:t>
                      </w:r>
                    </w:sdtContent>
                  </w:sdt>
                  <w:r>
                    <w:rPr>
                      <w:color w:val="000000"/>
                      <w:szCs w:val="24"/>
                      <w:lang w:eastAsia="lt-LT"/>
                    </w:rPr>
                    <w:t xml:space="preserve">. Tarnybos buveinė: Pakalnės </w:t>
                  </w:r>
                  <w:r>
                    <w:rPr>
                      <w:szCs w:val="24"/>
                      <w:lang w:eastAsia="lt-LT"/>
                    </w:rPr>
                    <w:t>g. 6A, 76293</w:t>
                  </w:r>
                  <w:r>
                    <w:rPr>
                      <w:color w:val="000000"/>
                      <w:szCs w:val="24"/>
                      <w:lang w:eastAsia="lt-LT"/>
                    </w:rPr>
                    <w:t xml:space="preserve"> Šiauliai.</w:t>
                  </w:r>
                </w:p>
              </w:sdtContent>
            </w:sdt>
            <w:sdt>
              <w:sdtPr>
                <w:alias w:val="10 p."/>
                <w:tag w:val="part_6adbc1b06966463d93ece7b889729f7f"/>
                <w:lock w:val="sdtLocked"/>
                <w:richText/>
              </w:sdtPr>
              <w:sdtContent>
                <w:p w14:paraId="3BD4F23B" w14:textId="77777777">
                  <w:pPr>
                    <w:ind w:firstLine="720"/>
                    <w:jc w:val="both"/>
                    <w:rPr>
                      <w:bCs/>
                      <w:szCs w:val="24"/>
                      <w:lang w:eastAsia="lt-LT"/>
                    </w:rPr>
                  </w:pPr>
                  <w:sdt>
                    <w:sdtPr>
                      <w:alias w:val="Numeris"/>
                      <w:tag w:val="nr_6adbc1b06966463d93ece7b889729f7f"/>
                      <w:lock w:val="sdtLocked"/>
                      <w:richText/>
                    </w:sdtPr>
                    <w:sdtContent>
                      <w:r>
                        <w:rPr>
                          <w:bCs/>
                          <w:szCs w:val="24"/>
                          <w:lang w:eastAsia="lt-LT"/>
                        </w:rPr>
                        <w:t>10</w:t>
                      </w:r>
                    </w:sdtContent>
                  </w:sdt>
                  <w:r>
                    <w:rPr>
                      <w:bCs/>
                      <w:szCs w:val="24"/>
                      <w:lang w:eastAsia="lt-LT"/>
                    </w:rPr>
                    <w:t xml:space="preserve">. Tarnybos grupė – švietimo pagalbos įstaiga. </w:t>
                  </w:r>
                </w:p>
              </w:sdtContent>
            </w:sdt>
            <w:sdt>
              <w:sdtPr>
                <w:alias w:val="11 p."/>
                <w:tag w:val="part_dbc53754e6a74c9e9a62722034be2302"/>
                <w:lock w:val="sdtLocked"/>
                <w:richText/>
              </w:sdtPr>
              <w:sdtContent>
                <w:p w14:paraId="3BD4F23C" w14:textId="77777777">
                  <w:pPr>
                    <w:ind w:firstLine="720"/>
                    <w:jc w:val="both"/>
                    <w:rPr>
                      <w:bCs/>
                      <w:szCs w:val="24"/>
                      <w:lang w:eastAsia="lt-LT"/>
                    </w:rPr>
                  </w:pPr>
                  <w:sdt>
                    <w:sdtPr>
                      <w:alias w:val="Numeris"/>
                      <w:tag w:val="nr_dbc53754e6a74c9e9a62722034be2302"/>
                      <w:lock w:val="sdtLocked"/>
                      <w:richText/>
                    </w:sdtPr>
                    <w:sdtContent>
                      <w:r>
                        <w:rPr>
                          <w:bCs/>
                          <w:szCs w:val="24"/>
                          <w:lang w:eastAsia="lt-LT"/>
                        </w:rPr>
                        <w:t>11</w:t>
                      </w:r>
                    </w:sdtContent>
                  </w:sdt>
                  <w:r>
                    <w:rPr>
                      <w:bCs/>
                      <w:color w:val="000000"/>
                      <w:szCs w:val="24"/>
                      <w:lang w:eastAsia="lt-LT"/>
                    </w:rPr>
                    <w:t xml:space="preserve">. Tarnybos tipas </w:t>
                  </w:r>
                  <w:r>
                    <w:rPr>
                      <w:bCs/>
                      <w:szCs w:val="24"/>
                      <w:lang w:eastAsia="lt-LT"/>
                    </w:rPr>
                    <w:t>– pedagoginė psichologinė tarnyba.</w:t>
                  </w:r>
                </w:p>
              </w:sdtContent>
            </w:sdt>
            <w:sdt>
              <w:sdtPr>
                <w:alias w:val="12 p."/>
                <w:tag w:val="part_7ca8abc3e63e49b6965b3c51e3179698"/>
                <w:lock w:val="sdtLocked"/>
                <w:richText/>
              </w:sdtPr>
              <w:sdtContent>
                <w:p w14:paraId="3BD4F23D" w14:textId="77777777">
                  <w:pPr>
                    <w:ind w:firstLine="720"/>
                    <w:jc w:val="both"/>
                    <w:rPr>
                      <w:bCs/>
                      <w:szCs w:val="24"/>
                      <w:lang w:eastAsia="lt-LT"/>
                    </w:rPr>
                  </w:pPr>
                  <w:sdt>
                    <w:sdtPr>
                      <w:alias w:val="Numeris"/>
                      <w:tag w:val="nr_7ca8abc3e63e49b6965b3c51e3179698"/>
                      <w:lock w:val="sdtLocked"/>
                      <w:richText/>
                    </w:sdtPr>
                    <w:sdtContent>
                      <w:r>
                        <w:rPr>
                          <w:bCs/>
                          <w:szCs w:val="24"/>
                          <w:lang w:eastAsia="lt-LT"/>
                        </w:rPr>
                        <w:t>12</w:t>
                      </w:r>
                    </w:sdtContent>
                  </w:sdt>
                  <w:r>
                    <w:rPr>
                      <w:bCs/>
                      <w:szCs w:val="24"/>
                      <w:lang w:eastAsia="lt-LT"/>
                    </w:rPr>
                    <w:t>. Tarnybos pagrindinė paskirtis – įvertinti mokinių (vaikų) specialiuosius ugdymosi poreikius, nustatyti jų lygį, skirti specialųjį ugdymąsi; koordinuoti ir teikti švietimo pagalbą mokiniams, mokytojams ir (ar) mokyklai.</w:t>
                  </w:r>
                </w:p>
              </w:sdtContent>
            </w:sdt>
            <w:sdt>
              <w:sdtPr>
                <w:alias w:val="13 p."/>
                <w:tag w:val="part_7d6297baf05a417a886cf523bd345d8c"/>
                <w:lock w:val="sdtLocked"/>
                <w:richText/>
              </w:sdtPr>
              <w:sdtContent>
                <w:p w14:paraId="3BD4F23E" w14:textId="5D270A4D">
                  <w:pPr>
                    <w:suppressAutoHyphens/>
                    <w:ind w:firstLine="720"/>
                    <w:jc w:val="both"/>
                    <w:rPr>
                      <w:szCs w:val="24"/>
                      <w:lang w:eastAsia="ar-SA"/>
                    </w:rPr>
                  </w:pPr>
                  <w:sdt>
                    <w:sdtPr>
                      <w:alias w:val="Numeris"/>
                      <w:tag w:val="nr_7d6297baf05a417a886cf523bd345d8c"/>
                      <w:lock w:val="sdtLocked"/>
                      <w:richText/>
                    </w:sdtPr>
                    <w:sdtContent>
                      <w:r>
                        <w:rPr>
                          <w:bCs/>
                          <w:szCs w:val="24"/>
                          <w:lang w:eastAsia="lt-LT"/>
                        </w:rPr>
                        <w:t>13</w:t>
                      </w:r>
                    </w:sdtContent>
                  </w:sdt>
                  <w:r>
                    <w:rPr>
                      <w:bCs/>
                      <w:szCs w:val="24"/>
                      <w:lang w:eastAsia="lt-LT"/>
                    </w:rPr>
                    <w:t xml:space="preserve">. Tarnyba yra viešasis juridinis asmuo, turintis antspaudą, atsiskaitomąją ir kitas sąskaitas Lietuvos Respublikos įregistruotuose bankuose, atributiką, savo veiklą grindžiantis </w:t>
                  </w:r>
                  <w:r>
                    <w:rPr>
                      <w:szCs w:val="24"/>
                      <w:lang w:eastAsia="ar-SA"/>
                    </w:rPr>
                    <w:t>Lietuvos Respublikos Konstitucija, įstatymais, įstatymų įgyvendinamaisiais aktais, Lietuvos Respublikos Vyriausybės nutarimais, švietimo, mokslo ir sporto ministro įsakymais, Savivaldybės tarybos sprendimais, kitais teisės aktais ir Nuostatais.</w:t>
                  </w:r>
                </w:p>
                <w:p w14:paraId="3BD4F23F" w14:textId="77777777">
                  <w:pPr>
                    <w:suppressAutoHyphens/>
                    <w:ind w:firstLine="720"/>
                    <w:jc w:val="both"/>
                    <w:rPr>
                      <w:szCs w:val="24"/>
                      <w:lang w:eastAsia="ar-SA"/>
                    </w:rPr>
                  </w:pPr>
                </w:p>
              </w:sdtContent>
            </w:sdt>
          </w:sdtContent>
        </w:sdt>
        <w:sdt>
          <w:sdtPr>
            <w:alias w:val="skyrius"/>
            <w:tag w:val="part_0787fdf8a3124ea1ade83fd3e9812386"/>
            <w:lock w:val="sdtLocked"/>
            <w:richText/>
          </w:sdtPr>
          <w:sdtContent>
            <w:p w14:paraId="3BD4F240" w14:textId="77777777">
              <w:pPr>
                <w:jc w:val="center"/>
                <w:rPr>
                  <w:b/>
                  <w:bCs/>
                  <w:szCs w:val="24"/>
                  <w:lang w:eastAsia="lt-LT"/>
                </w:rPr>
              </w:pPr>
              <w:sdt>
                <w:sdtPr>
                  <w:alias w:val="Numeris"/>
                  <w:tag w:val="nr_0787fdf8a3124ea1ade83fd3e9812386"/>
                  <w:lock w:val="sdtLocked"/>
                  <w:richText/>
                </w:sdtPr>
                <w:sdtContent>
                  <w:r>
                    <w:rPr>
                      <w:b/>
                      <w:bCs/>
                      <w:szCs w:val="24"/>
                      <w:lang w:eastAsia="lt-LT"/>
                    </w:rPr>
                    <w:t>II</w:t>
                  </w:r>
                </w:sdtContent>
              </w:sdt>
              <w:r>
                <w:rPr>
                  <w:b/>
                  <w:bCs/>
                  <w:szCs w:val="24"/>
                  <w:lang w:eastAsia="lt-LT"/>
                </w:rPr>
                <w:t xml:space="preserve"> SKYRIUS</w:t>
              </w:r>
            </w:p>
            <w:p w14:paraId="3BD4F241" w14:textId="77777777">
              <w:pPr>
                <w:jc w:val="center"/>
                <w:rPr>
                  <w:b/>
                  <w:bCs/>
                  <w:color w:val="000000"/>
                  <w:szCs w:val="24"/>
                  <w:lang w:eastAsia="lt-LT"/>
                </w:rPr>
              </w:pPr>
              <w:sdt>
                <w:sdtPr>
                  <w:alias w:val="Pavadinimas"/>
                  <w:tag w:val="title_0787fdf8a3124ea1ade83fd3e9812386"/>
                  <w:lock w:val="sdtLocked"/>
                  <w:richText/>
                </w:sdtPr>
                <w:sdtContent>
                  <w:r>
                    <w:rPr>
                      <w:b/>
                      <w:bCs/>
                      <w:szCs w:val="24"/>
                      <w:lang w:eastAsia="lt-LT"/>
                    </w:rPr>
                    <w:t>TARNYBOS VEIKLOS SRITIS IR RŪŠYS, TIKSLAS, UŽDAVINIAI, FUNKCIJOS</w:t>
                  </w:r>
                </w:sdtContent>
              </w:sdt>
            </w:p>
            <w:p w14:paraId="3BD4F242" w14:textId="77777777">
              <w:pPr>
                <w:ind w:firstLine="720"/>
                <w:jc w:val="both"/>
                <w:rPr>
                  <w:bCs/>
                  <w:color w:val="000000"/>
                  <w:szCs w:val="24"/>
                  <w:lang w:eastAsia="lt-LT"/>
                </w:rPr>
              </w:pPr>
            </w:p>
            <w:sdt>
              <w:sdtPr>
                <w:alias w:val="14 p."/>
                <w:tag w:val="part_64958d2e31a54da395cb76e0e724ef7e"/>
                <w:lock w:val="sdtLocked"/>
                <w:richText/>
              </w:sdtPr>
              <w:sdtContent>
                <w:p w14:paraId="3BD4F243" w14:textId="77777777">
                  <w:pPr>
                    <w:ind w:firstLine="720"/>
                    <w:jc w:val="both"/>
                    <w:rPr>
                      <w:bCs/>
                      <w:color w:val="000000"/>
                      <w:szCs w:val="24"/>
                      <w:lang w:eastAsia="lt-LT"/>
                    </w:rPr>
                  </w:pPr>
                  <w:sdt>
                    <w:sdtPr>
                      <w:alias w:val="Numeris"/>
                      <w:tag w:val="nr_64958d2e31a54da395cb76e0e724ef7e"/>
                      <w:lock w:val="sdtLocked"/>
                      <w:richText/>
                    </w:sdtPr>
                    <w:sdtContent>
                      <w:r>
                        <w:rPr>
                          <w:bCs/>
                          <w:color w:val="000000"/>
                          <w:szCs w:val="24"/>
                          <w:lang w:eastAsia="lt-LT"/>
                        </w:rPr>
                        <w:t>14</w:t>
                      </w:r>
                    </w:sdtContent>
                  </w:sdt>
                  <w:r>
                    <w:rPr>
                      <w:bCs/>
                      <w:color w:val="000000"/>
                      <w:szCs w:val="24"/>
                      <w:lang w:eastAsia="lt-LT"/>
                    </w:rPr>
                    <w:t>. Tarnybos veiklos sritis – švietimo pagalba mokiniui, mokytojui ir mokyklai.</w:t>
                  </w:r>
                </w:p>
              </w:sdtContent>
            </w:sdt>
            <w:sdt>
              <w:sdtPr>
                <w:alias w:val="15 p."/>
                <w:tag w:val="part_d74406ed87a54c04aea51eea59ee27c8"/>
                <w:lock w:val="sdtLocked"/>
                <w:richText/>
              </w:sdtPr>
              <w:sdtContent>
                <w:p w14:paraId="3BD4F244" w14:textId="77777777">
                  <w:pPr>
                    <w:ind w:firstLine="720"/>
                    <w:jc w:val="both"/>
                    <w:rPr>
                      <w:bCs/>
                      <w:color w:val="000000"/>
                      <w:szCs w:val="24"/>
                      <w:lang w:eastAsia="lt-LT"/>
                    </w:rPr>
                  </w:pPr>
                  <w:sdt>
                    <w:sdtPr>
                      <w:alias w:val="Numeris"/>
                      <w:tag w:val="nr_d74406ed87a54c04aea51eea59ee27c8"/>
                      <w:lock w:val="sdtLocked"/>
                      <w:richText/>
                    </w:sdtPr>
                    <w:sdtContent>
                      <w:r>
                        <w:rPr>
                          <w:bCs/>
                          <w:color w:val="000000"/>
                          <w:szCs w:val="24"/>
                          <w:lang w:eastAsia="lt-LT"/>
                        </w:rPr>
                        <w:t>15</w:t>
                      </w:r>
                    </w:sdtContent>
                  </w:sdt>
                  <w:r>
                    <w:rPr>
                      <w:bCs/>
                      <w:color w:val="000000"/>
                      <w:szCs w:val="24"/>
                      <w:lang w:eastAsia="lt-LT"/>
                    </w:rPr>
                    <w:t>. Tarnybos veiklos rūšys:</w:t>
                  </w:r>
                </w:p>
                <w:sdt>
                  <w:sdtPr>
                    <w:alias w:val="15.1 pp."/>
                    <w:tag w:val="part_3d14325d75434b0295cb02035dde6aa2"/>
                    <w:lock w:val="sdtLocked"/>
                    <w:richText/>
                  </w:sdtPr>
                  <w:sdtContent>
                    <w:p w14:paraId="3BD4F245" w14:textId="77777777">
                      <w:pPr>
                        <w:ind w:firstLine="720"/>
                        <w:jc w:val="both"/>
                        <w:rPr>
                          <w:bCs/>
                          <w:szCs w:val="24"/>
                          <w:lang w:eastAsia="lt-LT"/>
                        </w:rPr>
                      </w:pPr>
                      <w:sdt>
                        <w:sdtPr>
                          <w:alias w:val="Numeris"/>
                          <w:tag w:val="nr_3d14325d75434b0295cb02035dde6aa2"/>
                          <w:lock w:val="sdtLocked"/>
                          <w:richText/>
                        </w:sdtPr>
                        <w:sdtContent>
                          <w:r>
                            <w:rPr>
                              <w:bCs/>
                              <w:color w:val="000000"/>
                              <w:szCs w:val="24"/>
                              <w:lang w:eastAsia="lt-LT"/>
                            </w:rPr>
                            <w:t>15.1</w:t>
                          </w:r>
                        </w:sdtContent>
                      </w:sdt>
                      <w:r>
                        <w:rPr>
                          <w:bCs/>
                          <w:color w:val="000000"/>
                          <w:szCs w:val="24"/>
                          <w:lang w:eastAsia="lt-LT"/>
                        </w:rPr>
                        <w:t xml:space="preserve">. pagrindinė veiklos rūšis </w:t>
                      </w:r>
                      <w:r>
                        <w:rPr>
                          <w:bCs/>
                          <w:szCs w:val="24"/>
                          <w:lang w:eastAsia="lt-LT"/>
                        </w:rPr>
                        <w:t>– švietimui būdingų paslaugų veikla, kodas 85.60;</w:t>
                      </w:r>
                    </w:p>
                  </w:sdtContent>
                </w:sdt>
                <w:sdt>
                  <w:sdtPr>
                    <w:alias w:val="15.2 pp."/>
                    <w:tag w:val="part_ddc3bb6b68f7432b9e7551171f37653a"/>
                    <w:lock w:val="sdtLocked"/>
                    <w:richText/>
                  </w:sdtPr>
                  <w:sdtContent>
                    <w:p w14:paraId="3BD4F246" w14:textId="77780292">
                      <w:pPr>
                        <w:ind w:firstLine="720"/>
                        <w:jc w:val="both"/>
                        <w:rPr>
                          <w:bCs/>
                          <w:szCs w:val="24"/>
                          <w:lang w:eastAsia="lt-LT"/>
                        </w:rPr>
                      </w:pPr>
                      <w:sdt>
                        <w:sdtPr>
                          <w:alias w:val="Numeris"/>
                          <w:tag w:val="nr_ddc3bb6b68f7432b9e7551171f37653a"/>
                          <w:lock w:val="sdtLocked"/>
                          <w:richText/>
                        </w:sdtPr>
                        <w:sdtContent>
                          <w:r>
                            <w:rPr>
                              <w:bCs/>
                              <w:szCs w:val="24"/>
                              <w:lang w:eastAsia="lt-LT"/>
                            </w:rPr>
                            <w:t>15.2</w:t>
                          </w:r>
                        </w:sdtContent>
                      </w:sdt>
                      <w:r>
                        <w:rPr>
                          <w:bCs/>
                          <w:szCs w:val="24"/>
                          <w:lang w:eastAsia="lt-LT"/>
                        </w:rPr>
                        <w:t>. kita švietimo veiklos rūšis – kitas, niekur kitur nepriskirtas, švietimas, kodas 85.59.</w:t>
                      </w:r>
                    </w:p>
                  </w:sdtContent>
                </w:sdt>
              </w:sdtContent>
            </w:sdt>
            <w:sdt>
              <w:sdtPr>
                <w:alias w:val="16 p."/>
                <w:tag w:val="part_de44945067534951aac71745a1668a20"/>
                <w:lock w:val="sdtLocked"/>
                <w:richText/>
              </w:sdtPr>
              <w:sdtContent>
                <w:p w14:paraId="3BD4F247" w14:textId="77777777">
                  <w:pPr>
                    <w:ind w:firstLine="720"/>
                    <w:jc w:val="both"/>
                    <w:rPr>
                      <w:bCs/>
                      <w:szCs w:val="24"/>
                      <w:lang w:eastAsia="lt-LT"/>
                    </w:rPr>
                  </w:pPr>
                  <w:sdt>
                    <w:sdtPr>
                      <w:alias w:val="Numeris"/>
                      <w:tag w:val="nr_de44945067534951aac71745a1668a20"/>
                      <w:lock w:val="sdtLocked"/>
                      <w:richText/>
                    </w:sdtPr>
                    <w:sdtContent>
                      <w:r>
                        <w:rPr>
                          <w:bCs/>
                          <w:szCs w:val="24"/>
                          <w:lang w:eastAsia="lt-LT"/>
                        </w:rPr>
                        <w:t>16</w:t>
                      </w:r>
                    </w:sdtContent>
                  </w:sdt>
                  <w:r>
                    <w:rPr>
                      <w:bCs/>
                      <w:szCs w:val="24"/>
                      <w:lang w:eastAsia="lt-LT"/>
                    </w:rPr>
                    <w:t>. Kitos, ne švietimo veiklos, rūšys:</w:t>
                  </w:r>
                </w:p>
                <w:sdt>
                  <w:sdtPr>
                    <w:alias w:val="16.1 pp."/>
                    <w:tag w:val="part_bf3d4a3964064ce2910966d61ce53225"/>
                    <w:lock w:val="sdtLocked"/>
                    <w:richText/>
                  </w:sdtPr>
                  <w:sdtContent>
                    <w:p w14:paraId="3BD4F248" w14:textId="77777777">
                      <w:pPr>
                        <w:ind w:firstLine="720"/>
                        <w:jc w:val="both"/>
                        <w:rPr>
                          <w:bCs/>
                          <w:szCs w:val="24"/>
                          <w:lang w:eastAsia="lt-LT"/>
                        </w:rPr>
                      </w:pPr>
                      <w:sdt>
                        <w:sdtPr>
                          <w:alias w:val="Numeris"/>
                          <w:tag w:val="nr_bf3d4a3964064ce2910966d61ce53225"/>
                          <w:lock w:val="sdtLocked"/>
                          <w:richText/>
                        </w:sdtPr>
                        <w:sdtContent>
                          <w:r>
                            <w:rPr>
                              <w:bCs/>
                              <w:szCs w:val="24"/>
                              <w:lang w:eastAsia="lt-LT"/>
                            </w:rPr>
                            <w:t>16.1</w:t>
                          </w:r>
                        </w:sdtContent>
                      </w:sdt>
                      <w:r>
                        <w:rPr>
                          <w:bCs/>
                          <w:szCs w:val="24"/>
                          <w:lang w:eastAsia="lt-LT"/>
                        </w:rPr>
                        <w:t>. nuosavo ar nuomojamo nekilnojamojo turto nuoma ir eksploatavimas, kodas 68.20;</w:t>
                      </w:r>
                    </w:p>
                  </w:sdtContent>
                </w:sdt>
                <w:sdt>
                  <w:sdtPr>
                    <w:alias w:val="16.2 pp."/>
                    <w:tag w:val="part_3d9a7551f10e415d86232475a1462652"/>
                    <w:lock w:val="sdtLocked"/>
                    <w:richText/>
                  </w:sdtPr>
                  <w:sdtContent>
                    <w:p w14:paraId="3BD4F249" w14:textId="77777777">
                      <w:pPr>
                        <w:ind w:firstLine="720"/>
                        <w:jc w:val="both"/>
                        <w:rPr>
                          <w:bCs/>
                          <w:szCs w:val="24"/>
                          <w:lang w:eastAsia="lt-LT"/>
                        </w:rPr>
                      </w:pPr>
                      <w:sdt>
                        <w:sdtPr>
                          <w:alias w:val="Numeris"/>
                          <w:tag w:val="nr_3d9a7551f10e415d86232475a1462652"/>
                          <w:lock w:val="sdtLocked"/>
                          <w:richText/>
                        </w:sdtPr>
                        <w:sdtContent>
                          <w:r>
                            <w:rPr>
                              <w:bCs/>
                              <w:szCs w:val="24"/>
                              <w:lang w:eastAsia="lt-LT"/>
                            </w:rPr>
                            <w:t>16.2</w:t>
                          </w:r>
                        </w:sdtContent>
                      </w:sdt>
                      <w:r>
                        <w:rPr>
                          <w:bCs/>
                          <w:szCs w:val="24"/>
                          <w:lang w:eastAsia="lt-LT"/>
                        </w:rPr>
                        <w:t>. kita žmonių sveikatos priežiūros veikla, kodas 86.90;</w:t>
                      </w:r>
                    </w:p>
                  </w:sdtContent>
                </w:sdt>
                <w:sdt>
                  <w:sdtPr>
                    <w:alias w:val="16.3 pp."/>
                    <w:tag w:val="part_e19de6e08ada45958c8199321b33d3ae"/>
                    <w:lock w:val="sdtLocked"/>
                    <w:richText/>
                  </w:sdtPr>
                  <w:sdtContent>
                    <w:p w14:paraId="3BD4F24A" w14:textId="77777777">
                      <w:pPr>
                        <w:ind w:firstLine="720"/>
                        <w:jc w:val="both"/>
                        <w:rPr>
                          <w:bCs/>
                          <w:szCs w:val="24"/>
                          <w:lang w:eastAsia="lt-LT"/>
                        </w:rPr>
                      </w:pPr>
                      <w:sdt>
                        <w:sdtPr>
                          <w:alias w:val="Numeris"/>
                          <w:tag w:val="nr_e19de6e08ada45958c8199321b33d3ae"/>
                          <w:lock w:val="sdtLocked"/>
                          <w:richText/>
                        </w:sdtPr>
                        <w:sdtContent>
                          <w:r>
                            <w:rPr>
                              <w:bCs/>
                              <w:szCs w:val="24"/>
                              <w:lang w:eastAsia="lt-LT"/>
                            </w:rPr>
                            <w:t>16.3</w:t>
                          </w:r>
                        </w:sdtContent>
                      </w:sdt>
                      <w:r>
                        <w:rPr>
                          <w:bCs/>
                          <w:szCs w:val="24"/>
                          <w:lang w:eastAsia="lt-LT"/>
                        </w:rPr>
                        <w:t>. kita, niekur kitur nepriskirta, nesusijusi su apgyvendinimu socialinio darbo veikla, kodas 88.99.</w:t>
                      </w:r>
                    </w:p>
                  </w:sdtContent>
                </w:sdt>
              </w:sdtContent>
            </w:sdt>
            <w:sdt>
              <w:sdtPr>
                <w:alias w:val="17 p."/>
                <w:tag w:val="part_79e63e8c18774b21a4ec3008453df846"/>
                <w:lock w:val="sdtLocked"/>
                <w:richText/>
              </w:sdtPr>
              <w:sdtContent>
                <w:p w14:paraId="3BD4F24B" w14:textId="77777777">
                  <w:pPr>
                    <w:ind w:firstLine="720"/>
                    <w:jc w:val="both"/>
                    <w:rPr>
                      <w:bCs/>
                      <w:szCs w:val="24"/>
                      <w:lang w:eastAsia="lt-LT"/>
                    </w:rPr>
                  </w:pPr>
                  <w:sdt>
                    <w:sdtPr>
                      <w:alias w:val="Numeris"/>
                      <w:tag w:val="nr_79e63e8c18774b21a4ec3008453df846"/>
                      <w:lock w:val="sdtLocked"/>
                      <w:richText/>
                    </w:sdtPr>
                    <w:sdtContent>
                      <w:r>
                        <w:rPr>
                          <w:bCs/>
                          <w:szCs w:val="24"/>
                          <w:lang w:eastAsia="lt-LT"/>
                        </w:rPr>
                        <w:t>17</w:t>
                      </w:r>
                    </w:sdtContent>
                  </w:sdt>
                  <w:r>
                    <w:rPr>
                      <w:bCs/>
                      <w:szCs w:val="24"/>
                      <w:lang w:eastAsia="lt-LT"/>
                    </w:rPr>
                    <w:t>. Tarnybos veiklos tikslas – didinti specialiųjų ugdymosi poreikių, psichologinių, asmenybės ir ugdymosi problemų turinčių asmenų ugdymosi veiksmingumą, psichologinį atsparumą teikiant reikalingą informacinę, ekspertinę ir konsultacinę pagalbą tėvams (globėjams, rūpintojams), mokytojams ir mokykloms.</w:t>
                  </w:r>
                </w:p>
              </w:sdtContent>
            </w:sdt>
            <w:sdt>
              <w:sdtPr>
                <w:alias w:val="18 p."/>
                <w:tag w:val="part_a962f02e91e141c3afe471c1f3bfe1f1"/>
                <w:lock w:val="sdtLocked"/>
                <w:richText/>
              </w:sdtPr>
              <w:sdtContent>
                <w:p w14:paraId="3BD4F24C" w14:textId="77777777">
                  <w:pPr>
                    <w:ind w:firstLine="720"/>
                    <w:jc w:val="both"/>
                    <w:rPr>
                      <w:bCs/>
                      <w:szCs w:val="24"/>
                      <w:lang w:eastAsia="lt-LT"/>
                    </w:rPr>
                  </w:pPr>
                  <w:sdt>
                    <w:sdtPr>
                      <w:alias w:val="Numeris"/>
                      <w:tag w:val="nr_a962f02e91e141c3afe471c1f3bfe1f1"/>
                      <w:lock w:val="sdtLocked"/>
                      <w:richText/>
                    </w:sdtPr>
                    <w:sdtContent>
                      <w:r>
                        <w:rPr>
                          <w:bCs/>
                          <w:szCs w:val="24"/>
                          <w:lang w:eastAsia="lt-LT"/>
                        </w:rPr>
                        <w:t>18</w:t>
                      </w:r>
                    </w:sdtContent>
                  </w:sdt>
                  <w:r>
                    <w:rPr>
                      <w:bCs/>
                      <w:szCs w:val="24"/>
                      <w:lang w:eastAsia="lt-LT"/>
                    </w:rPr>
                    <w:t>. Tarnybos veiklos uždaviniai:</w:t>
                  </w:r>
                </w:p>
                <w:sdt>
                  <w:sdtPr>
                    <w:alias w:val="18.1 pp."/>
                    <w:tag w:val="part_dc17711c433d4ec99fd431579d9da219"/>
                    <w:lock w:val="sdtLocked"/>
                    <w:richText/>
                  </w:sdtPr>
                  <w:sdtContent>
                    <w:p w14:paraId="3BD4F24D" w14:textId="77777777">
                      <w:pPr>
                        <w:ind w:firstLine="720"/>
                        <w:jc w:val="both"/>
                        <w:rPr>
                          <w:bCs/>
                          <w:szCs w:val="24"/>
                          <w:lang w:eastAsia="lt-LT"/>
                        </w:rPr>
                      </w:pPr>
                      <w:sdt>
                        <w:sdtPr>
                          <w:alias w:val="Numeris"/>
                          <w:tag w:val="nr_dc17711c433d4ec99fd431579d9da219"/>
                          <w:lock w:val="sdtLocked"/>
                          <w:richText/>
                        </w:sdtPr>
                        <w:sdtContent>
                          <w:r>
                            <w:rPr>
                              <w:bCs/>
                              <w:szCs w:val="24"/>
                              <w:lang w:eastAsia="lt-LT"/>
                            </w:rPr>
                            <w:t>18.1</w:t>
                          </w:r>
                        </w:sdtContent>
                      </w:sdt>
                      <w:r>
                        <w:rPr>
                          <w:bCs/>
                          <w:szCs w:val="24"/>
                          <w:lang w:eastAsia="lt-LT"/>
                        </w:rPr>
                        <w:t>. kuo anksčiau įvertinti asmens specialiuosius ugdymosi poreikius (toliau – SUP), psichologines, asmenybės ir ugdymosi problemas, padėti jas išspręsti, rekomenduoti jam optimalią ugdymo vietą ir formą;</w:t>
                      </w:r>
                    </w:p>
                  </w:sdtContent>
                </w:sdt>
                <w:sdt>
                  <w:sdtPr>
                    <w:alias w:val="18.2 pp."/>
                    <w:tag w:val="part_6b7361a264ac48e09b0424e063847d1e"/>
                    <w:lock w:val="sdtLocked"/>
                    <w:richText/>
                  </w:sdtPr>
                  <w:sdtContent>
                    <w:p w14:paraId="3BD4F24E" w14:textId="77777777">
                      <w:pPr>
                        <w:ind w:firstLine="720"/>
                        <w:jc w:val="both"/>
                        <w:rPr>
                          <w:bCs/>
                          <w:szCs w:val="24"/>
                          <w:lang w:eastAsia="lt-LT"/>
                        </w:rPr>
                      </w:pPr>
                      <w:sdt>
                        <w:sdtPr>
                          <w:alias w:val="Numeris"/>
                          <w:tag w:val="nr_6b7361a264ac48e09b0424e063847d1e"/>
                          <w:lock w:val="sdtLocked"/>
                          <w:richText/>
                        </w:sdtPr>
                        <w:sdtContent>
                          <w:r>
                            <w:rPr>
                              <w:bCs/>
                              <w:szCs w:val="24"/>
                              <w:lang w:eastAsia="lt-LT"/>
                            </w:rPr>
                            <w:t>18.2</w:t>
                          </w:r>
                        </w:sdtContent>
                      </w:sdt>
                      <w:r>
                        <w:rPr>
                          <w:bCs/>
                          <w:szCs w:val="24"/>
                          <w:lang w:eastAsia="lt-LT"/>
                        </w:rPr>
                        <w:t>. stiprinti mokyklos, mokytojų, tėvų (globėjų, rūpintojų) gebėjimus ugdyti SUP, psichologinių, asmenybės ir ugdymosi problemų turinčius asmenis, formuoti teigiamas nuostatas jų atžvilgiu;</w:t>
                      </w:r>
                    </w:p>
                  </w:sdtContent>
                </w:sdt>
                <w:sdt>
                  <w:sdtPr>
                    <w:alias w:val="18.3 pp."/>
                    <w:tag w:val="part_f3d3366042824e0388dd139b1308a6ee"/>
                    <w:lock w:val="sdtLocked"/>
                    <w:richText/>
                  </w:sdtPr>
                  <w:sdtContent>
                    <w:p w14:paraId="3BD4F24F" w14:textId="77777777">
                      <w:pPr>
                        <w:ind w:firstLine="720"/>
                        <w:jc w:val="both"/>
                        <w:rPr>
                          <w:bCs/>
                          <w:szCs w:val="24"/>
                          <w:lang w:eastAsia="lt-LT"/>
                        </w:rPr>
                      </w:pPr>
                      <w:sdt>
                        <w:sdtPr>
                          <w:alias w:val="Numeris"/>
                          <w:tag w:val="nr_f3d3366042824e0388dd139b1308a6ee"/>
                          <w:lock w:val="sdtLocked"/>
                          <w:richText/>
                        </w:sdtPr>
                        <w:sdtContent>
                          <w:r>
                            <w:rPr>
                              <w:bCs/>
                              <w:szCs w:val="24"/>
                              <w:lang w:eastAsia="lt-LT"/>
                            </w:rPr>
                            <w:t>18.3</w:t>
                          </w:r>
                        </w:sdtContent>
                      </w:sdt>
                      <w:r>
                        <w:rPr>
                          <w:bCs/>
                          <w:szCs w:val="24"/>
                          <w:lang w:eastAsia="lt-LT"/>
                        </w:rPr>
                        <w:t>. padėti mokykloms užtikrinti kokybišką SUP, psichologinių, asmenybės ir ugdymosi problemų turinčių mokinių ugdymą.</w:t>
                      </w:r>
                    </w:p>
                  </w:sdtContent>
                </w:sdt>
              </w:sdtContent>
            </w:sdt>
            <w:sdt>
              <w:sdtPr>
                <w:alias w:val="19 p."/>
                <w:tag w:val="part_a7798f37a51c4c7c9a52b0b156755c22"/>
                <w:lock w:val="sdtLocked"/>
                <w:richText/>
              </w:sdtPr>
              <w:sdtContent>
                <w:p w14:paraId="3BD4F250" w14:textId="77777777">
                  <w:pPr>
                    <w:ind w:firstLine="720"/>
                    <w:jc w:val="both"/>
                    <w:rPr>
                      <w:bCs/>
                      <w:szCs w:val="24"/>
                      <w:lang w:eastAsia="lt-LT"/>
                    </w:rPr>
                  </w:pPr>
                  <w:sdt>
                    <w:sdtPr>
                      <w:alias w:val="Numeris"/>
                      <w:tag w:val="nr_a7798f37a51c4c7c9a52b0b156755c22"/>
                      <w:lock w:val="sdtLocked"/>
                      <w:richText/>
                    </w:sdtPr>
                    <w:sdtContent>
                      <w:r>
                        <w:rPr>
                          <w:bCs/>
                          <w:szCs w:val="24"/>
                          <w:lang w:eastAsia="lt-LT"/>
                        </w:rPr>
                        <w:t>19</w:t>
                      </w:r>
                    </w:sdtContent>
                  </w:sdt>
                  <w:r>
                    <w:rPr>
                      <w:bCs/>
                      <w:szCs w:val="24"/>
                      <w:lang w:eastAsia="lt-LT"/>
                    </w:rPr>
                    <w:t>. Vykdydama pavestus uždavinius, Tarnyba:</w:t>
                  </w:r>
                </w:p>
                <w:sdt>
                  <w:sdtPr>
                    <w:alias w:val="19.1 pp."/>
                    <w:tag w:val="part_1460013f91bd4463a3732b8b54e3d8c6"/>
                    <w:lock w:val="sdtLocked"/>
                    <w:richText/>
                  </w:sdtPr>
                  <w:sdtContent>
                    <w:p w14:paraId="3BD4F251" w14:textId="77777777">
                      <w:pPr>
                        <w:ind w:firstLine="720"/>
                        <w:jc w:val="both"/>
                        <w:rPr>
                          <w:bCs/>
                          <w:szCs w:val="24"/>
                          <w:lang w:eastAsia="lt-LT"/>
                        </w:rPr>
                      </w:pPr>
                      <w:sdt>
                        <w:sdtPr>
                          <w:alias w:val="Numeris"/>
                          <w:tag w:val="nr_1460013f91bd4463a3732b8b54e3d8c6"/>
                          <w:lock w:val="sdtLocked"/>
                          <w:richText/>
                        </w:sdtPr>
                        <w:sdtContent>
                          <w:r>
                            <w:rPr>
                              <w:bCs/>
                              <w:szCs w:val="24"/>
                              <w:lang w:eastAsia="lt-LT"/>
                            </w:rPr>
                            <w:t>19.1</w:t>
                          </w:r>
                        </w:sdtContent>
                      </w:sdt>
                      <w:r>
                        <w:rPr>
                          <w:bCs/>
                          <w:szCs w:val="24"/>
                          <w:lang w:eastAsia="lt-LT"/>
                        </w:rPr>
                        <w:t>. įvertina vaiko galias ir sunkumus, raidos ypatumus ir sutrikimus, pedagogines, psichologines, asmenybės ir ugdymosi problemas, SUP, nustato jų lygį, prireikus skiria specialųjį ugdymą ir (ar) švietimo pagalbą; įvertina vaiko brandumą mokyklai;</w:t>
                      </w:r>
                    </w:p>
                  </w:sdtContent>
                </w:sdt>
                <w:sdt>
                  <w:sdtPr>
                    <w:alias w:val="19.2 pp."/>
                    <w:tag w:val="part_9bb4952f426b4f4286953594414abc69"/>
                    <w:lock w:val="sdtLocked"/>
                    <w:richText/>
                  </w:sdtPr>
                  <w:sdtContent>
                    <w:p w14:paraId="3BD4F252" w14:textId="77777777">
                      <w:pPr>
                        <w:ind w:firstLine="720"/>
                        <w:jc w:val="both"/>
                        <w:rPr>
                          <w:bCs/>
                          <w:szCs w:val="24"/>
                          <w:lang w:eastAsia="lt-LT"/>
                        </w:rPr>
                      </w:pPr>
                      <w:sdt>
                        <w:sdtPr>
                          <w:alias w:val="Numeris"/>
                          <w:tag w:val="nr_9bb4952f426b4f4286953594414abc69"/>
                          <w:lock w:val="sdtLocked"/>
                          <w:richText/>
                        </w:sdtPr>
                        <w:sdtContent>
                          <w:r>
                            <w:rPr>
                              <w:bCs/>
                              <w:szCs w:val="24"/>
                              <w:lang w:eastAsia="lt-LT"/>
                            </w:rPr>
                            <w:t>19.2</w:t>
                          </w:r>
                        </w:sdtContent>
                      </w:sdt>
                      <w:r>
                        <w:rPr>
                          <w:bCs/>
                          <w:szCs w:val="24"/>
                          <w:lang w:eastAsia="lt-LT"/>
                        </w:rPr>
                        <w:t>. siūlo ugdymo formą, būdus ir metodus, prireikus rekomenduoja teikti specialiąją pedagoginę, psichologinę, socialinę pedagoginę pagalbą, rekomenduoja vaikui mokyklą;</w:t>
                      </w:r>
                    </w:p>
                  </w:sdtContent>
                </w:sdt>
                <w:sdt>
                  <w:sdtPr>
                    <w:alias w:val="19.3 pp."/>
                    <w:tag w:val="part_eb7b38aeb0764174831d14521c61ae7d"/>
                    <w:lock w:val="sdtLocked"/>
                    <w:richText/>
                  </w:sdtPr>
                  <w:sdtContent>
                    <w:p w14:paraId="3BD4F253" w14:textId="77777777">
                      <w:pPr>
                        <w:ind w:firstLine="720"/>
                        <w:jc w:val="both"/>
                        <w:rPr>
                          <w:bCs/>
                          <w:szCs w:val="24"/>
                          <w:lang w:eastAsia="lt-LT"/>
                        </w:rPr>
                      </w:pPr>
                      <w:sdt>
                        <w:sdtPr>
                          <w:alias w:val="Numeris"/>
                          <w:tag w:val="nr_eb7b38aeb0764174831d14521c61ae7d"/>
                          <w:lock w:val="sdtLocked"/>
                          <w:richText/>
                        </w:sdtPr>
                        <w:sdtContent>
                          <w:r>
                            <w:rPr>
                              <w:bCs/>
                              <w:szCs w:val="24"/>
                              <w:lang w:eastAsia="lt-LT"/>
                            </w:rPr>
                            <w:t>19.3</w:t>
                          </w:r>
                        </w:sdtContent>
                      </w:sdt>
                      <w:r>
                        <w:rPr>
                          <w:bCs/>
                          <w:szCs w:val="24"/>
                          <w:lang w:eastAsia="lt-LT"/>
                        </w:rPr>
                        <w:t>. konsultuoja SUP, psichologinių, asmenybės ir ugdymosi problemų turinčius asmenis, jų tėvus (globėjus, rūpintojus), mokytojus, specialistus, specialiosios pedagoginės pagalbos teikimo, ugdymo organizavimo, psichologinių, asmenybės ir ugdymosi problemų prevencijos bei jų sprendimo klausimais;</w:t>
                      </w:r>
                    </w:p>
                  </w:sdtContent>
                </w:sdt>
                <w:sdt>
                  <w:sdtPr>
                    <w:alias w:val="19.4 pp."/>
                    <w:tag w:val="part_859a3931af39438192926ec533ff3c1d"/>
                    <w:lock w:val="sdtLocked"/>
                    <w:richText/>
                  </w:sdtPr>
                  <w:sdtContent>
                    <w:p w14:paraId="3BD4F254" w14:textId="77777777">
                      <w:pPr>
                        <w:ind w:firstLine="720"/>
                        <w:jc w:val="both"/>
                        <w:rPr>
                          <w:bCs/>
                          <w:szCs w:val="24"/>
                          <w:lang w:eastAsia="lt-LT"/>
                        </w:rPr>
                      </w:pPr>
                      <w:sdt>
                        <w:sdtPr>
                          <w:alias w:val="Numeris"/>
                          <w:tag w:val="nr_859a3931af39438192926ec533ff3c1d"/>
                          <w:lock w:val="sdtLocked"/>
                          <w:richText/>
                        </w:sdtPr>
                        <w:sdtContent>
                          <w:r>
                            <w:rPr>
                              <w:bCs/>
                              <w:szCs w:val="24"/>
                              <w:lang w:eastAsia="lt-LT"/>
                            </w:rPr>
                            <w:t>19.4</w:t>
                          </w:r>
                        </w:sdtContent>
                      </w:sdt>
                      <w:r>
                        <w:rPr>
                          <w:bCs/>
                          <w:szCs w:val="24"/>
                          <w:lang w:eastAsia="lt-LT"/>
                        </w:rPr>
                        <w:t>. teikia metodinę pagalbą mokytojams, specialistams ir tėvams (globėjams, rūpintojams) vaiko pažinimo, SUP, psichologinių, asmenybės ir ugdymosi problemų sprendimo klausimais, skleidžia ir diegia specialiojo ugdymo ir psichologijos mokslo naujoves;</w:t>
                      </w:r>
                    </w:p>
                  </w:sdtContent>
                </w:sdt>
                <w:sdt>
                  <w:sdtPr>
                    <w:alias w:val="19.5 pp."/>
                    <w:tag w:val="part_137479d278114a1c8489ada4fd705656"/>
                    <w:lock w:val="sdtLocked"/>
                    <w:richText/>
                  </w:sdtPr>
                  <w:sdtContent>
                    <w:p w14:paraId="3BD4F255" w14:textId="77777777">
                      <w:pPr>
                        <w:ind w:firstLine="720"/>
                        <w:jc w:val="both"/>
                        <w:rPr>
                          <w:bCs/>
                          <w:szCs w:val="24"/>
                          <w:lang w:eastAsia="lt-LT"/>
                        </w:rPr>
                      </w:pPr>
                      <w:sdt>
                        <w:sdtPr>
                          <w:alias w:val="Numeris"/>
                          <w:tag w:val="nr_137479d278114a1c8489ada4fd705656"/>
                          <w:lock w:val="sdtLocked"/>
                          <w:richText/>
                        </w:sdtPr>
                        <w:sdtContent>
                          <w:r>
                            <w:rPr>
                              <w:bCs/>
                              <w:szCs w:val="24"/>
                              <w:lang w:eastAsia="lt-LT"/>
                            </w:rPr>
                            <w:t>19.5</w:t>
                          </w:r>
                        </w:sdtContent>
                      </w:sdt>
                      <w:r>
                        <w:rPr>
                          <w:bCs/>
                          <w:szCs w:val="24"/>
                          <w:lang w:eastAsia="lt-LT"/>
                        </w:rPr>
                        <w:t>. inicijuoja naujų ugdymo vietų steigimą, specialiosios pedagoginės ir (ar) psichologinės pagalbos teikimą, aplinkos pritaikymą SUP asmenims;</w:t>
                      </w:r>
                    </w:p>
                  </w:sdtContent>
                </w:sdt>
                <w:sdt>
                  <w:sdtPr>
                    <w:alias w:val="19.6 pp."/>
                    <w:tag w:val="part_9901942f8b4e4a568585381505ea56e2"/>
                    <w:lock w:val="sdtLocked"/>
                    <w:richText/>
                  </w:sdtPr>
                  <w:sdtContent>
                    <w:p w14:paraId="3BD4F256" w14:textId="77777777">
                      <w:pPr>
                        <w:ind w:firstLine="720"/>
                        <w:jc w:val="both"/>
                        <w:rPr>
                          <w:bCs/>
                          <w:szCs w:val="24"/>
                          <w:lang w:eastAsia="lt-LT"/>
                        </w:rPr>
                      </w:pPr>
                      <w:sdt>
                        <w:sdtPr>
                          <w:alias w:val="Numeris"/>
                          <w:tag w:val="nr_9901942f8b4e4a568585381505ea56e2"/>
                          <w:lock w:val="sdtLocked"/>
                          <w:richText/>
                        </w:sdtPr>
                        <w:sdtContent>
                          <w:r>
                            <w:rPr>
                              <w:bCs/>
                              <w:szCs w:val="24"/>
                              <w:lang w:eastAsia="lt-LT"/>
                            </w:rPr>
                            <w:t>19.6</w:t>
                          </w:r>
                        </w:sdtContent>
                      </w:sdt>
                      <w:r>
                        <w:rPr>
                          <w:bCs/>
                          <w:szCs w:val="24"/>
                          <w:lang w:eastAsia="lt-LT"/>
                        </w:rPr>
                        <w:t>. formuoja mokyklos bendruomenės ir visuomenės teigiamą požiūrį į SUP, psichologinių, asmenybės ir ugdymosi problemų turinčius asmenis ir jų ugdymą kartu su bendraamžiais;</w:t>
                      </w:r>
                    </w:p>
                  </w:sdtContent>
                </w:sdt>
                <w:sdt>
                  <w:sdtPr>
                    <w:alias w:val="19.7 pp."/>
                    <w:tag w:val="part_3bd051b1590d4e4fa165548628d5f0ad"/>
                    <w:lock w:val="sdtLocked"/>
                    <w:richText/>
                  </w:sdtPr>
                  <w:sdtContent>
                    <w:p w14:paraId="3BD4F257" w14:textId="77777777">
                      <w:pPr>
                        <w:ind w:firstLine="720"/>
                        <w:jc w:val="both"/>
                        <w:rPr>
                          <w:bCs/>
                          <w:szCs w:val="24"/>
                          <w:lang w:eastAsia="lt-LT"/>
                        </w:rPr>
                      </w:pPr>
                      <w:sdt>
                        <w:sdtPr>
                          <w:alias w:val="Numeris"/>
                          <w:tag w:val="nr_3bd051b1590d4e4fa165548628d5f0ad"/>
                          <w:lock w:val="sdtLocked"/>
                          <w:richText/>
                        </w:sdtPr>
                        <w:sdtContent>
                          <w:r>
                            <w:rPr>
                              <w:bCs/>
                              <w:szCs w:val="24"/>
                              <w:lang w:eastAsia="lt-LT"/>
                            </w:rPr>
                            <w:t>19.7</w:t>
                          </w:r>
                        </w:sdtContent>
                      </w:sdt>
                      <w:r>
                        <w:rPr>
                          <w:bCs/>
                          <w:szCs w:val="24"/>
                          <w:lang w:eastAsia="lt-LT"/>
                        </w:rPr>
                        <w:t>. rengia ir įgyvendina prevencijos ir kitas programas, padedančias veiksmingiau ugdyti SUP, psichologinių, asmenybės ir ugdymosi problemų turinčius asmenis;</w:t>
                      </w:r>
                    </w:p>
                  </w:sdtContent>
                </w:sdt>
                <w:sdt>
                  <w:sdtPr>
                    <w:alias w:val="19.8 pp."/>
                    <w:tag w:val="part_885a90da31af4a799c86779a90a6ec24"/>
                    <w:lock w:val="sdtLocked"/>
                    <w:richText/>
                  </w:sdtPr>
                  <w:sdtContent>
                    <w:p w14:paraId="3BD4F258" w14:textId="77777777">
                      <w:pPr>
                        <w:ind w:firstLine="720"/>
                        <w:jc w:val="both"/>
                        <w:rPr>
                          <w:bCs/>
                          <w:szCs w:val="24"/>
                          <w:lang w:eastAsia="lt-LT"/>
                        </w:rPr>
                      </w:pPr>
                      <w:sdt>
                        <w:sdtPr>
                          <w:alias w:val="Numeris"/>
                          <w:tag w:val="nr_885a90da31af4a799c86779a90a6ec24"/>
                          <w:lock w:val="sdtLocked"/>
                          <w:richText/>
                        </w:sdtPr>
                        <w:sdtContent>
                          <w:r>
                            <w:rPr>
                              <w:bCs/>
                              <w:szCs w:val="24"/>
                              <w:lang w:eastAsia="lt-LT"/>
                            </w:rPr>
                            <w:t>19.8</w:t>
                          </w:r>
                        </w:sdtContent>
                      </w:sdt>
                      <w:r>
                        <w:rPr>
                          <w:bCs/>
                          <w:szCs w:val="24"/>
                          <w:lang w:eastAsia="lt-LT"/>
                        </w:rPr>
                        <w:t xml:space="preserve">. kaupia, analizuoja ir vertina informaciją apie Tarnybos aptarnaujamoje teritorijoje gyvenančius SUP,  psichologinių, asmenybės ir ugdymosi problemų turinčius asmenis, jų problemas, ugdymo organizavimą, aplinkos pritaikymą, specialiosios pedagoginės ir (ar) psichologinės pagalbos teikimo veiksmingumą;</w:t>
                      </w:r>
                    </w:p>
                  </w:sdtContent>
                </w:sdt>
                <w:sdt>
                  <w:sdtPr>
                    <w:alias w:val="19.9 pp."/>
                    <w:tag w:val="part_8c1543bbf36e4c0d935e03f756b6d666"/>
                    <w:lock w:val="sdtLocked"/>
                    <w:richText/>
                  </w:sdtPr>
                  <w:sdtContent>
                    <w:p w14:paraId="3BD4F259" w14:textId="77777777">
                      <w:pPr>
                        <w:ind w:firstLine="720"/>
                        <w:jc w:val="both"/>
                        <w:rPr>
                          <w:bCs/>
                          <w:szCs w:val="24"/>
                          <w:lang w:eastAsia="lt-LT"/>
                        </w:rPr>
                      </w:pPr>
                      <w:sdt>
                        <w:sdtPr>
                          <w:alias w:val="Numeris"/>
                          <w:tag w:val="nr_8c1543bbf36e4c0d935e03f756b6d666"/>
                          <w:lock w:val="sdtLocked"/>
                          <w:richText/>
                        </w:sdtPr>
                        <w:sdtContent>
                          <w:r>
                            <w:rPr>
                              <w:bCs/>
                              <w:szCs w:val="24"/>
                              <w:lang w:eastAsia="lt-LT"/>
                            </w:rPr>
                            <w:t>19.9</w:t>
                          </w:r>
                        </w:sdtContent>
                      </w:sdt>
                      <w:r>
                        <w:rPr>
                          <w:bCs/>
                          <w:szCs w:val="24"/>
                          <w:lang w:eastAsia="lt-LT"/>
                        </w:rPr>
                        <w:t>. teikia informacinę, ekspertinę ir konsultacinę pagalbą tėvams (globėjams, rūpintojams) ir švietimo įstaigoms, jų pedagoginiams darbuotojams;</w:t>
                      </w:r>
                    </w:p>
                  </w:sdtContent>
                </w:sdt>
                <w:sdt>
                  <w:sdtPr>
                    <w:alias w:val="19.10 pp."/>
                    <w:tag w:val="part_e0defc1b82e448ecb2c49062bea687e9"/>
                    <w:lock w:val="sdtLocked"/>
                    <w:richText/>
                  </w:sdtPr>
                  <w:sdtContent>
                    <w:p w14:paraId="3BD4F25A" w14:textId="77777777">
                      <w:pPr>
                        <w:ind w:firstLine="720"/>
                        <w:jc w:val="both"/>
                        <w:rPr>
                          <w:bCs/>
                          <w:szCs w:val="24"/>
                          <w:lang w:eastAsia="lt-LT"/>
                        </w:rPr>
                      </w:pPr>
                      <w:sdt>
                        <w:sdtPr>
                          <w:alias w:val="Numeris"/>
                          <w:tag w:val="nr_e0defc1b82e448ecb2c49062bea687e9"/>
                          <w:lock w:val="sdtLocked"/>
                          <w:richText/>
                        </w:sdtPr>
                        <w:sdtContent>
                          <w:r>
                            <w:rPr>
                              <w:bCs/>
                              <w:szCs w:val="24"/>
                              <w:lang w:eastAsia="lt-LT"/>
                            </w:rPr>
                            <w:t>19.10</w:t>
                          </w:r>
                        </w:sdtContent>
                      </w:sdt>
                      <w:r>
                        <w:rPr>
                          <w:bCs/>
                          <w:szCs w:val="24"/>
                          <w:lang w:eastAsia="lt-LT"/>
                        </w:rPr>
                        <w:t>. informuoja tėvus (globėjus, rūpintojus) apie galimybę atlikti asmens SUP įvertinimą Specialiosios pedagogikos ir psichologijos centre, jei jie nesutinka su Tarnybos specialistų atliktu asmens SUP įvertinimu;</w:t>
                      </w:r>
                    </w:p>
                  </w:sdtContent>
                </w:sdt>
                <w:sdt>
                  <w:sdtPr>
                    <w:alias w:val="19.11 pp."/>
                    <w:tag w:val="part_bcbd24a6e64a44bd96f44e6f766c0e23"/>
                    <w:lock w:val="sdtLocked"/>
                    <w:richText/>
                  </w:sdtPr>
                  <w:sdtContent>
                    <w:p w14:paraId="3BD4F25B" w14:textId="77777777">
                      <w:pPr>
                        <w:ind w:firstLine="720"/>
                        <w:jc w:val="both"/>
                        <w:rPr>
                          <w:bCs/>
                          <w:szCs w:val="24"/>
                          <w:lang w:eastAsia="lt-LT"/>
                        </w:rPr>
                      </w:pPr>
                      <w:sdt>
                        <w:sdtPr>
                          <w:alias w:val="Numeris"/>
                          <w:tag w:val="nr_bcbd24a6e64a44bd96f44e6f766c0e23"/>
                          <w:lock w:val="sdtLocked"/>
                          <w:richText/>
                        </w:sdtPr>
                        <w:sdtContent>
                          <w:r>
                            <w:rPr>
                              <w:bCs/>
                              <w:szCs w:val="24"/>
                              <w:lang w:eastAsia="lt-LT"/>
                            </w:rPr>
                            <w:t>19.11</w:t>
                          </w:r>
                        </w:sdtContent>
                      </w:sdt>
                      <w:r>
                        <w:rPr>
                          <w:bCs/>
                          <w:szCs w:val="24"/>
                          <w:lang w:eastAsia="lt-LT"/>
                        </w:rPr>
                        <w:t>. vykdo visuomenės švietimą aktualiais vaiko ugdymo ir integravimo į visuomenę klausimais;</w:t>
                      </w:r>
                    </w:p>
                  </w:sdtContent>
                </w:sdt>
                <w:sdt>
                  <w:sdtPr>
                    <w:alias w:val="19.12 pp."/>
                    <w:tag w:val="part_b065fab6f34742c58820d5711f996858"/>
                    <w:lock w:val="sdtLocked"/>
                    <w:richText/>
                  </w:sdtPr>
                  <w:sdtContent>
                    <w:p w14:paraId="3BD4F25C" w14:textId="77777777">
                      <w:pPr>
                        <w:ind w:firstLine="720"/>
                        <w:jc w:val="both"/>
                        <w:rPr>
                          <w:bCs/>
                          <w:szCs w:val="24"/>
                          <w:lang w:eastAsia="lt-LT"/>
                        </w:rPr>
                      </w:pPr>
                      <w:sdt>
                        <w:sdtPr>
                          <w:alias w:val="Numeris"/>
                          <w:tag w:val="nr_b065fab6f34742c58820d5711f996858"/>
                          <w:lock w:val="sdtLocked"/>
                          <w:richText/>
                        </w:sdtPr>
                        <w:sdtContent>
                          <w:r>
                            <w:rPr>
                              <w:bCs/>
                              <w:szCs w:val="24"/>
                              <w:lang w:eastAsia="lt-LT"/>
                            </w:rPr>
                            <w:t>19.12</w:t>
                          </w:r>
                        </w:sdtContent>
                      </w:sdt>
                      <w:r>
                        <w:rPr>
                          <w:bCs/>
                          <w:szCs w:val="24"/>
                          <w:lang w:eastAsia="lt-LT"/>
                        </w:rPr>
                        <w:t>. teikia mokamas paslaugas, atitinkančias Tarnybos darbo specifiką, kurių sąrašą ir įkainius tvirtina Savivaldybės taryba;</w:t>
                      </w:r>
                    </w:p>
                  </w:sdtContent>
                </w:sdt>
                <w:sdt>
                  <w:sdtPr>
                    <w:alias w:val="19.13 pp."/>
                    <w:tag w:val="part_b6dc9e28d75f41e097bf9df4812833a8"/>
                    <w:lock w:val="sdtLocked"/>
                    <w:richText/>
                  </w:sdtPr>
                  <w:sdtContent>
                    <w:p w14:paraId="3BD4F25D" w14:textId="77777777">
                      <w:pPr>
                        <w:ind w:firstLine="720"/>
                        <w:jc w:val="both"/>
                        <w:rPr>
                          <w:bCs/>
                          <w:szCs w:val="24"/>
                          <w:lang w:eastAsia="lt-LT"/>
                        </w:rPr>
                      </w:pPr>
                      <w:sdt>
                        <w:sdtPr>
                          <w:alias w:val="Numeris"/>
                          <w:tag w:val="nr_b6dc9e28d75f41e097bf9df4812833a8"/>
                          <w:lock w:val="sdtLocked"/>
                          <w:richText/>
                        </w:sdtPr>
                        <w:sdtContent>
                          <w:r>
                            <w:rPr>
                              <w:bCs/>
                              <w:szCs w:val="24"/>
                              <w:lang w:eastAsia="lt-LT"/>
                            </w:rPr>
                            <w:t>19.13</w:t>
                          </w:r>
                        </w:sdtContent>
                      </w:sdt>
                      <w:r>
                        <w:rPr>
                          <w:bCs/>
                          <w:szCs w:val="24"/>
                          <w:lang w:eastAsia="lt-LT"/>
                        </w:rPr>
                        <w:t>. vykdo kitas įstatymų ir kitų teisės aktų nustatytas funkcijas.</w:t>
                      </w:r>
                    </w:p>
                    <w:p w14:paraId="3BD4F25E" w14:textId="77777777">
                      <w:pPr>
                        <w:ind w:firstLine="720"/>
                        <w:jc w:val="both"/>
                        <w:rPr>
                          <w:bCs/>
                          <w:szCs w:val="24"/>
                          <w:lang w:eastAsia="lt-LT"/>
                        </w:rPr>
                      </w:pPr>
                    </w:p>
                  </w:sdtContent>
                </w:sdt>
              </w:sdtContent>
            </w:sdt>
          </w:sdtContent>
        </w:sdt>
        <w:sdt>
          <w:sdtPr>
            <w:alias w:val="skyrius"/>
            <w:tag w:val="part_895c1f678c574f1e832993441b6b1384"/>
            <w:lock w:val="sdtLocked"/>
            <w:richText/>
          </w:sdtPr>
          <w:sdtContent>
            <w:p w14:paraId="3BD4F25F" w14:textId="77777777">
              <w:pPr>
                <w:keepNext/>
                <w:widowControl w:val="0"/>
                <w:tabs>
                  <w:tab w:val="left" w:pos="0"/>
                </w:tabs>
                <w:suppressAutoHyphens/>
                <w:ind w:firstLine="720"/>
                <w:jc w:val="center"/>
                <w:outlineLvl w:val="1"/>
                <w:rPr>
                  <w:rFonts w:eastAsia="Lucida Sans Unicode"/>
                  <w:b/>
                  <w:bCs/>
                  <w:szCs w:val="24"/>
                  <w:lang w:val="x-none" w:eastAsia="ar-SA"/>
                </w:rPr>
              </w:pPr>
              <w:sdt>
                <w:sdtPr>
                  <w:alias w:val="Numeris"/>
                  <w:tag w:val="nr_895c1f678c574f1e832993441b6b1384"/>
                  <w:lock w:val="sdtLocked"/>
                  <w:richText/>
                </w:sdtPr>
                <w:sdtContent>
                  <w:r>
                    <w:rPr>
                      <w:rFonts w:eastAsia="Lucida Sans Unicode"/>
                      <w:b/>
                      <w:bCs/>
                      <w:szCs w:val="24"/>
                      <w:lang w:val="x-none" w:eastAsia="ar-SA"/>
                    </w:rPr>
                    <w:t>III</w:t>
                  </w:r>
                </w:sdtContent>
              </w:sdt>
              <w:r>
                <w:rPr>
                  <w:rFonts w:eastAsia="Lucida Sans Unicode"/>
                  <w:b/>
                  <w:bCs/>
                  <w:szCs w:val="24"/>
                  <w:lang w:val="x-none" w:eastAsia="ar-SA"/>
                </w:rPr>
                <w:t xml:space="preserve"> SKYRIUS</w:t>
              </w:r>
            </w:p>
            <w:p w14:paraId="3BD4F260"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895c1f678c574f1e832993441b6b1384"/>
                  <w:lock w:val="sdtLocked"/>
                  <w:richText/>
                </w:sdtPr>
                <w:sdtContent>
                  <w:r>
                    <w:rPr>
                      <w:rFonts w:eastAsia="Lucida Sans Unicode"/>
                      <w:b/>
                      <w:bCs/>
                      <w:szCs w:val="24"/>
                      <w:lang w:eastAsia="ar-SA"/>
                    </w:rPr>
                    <w:t>TARNYBOS TEISĖS IR PAREIGOS</w:t>
                  </w:r>
                </w:sdtContent>
              </w:sdt>
            </w:p>
            <w:p w14:paraId="3BD4F261" w14:textId="77777777">
              <w:pPr>
                <w:rPr>
                  <w:szCs w:val="24"/>
                  <w:lang w:eastAsia="ar-SA"/>
                </w:rPr>
              </w:pPr>
            </w:p>
            <w:sdt>
              <w:sdtPr>
                <w:alias w:val="20 p."/>
                <w:tag w:val="part_f4064a6bba6b4eb5be069b649edec79b"/>
                <w:lock w:val="sdtLocked"/>
                <w:richText/>
              </w:sdtPr>
              <w:sdtContent>
                <w:p w14:paraId="3BD4F262" w14:textId="77777777">
                  <w:pPr>
                    <w:ind w:firstLine="720"/>
                    <w:jc w:val="both"/>
                    <w:rPr>
                      <w:bCs/>
                      <w:szCs w:val="24"/>
                      <w:lang w:eastAsia="lt-LT"/>
                    </w:rPr>
                  </w:pPr>
                  <w:sdt>
                    <w:sdtPr>
                      <w:alias w:val="Numeris"/>
                      <w:tag w:val="nr_f4064a6bba6b4eb5be069b649edec79b"/>
                      <w:lock w:val="sdtLocked"/>
                      <w:richText/>
                    </w:sdtPr>
                    <w:sdtContent>
                      <w:r>
                        <w:rPr>
                          <w:bCs/>
                          <w:szCs w:val="24"/>
                          <w:lang w:eastAsia="lt-LT"/>
                        </w:rPr>
                        <w:t>20</w:t>
                      </w:r>
                    </w:sdtContent>
                  </w:sdt>
                  <w:r>
                    <w:rPr>
                      <w:bCs/>
                      <w:szCs w:val="24"/>
                      <w:lang w:eastAsia="lt-LT"/>
                    </w:rPr>
                    <w:t>. Tarnyba, įgyvendindama jai pavestus tikslus ir uždavinius, vykdydama jai priskirtas funkcijas, turi teisę:</w:t>
                  </w:r>
                </w:p>
                <w:sdt>
                  <w:sdtPr>
                    <w:alias w:val="20.1 pp."/>
                    <w:tag w:val="part_fbdaf4afc88e4902ac347c8ea19e70fa"/>
                    <w:lock w:val="sdtLocked"/>
                    <w:richText/>
                  </w:sdtPr>
                  <w:sdtContent>
                    <w:p w14:paraId="3BD4F263" w14:textId="77777777">
                      <w:pPr>
                        <w:ind w:firstLine="720"/>
                        <w:jc w:val="both"/>
                        <w:rPr>
                          <w:bCs/>
                          <w:szCs w:val="24"/>
                          <w:lang w:eastAsia="lt-LT"/>
                        </w:rPr>
                      </w:pPr>
                      <w:sdt>
                        <w:sdtPr>
                          <w:alias w:val="Numeris"/>
                          <w:tag w:val="nr_fbdaf4afc88e4902ac347c8ea19e70fa"/>
                          <w:lock w:val="sdtLocked"/>
                          <w:richText/>
                        </w:sdtPr>
                        <w:sdtContent>
                          <w:r>
                            <w:rPr>
                              <w:bCs/>
                              <w:szCs w:val="24"/>
                              <w:lang w:eastAsia="lt-LT"/>
                            </w:rPr>
                            <w:t>20.1</w:t>
                          </w:r>
                        </w:sdtContent>
                      </w:sdt>
                      <w:r>
                        <w:rPr>
                          <w:bCs/>
                          <w:szCs w:val="24"/>
                          <w:lang w:eastAsia="lt-LT"/>
                        </w:rPr>
                        <w:t>. parinkti ir taikyti vertinimo metodikas ir konsultavimo technikas;</w:t>
                      </w:r>
                    </w:p>
                  </w:sdtContent>
                </w:sdt>
                <w:sdt>
                  <w:sdtPr>
                    <w:alias w:val="20.2 pp."/>
                    <w:tag w:val="part_4c20943e0b6148008c560eeba63c399d"/>
                    <w:lock w:val="sdtLocked"/>
                    <w:richText/>
                  </w:sdtPr>
                  <w:sdtContent>
                    <w:p w14:paraId="3BD4F264" w14:textId="77777777">
                      <w:pPr>
                        <w:ind w:firstLine="720"/>
                        <w:jc w:val="both"/>
                        <w:rPr>
                          <w:bCs/>
                          <w:szCs w:val="24"/>
                          <w:lang w:eastAsia="lt-LT"/>
                        </w:rPr>
                      </w:pPr>
                      <w:sdt>
                        <w:sdtPr>
                          <w:alias w:val="Numeris"/>
                          <w:tag w:val="nr_4c20943e0b6148008c560eeba63c399d"/>
                          <w:lock w:val="sdtLocked"/>
                          <w:richText/>
                        </w:sdtPr>
                        <w:sdtContent>
                          <w:r>
                            <w:rPr>
                              <w:bCs/>
                              <w:szCs w:val="24"/>
                              <w:lang w:eastAsia="lt-LT"/>
                            </w:rPr>
                            <w:t>20.2</w:t>
                          </w:r>
                        </w:sdtContent>
                      </w:sdt>
                      <w:r>
                        <w:rPr>
                          <w:bCs/>
                          <w:szCs w:val="24"/>
                          <w:lang w:eastAsia="lt-LT"/>
                        </w:rPr>
                        <w:t>. gauti informaciją, konsultacijas ir metodinę pagalbą iš Specialiosios pedagogikos ir psichologijos centro;</w:t>
                      </w:r>
                    </w:p>
                  </w:sdtContent>
                </w:sdt>
                <w:sdt>
                  <w:sdtPr>
                    <w:alias w:val="20.3 pp."/>
                    <w:tag w:val="part_181cf45eade1407a9eb73a7b768874b2"/>
                    <w:lock w:val="sdtLocked"/>
                    <w:richText/>
                  </w:sdtPr>
                  <w:sdtContent>
                    <w:p w14:paraId="3BD4F265" w14:textId="77777777">
                      <w:pPr>
                        <w:ind w:firstLine="720"/>
                        <w:jc w:val="both"/>
                        <w:rPr>
                          <w:bCs/>
                          <w:szCs w:val="24"/>
                          <w:lang w:eastAsia="lt-LT"/>
                        </w:rPr>
                      </w:pPr>
                      <w:sdt>
                        <w:sdtPr>
                          <w:alias w:val="Numeris"/>
                          <w:tag w:val="nr_181cf45eade1407a9eb73a7b768874b2"/>
                          <w:lock w:val="sdtLocked"/>
                          <w:richText/>
                        </w:sdtPr>
                        <w:sdtContent>
                          <w:r>
                            <w:rPr>
                              <w:bCs/>
                              <w:szCs w:val="24"/>
                              <w:lang w:eastAsia="lt-LT"/>
                            </w:rPr>
                            <w:t>20.3</w:t>
                          </w:r>
                        </w:sdtContent>
                      </w:sdt>
                      <w:r>
                        <w:rPr>
                          <w:bCs/>
                          <w:szCs w:val="24"/>
                          <w:lang w:eastAsia="lt-LT"/>
                        </w:rPr>
                        <w:t>. gauti informaciją iš mokyklų, sveikatos ir socialinės apsaugos institucijų;</w:t>
                      </w:r>
                    </w:p>
                  </w:sdtContent>
                </w:sdt>
                <w:sdt>
                  <w:sdtPr>
                    <w:alias w:val="20.4 pp."/>
                    <w:tag w:val="part_e24c7816f2e2441cbd3c106c69e83d1f"/>
                    <w:lock w:val="sdtLocked"/>
                    <w:richText/>
                  </w:sdtPr>
                  <w:sdtContent>
                    <w:p w14:paraId="3BD4F266" w14:textId="77777777">
                      <w:pPr>
                        <w:ind w:firstLine="720"/>
                        <w:jc w:val="both"/>
                        <w:rPr>
                          <w:bCs/>
                          <w:szCs w:val="24"/>
                          <w:lang w:eastAsia="lt-LT"/>
                        </w:rPr>
                      </w:pPr>
                      <w:sdt>
                        <w:sdtPr>
                          <w:alias w:val="Numeris"/>
                          <w:tag w:val="nr_e24c7816f2e2441cbd3c106c69e83d1f"/>
                          <w:lock w:val="sdtLocked"/>
                          <w:richText/>
                        </w:sdtPr>
                        <w:sdtContent>
                          <w:r>
                            <w:rPr>
                              <w:bCs/>
                              <w:szCs w:val="24"/>
                              <w:lang w:eastAsia="lt-LT"/>
                            </w:rPr>
                            <w:t>20.4</w:t>
                          </w:r>
                        </w:sdtContent>
                      </w:sdt>
                      <w:r>
                        <w:rPr>
                          <w:bCs/>
                          <w:szCs w:val="24"/>
                          <w:lang w:eastAsia="lt-LT"/>
                        </w:rPr>
                        <w:t>. inicijuoti, vykdyti ir dalyvauti šalies ir tarptautiniuose projektuose;</w:t>
                      </w:r>
                    </w:p>
                  </w:sdtContent>
                </w:sdt>
                <w:sdt>
                  <w:sdtPr>
                    <w:alias w:val="20.5 pp."/>
                    <w:tag w:val="part_60501e29447c40ec97b9a28a5235c582"/>
                    <w:lock w:val="sdtLocked"/>
                    <w:richText/>
                  </w:sdtPr>
                  <w:sdtContent>
                    <w:p w14:paraId="3BD4F267" w14:textId="77777777">
                      <w:pPr>
                        <w:ind w:firstLine="720"/>
                        <w:jc w:val="both"/>
                        <w:rPr>
                          <w:bCs/>
                          <w:szCs w:val="24"/>
                          <w:lang w:eastAsia="lt-LT"/>
                        </w:rPr>
                      </w:pPr>
                      <w:sdt>
                        <w:sdtPr>
                          <w:alias w:val="Numeris"/>
                          <w:tag w:val="nr_60501e29447c40ec97b9a28a5235c582"/>
                          <w:lock w:val="sdtLocked"/>
                          <w:richText/>
                        </w:sdtPr>
                        <w:sdtContent>
                          <w:r>
                            <w:rPr>
                              <w:bCs/>
                              <w:szCs w:val="24"/>
                              <w:lang w:eastAsia="lt-LT"/>
                            </w:rPr>
                            <w:t>20.5</w:t>
                          </w:r>
                        </w:sdtContent>
                      </w:sdt>
                      <w:r>
                        <w:rPr>
                          <w:bCs/>
                          <w:szCs w:val="24"/>
                          <w:lang w:eastAsia="lt-LT"/>
                        </w:rPr>
                        <w:t>. inicijuoti naujas veiklas, užtikrinančias kokybiškesnį klientų poreikių tenkinimą;</w:t>
                      </w:r>
                    </w:p>
                  </w:sdtContent>
                </w:sdt>
                <w:sdt>
                  <w:sdtPr>
                    <w:alias w:val="20.6 pp."/>
                    <w:tag w:val="part_7c14cb8e16f549c186809c89c94608dd"/>
                    <w:lock w:val="sdtLocked"/>
                    <w:richText/>
                  </w:sdtPr>
                  <w:sdtContent>
                    <w:p w14:paraId="3BD4F268" w14:textId="77777777">
                      <w:pPr>
                        <w:ind w:firstLine="720"/>
                        <w:jc w:val="both"/>
                        <w:rPr>
                          <w:bCs/>
                          <w:szCs w:val="24"/>
                          <w:lang w:eastAsia="lt-LT"/>
                        </w:rPr>
                      </w:pPr>
                      <w:sdt>
                        <w:sdtPr>
                          <w:alias w:val="Numeris"/>
                          <w:tag w:val="nr_7c14cb8e16f549c186809c89c94608dd"/>
                          <w:lock w:val="sdtLocked"/>
                          <w:richText/>
                        </w:sdtPr>
                        <w:sdtContent>
                          <w:r>
                            <w:rPr>
                              <w:bCs/>
                              <w:szCs w:val="24"/>
                              <w:lang w:eastAsia="lt-LT"/>
                            </w:rPr>
                            <w:t>20.6</w:t>
                          </w:r>
                        </w:sdtContent>
                      </w:sdt>
                      <w:r>
                        <w:rPr>
                          <w:bCs/>
                          <w:szCs w:val="24"/>
                          <w:lang w:eastAsia="lt-LT"/>
                        </w:rPr>
                        <w:t>. savininko teises ir pareigas įgyvendinančios institucijos sprendimu įstatymų nustatyta tvarka jungtis į asociacijas, dalyvauti jų veikloje;</w:t>
                      </w:r>
                    </w:p>
                  </w:sdtContent>
                </w:sdt>
                <w:sdt>
                  <w:sdtPr>
                    <w:alias w:val="20.7 pp."/>
                    <w:tag w:val="part_be39ad8e35dd42988588a13d3e796f41"/>
                    <w:lock w:val="sdtLocked"/>
                    <w:richText/>
                  </w:sdtPr>
                  <w:sdtContent>
                    <w:p w14:paraId="3BD4F269" w14:textId="77777777">
                      <w:pPr>
                        <w:ind w:firstLine="720"/>
                        <w:jc w:val="both"/>
                        <w:rPr>
                          <w:bCs/>
                          <w:szCs w:val="24"/>
                          <w:lang w:eastAsia="lt-LT"/>
                        </w:rPr>
                      </w:pPr>
                      <w:sdt>
                        <w:sdtPr>
                          <w:alias w:val="Numeris"/>
                          <w:tag w:val="nr_be39ad8e35dd42988588a13d3e796f41"/>
                          <w:lock w:val="sdtLocked"/>
                          <w:richText/>
                        </w:sdtPr>
                        <w:sdtContent>
                          <w:r>
                            <w:rPr>
                              <w:bCs/>
                              <w:szCs w:val="24"/>
                              <w:lang w:eastAsia="lt-LT"/>
                            </w:rPr>
                            <w:t>20.7</w:t>
                          </w:r>
                        </w:sdtContent>
                      </w:sdt>
                      <w:r>
                        <w:rPr>
                          <w:bCs/>
                          <w:szCs w:val="24"/>
                          <w:lang w:eastAsia="lt-LT"/>
                        </w:rPr>
                        <w:t>. gauti paramą Lietuvos Respublikos labdaros ir paramos įstatymo nustatyta tvarka;</w:t>
                      </w:r>
                    </w:p>
                  </w:sdtContent>
                </w:sdt>
                <w:sdt>
                  <w:sdtPr>
                    <w:alias w:val="20.8 pp."/>
                    <w:tag w:val="part_612317e9c4d247948e049d1bf7b9e64b"/>
                    <w:lock w:val="sdtLocked"/>
                    <w:richText/>
                  </w:sdtPr>
                  <w:sdtContent>
                    <w:p w14:paraId="3BD4F26A" w14:textId="77777777">
                      <w:pPr>
                        <w:ind w:firstLine="720"/>
                        <w:jc w:val="both"/>
                        <w:rPr>
                          <w:bCs/>
                          <w:szCs w:val="24"/>
                          <w:lang w:eastAsia="lt-LT"/>
                        </w:rPr>
                      </w:pPr>
                      <w:sdt>
                        <w:sdtPr>
                          <w:alias w:val="Numeris"/>
                          <w:tag w:val="nr_612317e9c4d247948e049d1bf7b9e64b"/>
                          <w:lock w:val="sdtLocked"/>
                          <w:richText/>
                        </w:sdtPr>
                        <w:sdtContent>
                          <w:r>
                            <w:rPr>
                              <w:bCs/>
                              <w:szCs w:val="24"/>
                              <w:lang w:eastAsia="lt-LT"/>
                            </w:rPr>
                            <w:t>20.8</w:t>
                          </w:r>
                        </w:sdtContent>
                      </w:sdt>
                      <w:r>
                        <w:rPr>
                          <w:bCs/>
                          <w:szCs w:val="24"/>
                          <w:lang w:eastAsia="lt-LT"/>
                        </w:rPr>
                        <w:t>. tobulinti darbuotojų kvalifikaciją šalies ir užsienio institucijose;</w:t>
                      </w:r>
                    </w:p>
                  </w:sdtContent>
                </w:sdt>
                <w:sdt>
                  <w:sdtPr>
                    <w:alias w:val="20.9 pp."/>
                    <w:tag w:val="part_455b7947374b4880986ff22fd4527a05"/>
                    <w:lock w:val="sdtLocked"/>
                    <w:richText/>
                  </w:sdtPr>
                  <w:sdtContent>
                    <w:p w14:paraId="3BD4F26B" w14:textId="77777777">
                      <w:pPr>
                        <w:ind w:firstLine="720"/>
                        <w:jc w:val="both"/>
                        <w:rPr>
                          <w:bCs/>
                          <w:szCs w:val="24"/>
                          <w:lang w:eastAsia="lt-LT"/>
                        </w:rPr>
                      </w:pPr>
                      <w:sdt>
                        <w:sdtPr>
                          <w:alias w:val="Numeris"/>
                          <w:tag w:val="nr_455b7947374b4880986ff22fd4527a05"/>
                          <w:lock w:val="sdtLocked"/>
                          <w:richText/>
                        </w:sdtPr>
                        <w:sdtContent>
                          <w:r>
                            <w:rPr>
                              <w:bCs/>
                              <w:szCs w:val="24"/>
                              <w:lang w:eastAsia="lt-LT"/>
                            </w:rPr>
                            <w:t>20.9</w:t>
                          </w:r>
                        </w:sdtContent>
                      </w:sdt>
                      <w:r>
                        <w:rPr>
                          <w:bCs/>
                          <w:szCs w:val="24"/>
                          <w:lang w:eastAsia="lt-LT"/>
                        </w:rPr>
                        <w:t>. įgyvendinti kitas teises aktuose nustatytas teises.</w:t>
                      </w:r>
                    </w:p>
                  </w:sdtContent>
                </w:sdt>
              </w:sdtContent>
            </w:sdt>
            <w:sdt>
              <w:sdtPr>
                <w:alias w:val="21 p."/>
                <w:tag w:val="part_c711378d78474ec382bbb87285a1b469"/>
                <w:lock w:val="sdtLocked"/>
                <w:richText/>
              </w:sdtPr>
              <w:sdtContent>
                <w:p w14:paraId="3BD4F26C" w14:textId="77777777">
                  <w:pPr>
                    <w:ind w:firstLine="720"/>
                    <w:jc w:val="both"/>
                    <w:rPr>
                      <w:bCs/>
                      <w:szCs w:val="24"/>
                      <w:lang w:eastAsia="lt-LT"/>
                    </w:rPr>
                  </w:pPr>
                  <w:sdt>
                    <w:sdtPr>
                      <w:alias w:val="Numeris"/>
                      <w:tag w:val="nr_c711378d78474ec382bbb87285a1b469"/>
                      <w:lock w:val="sdtLocked"/>
                      <w:richText/>
                    </w:sdtPr>
                    <w:sdtContent>
                      <w:r>
                        <w:rPr>
                          <w:bCs/>
                          <w:szCs w:val="24"/>
                          <w:lang w:eastAsia="lt-LT"/>
                        </w:rPr>
                        <w:t>21</w:t>
                      </w:r>
                    </w:sdtContent>
                  </w:sdt>
                  <w:r>
                    <w:rPr>
                      <w:bCs/>
                      <w:szCs w:val="24"/>
                      <w:lang w:eastAsia="lt-LT"/>
                    </w:rPr>
                    <w:t>. Tarnybos pareigos:</w:t>
                  </w:r>
                </w:p>
                <w:sdt>
                  <w:sdtPr>
                    <w:alias w:val="21.1 pp."/>
                    <w:tag w:val="part_7af472a04f6f4202994b65a1cc70a1f1"/>
                    <w:lock w:val="sdtLocked"/>
                    <w:richText/>
                  </w:sdtPr>
                  <w:sdtContent>
                    <w:p w14:paraId="3BD4F26D" w14:textId="77777777">
                      <w:pPr>
                        <w:ind w:firstLine="720"/>
                        <w:jc w:val="both"/>
                        <w:rPr>
                          <w:bCs/>
                          <w:szCs w:val="24"/>
                          <w:lang w:eastAsia="lt-LT"/>
                        </w:rPr>
                      </w:pPr>
                      <w:sdt>
                        <w:sdtPr>
                          <w:alias w:val="Numeris"/>
                          <w:tag w:val="nr_7af472a04f6f4202994b65a1cc70a1f1"/>
                          <w:lock w:val="sdtLocked"/>
                          <w:richText/>
                        </w:sdtPr>
                        <w:sdtContent>
                          <w:r>
                            <w:rPr>
                              <w:bCs/>
                              <w:szCs w:val="24"/>
                              <w:lang w:eastAsia="lt-LT"/>
                            </w:rPr>
                            <w:t>21.1</w:t>
                          </w:r>
                        </w:sdtContent>
                      </w:sdt>
                      <w:r>
                        <w:rPr>
                          <w:bCs/>
                          <w:szCs w:val="24"/>
                          <w:lang w:eastAsia="lt-LT"/>
                        </w:rPr>
                        <w:t>. teikti švietimo pagalbą:</w:t>
                      </w:r>
                    </w:p>
                    <w:sdt>
                      <w:sdtPr>
                        <w:alias w:val="21.1.1 pp."/>
                        <w:tag w:val="part_69fc2fca7ac640e184c86dcb3c31a47f"/>
                        <w:lock w:val="sdtLocked"/>
                        <w:richText/>
                      </w:sdtPr>
                      <w:sdtContent>
                        <w:p w14:paraId="3BD4F26E" w14:textId="77777777">
                          <w:pPr>
                            <w:ind w:firstLine="720"/>
                            <w:jc w:val="both"/>
                            <w:rPr>
                              <w:bCs/>
                              <w:szCs w:val="24"/>
                              <w:lang w:eastAsia="lt-LT"/>
                            </w:rPr>
                          </w:pPr>
                          <w:sdt>
                            <w:sdtPr>
                              <w:alias w:val="Numeris"/>
                              <w:tag w:val="nr_69fc2fca7ac640e184c86dcb3c31a47f"/>
                              <w:lock w:val="sdtLocked"/>
                              <w:richText/>
                            </w:sdtPr>
                            <w:sdtContent>
                              <w:r>
                                <w:rPr>
                                  <w:bCs/>
                                  <w:szCs w:val="24"/>
                                  <w:lang w:eastAsia="lt-LT"/>
                                </w:rPr>
                                <w:t>21.1.1</w:t>
                              </w:r>
                            </w:sdtContent>
                          </w:sdt>
                          <w:r>
                            <w:rPr>
                              <w:bCs/>
                              <w:szCs w:val="24"/>
                              <w:lang w:eastAsia="lt-LT"/>
                            </w:rPr>
                            <w:t>. psichologinę, specialiąją pedagoginę, informacinę – SUP, psichologinių, asmenybės ir ugdymosi problemų turintiems asmenims;</w:t>
                          </w:r>
                        </w:p>
                      </w:sdtContent>
                    </w:sdt>
                    <w:sdt>
                      <w:sdtPr>
                        <w:alias w:val="21.1.2 pp."/>
                        <w:tag w:val="part_f6e650cfc7904268a26e7cf5985d2a18"/>
                        <w:lock w:val="sdtLocked"/>
                        <w:richText/>
                      </w:sdtPr>
                      <w:sdtContent>
                        <w:p w14:paraId="3BD4F26F" w14:textId="77777777">
                          <w:pPr>
                            <w:ind w:firstLine="720"/>
                            <w:jc w:val="both"/>
                            <w:rPr>
                              <w:bCs/>
                              <w:szCs w:val="24"/>
                              <w:lang w:eastAsia="lt-LT"/>
                            </w:rPr>
                          </w:pPr>
                          <w:sdt>
                            <w:sdtPr>
                              <w:alias w:val="Numeris"/>
                              <w:tag w:val="nr_f6e650cfc7904268a26e7cf5985d2a18"/>
                              <w:lock w:val="sdtLocked"/>
                              <w:richText/>
                            </w:sdtPr>
                            <w:sdtContent>
                              <w:r>
                                <w:rPr>
                                  <w:bCs/>
                                  <w:szCs w:val="24"/>
                                  <w:lang w:eastAsia="lt-LT"/>
                                </w:rPr>
                                <w:t>21.1.2</w:t>
                              </w:r>
                            </w:sdtContent>
                          </w:sdt>
                          <w:r>
                            <w:rPr>
                              <w:bCs/>
                              <w:szCs w:val="24"/>
                              <w:lang w:eastAsia="lt-LT"/>
                            </w:rPr>
                            <w:t>. konsultacinę, metodinę, informacinę – tėvams (globėjams, rūpintojams), mokytojams, švietimo pagalbos specialistams;</w:t>
                          </w:r>
                        </w:p>
                      </w:sdtContent>
                    </w:sdt>
                    <w:sdt>
                      <w:sdtPr>
                        <w:alias w:val="21.1.3 pp."/>
                        <w:tag w:val="part_651c7900237648fdb5633a0891d319a3"/>
                        <w:lock w:val="sdtLocked"/>
                        <w:richText/>
                      </w:sdtPr>
                      <w:sdtContent>
                        <w:p w14:paraId="3BD4F270" w14:textId="77777777">
                          <w:pPr>
                            <w:ind w:firstLine="720"/>
                            <w:jc w:val="both"/>
                            <w:rPr>
                              <w:bCs/>
                              <w:szCs w:val="24"/>
                              <w:lang w:eastAsia="lt-LT"/>
                            </w:rPr>
                          </w:pPr>
                          <w:sdt>
                            <w:sdtPr>
                              <w:alias w:val="Numeris"/>
                              <w:tag w:val="nr_651c7900237648fdb5633a0891d319a3"/>
                              <w:lock w:val="sdtLocked"/>
                              <w:richText/>
                            </w:sdtPr>
                            <w:sdtContent>
                              <w:r>
                                <w:rPr>
                                  <w:bCs/>
                                  <w:szCs w:val="24"/>
                                  <w:lang w:eastAsia="lt-LT"/>
                                </w:rPr>
                                <w:t>21.1.3</w:t>
                              </w:r>
                            </w:sdtContent>
                          </w:sdt>
                          <w:r>
                            <w:rPr>
                              <w:bCs/>
                              <w:szCs w:val="24"/>
                              <w:lang w:eastAsia="lt-LT"/>
                            </w:rPr>
                            <w:t>. informacinę – suinteresuotoms institucijoms ar fiziniams asmenims apie asmens SUP ir jų tenkinimą tik gavus asmens ar jo tėvų (globėjų, rūpintojų) sutikimą;</w:t>
                          </w:r>
                        </w:p>
                      </w:sdtContent>
                    </w:sdt>
                  </w:sdtContent>
                </w:sdt>
                <w:sdt>
                  <w:sdtPr>
                    <w:alias w:val="21.2 pp."/>
                    <w:tag w:val="part_cc4e55dbb0cc4a8ebce2a4a8f288e862"/>
                    <w:lock w:val="sdtLocked"/>
                    <w:richText/>
                  </w:sdtPr>
                  <w:sdtContent>
                    <w:p w14:paraId="3BD4F271" w14:textId="77777777">
                      <w:pPr>
                        <w:ind w:firstLine="720"/>
                        <w:jc w:val="both"/>
                        <w:rPr>
                          <w:bCs/>
                          <w:szCs w:val="24"/>
                          <w:lang w:eastAsia="lt-LT"/>
                        </w:rPr>
                      </w:pPr>
                      <w:sdt>
                        <w:sdtPr>
                          <w:alias w:val="Numeris"/>
                          <w:tag w:val="nr_cc4e55dbb0cc4a8ebce2a4a8f288e862"/>
                          <w:lock w:val="sdtLocked"/>
                          <w:richText/>
                        </w:sdtPr>
                        <w:sdtContent>
                          <w:r>
                            <w:rPr>
                              <w:bCs/>
                              <w:szCs w:val="24"/>
                              <w:lang w:eastAsia="lt-LT"/>
                            </w:rPr>
                            <w:t>21.2</w:t>
                          </w:r>
                        </w:sdtContent>
                      </w:sdt>
                      <w:r>
                        <w:rPr>
                          <w:bCs/>
                          <w:szCs w:val="24"/>
                          <w:lang w:eastAsia="lt-LT"/>
                        </w:rPr>
                        <w:t>. užtikrinti atliekamų paslaugų kokybę ir informacijos konfidencialumą;</w:t>
                      </w:r>
                    </w:p>
                  </w:sdtContent>
                </w:sdt>
                <w:sdt>
                  <w:sdtPr>
                    <w:alias w:val="21.3 pp."/>
                    <w:tag w:val="part_f8826ac2dabe444ea956739baff25e6b"/>
                    <w:lock w:val="sdtLocked"/>
                    <w:richText/>
                  </w:sdtPr>
                  <w:sdtContent>
                    <w:p w14:paraId="3BD4F272" w14:textId="31E348EF">
                      <w:pPr>
                        <w:ind w:firstLine="720"/>
                        <w:jc w:val="both"/>
                        <w:rPr>
                          <w:bCs/>
                          <w:szCs w:val="24"/>
                          <w:lang w:eastAsia="lt-LT"/>
                        </w:rPr>
                      </w:pPr>
                      <w:sdt>
                        <w:sdtPr>
                          <w:alias w:val="Numeris"/>
                          <w:tag w:val="nr_f8826ac2dabe444ea956739baff25e6b"/>
                          <w:lock w:val="sdtLocked"/>
                          <w:richText/>
                        </w:sdtPr>
                        <w:sdtContent>
                          <w:r>
                            <w:rPr>
                              <w:bCs/>
                              <w:szCs w:val="24"/>
                              <w:lang w:eastAsia="lt-LT"/>
                            </w:rPr>
                            <w:t>21.3</w:t>
                          </w:r>
                        </w:sdtContent>
                      </w:sdt>
                      <w:r>
                        <w:rPr>
                          <w:bCs/>
                          <w:szCs w:val="24"/>
                          <w:lang w:eastAsia="lt-LT"/>
                        </w:rPr>
                        <w:t>. teikti veiklos, finansinių ataskaitų rinkinius ir kitą informaciją Savivaldybei ir kitoms institucijoms teisės aktų nustatyta tvarka;</w:t>
                      </w:r>
                    </w:p>
                  </w:sdtContent>
                </w:sdt>
                <w:sdt>
                  <w:sdtPr>
                    <w:alias w:val="21.4 pp."/>
                    <w:tag w:val="part_cf3f5895d97d4e6f9787b2bbc67dd74f"/>
                    <w:lock w:val="sdtLocked"/>
                    <w:richText/>
                  </w:sdtPr>
                  <w:sdtContent>
                    <w:p w14:paraId="3BD4F273" w14:textId="77777777">
                      <w:pPr>
                        <w:ind w:firstLine="720"/>
                        <w:jc w:val="both"/>
                        <w:rPr>
                          <w:bCs/>
                          <w:szCs w:val="24"/>
                          <w:lang w:eastAsia="lt-LT"/>
                        </w:rPr>
                      </w:pPr>
                      <w:sdt>
                        <w:sdtPr>
                          <w:alias w:val="Numeris"/>
                          <w:tag w:val="nr_cf3f5895d97d4e6f9787b2bbc67dd74f"/>
                          <w:lock w:val="sdtLocked"/>
                          <w:richText/>
                        </w:sdtPr>
                        <w:sdtContent>
                          <w:r>
                            <w:rPr>
                              <w:bCs/>
                              <w:szCs w:val="24"/>
                              <w:lang w:eastAsia="lt-LT"/>
                            </w:rPr>
                            <w:t>21.4</w:t>
                          </w:r>
                        </w:sdtContent>
                      </w:sdt>
                      <w:r>
                        <w:rPr>
                          <w:bCs/>
                          <w:szCs w:val="24"/>
                          <w:lang w:eastAsia="lt-LT"/>
                        </w:rPr>
                        <w:t>. viešai skelbti informaciją apie Tarnybos veiklą teisės aktų nustatyta tvarka;</w:t>
                      </w:r>
                    </w:p>
                  </w:sdtContent>
                </w:sdt>
                <w:sdt>
                  <w:sdtPr>
                    <w:alias w:val="21.5 pp."/>
                    <w:tag w:val="part_b28357bad57a4fffa47eba3083c70d1a"/>
                    <w:lock w:val="sdtLocked"/>
                    <w:richText/>
                  </w:sdtPr>
                  <w:sdtContent>
                    <w:p w14:paraId="3BD4F274" w14:textId="77777777">
                      <w:pPr>
                        <w:ind w:firstLine="720"/>
                        <w:jc w:val="both"/>
                        <w:rPr>
                          <w:bCs/>
                          <w:szCs w:val="24"/>
                          <w:lang w:eastAsia="lt-LT"/>
                        </w:rPr>
                      </w:pPr>
                      <w:sdt>
                        <w:sdtPr>
                          <w:alias w:val="Numeris"/>
                          <w:tag w:val="nr_b28357bad57a4fffa47eba3083c70d1a"/>
                          <w:lock w:val="sdtLocked"/>
                          <w:richText/>
                        </w:sdtPr>
                        <w:sdtContent>
                          <w:r>
                            <w:rPr>
                              <w:bCs/>
                              <w:szCs w:val="24"/>
                              <w:lang w:eastAsia="lt-LT"/>
                            </w:rPr>
                            <w:t>21.5</w:t>
                          </w:r>
                        </w:sdtContent>
                      </w:sdt>
                      <w:r>
                        <w:rPr>
                          <w:bCs/>
                          <w:szCs w:val="24"/>
                          <w:lang w:eastAsia="lt-LT"/>
                        </w:rPr>
                        <w:t>. vykdyti kitas teisės aktuose nustatytas pareigas.</w:t>
                      </w:r>
                    </w:p>
                    <w:p w14:paraId="3BD4F275" w14:textId="77777777">
                      <w:pPr>
                        <w:jc w:val="both"/>
                        <w:rPr>
                          <w:bCs/>
                          <w:szCs w:val="24"/>
                          <w:lang w:eastAsia="lt-LT"/>
                        </w:rPr>
                      </w:pPr>
                    </w:p>
                  </w:sdtContent>
                </w:sdt>
              </w:sdtContent>
            </w:sdt>
          </w:sdtContent>
        </w:sdt>
        <w:sdt>
          <w:sdtPr>
            <w:alias w:val="skyrius"/>
            <w:tag w:val="part_8fb4b7a77597411d8e582f6b35021e34"/>
            <w:lock w:val="sdtLocked"/>
            <w:richText/>
          </w:sdtPr>
          <w:sdtContent>
            <w:p w14:paraId="3BD4F276"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8fb4b7a77597411d8e582f6b35021e34"/>
                  <w:lock w:val="sdtLocked"/>
                  <w:richText/>
                </w:sdtPr>
                <w:sdtContent>
                  <w:r>
                    <w:rPr>
                      <w:rFonts w:eastAsia="Lucida Sans Unicode"/>
                      <w:b/>
                      <w:bCs/>
                      <w:szCs w:val="24"/>
                      <w:lang w:val="x-none" w:eastAsia="ar-SA"/>
                    </w:rPr>
                    <w:t>I</w:t>
                  </w:r>
                  <w:r>
                    <w:rPr>
                      <w:rFonts w:eastAsia="Lucida Sans Unicode"/>
                      <w:b/>
                      <w:bCs/>
                      <w:szCs w:val="24"/>
                      <w:lang w:eastAsia="ar-SA"/>
                    </w:rPr>
                    <w:t>V</w:t>
                  </w:r>
                </w:sdtContent>
              </w:sdt>
              <w:r>
                <w:rPr>
                  <w:rFonts w:eastAsia="Lucida Sans Unicode"/>
                  <w:b/>
                  <w:bCs/>
                  <w:szCs w:val="24"/>
                  <w:lang w:val="x-none" w:eastAsia="ar-SA"/>
                </w:rPr>
                <w:t xml:space="preserve"> SKYRIUS</w:t>
              </w:r>
            </w:p>
            <w:p w14:paraId="3BD4F277"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8fb4b7a77597411d8e582f6b35021e34"/>
                  <w:lock w:val="sdtLocked"/>
                  <w:richText/>
                </w:sdtPr>
                <w:sdtContent>
                  <w:r>
                    <w:rPr>
                      <w:rFonts w:eastAsia="Lucida Sans Unicode"/>
                      <w:b/>
                      <w:bCs/>
                      <w:szCs w:val="24"/>
                      <w:lang w:eastAsia="ar-SA"/>
                    </w:rPr>
                    <w:t>TARNYBOS VEIKLOS ORGANIZAVIMAS IR VALDYMAS</w:t>
                  </w:r>
                </w:sdtContent>
              </w:sdt>
            </w:p>
            <w:p w14:paraId="3BD4F278" w14:textId="77777777">
              <w:pPr>
                <w:jc w:val="both"/>
                <w:rPr>
                  <w:bCs/>
                  <w:szCs w:val="24"/>
                  <w:lang w:eastAsia="lt-LT"/>
                </w:rPr>
              </w:pPr>
            </w:p>
            <w:sdt>
              <w:sdtPr>
                <w:alias w:val="22 p."/>
                <w:tag w:val="part_aea01f8113b64e31b257037683c940d8"/>
                <w:lock w:val="sdtLocked"/>
                <w:richText/>
              </w:sdtPr>
              <w:sdtContent>
                <w:p w14:paraId="3BD4F279" w14:textId="77777777">
                  <w:pPr>
                    <w:ind w:firstLine="720"/>
                    <w:jc w:val="both"/>
                    <w:rPr>
                      <w:bCs/>
                      <w:szCs w:val="24"/>
                      <w:lang w:eastAsia="lt-LT"/>
                    </w:rPr>
                  </w:pPr>
                  <w:sdt>
                    <w:sdtPr>
                      <w:alias w:val="Numeris"/>
                      <w:tag w:val="nr_aea01f8113b64e31b257037683c940d8"/>
                      <w:lock w:val="sdtLocked"/>
                      <w:richText/>
                    </w:sdtPr>
                    <w:sdtContent>
                      <w:r>
                        <w:rPr>
                          <w:bCs/>
                          <w:szCs w:val="24"/>
                          <w:lang w:eastAsia="lt-LT"/>
                        </w:rPr>
                        <w:t>22</w:t>
                      </w:r>
                    </w:sdtContent>
                  </w:sdt>
                  <w:r>
                    <w:rPr>
                      <w:bCs/>
                      <w:szCs w:val="24"/>
                      <w:lang w:eastAsia="lt-LT"/>
                    </w:rPr>
                    <w:t>. Tarnybos veikla organizuojama pagal:</w:t>
                  </w:r>
                </w:p>
                <w:sdt>
                  <w:sdtPr>
                    <w:alias w:val="22.1 pp."/>
                    <w:tag w:val="part_a603e1485da54564b499938df86f629b"/>
                    <w:lock w:val="sdtLocked"/>
                    <w:richText/>
                  </w:sdtPr>
                  <w:sdtContent>
                    <w:p w14:paraId="3BD4F27A" w14:textId="77777777">
                      <w:pPr>
                        <w:ind w:firstLine="720"/>
                        <w:jc w:val="both"/>
                        <w:rPr>
                          <w:bCs/>
                          <w:szCs w:val="24"/>
                          <w:lang w:eastAsia="lt-LT"/>
                        </w:rPr>
                      </w:pPr>
                      <w:sdt>
                        <w:sdtPr>
                          <w:alias w:val="Numeris"/>
                          <w:tag w:val="nr_a603e1485da54564b499938df86f629b"/>
                          <w:lock w:val="sdtLocked"/>
                          <w:richText/>
                        </w:sdtPr>
                        <w:sdtContent>
                          <w:r>
                            <w:rPr>
                              <w:bCs/>
                              <w:szCs w:val="24"/>
                              <w:lang w:eastAsia="lt-LT"/>
                            </w:rPr>
                            <w:t>22.1</w:t>
                          </w:r>
                        </w:sdtContent>
                      </w:sdt>
                      <w:r>
                        <w:rPr>
                          <w:bCs/>
                          <w:szCs w:val="24"/>
                          <w:lang w:eastAsia="lt-LT"/>
                        </w:rPr>
                        <w:t>. Tarnybos direktoriaus (toliau – direktorius) patvirtintą strateginį planą, kuriam yra pritaręs visuotinis Tarnybos specialistų susirinkimas;</w:t>
                      </w:r>
                    </w:p>
                  </w:sdtContent>
                </w:sdt>
                <w:sdt>
                  <w:sdtPr>
                    <w:alias w:val="22.2 pp."/>
                    <w:tag w:val="part_6f351b1661714aab9dee58b24dad11aa"/>
                    <w:lock w:val="sdtLocked"/>
                    <w:richText/>
                  </w:sdtPr>
                  <w:sdtContent>
                    <w:p w14:paraId="3BD4F27B" w14:textId="77777777">
                      <w:pPr>
                        <w:ind w:firstLine="720"/>
                        <w:jc w:val="both"/>
                        <w:rPr>
                          <w:bCs/>
                          <w:szCs w:val="24"/>
                          <w:lang w:eastAsia="lt-LT"/>
                        </w:rPr>
                      </w:pPr>
                      <w:sdt>
                        <w:sdtPr>
                          <w:alias w:val="Numeris"/>
                          <w:tag w:val="nr_6f351b1661714aab9dee58b24dad11aa"/>
                          <w:lock w:val="sdtLocked"/>
                          <w:richText/>
                        </w:sdtPr>
                        <w:sdtContent>
                          <w:r>
                            <w:rPr>
                              <w:bCs/>
                              <w:szCs w:val="24"/>
                              <w:lang w:eastAsia="lt-LT"/>
                            </w:rPr>
                            <w:t>22.2</w:t>
                          </w:r>
                        </w:sdtContent>
                      </w:sdt>
                      <w:r>
                        <w:rPr>
                          <w:bCs/>
                          <w:szCs w:val="24"/>
                          <w:lang w:eastAsia="lt-LT"/>
                        </w:rPr>
                        <w:t>. direktoriaus patvirtintą metinį veiklos planą, kuriam yra pritaręs visuotinis Tarnybos specialistų visuotinis susirinkimas;</w:t>
                      </w:r>
                    </w:p>
                  </w:sdtContent>
                </w:sdt>
                <w:sdt>
                  <w:sdtPr>
                    <w:alias w:val="22.3 pp."/>
                    <w:tag w:val="part_460dbd29c33f43e08000f03518de6e31"/>
                    <w:lock w:val="sdtLocked"/>
                    <w:richText/>
                  </w:sdtPr>
                  <w:sdtContent>
                    <w:p w14:paraId="3BD4F27C" w14:textId="77777777">
                      <w:pPr>
                        <w:ind w:firstLine="720"/>
                        <w:jc w:val="both"/>
                        <w:rPr>
                          <w:bCs/>
                          <w:szCs w:val="24"/>
                          <w:lang w:eastAsia="lt-LT"/>
                        </w:rPr>
                      </w:pPr>
                      <w:sdt>
                        <w:sdtPr>
                          <w:alias w:val="Numeris"/>
                          <w:tag w:val="nr_460dbd29c33f43e08000f03518de6e31"/>
                          <w:lock w:val="sdtLocked"/>
                          <w:richText/>
                        </w:sdtPr>
                        <w:sdtContent>
                          <w:r>
                            <w:rPr>
                              <w:bCs/>
                              <w:szCs w:val="24"/>
                              <w:lang w:eastAsia="lt-LT"/>
                            </w:rPr>
                            <w:t>22.3</w:t>
                          </w:r>
                        </w:sdtContent>
                      </w:sdt>
                      <w:r>
                        <w:rPr>
                          <w:bCs/>
                          <w:szCs w:val="24"/>
                          <w:lang w:eastAsia="lt-LT"/>
                        </w:rPr>
                        <w:t>. kitus Tarnybos veiklą reglamentuojančius ir teisės aktų nustatyta tvarka parengtus, suderintus ir patvirtintus aktus.</w:t>
                      </w:r>
                    </w:p>
                  </w:sdtContent>
                </w:sdt>
              </w:sdtContent>
            </w:sdt>
            <w:sdt>
              <w:sdtPr>
                <w:alias w:val="23 p."/>
                <w:tag w:val="part_6055a5cc72134c7487eaf525931be607"/>
                <w:lock w:val="sdtLocked"/>
                <w:richText/>
              </w:sdtPr>
              <w:sdtContent>
                <w:p w14:paraId="3BD4F27D" w14:textId="77777777">
                  <w:pPr>
                    <w:ind w:firstLine="709"/>
                    <w:jc w:val="both"/>
                    <w:rPr>
                      <w:szCs w:val="24"/>
                      <w:lang w:eastAsia="lt-LT"/>
                    </w:rPr>
                  </w:pPr>
                  <w:sdt>
                    <w:sdtPr>
                      <w:alias w:val="Numeris"/>
                      <w:tag w:val="nr_6055a5cc72134c7487eaf525931be607"/>
                      <w:lock w:val="sdtLocked"/>
                      <w:richText/>
                    </w:sdtPr>
                    <w:sdtContent>
                      <w:r>
                        <w:rPr>
                          <w:bCs/>
                          <w:szCs w:val="24"/>
                          <w:lang w:eastAsia="lt-LT"/>
                        </w:rPr>
                        <w:t>23</w:t>
                      </w:r>
                    </w:sdtContent>
                  </w:sdt>
                  <w:r>
                    <w:rPr>
                      <w:bCs/>
                      <w:szCs w:val="24"/>
                      <w:lang w:eastAsia="lt-LT"/>
                    </w:rPr>
                    <w:t xml:space="preserve">. </w:t>
                  </w:r>
                  <w:r>
                    <w:rPr>
                      <w:szCs w:val="24"/>
                      <w:lang w:eastAsia="lt-LT"/>
                    </w:rPr>
                    <w:t xml:space="preserve">Tarnybai vadovauja direktorius, kuris į pareigas priimamas penkerių metų kadencijai viešo konkurso būdu ir kurio   teises ir pareigas nustato Nuostatai ir direktoriaus pareigybės aprašymas.</w:t>
                  </w:r>
                </w:p>
              </w:sdtContent>
            </w:sdt>
            <w:sdt>
              <w:sdtPr>
                <w:alias w:val="24 p."/>
                <w:tag w:val="part_c2c0ea0c342c484d9ded620978043527"/>
                <w:lock w:val="sdtLocked"/>
                <w:richText/>
              </w:sdtPr>
              <w:sdtContent>
                <w:p w14:paraId="3BD4F27E" w14:textId="214ABDE3">
                  <w:pPr>
                    <w:ind w:firstLine="720"/>
                    <w:jc w:val="both"/>
                    <w:rPr>
                      <w:szCs w:val="24"/>
                      <w:lang w:eastAsia="lt-LT"/>
                    </w:rPr>
                  </w:pPr>
                  <w:sdt>
                    <w:sdtPr>
                      <w:alias w:val="Numeris"/>
                      <w:tag w:val="nr_c2c0ea0c342c484d9ded620978043527"/>
                      <w:lock w:val="sdtLocked"/>
                      <w:richText/>
                    </w:sdtPr>
                    <w:sdtContent>
                      <w:r>
                        <w:rPr>
                          <w:szCs w:val="24"/>
                          <w:lang w:eastAsia="lt-LT"/>
                        </w:rPr>
                        <w:t>24</w:t>
                      </w:r>
                    </w:sdtContent>
                  </w:sdt>
                  <w:r>
                    <w:rPr>
                      <w:szCs w:val="24"/>
                      <w:lang w:eastAsia="lt-LT"/>
                    </w:rPr>
                    <w:t>. Sprendimą dėl direktoriaus priėmimo į pareigas, jo atleidimo arba atšaukimo iš jų priima meras</w:t>
                  </w:r>
                  <w:r>
                    <w:rPr>
                      <w:b/>
                      <w:bCs/>
                      <w:szCs w:val="24"/>
                      <w:lang w:eastAsia="lt-LT"/>
                    </w:rPr>
                    <w:t xml:space="preserve"> </w:t>
                  </w:r>
                  <w:r>
                    <w:rPr>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5 p."/>
                <w:tag w:val="part_9fc2b38f6e0c4650a1d9f59dc45913e9"/>
                <w:lock w:val="sdtLocked"/>
                <w:richText/>
              </w:sdtPr>
              <w:sdtContent>
                <w:p w14:paraId="3BD4F27F" w14:textId="457C6749">
                  <w:pPr>
                    <w:ind w:firstLine="720"/>
                    <w:jc w:val="both"/>
                    <w:rPr>
                      <w:szCs w:val="24"/>
                      <w:lang w:eastAsia="lt-LT"/>
                    </w:rPr>
                  </w:pPr>
                  <w:sdt>
                    <w:sdtPr>
                      <w:alias w:val="Numeris"/>
                      <w:tag w:val="nr_9fc2b38f6e0c4650a1d9f59dc45913e9"/>
                      <w:lock w:val="sdtLocked"/>
                      <w:richText/>
                    </w:sdtPr>
                    <w:sdtContent>
                      <w:r>
                        <w:rPr>
                          <w:szCs w:val="24"/>
                          <w:lang w:eastAsia="lt-LT"/>
                        </w:rPr>
                        <w:t>25</w:t>
                      </w:r>
                    </w:sdtContent>
                  </w:sdt>
                  <w:r>
                    <w:rPr>
                      <w:szCs w:val="24"/>
                      <w:lang w:eastAsia="lt-LT"/>
                    </w:rPr>
                    <w:t>. Direktorius atlieka tokias funkcijas:</w:t>
                  </w:r>
                </w:p>
                <w:sdt>
                  <w:sdtPr>
                    <w:alias w:val="25.1 pp."/>
                    <w:tag w:val="part_691b0db2a1b042edb24dca0932805084"/>
                    <w:lock w:val="sdtLocked"/>
                    <w:richText/>
                  </w:sdtPr>
                  <w:sdtContent>
                    <w:p w14:paraId="3BD4F280" w14:textId="77777777">
                      <w:pPr>
                        <w:ind w:firstLine="720"/>
                        <w:jc w:val="both"/>
                        <w:rPr>
                          <w:bCs/>
                          <w:szCs w:val="24"/>
                          <w:lang w:eastAsia="lt-LT"/>
                        </w:rPr>
                      </w:pPr>
                      <w:sdt>
                        <w:sdtPr>
                          <w:alias w:val="Numeris"/>
                          <w:tag w:val="nr_691b0db2a1b042edb24dca0932805084"/>
                          <w:lock w:val="sdtLocked"/>
                          <w:richText/>
                        </w:sdtPr>
                        <w:sdtContent>
                          <w:r>
                            <w:rPr>
                              <w:bCs/>
                              <w:szCs w:val="24"/>
                              <w:lang w:eastAsia="lt-LT"/>
                            </w:rPr>
                            <w:t>25.1</w:t>
                          </w:r>
                        </w:sdtContent>
                      </w:sdt>
                      <w:r>
                        <w:rPr>
                          <w:bCs/>
                          <w:szCs w:val="24"/>
                          <w:lang w:eastAsia="lt-LT"/>
                        </w:rPr>
                        <w:t>. vadovauja Tarnybos metinio veiklos plano rengimui, jo įgyvendinimui, organizuoja ir koordinuoja Tarnybos veiklą, telkia specialistus pavestoms funkcijoms vykdyti, uždaviniams įgyvendinti, analizuoja ir vertina Tarnybos veiklą;</w:t>
                      </w:r>
                    </w:p>
                  </w:sdtContent>
                </w:sdt>
                <w:sdt>
                  <w:sdtPr>
                    <w:alias w:val="25.2 pp."/>
                    <w:tag w:val="part_bd076e01cd394557b6a882b6a79276e1"/>
                    <w:lock w:val="sdtLocked"/>
                    <w:richText/>
                  </w:sdtPr>
                  <w:sdtContent>
                    <w:p w14:paraId="3BD4F281" w14:textId="77777777">
                      <w:pPr>
                        <w:ind w:firstLine="720"/>
                        <w:jc w:val="both"/>
                        <w:rPr>
                          <w:bCs/>
                          <w:szCs w:val="24"/>
                          <w:lang w:eastAsia="lt-LT"/>
                        </w:rPr>
                      </w:pPr>
                      <w:sdt>
                        <w:sdtPr>
                          <w:alias w:val="Numeris"/>
                          <w:tag w:val="nr_bd076e01cd394557b6a882b6a79276e1"/>
                          <w:lock w:val="sdtLocked"/>
                          <w:richText/>
                        </w:sdtPr>
                        <w:sdtContent>
                          <w:r>
                            <w:rPr>
                              <w:bCs/>
                              <w:szCs w:val="24"/>
                              <w:lang w:eastAsia="lt-LT"/>
                            </w:rPr>
                            <w:t>25.2</w:t>
                          </w:r>
                        </w:sdtContent>
                      </w:sdt>
                      <w:r>
                        <w:rPr>
                          <w:bCs/>
                          <w:szCs w:val="24"/>
                          <w:lang w:eastAsia="lt-LT"/>
                        </w:rPr>
                        <w:t>. teisės aktų nustatyta tvarka priima į darbą ir atleidžia iš jo Tarnybos darbuotojus;</w:t>
                      </w:r>
                    </w:p>
                  </w:sdtContent>
                </w:sdt>
                <w:sdt>
                  <w:sdtPr>
                    <w:alias w:val="25.3 pp."/>
                    <w:tag w:val="part_ae9217b793f8476c97aa3d7548d786a2"/>
                    <w:lock w:val="sdtLocked"/>
                    <w:richText/>
                  </w:sdtPr>
                  <w:sdtContent>
                    <w:p w14:paraId="3BD4F282" w14:textId="77777777">
                      <w:pPr>
                        <w:ind w:firstLine="720"/>
                        <w:jc w:val="both"/>
                        <w:rPr>
                          <w:bCs/>
                          <w:szCs w:val="24"/>
                          <w:lang w:eastAsia="lt-LT"/>
                        </w:rPr>
                      </w:pPr>
                      <w:sdt>
                        <w:sdtPr>
                          <w:alias w:val="Numeris"/>
                          <w:tag w:val="nr_ae9217b793f8476c97aa3d7548d786a2"/>
                          <w:lock w:val="sdtLocked"/>
                          <w:richText/>
                        </w:sdtPr>
                        <w:sdtContent>
                          <w:r>
                            <w:rPr>
                              <w:bCs/>
                              <w:szCs w:val="24"/>
                              <w:lang w:eastAsia="lt-LT"/>
                            </w:rPr>
                            <w:t>25.3</w:t>
                          </w:r>
                        </w:sdtContent>
                      </w:sdt>
                      <w:r>
                        <w:rPr>
                          <w:bCs/>
                          <w:szCs w:val="24"/>
                          <w:lang w:eastAsia="lt-LT"/>
                        </w:rPr>
                        <w:t>. tvirtina Tarnybos vidaus struktūrą, Tarnybos darbuotojų pareigybių sąrašą, skiria direktoriaus pavaduotoją, neviršydamas nustatyto didžiausio leistino pareigybių skaičiaus;</w:t>
                      </w:r>
                    </w:p>
                  </w:sdtContent>
                </w:sdt>
                <w:sdt>
                  <w:sdtPr>
                    <w:alias w:val="25.4 pp."/>
                    <w:tag w:val="part_6abf5ffdccca4bbe97e5cede445e5d19"/>
                    <w:lock w:val="sdtLocked"/>
                    <w:richText/>
                  </w:sdtPr>
                  <w:sdtContent>
                    <w:p w14:paraId="3BD4F283" w14:textId="77777777">
                      <w:pPr>
                        <w:ind w:firstLine="720"/>
                        <w:jc w:val="both"/>
                        <w:rPr>
                          <w:bCs/>
                          <w:szCs w:val="24"/>
                          <w:lang w:eastAsia="lt-LT"/>
                        </w:rPr>
                      </w:pPr>
                      <w:sdt>
                        <w:sdtPr>
                          <w:alias w:val="Numeris"/>
                          <w:tag w:val="nr_6abf5ffdccca4bbe97e5cede445e5d19"/>
                          <w:lock w:val="sdtLocked"/>
                          <w:richText/>
                        </w:sdtPr>
                        <w:sdtContent>
                          <w:r>
                            <w:rPr>
                              <w:bCs/>
                              <w:szCs w:val="24"/>
                              <w:lang w:eastAsia="lt-LT"/>
                            </w:rPr>
                            <w:t>25.4</w:t>
                          </w:r>
                        </w:sdtContent>
                      </w:sdt>
                      <w:r>
                        <w:rPr>
                          <w:bCs/>
                          <w:szCs w:val="24"/>
                          <w:lang w:eastAsia="lt-LT"/>
                        </w:rPr>
                        <w:t>. nustato Tarnybos struktūrinių padalinių tikslus, uždavinius, funkcijas, direktoriaus pavaduotojų veikos sritis;</w:t>
                      </w:r>
                    </w:p>
                  </w:sdtContent>
                </w:sdt>
                <w:sdt>
                  <w:sdtPr>
                    <w:alias w:val="25.5 pp."/>
                    <w:tag w:val="part_8fe57cbbd45f42668ab76081b15f15fb"/>
                    <w:lock w:val="sdtLocked"/>
                    <w:richText/>
                  </w:sdtPr>
                  <w:sdtContent>
                    <w:p w14:paraId="3BD4F284" w14:textId="77777777">
                      <w:pPr>
                        <w:ind w:firstLine="720"/>
                        <w:jc w:val="both"/>
                        <w:rPr>
                          <w:bCs/>
                          <w:szCs w:val="24"/>
                          <w:lang w:eastAsia="lt-LT"/>
                        </w:rPr>
                      </w:pPr>
                      <w:sdt>
                        <w:sdtPr>
                          <w:alias w:val="Numeris"/>
                          <w:tag w:val="nr_8fe57cbbd45f42668ab76081b15f15fb"/>
                          <w:lock w:val="sdtLocked"/>
                          <w:richText/>
                        </w:sdtPr>
                        <w:sdtContent>
                          <w:r>
                            <w:rPr>
                              <w:bCs/>
                              <w:szCs w:val="24"/>
                              <w:lang w:eastAsia="lt-LT"/>
                            </w:rPr>
                            <w:t>25.5</w:t>
                          </w:r>
                        </w:sdtContent>
                      </w:sdt>
                      <w:r>
                        <w:rPr>
                          <w:bCs/>
                          <w:szCs w:val="24"/>
                          <w:lang w:eastAsia="lt-LT"/>
                        </w:rPr>
                        <w:t>. tvirtina Tarnybos darbo tvarkos ir vidaus tvarkos taisykles;</w:t>
                      </w:r>
                    </w:p>
                  </w:sdtContent>
                </w:sdt>
                <w:sdt>
                  <w:sdtPr>
                    <w:alias w:val="25.6 pp."/>
                    <w:tag w:val="part_06f689cfac914411b3cba67ac6b5593c"/>
                    <w:lock w:val="sdtLocked"/>
                    <w:richText/>
                  </w:sdtPr>
                  <w:sdtContent>
                    <w:p w14:paraId="3BD4F285" w14:textId="77777777">
                      <w:pPr>
                        <w:ind w:firstLine="720"/>
                        <w:jc w:val="both"/>
                        <w:rPr>
                          <w:bCs/>
                          <w:szCs w:val="24"/>
                          <w:lang w:eastAsia="lt-LT"/>
                        </w:rPr>
                      </w:pPr>
                      <w:sdt>
                        <w:sdtPr>
                          <w:alias w:val="Numeris"/>
                          <w:tag w:val="nr_06f689cfac914411b3cba67ac6b5593c"/>
                          <w:lock w:val="sdtLocked"/>
                          <w:richText/>
                        </w:sdtPr>
                        <w:sdtContent>
                          <w:r>
                            <w:rPr>
                              <w:bCs/>
                              <w:szCs w:val="24"/>
                              <w:lang w:eastAsia="lt-LT"/>
                            </w:rPr>
                            <w:t>25.6</w:t>
                          </w:r>
                        </w:sdtContent>
                      </w:sdt>
                      <w:r>
                        <w:rPr>
                          <w:bCs/>
                          <w:szCs w:val="24"/>
                          <w:lang w:eastAsia="lt-LT"/>
                        </w:rPr>
                        <w:t>. tvirtina darbuotojų pareigybių aprašus;</w:t>
                      </w:r>
                    </w:p>
                  </w:sdtContent>
                </w:sdt>
                <w:sdt>
                  <w:sdtPr>
                    <w:alias w:val="25.7 pp."/>
                    <w:tag w:val="part_a05b77d45a8b4a99b82bf71c11d3e2d8"/>
                    <w:lock w:val="sdtLocked"/>
                    <w:richText/>
                  </w:sdtPr>
                  <w:sdtContent>
                    <w:p w14:paraId="3BD4F286" w14:textId="77777777">
                      <w:pPr>
                        <w:ind w:firstLine="720"/>
                        <w:jc w:val="both"/>
                        <w:rPr>
                          <w:bCs/>
                          <w:szCs w:val="24"/>
                          <w:lang w:eastAsia="lt-LT"/>
                        </w:rPr>
                      </w:pPr>
                      <w:sdt>
                        <w:sdtPr>
                          <w:alias w:val="Numeris"/>
                          <w:tag w:val="nr_a05b77d45a8b4a99b82bf71c11d3e2d8"/>
                          <w:lock w:val="sdtLocked"/>
                          <w:richText/>
                        </w:sdtPr>
                        <w:sdtContent>
                          <w:r>
                            <w:rPr>
                              <w:bCs/>
                              <w:szCs w:val="24"/>
                              <w:lang w:eastAsia="lt-LT"/>
                            </w:rPr>
                            <w:t>25.7</w:t>
                          </w:r>
                        </w:sdtContent>
                      </w:sdt>
                      <w:r>
                        <w:rPr>
                          <w:bCs/>
                          <w:szCs w:val="24"/>
                          <w:lang w:eastAsia="lt-LT"/>
                        </w:rPr>
                        <w:t>. tvirtina darbuotojų individualius darbo grafikus;</w:t>
                      </w:r>
                    </w:p>
                  </w:sdtContent>
                </w:sdt>
                <w:sdt>
                  <w:sdtPr>
                    <w:alias w:val="25.8 pp."/>
                    <w:tag w:val="part_0e859696e704456783450b947d688042"/>
                    <w:lock w:val="sdtLocked"/>
                    <w:richText/>
                  </w:sdtPr>
                  <w:sdtContent>
                    <w:p w14:paraId="3BD4F287" w14:textId="12CCB8E1">
                      <w:pPr>
                        <w:ind w:firstLine="720"/>
                        <w:jc w:val="both"/>
                        <w:rPr>
                          <w:bCs/>
                          <w:szCs w:val="24"/>
                          <w:lang w:eastAsia="lt-LT"/>
                        </w:rPr>
                      </w:pPr>
                      <w:sdt>
                        <w:sdtPr>
                          <w:alias w:val="Numeris"/>
                          <w:tag w:val="nr_0e859696e704456783450b947d688042"/>
                          <w:lock w:val="sdtLocked"/>
                          <w:richText/>
                        </w:sdtPr>
                        <w:sdtContent>
                          <w:r>
                            <w:rPr>
                              <w:bCs/>
                              <w:szCs w:val="24"/>
                              <w:lang w:eastAsia="lt-LT"/>
                            </w:rPr>
                            <w:t>25.8</w:t>
                          </w:r>
                        </w:sdtContent>
                      </w:sdt>
                      <w:r>
                        <w:rPr>
                          <w:bCs/>
                          <w:szCs w:val="24"/>
                          <w:lang w:eastAsia="lt-LT"/>
                        </w:rPr>
                        <w:t>. nustato specialistų darbo laiką mokinių (vaikų) specialiesiems ugdymosi poreikiams (išskyrus atsirandančius dėl išskirtinių gabumų) įvertinti, gautiems duomenims apibendrinti ir rekomendacijoms dėl tolesnio mokinio (vaiko) ugdymosi rengti, prevencinėms, intervencinėms ir bendravimo su vaikais tobulinimo kursų programoms vykdyti, konsultacinei pagalbai teikti, profesinei kvalifikacijai tobulinti ir kitoms funkcijoms vykdyti;</w:t>
                      </w:r>
                    </w:p>
                  </w:sdtContent>
                </w:sdt>
                <w:sdt>
                  <w:sdtPr>
                    <w:alias w:val="25.9 pp."/>
                    <w:tag w:val="part_624c44e97689462c8e44a172093238e3"/>
                    <w:lock w:val="sdtLocked"/>
                    <w:richText/>
                  </w:sdtPr>
                  <w:sdtContent>
                    <w:p w14:paraId="3BD4F288" w14:textId="77777777">
                      <w:pPr>
                        <w:ind w:firstLine="720"/>
                        <w:jc w:val="both"/>
                        <w:rPr>
                          <w:bCs/>
                          <w:szCs w:val="24"/>
                          <w:lang w:eastAsia="lt-LT"/>
                        </w:rPr>
                      </w:pPr>
                      <w:sdt>
                        <w:sdtPr>
                          <w:alias w:val="Numeris"/>
                          <w:tag w:val="nr_624c44e97689462c8e44a172093238e3"/>
                          <w:lock w:val="sdtLocked"/>
                          <w:richText/>
                        </w:sdtPr>
                        <w:sdtContent>
                          <w:r>
                            <w:rPr>
                              <w:bCs/>
                              <w:szCs w:val="24"/>
                              <w:lang w:eastAsia="lt-LT"/>
                            </w:rPr>
                            <w:t>25.9</w:t>
                          </w:r>
                        </w:sdtContent>
                      </w:sdt>
                      <w:r>
                        <w:rPr>
                          <w:bCs/>
                          <w:szCs w:val="24"/>
                          <w:lang w:eastAsia="lt-LT"/>
                        </w:rPr>
                        <w:t>. leidžia įsakymus, kontroliuoja jų vykdymą;</w:t>
                      </w:r>
                    </w:p>
                  </w:sdtContent>
                </w:sdt>
                <w:sdt>
                  <w:sdtPr>
                    <w:alias w:val="25.10 pp."/>
                    <w:tag w:val="part_c44781acd26149639a828812cf255479"/>
                    <w:lock w:val="sdtLocked"/>
                    <w:richText/>
                  </w:sdtPr>
                  <w:sdtContent>
                    <w:p w14:paraId="3BD4F289" w14:textId="77777777">
                      <w:pPr>
                        <w:ind w:firstLine="720"/>
                        <w:jc w:val="both"/>
                        <w:rPr>
                          <w:bCs/>
                          <w:szCs w:val="24"/>
                          <w:lang w:eastAsia="lt-LT"/>
                        </w:rPr>
                      </w:pPr>
                      <w:sdt>
                        <w:sdtPr>
                          <w:alias w:val="Numeris"/>
                          <w:tag w:val="nr_c44781acd26149639a828812cf255479"/>
                          <w:lock w:val="sdtLocked"/>
                          <w:richText/>
                        </w:sdtPr>
                        <w:sdtContent>
                          <w:r>
                            <w:rPr>
                              <w:bCs/>
                              <w:szCs w:val="24"/>
                              <w:lang w:eastAsia="lt-LT"/>
                            </w:rPr>
                            <w:t>25.10</w:t>
                          </w:r>
                        </w:sdtContent>
                      </w:sdt>
                      <w:r>
                        <w:rPr>
                          <w:bCs/>
                          <w:szCs w:val="24"/>
                          <w:lang w:eastAsia="lt-LT"/>
                        </w:rPr>
                        <w:t>. sudaro teisės aktų nustatytas komisijas, darbo grupes, tarybas;</w:t>
                      </w:r>
                    </w:p>
                  </w:sdtContent>
                </w:sdt>
                <w:sdt>
                  <w:sdtPr>
                    <w:alias w:val="25.11 pp."/>
                    <w:tag w:val="part_46859a9ed3ba440aa99e82d63739adaa"/>
                    <w:lock w:val="sdtLocked"/>
                    <w:richText/>
                  </w:sdtPr>
                  <w:sdtContent>
                    <w:p w14:paraId="3BD4F28A" w14:textId="77777777">
                      <w:pPr>
                        <w:ind w:firstLine="720"/>
                        <w:jc w:val="both"/>
                        <w:rPr>
                          <w:bCs/>
                          <w:szCs w:val="24"/>
                          <w:lang w:eastAsia="lt-LT"/>
                        </w:rPr>
                      </w:pPr>
                      <w:sdt>
                        <w:sdtPr>
                          <w:alias w:val="Numeris"/>
                          <w:tag w:val="nr_46859a9ed3ba440aa99e82d63739adaa"/>
                          <w:lock w:val="sdtLocked"/>
                          <w:richText/>
                        </w:sdtPr>
                        <w:sdtContent>
                          <w:r>
                            <w:rPr>
                              <w:bCs/>
                              <w:szCs w:val="24"/>
                              <w:lang w:eastAsia="lt-LT"/>
                            </w:rPr>
                            <w:t>25.11</w:t>
                          </w:r>
                        </w:sdtContent>
                      </w:sdt>
                      <w:r>
                        <w:rPr>
                          <w:bCs/>
                          <w:szCs w:val="24"/>
                          <w:lang w:eastAsia="lt-LT"/>
                        </w:rPr>
                        <w:t>. inicijuoja Tarnybos savivaldos institucijų sudarymą ir skatina jų veiklą;</w:t>
                      </w:r>
                    </w:p>
                  </w:sdtContent>
                </w:sdt>
                <w:sdt>
                  <w:sdtPr>
                    <w:alias w:val="25.12 pp."/>
                    <w:tag w:val="part_0dc884c583214f8a92a7af97386d50a0"/>
                    <w:lock w:val="sdtLocked"/>
                    <w:richText/>
                  </w:sdtPr>
                  <w:sdtContent>
                    <w:p w14:paraId="3BD4F28B" w14:textId="77777777">
                      <w:pPr>
                        <w:ind w:firstLine="720"/>
                        <w:jc w:val="both"/>
                        <w:rPr>
                          <w:bCs/>
                          <w:szCs w:val="24"/>
                          <w:lang w:eastAsia="lt-LT"/>
                        </w:rPr>
                      </w:pPr>
                      <w:sdt>
                        <w:sdtPr>
                          <w:alias w:val="Numeris"/>
                          <w:tag w:val="nr_0dc884c583214f8a92a7af97386d50a0"/>
                          <w:lock w:val="sdtLocked"/>
                          <w:richText/>
                        </w:sdtPr>
                        <w:sdtContent>
                          <w:r>
                            <w:rPr>
                              <w:bCs/>
                              <w:szCs w:val="24"/>
                              <w:lang w:eastAsia="lt-LT"/>
                            </w:rPr>
                            <w:t>25.12</w:t>
                          </w:r>
                        </w:sdtContent>
                      </w:sdt>
                      <w:r>
                        <w:rPr>
                          <w:bCs/>
                          <w:szCs w:val="24"/>
                          <w:lang w:eastAsia="lt-LT"/>
                        </w:rPr>
                        <w:t>. sudaro Tarnybos vardu sutartis;</w:t>
                      </w:r>
                    </w:p>
                  </w:sdtContent>
                </w:sdt>
                <w:sdt>
                  <w:sdtPr>
                    <w:alias w:val="25.13 pp."/>
                    <w:tag w:val="part_8b703b17918141ea8bc7841fc50c6c9a"/>
                    <w:lock w:val="sdtLocked"/>
                    <w:richText/>
                  </w:sdtPr>
                  <w:sdtContent>
                    <w:p w14:paraId="3BD4F28C" w14:textId="77777777">
                      <w:pPr>
                        <w:ind w:firstLine="720"/>
                        <w:jc w:val="both"/>
                        <w:rPr>
                          <w:bCs/>
                          <w:szCs w:val="24"/>
                          <w:lang w:eastAsia="lt-LT"/>
                        </w:rPr>
                      </w:pPr>
                      <w:sdt>
                        <w:sdtPr>
                          <w:alias w:val="Numeris"/>
                          <w:tag w:val="nr_8b703b17918141ea8bc7841fc50c6c9a"/>
                          <w:lock w:val="sdtLocked"/>
                          <w:richText/>
                        </w:sdtPr>
                        <w:sdtContent>
                          <w:r>
                            <w:rPr>
                              <w:bCs/>
                              <w:szCs w:val="24"/>
                              <w:lang w:eastAsia="lt-LT"/>
                            </w:rPr>
                            <w:t>25.13</w:t>
                          </w:r>
                        </w:sdtContent>
                      </w:sdt>
                      <w:r>
                        <w:rPr>
                          <w:bCs/>
                          <w:szCs w:val="24"/>
                          <w:lang w:eastAsia="lt-LT"/>
                        </w:rPr>
                        <w:t>. atstovauja Tarnybai kitose institucijose;</w:t>
                      </w:r>
                    </w:p>
                  </w:sdtContent>
                </w:sdt>
                <w:sdt>
                  <w:sdtPr>
                    <w:alias w:val="25.14 pp."/>
                    <w:tag w:val="part_0e38365afe694d718439d368756a2273"/>
                    <w:lock w:val="sdtLocked"/>
                    <w:richText/>
                  </w:sdtPr>
                  <w:sdtContent>
                    <w:p w14:paraId="3BD4F28D" w14:textId="77777777">
                      <w:pPr>
                        <w:ind w:firstLine="720"/>
                        <w:jc w:val="both"/>
                        <w:rPr>
                          <w:bCs/>
                          <w:szCs w:val="24"/>
                          <w:lang w:eastAsia="lt-LT"/>
                        </w:rPr>
                      </w:pPr>
                      <w:sdt>
                        <w:sdtPr>
                          <w:alias w:val="Numeris"/>
                          <w:tag w:val="nr_0e38365afe694d718439d368756a2273"/>
                          <w:lock w:val="sdtLocked"/>
                          <w:richText/>
                        </w:sdtPr>
                        <w:sdtContent>
                          <w:r>
                            <w:rPr>
                              <w:bCs/>
                              <w:szCs w:val="24"/>
                              <w:lang w:eastAsia="lt-LT"/>
                            </w:rPr>
                            <w:t>25.14</w:t>
                          </w:r>
                        </w:sdtContent>
                      </w:sdt>
                      <w:r>
                        <w:rPr>
                          <w:bCs/>
                          <w:szCs w:val="24"/>
                          <w:lang w:eastAsia="lt-LT"/>
                        </w:rPr>
                        <w:t>. dalį savo funkcijų teisės aktų nustatyta tvarka gali pavesti atlikti jį pavaduojančiam darbuotojui;</w:t>
                      </w:r>
                    </w:p>
                  </w:sdtContent>
                </w:sdt>
                <w:sdt>
                  <w:sdtPr>
                    <w:alias w:val="25.15 pp."/>
                    <w:tag w:val="part_9d7532682f414cd08b90ced99b315f05"/>
                    <w:lock w:val="sdtLocked"/>
                    <w:richText/>
                  </w:sdtPr>
                  <w:sdtContent>
                    <w:p w14:paraId="3BD4F28E" w14:textId="77777777">
                      <w:pPr>
                        <w:ind w:firstLine="720"/>
                        <w:jc w:val="both"/>
                        <w:rPr>
                          <w:bCs/>
                          <w:szCs w:val="24"/>
                          <w:lang w:eastAsia="lt-LT"/>
                        </w:rPr>
                      </w:pPr>
                      <w:sdt>
                        <w:sdtPr>
                          <w:alias w:val="Numeris"/>
                          <w:tag w:val="nr_9d7532682f414cd08b90ced99b315f05"/>
                          <w:lock w:val="sdtLocked"/>
                          <w:richText/>
                        </w:sdtPr>
                        <w:sdtContent>
                          <w:r>
                            <w:rPr>
                              <w:bCs/>
                              <w:szCs w:val="24"/>
                              <w:lang w:eastAsia="lt-LT"/>
                            </w:rPr>
                            <w:t>25.15</w:t>
                          </w:r>
                        </w:sdtContent>
                      </w:sdt>
                      <w:r>
                        <w:rPr>
                          <w:bCs/>
                          <w:szCs w:val="24"/>
                          <w:lang w:eastAsia="lt-LT"/>
                        </w:rPr>
                        <w:t>. užtikrina bendradarbiavimu grįstus santykius, etikos normų laikymąsi, skaidriai priimamus sprendimus, darbuotojų profesinį tobulėjimą, sveiką, saugią aplinką;</w:t>
                      </w:r>
                    </w:p>
                  </w:sdtContent>
                </w:sdt>
                <w:sdt>
                  <w:sdtPr>
                    <w:alias w:val="25.16 pp."/>
                    <w:tag w:val="part_bd3c083da5364048bfef3f208319f858"/>
                    <w:lock w:val="sdtLocked"/>
                    <w:richText/>
                  </w:sdtPr>
                  <w:sdtContent>
                    <w:p w14:paraId="3BD4F28F" w14:textId="38B1941D">
                      <w:pPr>
                        <w:ind w:firstLine="720"/>
                        <w:jc w:val="both"/>
                        <w:rPr>
                          <w:bCs/>
                          <w:szCs w:val="24"/>
                          <w:lang w:eastAsia="lt-LT"/>
                        </w:rPr>
                      </w:pPr>
                      <w:sdt>
                        <w:sdtPr>
                          <w:alias w:val="Numeris"/>
                          <w:tag w:val="nr_bd3c083da5364048bfef3f208319f858"/>
                          <w:lock w:val="sdtLocked"/>
                          <w:richText/>
                        </w:sdtPr>
                        <w:sdtContent>
                          <w:r>
                            <w:rPr>
                              <w:bCs/>
                              <w:szCs w:val="24"/>
                              <w:lang w:eastAsia="lt-LT"/>
                            </w:rPr>
                            <w:t>25.16</w:t>
                          </w:r>
                        </w:sdtContent>
                      </w:sdt>
                      <w:r>
                        <w:rPr>
                          <w:bCs/>
                          <w:szCs w:val="24"/>
                          <w:lang w:eastAsia="lt-LT"/>
                        </w:rPr>
                        <w:t xml:space="preserve">. teisės aktų nustatyta tvarka valdo, naudoja Tarnybos turtą, lėšas ir jomis disponuoja, </w:t>
                      </w:r>
                      <w:r>
                        <w:rPr>
                          <w:szCs w:val="24"/>
                          <w:lang w:eastAsia="lt-LT"/>
                        </w:rPr>
                        <w:t>koordinuoja intelektinius, materialinius, finansinius, informacinius išteklius, užtikrina</w:t>
                      </w:r>
                      <w:r>
                        <w:rPr>
                          <w:bCs/>
                          <w:szCs w:val="24"/>
                          <w:lang w:eastAsia="lt-LT"/>
                        </w:rPr>
                        <w:t xml:space="preserve"> jų optimalų valdymą ir naudojimą;</w:t>
                      </w:r>
                    </w:p>
                  </w:sdtContent>
                </w:sdt>
                <w:sdt>
                  <w:sdtPr>
                    <w:alias w:val="25.17 pp."/>
                    <w:tag w:val="part_144bc2aa92b040c4b9542bb8e56d8c62"/>
                    <w:lock w:val="sdtLocked"/>
                    <w:richText/>
                  </w:sdtPr>
                  <w:sdtContent>
                    <w:p w14:paraId="3BD4F290" w14:textId="6809D8DC">
                      <w:pPr>
                        <w:ind w:firstLine="720"/>
                        <w:jc w:val="both"/>
                        <w:rPr>
                          <w:bCs/>
                          <w:szCs w:val="24"/>
                          <w:lang w:eastAsia="lt-LT"/>
                        </w:rPr>
                      </w:pPr>
                      <w:sdt>
                        <w:sdtPr>
                          <w:alias w:val="Numeris"/>
                          <w:tag w:val="nr_144bc2aa92b040c4b9542bb8e56d8c62"/>
                          <w:lock w:val="sdtLocked"/>
                          <w:richText/>
                        </w:sdtPr>
                        <w:sdtContent>
                          <w:r>
                            <w:rPr>
                              <w:bCs/>
                              <w:szCs w:val="24"/>
                              <w:lang w:eastAsia="lt-LT"/>
                            </w:rPr>
                            <w:t>25.17</w:t>
                          </w:r>
                        </w:sdtContent>
                      </w:sdt>
                      <w:r>
                        <w:rPr>
                          <w:bCs/>
                          <w:szCs w:val="24"/>
                          <w:lang w:eastAsia="lt-LT"/>
                        </w:rPr>
                        <w:t>. užtikrina veiksmingą Tarnybos vidaus kontrolės sistemos sukūrimą, jos veikimą ir tobulinimą;</w:t>
                      </w:r>
                    </w:p>
                  </w:sdtContent>
                </w:sdt>
                <w:sdt>
                  <w:sdtPr>
                    <w:alias w:val="25.18 pp."/>
                    <w:tag w:val="part_00ea39f781054817addd23991de13865"/>
                    <w:lock w:val="sdtLocked"/>
                    <w:richText/>
                  </w:sdtPr>
                  <w:sdtContent>
                    <w:p w14:paraId="3BD4F291" w14:textId="77777777">
                      <w:pPr>
                        <w:ind w:firstLine="720"/>
                        <w:jc w:val="both"/>
                        <w:rPr>
                          <w:bCs/>
                          <w:szCs w:val="24"/>
                          <w:lang w:eastAsia="lt-LT"/>
                        </w:rPr>
                      </w:pPr>
                      <w:sdt>
                        <w:sdtPr>
                          <w:alias w:val="Numeris"/>
                          <w:tag w:val="nr_00ea39f781054817addd23991de13865"/>
                          <w:lock w:val="sdtLocked"/>
                          <w:richText/>
                        </w:sdtPr>
                        <w:sdtContent>
                          <w:r>
                            <w:rPr>
                              <w:bCs/>
                              <w:szCs w:val="24"/>
                              <w:lang w:eastAsia="lt-LT"/>
                            </w:rPr>
                            <w:t>25.18</w:t>
                          </w:r>
                        </w:sdtContent>
                      </w:sdt>
                      <w:r>
                        <w:rPr>
                          <w:bCs/>
                          <w:szCs w:val="24"/>
                          <w:lang w:eastAsia="lt-LT"/>
                        </w:rPr>
                        <w:t>. garantuoja, kad pagal Lietuvos Respublikos viešojo sektoriaus atskaitomybės įstatymą teikiami ataskaitų rinkiniai ir statistinės ataskaitos būtų teisingi;</w:t>
                      </w:r>
                    </w:p>
                  </w:sdtContent>
                </w:sdt>
                <w:sdt>
                  <w:sdtPr>
                    <w:alias w:val="25.19 pp."/>
                    <w:tag w:val="part_0d74516125a64043917f6ac15804b03b"/>
                    <w:lock w:val="sdtLocked"/>
                    <w:richText/>
                  </w:sdtPr>
                  <w:sdtContent>
                    <w:p w14:paraId="3BD4F292" w14:textId="77777777">
                      <w:pPr>
                        <w:ind w:firstLine="720"/>
                        <w:jc w:val="both"/>
                        <w:rPr>
                          <w:bCs/>
                          <w:szCs w:val="24"/>
                          <w:lang w:eastAsia="lt-LT"/>
                        </w:rPr>
                      </w:pPr>
                      <w:sdt>
                        <w:sdtPr>
                          <w:alias w:val="Numeris"/>
                          <w:tag w:val="nr_0d74516125a64043917f6ac15804b03b"/>
                          <w:lock w:val="sdtLocked"/>
                          <w:richText/>
                        </w:sdtPr>
                        <w:sdtContent>
                          <w:r>
                            <w:rPr>
                              <w:bCs/>
                              <w:szCs w:val="24"/>
                              <w:lang w:eastAsia="lt-LT"/>
                            </w:rPr>
                            <w:t>25.19</w:t>
                          </w:r>
                        </w:sdtContent>
                      </w:sdt>
                      <w:r>
                        <w:rPr>
                          <w:bCs/>
                          <w:szCs w:val="24"/>
                          <w:lang w:eastAsia="lt-LT"/>
                        </w:rPr>
                        <w:t>. bendradarbiauja su pagalbą vaikui, mokytojui ir šeimai teikiančiomis įstaigomis, socialinių paslaugų, sveikatos priežiūros įstaigomis, vaiko teisių apsaugos skyriumi ir kitomis vaiko gerove besirūpinančiomis institucijomis;</w:t>
                      </w:r>
                    </w:p>
                  </w:sdtContent>
                </w:sdt>
                <w:sdt>
                  <w:sdtPr>
                    <w:alias w:val="25.20 pp."/>
                    <w:tag w:val="part_90255163f8d74c29a85c88265a9924c9"/>
                    <w:lock w:val="sdtLocked"/>
                    <w:richText/>
                  </w:sdtPr>
                  <w:sdtContent>
                    <w:p w14:paraId="3BD4F293" w14:textId="77777777">
                      <w:pPr>
                        <w:ind w:firstLine="720"/>
                        <w:jc w:val="both"/>
                        <w:rPr>
                          <w:bCs/>
                          <w:szCs w:val="24"/>
                          <w:lang w:eastAsia="lt-LT"/>
                        </w:rPr>
                      </w:pPr>
                      <w:sdt>
                        <w:sdtPr>
                          <w:alias w:val="Numeris"/>
                          <w:tag w:val="nr_90255163f8d74c29a85c88265a9924c9"/>
                          <w:lock w:val="sdtLocked"/>
                          <w:richText/>
                        </w:sdtPr>
                        <w:sdtContent>
                          <w:r>
                            <w:rPr>
                              <w:bCs/>
                              <w:szCs w:val="24"/>
                              <w:lang w:eastAsia="lt-LT"/>
                            </w:rPr>
                            <w:t>25.20</w:t>
                          </w:r>
                        </w:sdtContent>
                      </w:sdt>
                      <w:r>
                        <w:rPr>
                          <w:bCs/>
                          <w:szCs w:val="24"/>
                          <w:lang w:eastAsia="lt-LT"/>
                        </w:rPr>
                        <w:t>. vykdo kitas teisės aktuose nustatytas funkcijas.</w:t>
                      </w:r>
                    </w:p>
                  </w:sdtContent>
                </w:sdt>
              </w:sdtContent>
            </w:sdt>
            <w:sdt>
              <w:sdtPr>
                <w:alias w:val="26 p."/>
                <w:tag w:val="part_058c860b7c274145aa52ad6cb12df551"/>
                <w:lock w:val="sdtLocked"/>
                <w:richText/>
              </w:sdtPr>
              <w:sdtContent>
                <w:p w14:paraId="3BD4F294" w14:textId="77777777">
                  <w:pPr>
                    <w:ind w:firstLine="720"/>
                    <w:jc w:val="both"/>
                    <w:rPr>
                      <w:bCs/>
                      <w:szCs w:val="24"/>
                      <w:lang w:eastAsia="lt-LT"/>
                    </w:rPr>
                  </w:pPr>
                  <w:sdt>
                    <w:sdtPr>
                      <w:alias w:val="Numeris"/>
                      <w:tag w:val="nr_058c860b7c274145aa52ad6cb12df551"/>
                      <w:lock w:val="sdtLocked"/>
                      <w:richText/>
                    </w:sdtPr>
                    <w:sdtContent>
                      <w:r>
                        <w:rPr>
                          <w:bCs/>
                          <w:szCs w:val="24"/>
                          <w:lang w:eastAsia="lt-LT"/>
                        </w:rPr>
                        <w:t>26</w:t>
                      </w:r>
                    </w:sdtContent>
                  </w:sdt>
                  <w:r>
                    <w:rPr>
                      <w:bCs/>
                      <w:szCs w:val="24"/>
                      <w:lang w:eastAsia="lt-LT"/>
                    </w:rPr>
                    <w:t>. Direktorius atsako už įstatymų ir kitų teisės aktų Tarnyboje laikymąsi, už demokratinį Tarnybos valdymą, darbuotojų informavimą, tinkamą funkcijų vykdymą, nustatytų tikslų ir uždavinių įgyvendinimą ir Tarnybos veiklos rezultatus.</w:t>
                  </w:r>
                </w:p>
              </w:sdtContent>
            </w:sdt>
            <w:sdt>
              <w:sdtPr>
                <w:alias w:val="27 p."/>
                <w:tag w:val="part_3f50e2416fc34e0298ff59169852aa5a"/>
                <w:lock w:val="sdtLocked"/>
                <w:richText/>
              </w:sdtPr>
              <w:sdtContent>
                <w:p w14:paraId="329F60A9" w14:textId="77777777">
                  <w:pPr>
                    <w:ind w:firstLine="720"/>
                    <w:jc w:val="both"/>
                    <w:rPr>
                      <w:bCs/>
                      <w:szCs w:val="24"/>
                      <w:lang w:eastAsia="lt-LT"/>
                    </w:rPr>
                  </w:pPr>
                  <w:sdt>
                    <w:sdtPr>
                      <w:alias w:val="Numeris"/>
                      <w:tag w:val="nr_3f50e2416fc34e0298ff59169852aa5a"/>
                      <w:lock w:val="sdtLocked"/>
                      <w:richText/>
                    </w:sdtPr>
                    <w:sdtContent>
                      <w:r>
                        <w:rPr>
                          <w:bCs/>
                          <w:szCs w:val="24"/>
                          <w:lang w:eastAsia="lt-LT"/>
                        </w:rPr>
                        <w:t>27</w:t>
                      </w:r>
                    </w:sdtContent>
                  </w:sdt>
                  <w:r>
                    <w:rPr>
                      <w:bCs/>
                      <w:szCs w:val="24"/>
                      <w:lang w:eastAsia="lt-LT"/>
                    </w:rPr>
                    <w:t xml:space="preserve">. </w:t>
                  </w:r>
                  <w:r>
                    <w:rPr>
                      <w:bCs/>
                      <w:szCs w:val="24"/>
                    </w:rPr>
                    <w:t>Direktoriaus atostogų, komandiruočių, nedarbingumo laikotarpiu direktoriaus funkcijas atlieka direktoriaus pavaduotojas arba kitas darbuotojas, turintis pagal pareigybės aprašymą pareigą ir įgaliojimus vykdyti įstaigos vadovo funkcijas.</w:t>
                  </w:r>
                </w:p>
                <w:p w14:paraId="3BD4F295" w14:textId="274C1135">
                  <w:pPr>
                    <w:ind w:firstLine="720"/>
                    <w:jc w:val="both"/>
                    <w:rPr>
                      <w:bCs/>
                      <w:szCs w:val="24"/>
                      <w:lang w:eastAsia="lt-LT"/>
                    </w:rPr>
                  </w:pPr>
                </w:p>
              </w:sdtContent>
            </w:sdt>
          </w:sdtContent>
        </w:sdt>
        <w:sdt>
          <w:sdtPr>
            <w:alias w:val="skyrius"/>
            <w:tag w:val="part_62e653bd73ff45feb27d240049fdf881"/>
            <w:lock w:val="sdtLocked"/>
            <w:richText/>
          </w:sdtPr>
          <w:sdtContent>
            <w:p w14:paraId="3BD4F296"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62e653bd73ff45feb27d240049fdf881"/>
                  <w:lock w:val="sdtLocked"/>
                  <w:richText/>
                </w:sdtPr>
                <w:sdtContent>
                  <w:r>
                    <w:rPr>
                      <w:rFonts w:eastAsia="Lucida Sans Unicode"/>
                      <w:b/>
                      <w:bCs/>
                      <w:szCs w:val="24"/>
                      <w:lang w:eastAsia="ar-SA"/>
                    </w:rPr>
                    <w:t>V</w:t>
                  </w:r>
                </w:sdtContent>
              </w:sdt>
              <w:r>
                <w:rPr>
                  <w:rFonts w:eastAsia="Lucida Sans Unicode"/>
                  <w:b/>
                  <w:bCs/>
                  <w:szCs w:val="24"/>
                  <w:lang w:val="x-none" w:eastAsia="ar-SA"/>
                </w:rPr>
                <w:t xml:space="preserve"> SKYRIUS</w:t>
              </w:r>
            </w:p>
            <w:p w14:paraId="3BD4F297"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62e653bd73ff45feb27d240049fdf881"/>
                  <w:lock w:val="sdtLocked"/>
                  <w:richText/>
                </w:sdtPr>
                <w:sdtContent>
                  <w:r>
                    <w:rPr>
                      <w:rFonts w:eastAsia="Lucida Sans Unicode"/>
                      <w:b/>
                      <w:bCs/>
                      <w:szCs w:val="24"/>
                      <w:lang w:eastAsia="ar-SA"/>
                    </w:rPr>
                    <w:t>DARBUOTOJŲ PRIĖMIMAS Į DARBĄ, JŲ DARBO APMOKĖJIMO TVARKA IR KVALIFIKACIJOS TOBULINIMAS</w:t>
                  </w:r>
                </w:sdtContent>
              </w:sdt>
            </w:p>
            <w:p w14:paraId="3BD4F299" w14:textId="77777777">
              <w:pPr>
                <w:ind w:firstLine="720"/>
                <w:jc w:val="both"/>
                <w:rPr>
                  <w:bCs/>
                  <w:szCs w:val="24"/>
                  <w:lang w:eastAsia="lt-LT"/>
                </w:rPr>
              </w:pPr>
            </w:p>
            <w:sdt>
              <w:sdtPr>
                <w:alias w:val="28 p."/>
                <w:tag w:val="part_bf73feabc6d740d38feb5b27f0279dac"/>
                <w:lock w:val="sdtLocked"/>
                <w:richText/>
              </w:sdtPr>
              <w:sdtContent>
                <w:p w14:paraId="3BD4F29A" w14:textId="16CFB34A">
                  <w:pPr>
                    <w:ind w:firstLine="720"/>
                    <w:jc w:val="both"/>
                    <w:rPr>
                      <w:bCs/>
                      <w:szCs w:val="24"/>
                      <w:lang w:eastAsia="lt-LT"/>
                    </w:rPr>
                  </w:pPr>
                  <w:sdt>
                    <w:sdtPr>
                      <w:alias w:val="Numeris"/>
                      <w:tag w:val="nr_bf73feabc6d740d38feb5b27f0279dac"/>
                      <w:lock w:val="sdtLocked"/>
                      <w:richText/>
                    </w:sdtPr>
                    <w:sdtContent>
                      <w:r>
                        <w:rPr>
                          <w:bCs/>
                          <w:szCs w:val="24"/>
                          <w:lang w:eastAsia="lt-LT"/>
                        </w:rPr>
                        <w:t>28</w:t>
                      </w:r>
                    </w:sdtContent>
                  </w:sdt>
                  <w:r>
                    <w:rPr>
                      <w:bCs/>
                      <w:szCs w:val="24"/>
                      <w:lang w:eastAsia="lt-LT"/>
                    </w:rPr>
                    <w:t>. Į Tarnybą darbuotojai priimami ir atleidžiami Darbo kodekso ir kitų teisės aktų nustatyta tvarka.</w:t>
                  </w:r>
                </w:p>
              </w:sdtContent>
            </w:sdt>
            <w:sdt>
              <w:sdtPr>
                <w:alias w:val="29 p."/>
                <w:tag w:val="part_880a42d9be5d4c6fb4c9776bf5d00baf"/>
                <w:lock w:val="sdtLocked"/>
                <w:richText/>
              </w:sdtPr>
              <w:sdtContent>
                <w:p w14:paraId="3BD4F29B" w14:textId="36519AF8">
                  <w:pPr>
                    <w:ind w:firstLine="720"/>
                    <w:jc w:val="both"/>
                    <w:rPr>
                      <w:bCs/>
                      <w:szCs w:val="24"/>
                      <w:lang w:eastAsia="lt-LT"/>
                    </w:rPr>
                  </w:pPr>
                  <w:sdt>
                    <w:sdtPr>
                      <w:alias w:val="Numeris"/>
                      <w:tag w:val="nr_880a42d9be5d4c6fb4c9776bf5d00baf"/>
                      <w:lock w:val="sdtLocked"/>
                      <w:richText/>
                    </w:sdtPr>
                    <w:sdtContent>
                      <w:r>
                        <w:rPr>
                          <w:bCs/>
                          <w:szCs w:val="24"/>
                          <w:lang w:eastAsia="lt-LT"/>
                        </w:rPr>
                        <w:t>29</w:t>
                      </w:r>
                    </w:sdtContent>
                  </w:sdt>
                  <w:r>
                    <w:rPr>
                      <w:bCs/>
                      <w:szCs w:val="24"/>
                      <w:lang w:eastAsia="lt-LT"/>
                    </w:rPr>
                    <w:t>. Tarnybos darbuotojams už darbą mokama įstatymų ir kitų teisės aktų nustatyta tvarka.</w:t>
                  </w:r>
                </w:p>
              </w:sdtContent>
            </w:sdt>
            <w:sdt>
              <w:sdtPr>
                <w:alias w:val="30 p."/>
                <w:tag w:val="part_f2e65a75c71b491b8621bc50d0a3906e"/>
                <w:lock w:val="sdtLocked"/>
                <w:richText/>
              </w:sdtPr>
              <w:sdtContent>
                <w:p w14:paraId="3BD4F29C" w14:textId="7516135E">
                  <w:pPr>
                    <w:ind w:firstLine="720"/>
                    <w:jc w:val="both"/>
                    <w:rPr>
                      <w:bCs/>
                      <w:szCs w:val="24"/>
                      <w:lang w:eastAsia="lt-LT"/>
                    </w:rPr>
                  </w:pPr>
                  <w:sdt>
                    <w:sdtPr>
                      <w:alias w:val="Numeris"/>
                      <w:tag w:val="nr_f2e65a75c71b491b8621bc50d0a3906e"/>
                      <w:lock w:val="sdtLocked"/>
                      <w:richText/>
                    </w:sdtPr>
                    <w:sdtContent>
                      <w:r>
                        <w:rPr>
                          <w:bCs/>
                          <w:szCs w:val="24"/>
                          <w:lang w:eastAsia="lt-LT"/>
                        </w:rPr>
                        <w:t>30</w:t>
                      </w:r>
                    </w:sdtContent>
                  </w:sdt>
                  <w:r>
                    <w:rPr>
                      <w:bCs/>
                      <w:szCs w:val="24"/>
                      <w:lang w:eastAsia="lt-LT"/>
                    </w:rPr>
                    <w:t>. Tarnybos darbuotojų teisės, pareigos ir atsakomybė nustatomos pareigybių aprašymuose.</w:t>
                  </w:r>
                </w:p>
              </w:sdtContent>
            </w:sdt>
            <w:sdt>
              <w:sdtPr>
                <w:alias w:val="31 p."/>
                <w:tag w:val="part_3fdff70587ef4e2e996b92dc52c725c5"/>
                <w:lock w:val="sdtLocked"/>
                <w:richText/>
              </w:sdtPr>
              <w:sdtContent>
                <w:p w14:paraId="3BD4F29D" w14:textId="405F15D5">
                  <w:pPr>
                    <w:ind w:firstLine="720"/>
                    <w:jc w:val="both"/>
                    <w:rPr>
                      <w:bCs/>
                      <w:szCs w:val="24"/>
                      <w:lang w:eastAsia="lt-LT"/>
                    </w:rPr>
                  </w:pPr>
                  <w:sdt>
                    <w:sdtPr>
                      <w:alias w:val="Numeris"/>
                      <w:tag w:val="nr_3fdff70587ef4e2e996b92dc52c725c5"/>
                      <w:lock w:val="sdtLocked"/>
                      <w:richText/>
                    </w:sdtPr>
                    <w:sdtContent>
                      <w:r>
                        <w:rPr>
                          <w:bCs/>
                          <w:szCs w:val="24"/>
                          <w:lang w:eastAsia="lt-LT"/>
                        </w:rPr>
                        <w:t>31</w:t>
                      </w:r>
                    </w:sdtContent>
                  </w:sdt>
                  <w:r>
                    <w:rPr>
                      <w:bCs/>
                      <w:szCs w:val="24"/>
                      <w:lang w:eastAsia="lt-LT"/>
                    </w:rPr>
                    <w:t>. Direktorius, darbuotojai kvalifikaciją tobulina švietimo, mokslo ir sporto ministro nustatyta tvarka.</w:t>
                  </w:r>
                </w:p>
              </w:sdtContent>
            </w:sdt>
            <w:sdt>
              <w:sdtPr>
                <w:alias w:val="32 p."/>
                <w:tag w:val="part_bf29558c5a4b40f089d32351d70d2b88"/>
                <w:lock w:val="sdtLocked"/>
                <w:richText/>
              </w:sdtPr>
              <w:sdtContent>
                <w:p w14:paraId="3BD4F29E" w14:textId="704439EB">
                  <w:pPr>
                    <w:ind w:firstLine="709"/>
                    <w:jc w:val="both"/>
                    <w:rPr>
                      <w:rFonts w:eastAsia="Calibri"/>
                      <w:bCs/>
                      <w:szCs w:val="24"/>
                      <w:lang w:eastAsia="lt-LT"/>
                    </w:rPr>
                  </w:pPr>
                  <w:sdt>
                    <w:sdtPr>
                      <w:alias w:val="Numeris"/>
                      <w:tag w:val="nr_bf29558c5a4b40f089d32351d70d2b88"/>
                      <w:lock w:val="sdtLocked"/>
                      <w:richText/>
                    </w:sdtPr>
                    <w:sdtContent>
                      <w:r>
                        <w:rPr>
                          <w:bCs/>
                          <w:szCs w:val="24"/>
                          <w:lang w:eastAsia="lt-LT"/>
                        </w:rPr>
                        <w:t>32</w:t>
                      </w:r>
                    </w:sdtContent>
                  </w:sdt>
                  <w:r>
                    <w:rPr>
                      <w:bCs/>
                      <w:szCs w:val="24"/>
                      <w:lang w:eastAsia="lt-LT"/>
                    </w:rPr>
                    <w:t xml:space="preserve">. </w:t>
                  </w:r>
                  <w:r>
                    <w:rPr>
                      <w:rFonts w:eastAsia="Calibri"/>
                      <w:bCs/>
                      <w:szCs w:val="24"/>
                      <w:lang w:eastAsia="lt-LT"/>
                    </w:rPr>
                    <w:t>Direktoriaus veikla vertinama kasmet švietimo, mokslo ir sporto ministro nustatyta tvarka.</w:t>
                  </w:r>
                </w:p>
              </w:sdtContent>
            </w:sdt>
            <w:sdt>
              <w:sdtPr>
                <w:alias w:val="33 p."/>
                <w:tag w:val="part_2089858a101942afada30f80243ba815"/>
                <w:lock w:val="sdtLocked"/>
                <w:richText/>
              </w:sdtPr>
              <w:sdtContent>
                <w:p w14:paraId="3BD4F29F" w14:textId="11B1480D">
                  <w:pPr>
                    <w:ind w:firstLine="720"/>
                    <w:jc w:val="both"/>
                    <w:rPr>
                      <w:bCs/>
                      <w:szCs w:val="24"/>
                      <w:lang w:eastAsia="lt-LT"/>
                    </w:rPr>
                  </w:pPr>
                  <w:sdt>
                    <w:sdtPr>
                      <w:alias w:val="Numeris"/>
                      <w:tag w:val="nr_2089858a101942afada30f80243ba815"/>
                      <w:lock w:val="sdtLocked"/>
                      <w:richText/>
                    </w:sdtPr>
                    <w:sdtContent>
                      <w:r>
                        <w:rPr>
                          <w:bCs/>
                          <w:szCs w:val="24"/>
                          <w:lang w:eastAsia="lt-LT"/>
                        </w:rPr>
                        <w:t>33</w:t>
                      </w:r>
                    </w:sdtContent>
                  </w:sdt>
                  <w:r>
                    <w:rPr>
                      <w:bCs/>
                      <w:szCs w:val="24"/>
                      <w:lang w:eastAsia="lt-LT"/>
                    </w:rPr>
                    <w:t>. Tarnybos specialistai atsako už vykdomų pedagoginių ir psichologinių tyrimų kokybę, korektišką tyrimo metodiką ir gautų duomenų panaudojimą, turimos informacijos konfidencialumą.</w:t>
                  </w:r>
                </w:p>
              </w:sdtContent>
            </w:sdt>
            <w:sdt>
              <w:sdtPr>
                <w:alias w:val="34 p."/>
                <w:tag w:val="part_d45b9ac1c695471f8c177e0757bdb275"/>
                <w:lock w:val="sdtLocked"/>
                <w:richText/>
              </w:sdtPr>
              <w:sdtContent>
                <w:p w14:paraId="3BD4F2A0" w14:textId="1F1FBCAA">
                  <w:pPr>
                    <w:ind w:firstLine="720"/>
                    <w:jc w:val="both"/>
                    <w:rPr>
                      <w:bCs/>
                      <w:szCs w:val="24"/>
                      <w:lang w:eastAsia="lt-LT"/>
                    </w:rPr>
                  </w:pPr>
                  <w:sdt>
                    <w:sdtPr>
                      <w:alias w:val="Numeris"/>
                      <w:tag w:val="nr_d45b9ac1c695471f8c177e0757bdb275"/>
                      <w:lock w:val="sdtLocked"/>
                      <w:richText/>
                    </w:sdtPr>
                    <w:sdtContent>
                      <w:r>
                        <w:rPr>
                          <w:bCs/>
                          <w:szCs w:val="24"/>
                          <w:lang w:eastAsia="lt-LT"/>
                        </w:rPr>
                        <w:t>34</w:t>
                      </w:r>
                    </w:sdtContent>
                  </w:sdt>
                  <w:r>
                    <w:rPr>
                      <w:bCs/>
                      <w:szCs w:val="24"/>
                      <w:lang w:eastAsia="lt-LT"/>
                    </w:rPr>
                    <w:t>. Tarnybos darbuotojai už savo funkcijų vykdymą atsako įstatymų ir kitų teisės aktų nustatyta tvarka.</w:t>
                  </w:r>
                </w:p>
                <w:p w14:paraId="3BD4F2A1" w14:textId="77777777">
                  <w:pPr>
                    <w:jc w:val="both"/>
                    <w:rPr>
                      <w:bCs/>
                      <w:szCs w:val="24"/>
                      <w:lang w:eastAsia="lt-LT"/>
                    </w:rPr>
                  </w:pPr>
                </w:p>
              </w:sdtContent>
            </w:sdt>
          </w:sdtContent>
        </w:sdt>
        <w:sdt>
          <w:sdtPr>
            <w:alias w:val="skyrius"/>
            <w:tag w:val="part_d77ecc5ed50647018c1462136d9d5cca"/>
            <w:lock w:val="sdtLocked"/>
            <w:richText/>
          </w:sdtPr>
          <w:sdtContent>
            <w:p w14:paraId="3BD4F2A2"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d77ecc5ed50647018c1462136d9d5cca"/>
                  <w:lock w:val="sdtLocked"/>
                  <w:richText/>
                </w:sdtPr>
                <w:sdtContent>
                  <w:r>
                    <w:rPr>
                      <w:rFonts w:eastAsia="Lucida Sans Unicode"/>
                      <w:b/>
                      <w:bCs/>
                      <w:szCs w:val="24"/>
                      <w:lang w:eastAsia="ar-SA"/>
                    </w:rPr>
                    <w:t>VI</w:t>
                  </w:r>
                </w:sdtContent>
              </w:sdt>
              <w:r>
                <w:rPr>
                  <w:rFonts w:eastAsia="Lucida Sans Unicode"/>
                  <w:b/>
                  <w:bCs/>
                  <w:szCs w:val="24"/>
                  <w:lang w:val="x-none" w:eastAsia="ar-SA"/>
                </w:rPr>
                <w:t xml:space="preserve"> SKYRIUS</w:t>
              </w:r>
            </w:p>
            <w:p w14:paraId="3BD4F2A3"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d77ecc5ed50647018c1462136d9d5cca"/>
                  <w:lock w:val="sdtLocked"/>
                  <w:richText/>
                </w:sdtPr>
                <w:sdtContent>
                  <w:r>
                    <w:rPr>
                      <w:rFonts w:eastAsia="Lucida Sans Unicode"/>
                      <w:b/>
                      <w:bCs/>
                      <w:szCs w:val="24"/>
                      <w:lang w:eastAsia="ar-SA"/>
                    </w:rPr>
                    <w:t>TARNYBOS RYŠIAI</w:t>
                  </w:r>
                </w:sdtContent>
              </w:sdt>
            </w:p>
            <w:p w14:paraId="3BD4F2A4" w14:textId="77777777">
              <w:pPr>
                <w:ind w:firstLine="720"/>
                <w:jc w:val="both"/>
                <w:rPr>
                  <w:bCs/>
                  <w:szCs w:val="24"/>
                  <w:lang w:eastAsia="lt-LT"/>
                </w:rPr>
              </w:pPr>
            </w:p>
            <w:sdt>
              <w:sdtPr>
                <w:alias w:val="35 p."/>
                <w:tag w:val="part_5511fb29078642b38117ed20e0fd83a4"/>
                <w:lock w:val="sdtLocked"/>
                <w:richText/>
              </w:sdtPr>
              <w:sdtContent>
                <w:p w14:paraId="3BD4F2A5" w14:textId="7D0DC609">
                  <w:pPr>
                    <w:ind w:firstLine="720"/>
                    <w:jc w:val="both"/>
                    <w:rPr>
                      <w:bCs/>
                      <w:szCs w:val="24"/>
                      <w:lang w:eastAsia="lt-LT"/>
                    </w:rPr>
                  </w:pPr>
                  <w:sdt>
                    <w:sdtPr>
                      <w:alias w:val="Numeris"/>
                      <w:tag w:val="nr_5511fb29078642b38117ed20e0fd83a4"/>
                      <w:lock w:val="sdtLocked"/>
                      <w:richText/>
                    </w:sdtPr>
                    <w:sdtContent>
                      <w:r>
                        <w:rPr>
                          <w:bCs/>
                          <w:szCs w:val="24"/>
                          <w:lang w:eastAsia="lt-LT"/>
                        </w:rPr>
                        <w:t>35</w:t>
                      </w:r>
                    </w:sdtContent>
                  </w:sdt>
                  <w:r>
                    <w:rPr>
                      <w:bCs/>
                      <w:szCs w:val="24"/>
                      <w:lang w:eastAsia="lt-LT"/>
                    </w:rPr>
                    <w:t xml:space="preserve">. Tarnyba bendradarbiauja su Šiaulių miesto savivaldybės vykdomąja institucija (toliau – Savivaldybės vykdomoji institucija), </w:t>
                  </w:r>
                  <w:r>
                    <w:rPr>
                      <w:bCs/>
                      <w:szCs w:val="22"/>
                      <w:lang w:eastAsia="lt-LT"/>
                    </w:rPr>
                    <w:t>Nacionalinės švietimo agentūros Švietimo pagalbos departamentu</w:t>
                  </w:r>
                  <w:r>
                    <w:rPr>
                      <w:bCs/>
                      <w:szCs w:val="24"/>
                      <w:lang w:eastAsia="lt-LT"/>
                    </w:rPr>
                    <w:t>, kitų savivaldybių pedagoginėmis psichologinėmis tarnybomis, mokytojų švietimo centrais, švietimo įstaigomis, vaiko teisių apsaugos institucijomis, asmens sveikatos priežiūros įstaigomis, Šiaulių visuomenės sveikatos biuru, institucijomis ar organizacijomis, kurios teisės aktų nustatyta tvarka turi teisę kreiptis į Tarnybą dėl duomenų pateikimo, kitomis švietimo pagalbos įstaigomis ir organizacijomis.</w:t>
                  </w:r>
                </w:p>
              </w:sdtContent>
            </w:sdt>
            <w:sdt>
              <w:sdtPr>
                <w:alias w:val="36 p."/>
                <w:tag w:val="part_3564c957113a4f14853a5ddce6426d4a"/>
                <w:lock w:val="sdtLocked"/>
                <w:richText/>
              </w:sdtPr>
              <w:sdtContent>
                <w:p w14:paraId="3BD4F2A6" w14:textId="76399705">
                  <w:pPr>
                    <w:ind w:firstLine="720"/>
                    <w:jc w:val="both"/>
                    <w:rPr>
                      <w:bCs/>
                      <w:szCs w:val="24"/>
                      <w:lang w:eastAsia="lt-LT"/>
                    </w:rPr>
                  </w:pPr>
                  <w:sdt>
                    <w:sdtPr>
                      <w:alias w:val="Numeris"/>
                      <w:tag w:val="nr_3564c957113a4f14853a5ddce6426d4a"/>
                      <w:lock w:val="sdtLocked"/>
                      <w:richText/>
                    </w:sdtPr>
                    <w:sdtContent>
                      <w:r>
                        <w:rPr>
                          <w:bCs/>
                          <w:szCs w:val="24"/>
                          <w:lang w:eastAsia="lt-LT"/>
                        </w:rPr>
                        <w:t>36</w:t>
                      </w:r>
                    </w:sdtContent>
                  </w:sdt>
                  <w:r>
                    <w:rPr>
                      <w:bCs/>
                      <w:szCs w:val="24"/>
                      <w:lang w:eastAsia="lt-LT"/>
                    </w:rPr>
                    <w:t>. Tarnyba palaiko ryšius su įvairiomis užsienio šalyse esančiomis institucijomis, kurios rūpinasi SUP, psichologinių, asmenybės ir ugdymosi problemų turinčiais asmenimis.</w:t>
                  </w:r>
                </w:p>
                <w:p w14:paraId="3BD4F2A7" w14:textId="77777777">
                  <w:pPr>
                    <w:jc w:val="both"/>
                    <w:rPr>
                      <w:bCs/>
                      <w:szCs w:val="24"/>
                      <w:lang w:eastAsia="lt-LT"/>
                    </w:rPr>
                  </w:pPr>
                </w:p>
              </w:sdtContent>
            </w:sdt>
          </w:sdtContent>
        </w:sdt>
        <w:sdt>
          <w:sdtPr>
            <w:alias w:val="skyrius"/>
            <w:tag w:val="part_12eaadc078e1488bba050eaab85bc8b6"/>
            <w:lock w:val="sdtLocked"/>
            <w:richText/>
          </w:sdtPr>
          <w:sdtContent>
            <w:p w14:paraId="3BD4F2A8"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12eaadc078e1488bba050eaab85bc8b6"/>
                  <w:lock w:val="sdtLocked"/>
                  <w:richText/>
                </w:sdtPr>
                <w:sdtContent>
                  <w:r>
                    <w:rPr>
                      <w:rFonts w:eastAsia="Lucida Sans Unicode"/>
                      <w:b/>
                      <w:bCs/>
                      <w:szCs w:val="24"/>
                      <w:lang w:eastAsia="ar-SA"/>
                    </w:rPr>
                    <w:t>VII</w:t>
                  </w:r>
                </w:sdtContent>
              </w:sdt>
              <w:r>
                <w:rPr>
                  <w:rFonts w:eastAsia="Lucida Sans Unicode"/>
                  <w:b/>
                  <w:bCs/>
                  <w:szCs w:val="24"/>
                  <w:lang w:eastAsia="ar-SA"/>
                </w:rPr>
                <w:t xml:space="preserve"> </w:t>
              </w:r>
              <w:r>
                <w:rPr>
                  <w:rFonts w:eastAsia="Lucida Sans Unicode"/>
                  <w:b/>
                  <w:bCs/>
                  <w:szCs w:val="24"/>
                  <w:lang w:val="x-none" w:eastAsia="ar-SA"/>
                </w:rPr>
                <w:t>SKYRIUS</w:t>
              </w:r>
            </w:p>
            <w:p w14:paraId="3BD4F2A9" w14:textId="77777777">
              <w:pPr>
                <w:keepNext/>
                <w:widowControl w:val="0"/>
                <w:tabs>
                  <w:tab w:val="left" w:pos="0"/>
                </w:tabs>
                <w:suppressAutoHyphens/>
                <w:jc w:val="center"/>
                <w:outlineLvl w:val="1"/>
                <w:rPr>
                  <w:rFonts w:eastAsia="Lucida Sans Unicode"/>
                  <w:b/>
                  <w:bCs/>
                  <w:szCs w:val="24"/>
                  <w:lang w:eastAsia="ar-SA"/>
                </w:rPr>
              </w:pPr>
              <w:sdt>
                <w:sdtPr>
                  <w:alias w:val="Pavadinimas"/>
                  <w:tag w:val="title_12eaadc078e1488bba050eaab85bc8b6"/>
                  <w:lock w:val="sdtLocked"/>
                  <w:richText/>
                </w:sdtPr>
                <w:sdtContent>
                  <w:r>
                    <w:rPr>
                      <w:rFonts w:eastAsia="Lucida Sans Unicode"/>
                      <w:b/>
                      <w:bCs/>
                      <w:szCs w:val="24"/>
                      <w:lang w:eastAsia="ar-SA"/>
                    </w:rPr>
                    <w:t>TARNYBOS TURTAS, LĖŠOS, JŲ NAUDOJIMO TVARKA, FINANSINĖS VEIKLOS KONTROLĖ</w:t>
                  </w:r>
                </w:sdtContent>
              </w:sdt>
            </w:p>
            <w:p w14:paraId="3BD4F2AA" w14:textId="77777777">
              <w:pPr>
                <w:ind w:firstLine="720"/>
                <w:jc w:val="center"/>
                <w:rPr>
                  <w:bCs/>
                  <w:szCs w:val="24"/>
                  <w:lang w:eastAsia="lt-LT"/>
                </w:rPr>
              </w:pPr>
            </w:p>
            <w:sdt>
              <w:sdtPr>
                <w:alias w:val="37 p."/>
                <w:tag w:val="part_5b38e63be0964161931dc9b56d48373b"/>
                <w:lock w:val="sdtLocked"/>
                <w:richText/>
              </w:sdtPr>
              <w:sdtContent>
                <w:p w14:paraId="3BD4F2AB" w14:textId="3A63B68C">
                  <w:pPr>
                    <w:ind w:firstLine="720"/>
                    <w:jc w:val="both"/>
                    <w:rPr>
                      <w:bCs/>
                      <w:szCs w:val="24"/>
                      <w:lang w:eastAsia="lt-LT"/>
                    </w:rPr>
                  </w:pPr>
                  <w:sdt>
                    <w:sdtPr>
                      <w:alias w:val="Numeris"/>
                      <w:tag w:val="nr_5b38e63be0964161931dc9b56d48373b"/>
                      <w:lock w:val="sdtLocked"/>
                      <w:richText/>
                    </w:sdtPr>
                    <w:sdtContent>
                      <w:r>
                        <w:rPr>
                          <w:bCs/>
                          <w:szCs w:val="24"/>
                          <w:lang w:eastAsia="lt-LT"/>
                        </w:rPr>
                        <w:t>37</w:t>
                      </w:r>
                    </w:sdtContent>
                  </w:sdt>
                  <w:r>
                    <w:rPr>
                      <w:bCs/>
                      <w:szCs w:val="24"/>
                      <w:lang w:eastAsia="lt-LT"/>
                    </w:rPr>
                    <w:t>. Tarnyba valdo patikėjimo teise perduotą Savivaldybės turtą, naudoja ir disponuoja juo teisės aktų Savivaldybės tarybos sprendimų nustatyta tvarka.</w:t>
                  </w:r>
                </w:p>
              </w:sdtContent>
            </w:sdt>
            <w:sdt>
              <w:sdtPr>
                <w:alias w:val="38 p."/>
                <w:tag w:val="part_475e76bbc09d4f59859cfd421ca2b06a"/>
                <w:lock w:val="sdtLocked"/>
                <w:richText/>
              </w:sdtPr>
              <w:sdtContent>
                <w:p w14:paraId="3BD4F2AC" w14:textId="48A23585">
                  <w:pPr>
                    <w:ind w:firstLine="720"/>
                    <w:jc w:val="both"/>
                    <w:rPr>
                      <w:bCs/>
                      <w:szCs w:val="24"/>
                      <w:lang w:eastAsia="lt-LT"/>
                    </w:rPr>
                  </w:pPr>
                  <w:sdt>
                    <w:sdtPr>
                      <w:alias w:val="Numeris"/>
                      <w:tag w:val="nr_475e76bbc09d4f59859cfd421ca2b06a"/>
                      <w:lock w:val="sdtLocked"/>
                      <w:richText/>
                    </w:sdtPr>
                    <w:sdtContent>
                      <w:r>
                        <w:rPr>
                          <w:bCs/>
                          <w:szCs w:val="24"/>
                          <w:lang w:eastAsia="lt-LT"/>
                        </w:rPr>
                        <w:t>38</w:t>
                      </w:r>
                    </w:sdtContent>
                  </w:sdt>
                  <w:r>
                    <w:rPr>
                      <w:bCs/>
                      <w:szCs w:val="24"/>
                      <w:lang w:eastAsia="lt-LT"/>
                    </w:rPr>
                    <w:t>. Tarnybos lėšos:</w:t>
                  </w:r>
                </w:p>
                <w:sdt>
                  <w:sdtPr>
                    <w:alias w:val="38.1 pp."/>
                    <w:tag w:val="part_415ae1e285884b3ca86d0fb81b436a0d"/>
                    <w:lock w:val="sdtLocked"/>
                    <w:richText/>
                  </w:sdtPr>
                  <w:sdtContent>
                    <w:p w14:paraId="3BD4F2AD" w14:textId="24C17D6D">
                      <w:pPr>
                        <w:suppressAutoHyphens/>
                        <w:ind w:firstLine="720"/>
                        <w:jc w:val="both"/>
                        <w:rPr>
                          <w:bCs/>
                          <w:szCs w:val="24"/>
                          <w:lang w:eastAsia="ar-SA"/>
                        </w:rPr>
                      </w:pPr>
                      <w:sdt>
                        <w:sdtPr>
                          <w:alias w:val="Numeris"/>
                          <w:tag w:val="nr_415ae1e285884b3ca86d0fb81b436a0d"/>
                          <w:lock w:val="sdtLocked"/>
                          <w:richText/>
                        </w:sdtPr>
                        <w:sdtContent>
                          <w:r>
                            <w:rPr>
                              <w:bCs/>
                              <w:szCs w:val="24"/>
                              <w:lang w:eastAsia="lt-LT"/>
                            </w:rPr>
                            <w:t>38.1</w:t>
                          </w:r>
                        </w:sdtContent>
                      </w:sdt>
                      <w:r>
                        <w:rPr>
                          <w:bCs/>
                          <w:szCs w:val="24"/>
                          <w:lang w:eastAsia="lt-LT"/>
                        </w:rPr>
                        <w:t xml:space="preserve">. </w:t>
                      </w:r>
                      <w:r>
                        <w:rPr>
                          <w:bCs/>
                          <w:szCs w:val="24"/>
                          <w:lang w:eastAsia="ar-SA"/>
                        </w:rPr>
                        <w:t>valstybės biudžeto specialiųjų tikslinių dotacijų Šiaulių miesto savivaldybės biudžetui (toliau – savivaldybės biudžetas) skirtos lėšos ir savivaldybės biudžeto lėšos, skiriamos pagal patvirtintas sąmatas;</w:t>
                      </w:r>
                    </w:p>
                  </w:sdtContent>
                </w:sdt>
                <w:sdt>
                  <w:sdtPr>
                    <w:alias w:val="38.2 pp."/>
                    <w:tag w:val="part_e6f63bed38bb4a2dbb28f4ddc6ba1f98"/>
                    <w:lock w:val="sdtLocked"/>
                    <w:richText/>
                  </w:sdtPr>
                  <w:sdtContent>
                    <w:p w14:paraId="3BD4F2AE" w14:textId="6C71AD2A">
                      <w:pPr>
                        <w:ind w:firstLine="720"/>
                        <w:jc w:val="both"/>
                        <w:rPr>
                          <w:bCs/>
                          <w:szCs w:val="24"/>
                          <w:lang w:eastAsia="lt-LT"/>
                        </w:rPr>
                      </w:pPr>
                      <w:sdt>
                        <w:sdtPr>
                          <w:alias w:val="Numeris"/>
                          <w:tag w:val="nr_e6f63bed38bb4a2dbb28f4ddc6ba1f98"/>
                          <w:lock w:val="sdtLocked"/>
                          <w:richText/>
                        </w:sdtPr>
                        <w:sdtContent>
                          <w:r>
                            <w:rPr>
                              <w:bCs/>
                              <w:szCs w:val="24"/>
                              <w:lang w:eastAsia="lt-LT"/>
                            </w:rPr>
                            <w:t>38.2</w:t>
                          </w:r>
                        </w:sdtContent>
                      </w:sdt>
                      <w:r>
                        <w:rPr>
                          <w:bCs/>
                          <w:szCs w:val="24"/>
                          <w:lang w:eastAsia="lt-LT"/>
                        </w:rPr>
                        <w:t>. fondų, organizacijų, kitų juridinių ir fizinių asmenų dovanotos ar kitaip teisėtais būdais perduotos lėšos, tikslinės paskirties lėšos pagal pavedimus (pajamos už teikiamas paslaugas).</w:t>
                      </w:r>
                    </w:p>
                  </w:sdtContent>
                </w:sdt>
              </w:sdtContent>
            </w:sdt>
            <w:sdt>
              <w:sdtPr>
                <w:alias w:val="39 p."/>
                <w:tag w:val="part_0c3be53fa1e3480c9e4ea5a1d5e05f78"/>
                <w:lock w:val="sdtLocked"/>
                <w:richText/>
              </w:sdtPr>
              <w:sdtContent>
                <w:p w14:paraId="3BD4F2AF" w14:textId="18D60D92">
                  <w:pPr>
                    <w:ind w:firstLine="720"/>
                    <w:jc w:val="both"/>
                    <w:rPr>
                      <w:bCs/>
                      <w:szCs w:val="24"/>
                      <w:lang w:eastAsia="lt-LT"/>
                    </w:rPr>
                  </w:pPr>
                  <w:sdt>
                    <w:sdtPr>
                      <w:alias w:val="Numeris"/>
                      <w:tag w:val="nr_0c3be53fa1e3480c9e4ea5a1d5e05f78"/>
                      <w:lock w:val="sdtLocked"/>
                      <w:richText/>
                    </w:sdtPr>
                    <w:sdtContent>
                      <w:r>
                        <w:rPr>
                          <w:bCs/>
                          <w:szCs w:val="24"/>
                          <w:lang w:eastAsia="lt-LT"/>
                        </w:rPr>
                        <w:t>39</w:t>
                      </w:r>
                    </w:sdtContent>
                  </w:sdt>
                  <w:r>
                    <w:rPr>
                      <w:bCs/>
                      <w:szCs w:val="24"/>
                      <w:lang w:eastAsia="lt-LT"/>
                    </w:rPr>
                    <w:t>. Lėšos naudojamos teisės aktų nustatyta tvarka.</w:t>
                  </w:r>
                </w:p>
              </w:sdtContent>
            </w:sdt>
            <w:sdt>
              <w:sdtPr>
                <w:alias w:val="40 p."/>
                <w:tag w:val="part_179aeb5f58474a729c605fa34ae40b1c"/>
                <w:lock w:val="sdtLocked"/>
                <w:richText/>
              </w:sdtPr>
              <w:sdtContent>
                <w:p w14:paraId="3BD4F2B0" w14:textId="4B186B5D">
                  <w:pPr>
                    <w:suppressAutoHyphens/>
                    <w:ind w:firstLine="720"/>
                    <w:jc w:val="both"/>
                    <w:rPr>
                      <w:bCs/>
                      <w:szCs w:val="24"/>
                      <w:lang w:eastAsia="ar-SA"/>
                    </w:rPr>
                  </w:pPr>
                  <w:sdt>
                    <w:sdtPr>
                      <w:alias w:val="Numeris"/>
                      <w:tag w:val="nr_179aeb5f58474a729c605fa34ae40b1c"/>
                      <w:lock w:val="sdtLocked"/>
                      <w:richText/>
                    </w:sdtPr>
                    <w:sdtContent>
                      <w:r>
                        <w:rPr>
                          <w:bCs/>
                          <w:szCs w:val="24"/>
                          <w:lang w:eastAsia="lt-LT"/>
                        </w:rPr>
                        <w:t>40</w:t>
                      </w:r>
                    </w:sdtContent>
                  </w:sdt>
                  <w:r>
                    <w:rPr>
                      <w:bCs/>
                      <w:szCs w:val="24"/>
                      <w:lang w:eastAsia="lt-LT"/>
                    </w:rPr>
                    <w:t xml:space="preserve">. Tarnyba </w:t>
                  </w:r>
                  <w:r>
                    <w:rPr>
                      <w:bCs/>
                      <w:szCs w:val="24"/>
                      <w:lang w:eastAsia="ar-SA"/>
                    </w:rPr>
                    <w:t>buhalterinę apskaitą organizuoja ir finansinę atskaitomybę tvarko teisės aktų nustatyta tvarka.</w:t>
                  </w:r>
                </w:p>
              </w:sdtContent>
            </w:sdt>
            <w:sdt>
              <w:sdtPr>
                <w:alias w:val="41 p."/>
                <w:tag w:val="part_96b9da3e2e8a427e97fa017ef6942718"/>
                <w:lock w:val="sdtLocked"/>
                <w:richText/>
              </w:sdtPr>
              <w:sdtContent>
                <w:p w14:paraId="3BD4F2B1" w14:textId="25B4408D">
                  <w:pPr>
                    <w:suppressAutoHyphens/>
                    <w:ind w:firstLine="720"/>
                    <w:jc w:val="both"/>
                    <w:rPr>
                      <w:bCs/>
                      <w:szCs w:val="24"/>
                      <w:lang w:eastAsia="ar-SA"/>
                    </w:rPr>
                  </w:pPr>
                  <w:sdt>
                    <w:sdtPr>
                      <w:alias w:val="Numeris"/>
                      <w:tag w:val="nr_96b9da3e2e8a427e97fa017ef6942718"/>
                      <w:lock w:val="sdtLocked"/>
                      <w:richText/>
                    </w:sdtPr>
                    <w:sdtContent>
                      <w:r>
                        <w:rPr>
                          <w:bCs/>
                          <w:szCs w:val="24"/>
                          <w:lang w:eastAsia="lt-LT"/>
                        </w:rPr>
                        <w:t>41</w:t>
                      </w:r>
                    </w:sdtContent>
                  </w:sdt>
                  <w:r>
                    <w:rPr>
                      <w:bCs/>
                      <w:szCs w:val="24"/>
                      <w:lang w:eastAsia="lt-LT"/>
                    </w:rPr>
                    <w:t xml:space="preserve">. Tarnybos </w:t>
                  </w:r>
                  <w:r>
                    <w:rPr>
                      <w:bCs/>
                      <w:szCs w:val="24"/>
                      <w:lang w:eastAsia="ar-SA"/>
                    </w:rPr>
                    <w:t>finansinė veikla kontroliuojama teisės aktų nustatyta tvarka.</w:t>
                  </w:r>
                </w:p>
              </w:sdtContent>
            </w:sdt>
            <w:sdt>
              <w:sdtPr>
                <w:alias w:val="42 p."/>
                <w:tag w:val="part_d76127d07b82450a95dec4a706e761fa"/>
                <w:lock w:val="sdtLocked"/>
                <w:richText/>
              </w:sdtPr>
              <w:sdtContent>
                <w:p w14:paraId="3BD4F2B2" w14:textId="32E5C0E3">
                  <w:pPr>
                    <w:ind w:firstLine="720"/>
                    <w:jc w:val="both"/>
                    <w:rPr>
                      <w:bCs/>
                      <w:szCs w:val="24"/>
                      <w:lang w:eastAsia="lt-LT"/>
                    </w:rPr>
                  </w:pPr>
                  <w:sdt>
                    <w:sdtPr>
                      <w:alias w:val="Numeris"/>
                      <w:tag w:val="nr_d76127d07b82450a95dec4a706e761fa"/>
                      <w:lock w:val="sdtLocked"/>
                      <w:richText/>
                    </w:sdtPr>
                    <w:sdtContent>
                      <w:r>
                        <w:rPr>
                          <w:bCs/>
                          <w:szCs w:val="24"/>
                          <w:lang w:eastAsia="lt-LT"/>
                        </w:rPr>
                        <w:t>42</w:t>
                      </w:r>
                    </w:sdtContent>
                  </w:sdt>
                  <w:r>
                    <w:rPr>
                      <w:bCs/>
                      <w:szCs w:val="24"/>
                      <w:lang w:eastAsia="lt-LT"/>
                    </w:rPr>
                    <w:t>. Tarnybos veiklos priežiūrą atlieka Savivaldybės vykdomoji institucija.</w:t>
                  </w:r>
                </w:p>
                <w:p w14:paraId="3BD4F2B3" w14:textId="77777777">
                  <w:pPr>
                    <w:ind w:firstLine="720"/>
                    <w:jc w:val="both"/>
                    <w:rPr>
                      <w:bCs/>
                      <w:szCs w:val="24"/>
                      <w:lang w:eastAsia="lt-LT"/>
                    </w:rPr>
                  </w:pPr>
                </w:p>
              </w:sdtContent>
            </w:sdt>
          </w:sdtContent>
        </w:sdt>
        <w:sdt>
          <w:sdtPr>
            <w:alias w:val="skyrius"/>
            <w:tag w:val="part_814bdb8ec16047e2a9ab05c231f0cbde"/>
            <w:lock w:val="sdtLocked"/>
            <w:richText/>
          </w:sdtPr>
          <w:sdtContent>
            <w:p w14:paraId="3BD4F2B4" w14:textId="77777777">
              <w:pPr>
                <w:keepNext/>
                <w:widowControl w:val="0"/>
                <w:tabs>
                  <w:tab w:val="left" w:pos="0"/>
                </w:tabs>
                <w:suppressAutoHyphens/>
                <w:jc w:val="center"/>
                <w:outlineLvl w:val="1"/>
                <w:rPr>
                  <w:rFonts w:eastAsia="Lucida Sans Unicode"/>
                  <w:b/>
                  <w:bCs/>
                  <w:szCs w:val="24"/>
                  <w:lang w:val="x-none" w:eastAsia="ar-SA"/>
                </w:rPr>
              </w:pPr>
              <w:sdt>
                <w:sdtPr>
                  <w:alias w:val="Numeris"/>
                  <w:tag w:val="nr_814bdb8ec16047e2a9ab05c231f0cbde"/>
                  <w:lock w:val="sdtLocked"/>
                  <w:richText/>
                </w:sdtPr>
                <w:sdtContent>
                  <w:r>
                    <w:rPr>
                      <w:rFonts w:eastAsia="Lucida Sans Unicode"/>
                      <w:b/>
                      <w:bCs/>
                      <w:szCs w:val="24"/>
                      <w:lang w:eastAsia="ar-SA"/>
                    </w:rPr>
                    <w:t>VII</w:t>
                  </w:r>
                  <w:r>
                    <w:rPr>
                      <w:rFonts w:eastAsia="Lucida Sans Unicode"/>
                      <w:b/>
                      <w:bCs/>
                      <w:szCs w:val="24"/>
                      <w:lang w:val="x-none" w:eastAsia="ar-SA"/>
                    </w:rPr>
                    <w:t>I</w:t>
                  </w:r>
                </w:sdtContent>
              </w:sdt>
              <w:r>
                <w:rPr>
                  <w:rFonts w:eastAsia="Lucida Sans Unicode"/>
                  <w:b/>
                  <w:bCs/>
                  <w:szCs w:val="24"/>
                  <w:lang w:val="x-none" w:eastAsia="ar-SA"/>
                </w:rPr>
                <w:t xml:space="preserve"> SKYRIUS</w:t>
              </w:r>
            </w:p>
            <w:p w14:paraId="3BD4F2B5" w14:textId="77777777">
              <w:pPr>
                <w:keepNext/>
                <w:widowControl w:val="0"/>
                <w:tabs>
                  <w:tab w:val="left" w:pos="0"/>
                </w:tabs>
                <w:suppressAutoHyphens/>
                <w:jc w:val="center"/>
                <w:outlineLvl w:val="1"/>
                <w:rPr>
                  <w:rFonts w:eastAsia="Lucida Sans Unicode"/>
                  <w:b/>
                  <w:bCs/>
                  <w:szCs w:val="24"/>
                  <w:lang w:val="x-none" w:eastAsia="ar-SA"/>
                </w:rPr>
              </w:pPr>
              <w:sdt>
                <w:sdtPr>
                  <w:alias w:val="Pavadinimas"/>
                  <w:tag w:val="title_814bdb8ec16047e2a9ab05c231f0cbde"/>
                  <w:lock w:val="sdtLocked"/>
                  <w:richText/>
                </w:sdtPr>
                <w:sdtContent>
                  <w:r>
                    <w:rPr>
                      <w:rFonts w:eastAsia="Lucida Sans Unicode"/>
                      <w:b/>
                      <w:bCs/>
                      <w:szCs w:val="24"/>
                      <w:lang w:val="x-none" w:eastAsia="ar-SA"/>
                    </w:rPr>
                    <w:t>B</w:t>
                  </w:r>
                  <w:r>
                    <w:rPr>
                      <w:rFonts w:eastAsia="Lucida Sans Unicode"/>
                      <w:b/>
                      <w:bCs/>
                      <w:szCs w:val="24"/>
                      <w:lang w:eastAsia="ar-SA"/>
                    </w:rPr>
                    <w:t>AIGIAM</w:t>
                  </w:r>
                  <w:r>
                    <w:rPr>
                      <w:rFonts w:eastAsia="Lucida Sans Unicode"/>
                      <w:b/>
                      <w:bCs/>
                      <w:szCs w:val="24"/>
                      <w:lang w:val="x-none" w:eastAsia="ar-SA"/>
                    </w:rPr>
                    <w:t>OSIOS NUOSTATOS</w:t>
                  </w:r>
                </w:sdtContent>
              </w:sdt>
            </w:p>
            <w:p w14:paraId="3BD4F2B6" w14:textId="77777777">
              <w:pPr>
                <w:ind w:firstLine="720"/>
                <w:jc w:val="both"/>
                <w:rPr>
                  <w:szCs w:val="24"/>
                  <w:lang w:eastAsia="lt-LT"/>
                </w:rPr>
              </w:pPr>
            </w:p>
            <w:sdt>
              <w:sdtPr>
                <w:alias w:val="43 p."/>
                <w:tag w:val="part_62f11dee67354d26a704444eddb056eb"/>
                <w:lock w:val="sdtLocked"/>
                <w:richText/>
              </w:sdtPr>
              <w:sdtContent>
                <w:p w14:paraId="3BD4F2B7" w14:textId="253A9828">
                  <w:pPr>
                    <w:ind w:firstLine="720"/>
                    <w:jc w:val="both"/>
                    <w:rPr>
                      <w:bCs/>
                      <w:szCs w:val="24"/>
                      <w:lang w:eastAsia="lt-LT"/>
                    </w:rPr>
                  </w:pPr>
                  <w:sdt>
                    <w:sdtPr>
                      <w:alias w:val="Numeris"/>
                      <w:tag w:val="nr_62f11dee67354d26a704444eddb056eb"/>
                      <w:lock w:val="sdtLocked"/>
                      <w:richText/>
                    </w:sdtPr>
                    <w:sdtContent>
                      <w:r>
                        <w:rPr>
                          <w:bCs/>
                          <w:szCs w:val="24"/>
                          <w:lang w:eastAsia="lt-LT"/>
                        </w:rPr>
                        <w:t>43</w:t>
                      </w:r>
                    </w:sdtContent>
                  </w:sdt>
                  <w:r>
                    <w:rPr>
                      <w:bCs/>
                      <w:szCs w:val="24"/>
                      <w:lang w:eastAsia="lt-LT"/>
                    </w:rPr>
                    <w:t xml:space="preserve">. Tarnyba turi </w:t>
                  </w:r>
                  <w:r>
                    <w:rPr>
                      <w:bCs/>
                      <w:szCs w:val="24"/>
                      <w:lang w:eastAsia="ar-SA"/>
                    </w:rPr>
                    <w:t>interneto svetainę, atitinkančią teisės aktų nustatytus reikalavimus</w:t>
                  </w:r>
                  <w:r>
                    <w:rPr>
                      <w:bCs/>
                      <w:szCs w:val="24"/>
                      <w:lang w:eastAsia="lt-LT"/>
                    </w:rPr>
                    <w:t>.</w:t>
                  </w:r>
                </w:p>
              </w:sdtContent>
            </w:sdt>
            <w:sdt>
              <w:sdtPr>
                <w:alias w:val="44 p."/>
                <w:tag w:val="part_6aaabd2e6ca94437b653930209f469a0"/>
                <w:lock w:val="sdtLocked"/>
                <w:richText/>
              </w:sdtPr>
              <w:sdtContent>
                <w:p w14:paraId="3BD4F2B8" w14:textId="4DBB6508">
                  <w:pPr>
                    <w:ind w:firstLine="720"/>
                    <w:jc w:val="both"/>
                    <w:rPr>
                      <w:bCs/>
                      <w:szCs w:val="24"/>
                      <w:lang w:eastAsia="lt-LT"/>
                    </w:rPr>
                  </w:pPr>
                  <w:sdt>
                    <w:sdtPr>
                      <w:alias w:val="Numeris"/>
                      <w:tag w:val="nr_6aaabd2e6ca94437b653930209f469a0"/>
                      <w:lock w:val="sdtLocked"/>
                      <w:richText/>
                    </w:sdtPr>
                    <w:sdtContent>
                      <w:r>
                        <w:rPr>
                          <w:bCs/>
                          <w:szCs w:val="24"/>
                          <w:lang w:eastAsia="lt-LT"/>
                        </w:rPr>
                        <w:t>44</w:t>
                      </w:r>
                    </w:sdtContent>
                  </w:sdt>
                  <w:r>
                    <w:rPr>
                      <w:bCs/>
                      <w:szCs w:val="24"/>
                      <w:lang w:eastAsia="lt-LT"/>
                    </w:rPr>
                    <w:t>. Informacija apie Tarnybos veiklą, v</w:t>
                  </w:r>
                  <w:r>
                    <w:rPr>
                      <w:bCs/>
                      <w:szCs w:val="24"/>
                      <w:lang w:eastAsia="ar-SA"/>
                    </w:rPr>
                    <w:t>ieši pranešimai ir informacija, kurią, vadovaujantis teisės aktais, reikia paskelbti viešai, skelbiami</w:t>
                  </w:r>
                  <w:r>
                    <w:rPr>
                      <w:bCs/>
                      <w:szCs w:val="24"/>
                      <w:lang w:eastAsia="lt-LT"/>
                    </w:rPr>
                    <w:t xml:space="preserve"> Tarnybos interneto svetainėje (</w:t>
                  </w:r>
                  <w:r>
                    <w:rPr>
                      <w:bCs/>
                      <w:szCs w:val="24"/>
                      <w:lang w:eastAsia="lt-LT"/>
                    </w:rPr>
                    <w:t>http://www</w:t>
                  </w:r>
                  <w:r>
                    <w:rPr>
                      <w:bCs/>
                      <w:szCs w:val="24"/>
                      <w:lang w:eastAsia="lt-LT"/>
                    </w:rPr>
                    <w:t>.siauliuppt.lt).</w:t>
                  </w:r>
                </w:p>
              </w:sdtContent>
            </w:sdt>
            <w:sdt>
              <w:sdtPr>
                <w:alias w:val="45 p."/>
                <w:tag w:val="part_4b588679f62e4f6d89d08c2b34a66640"/>
                <w:lock w:val="sdtLocked"/>
                <w:richText/>
              </w:sdtPr>
              <w:sdtContent>
                <w:p w14:paraId="3BD4F2B9" w14:textId="3BE51F6E">
                  <w:pPr>
                    <w:ind w:firstLine="720"/>
                    <w:jc w:val="both"/>
                    <w:rPr>
                      <w:bCs/>
                      <w:szCs w:val="24"/>
                      <w:lang w:eastAsia="lt-LT"/>
                    </w:rPr>
                  </w:pPr>
                  <w:sdt>
                    <w:sdtPr>
                      <w:alias w:val="Numeris"/>
                      <w:tag w:val="nr_4b588679f62e4f6d89d08c2b34a66640"/>
                      <w:lock w:val="sdtLocked"/>
                      <w:richText/>
                    </w:sdtPr>
                    <w:sdtContent>
                      <w:r>
                        <w:rPr>
                          <w:bCs/>
                          <w:szCs w:val="24"/>
                          <w:lang w:eastAsia="lt-LT"/>
                        </w:rPr>
                        <w:t>45</w:t>
                      </w:r>
                    </w:sdtContent>
                  </w:sdt>
                  <w:r>
                    <w:rPr>
                      <w:bCs/>
                      <w:szCs w:val="24"/>
                      <w:lang w:eastAsia="lt-LT"/>
                    </w:rPr>
                    <w:t>. Tarnybos nuostatus, jų pakeitimus tvirtina Savivaldybės taryba.</w:t>
                  </w:r>
                </w:p>
              </w:sdtContent>
            </w:sdt>
            <w:sdt>
              <w:sdtPr>
                <w:alias w:val="46 p."/>
                <w:tag w:val="part_d84a75950fbc46cabfe0c5fcf3eb8db5"/>
                <w:lock w:val="sdtLocked"/>
                <w:richText/>
              </w:sdtPr>
              <w:sdtContent>
                <w:p w14:paraId="3BD4F2BA" w14:textId="0A7E6446">
                  <w:pPr>
                    <w:ind w:firstLine="720"/>
                    <w:jc w:val="both"/>
                    <w:rPr>
                      <w:bCs/>
                      <w:szCs w:val="24"/>
                      <w:lang w:eastAsia="lt-LT"/>
                    </w:rPr>
                  </w:pPr>
                  <w:sdt>
                    <w:sdtPr>
                      <w:alias w:val="Numeris"/>
                      <w:tag w:val="nr_d84a75950fbc46cabfe0c5fcf3eb8db5"/>
                      <w:lock w:val="sdtLocked"/>
                      <w:richText/>
                    </w:sdtPr>
                    <w:sdtContent>
                      <w:r>
                        <w:rPr>
                          <w:bCs/>
                          <w:szCs w:val="24"/>
                          <w:lang w:eastAsia="lt-LT"/>
                        </w:rPr>
                        <w:t>46</w:t>
                      </w:r>
                    </w:sdtContent>
                  </w:sdt>
                  <w:r>
                    <w:rPr>
                      <w:bCs/>
                      <w:szCs w:val="24"/>
                      <w:lang w:eastAsia="lt-LT"/>
                    </w:rPr>
                    <w:t>. Tarnybos nuostatai keičiami ir papildomi Savivaldybės tarybos, direktoriaus iniciatyva.</w:t>
                  </w:r>
                </w:p>
              </w:sdtContent>
            </w:sdt>
            <w:sdt>
              <w:sdtPr>
                <w:alias w:val="47 p."/>
                <w:tag w:val="part_e821cb7d6358498682e6ee6dd0bbc7b6"/>
                <w:lock w:val="sdtLocked"/>
                <w:richText/>
              </w:sdtPr>
              <w:sdtContent>
                <w:p w14:paraId="3BD4F2BB" w14:textId="5A7C3893">
                  <w:pPr>
                    <w:suppressAutoHyphens/>
                    <w:ind w:firstLine="720"/>
                    <w:jc w:val="both"/>
                    <w:rPr>
                      <w:bCs/>
                      <w:szCs w:val="24"/>
                      <w:lang w:eastAsia="ar-SA"/>
                    </w:rPr>
                  </w:pPr>
                  <w:sdt>
                    <w:sdtPr>
                      <w:alias w:val="Numeris"/>
                      <w:tag w:val="nr_e821cb7d6358498682e6ee6dd0bbc7b6"/>
                      <w:lock w:val="sdtLocked"/>
                      <w:richText/>
                    </w:sdtPr>
                    <w:sdtContent>
                      <w:r>
                        <w:rPr>
                          <w:bCs/>
                          <w:szCs w:val="24"/>
                          <w:lang w:eastAsia="ar-SA"/>
                        </w:rPr>
                        <w:t>47</w:t>
                      </w:r>
                    </w:sdtContent>
                  </w:sdt>
                  <w:r>
                    <w:rPr>
                      <w:bCs/>
                      <w:szCs w:val="24"/>
                      <w:lang w:eastAsia="ar-SA"/>
                    </w:rPr>
                    <w:t>. Tarnyba registruojama teisės aktų nustatyta tvarka.</w:t>
                  </w:r>
                </w:p>
              </w:sdtContent>
            </w:sdt>
            <w:sdt>
              <w:sdtPr>
                <w:alias w:val="48 p."/>
                <w:tag w:val="part_458919e868f74ec092f3801a9eebcbe1"/>
                <w:lock w:val="sdtLocked"/>
                <w:richText/>
              </w:sdtPr>
              <w:sdtContent>
                <w:p w14:paraId="3BD4F2BC" w14:textId="224E2BD3">
                  <w:pPr>
                    <w:suppressAutoHyphens/>
                    <w:ind w:firstLine="720"/>
                    <w:jc w:val="both"/>
                    <w:rPr>
                      <w:szCs w:val="24"/>
                      <w:lang w:eastAsia="ar-SA"/>
                    </w:rPr>
                  </w:pPr>
                  <w:sdt>
                    <w:sdtPr>
                      <w:alias w:val="Numeris"/>
                      <w:tag w:val="nr_458919e868f74ec092f3801a9eebcbe1"/>
                      <w:lock w:val="sdtLocked"/>
                      <w:richText/>
                    </w:sdtPr>
                    <w:sdtContent>
                      <w:r>
                        <w:rPr>
                          <w:bCs/>
                          <w:szCs w:val="24"/>
                          <w:lang w:eastAsia="ar-SA"/>
                        </w:rPr>
                        <w:t>48</w:t>
                      </w:r>
                    </w:sdtContent>
                  </w:sdt>
                  <w:r>
                    <w:rPr>
                      <w:bCs/>
                      <w:szCs w:val="24"/>
                      <w:lang w:eastAsia="ar-SA"/>
                    </w:rPr>
                    <w:t>.</w:t>
                  </w:r>
                  <w:r>
                    <w:rPr>
                      <w:szCs w:val="24"/>
                      <w:lang w:eastAsia="ar-SA"/>
                    </w:rPr>
                    <w:t xml:space="preserve"> Tarnyba reorganizuojama, likviduojama ar pertvarkoma teisės aktų nustatyta tvarka.</w:t>
                  </w:r>
                </w:p>
                <w:p w14:paraId="3BD4F2BD" w14:textId="77777777">
                  <w:pPr>
                    <w:ind w:firstLine="720"/>
                    <w:jc w:val="both"/>
                    <w:rPr>
                      <w:szCs w:val="24"/>
                      <w:lang w:eastAsia="lt-LT"/>
                    </w:rPr>
                  </w:pPr>
                </w:p>
                <w:p w14:paraId="3BD4F2C1" w14:textId="447D3CAC">
                  <w:pPr>
                    <w:ind w:firstLine="720"/>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6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FEFCB3" w14:textId="77777777">
      <w:pPr>
        <w:rPr>
          <w:szCs w:val="24"/>
          <w:lang w:eastAsia="lt-LT"/>
        </w:rPr>
      </w:pPr>
      <w:r>
        <w:rPr>
          <w:szCs w:val="24"/>
          <w:lang w:eastAsia="lt-LT"/>
        </w:rPr>
        <w:separator/>
      </w:r>
    </w:p>
  </w:endnote>
  <w:endnote w:type="continuationSeparator" w:id="0">
    <w:p w14:paraId="06D5A00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38DA8" w14:textId="77777777">
    <w:pPr>
      <w:tabs>
        <w:tab w:val="center" w:pos="4819"/>
        <w:tab w:val="right" w:pos="9638"/>
      </w:tabs>
      <w:rPr>
        <w:szCs w:val="24"/>
        <w:lang w:val="x-none"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58B83" w14:textId="77777777">
    <w:pPr>
      <w:tabs>
        <w:tab w:val="center" w:pos="4819"/>
        <w:tab w:val="right" w:pos="9638"/>
      </w:tabs>
      <w:rPr>
        <w:szCs w:val="24"/>
        <w:lang w:val="x-none"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3A184E" w14:textId="77777777">
    <w:pPr>
      <w:tabs>
        <w:tab w:val="center" w:pos="4819"/>
        <w:tab w:val="right" w:pos="9638"/>
      </w:tabs>
      <w:rPr>
        <w:szCs w:val="24"/>
        <w:lang w:val="x-none"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D19D9D" w14:textId="77777777">
      <w:pPr>
        <w:rPr>
          <w:szCs w:val="24"/>
          <w:lang w:eastAsia="lt-LT"/>
        </w:rPr>
      </w:pPr>
      <w:r>
        <w:rPr>
          <w:szCs w:val="24"/>
          <w:lang w:eastAsia="lt-LT"/>
        </w:rPr>
        <w:separator/>
      </w:r>
    </w:p>
  </w:footnote>
  <w:footnote w:type="continuationSeparator" w:id="0">
    <w:p w14:paraId="3D93510B"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0992C" w14:textId="77777777">
    <w:pPr>
      <w:tabs>
        <w:tab w:val="center" w:pos="4819"/>
        <w:tab w:val="right" w:pos="9638"/>
      </w:tabs>
      <w:rPr>
        <w:szCs w:val="24"/>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D4F2C6" w14:textId="77777777">
    <w:pPr>
      <w:tabs>
        <w:tab w:val="center" w:pos="4819"/>
        <w:tab w:val="right" w:pos="9638"/>
      </w:tabs>
      <w:jc w:val="center"/>
      <w:rPr>
        <w:szCs w:val="24"/>
        <w:lang w:val="x-none" w:eastAsia="x-none"/>
      </w:rPr>
    </w:pPr>
    <w:r>
      <w:rPr>
        <w:szCs w:val="24"/>
        <w:lang w:val="x-none" w:eastAsia="x-none"/>
      </w:rPr>
      <w:fldChar w:fldCharType="begin"/>
    </w:r>
    <w:r>
      <w:rPr>
        <w:szCs w:val="24"/>
        <w:lang w:val="x-none" w:eastAsia="x-none"/>
      </w:rPr>
      <w:instrText xml:space="preserve"> PAGE   \* MERGEFORMAT </w:instrText>
    </w:r>
    <w:r>
      <w:rPr>
        <w:szCs w:val="24"/>
        <w:lang w:val="x-none" w:eastAsia="x-none"/>
      </w:rPr>
      <w:fldChar w:fldCharType="separate"/>
    </w:r>
    <w:r>
      <w:rPr>
        <w:szCs w:val="24"/>
        <w:lang w:val="x-none" w:eastAsia="x-none"/>
      </w:rPr>
      <w:t>5</w:t>
    </w:r>
    <w:r>
      <w:rPr>
        <w:szCs w:val="24"/>
        <w:lang w:val="x-none" w:eastAsia="x-none"/>
      </w:rPr>
      <w:fldChar w:fldCharType="end"/>
    </w:r>
  </w:p>
  <w:p w14:paraId="3BD4F2C7" w14:textId="77777777">
    <w:pPr>
      <w:tabs>
        <w:tab w:val="center" w:pos="4819"/>
        <w:tab w:val="right" w:pos="9638"/>
      </w:tabs>
      <w:rPr>
        <w:szCs w:val="24"/>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989296" w14:textId="77777777">
    <w:pPr>
      <w:tabs>
        <w:tab w:val="center" w:pos="4819"/>
        <w:tab w:val="right" w:pos="9638"/>
      </w:tabs>
      <w:rPr>
        <w:szCs w:val="24"/>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76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D4F229"/>
  <w15:chartTrackingRefBased/>
  <w15:docId w15:val="{A0AAAB52-BB94-496B-971A-3DC986009F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5678026">
      <w:bodyDiv w:val="1"/>
      <w:marLeft w:val="0"/>
      <w:marRight w:val="0"/>
      <w:marTop w:val="0"/>
      <w:marBottom w:val="0"/>
      <w:divBdr>
        <w:top w:val="none" w:sz="0" w:space="0" w:color="auto"/>
        <w:left w:val="none" w:sz="0" w:space="0" w:color="auto"/>
        <w:bottom w:val="none" w:sz="0" w:space="0" w:color="auto"/>
        <w:right w:val="none" w:sz="0" w:space="0" w:color="auto"/>
      </w:divBdr>
    </w:div>
    <w:div w:id="253513334">
      <w:bodyDiv w:val="1"/>
      <w:marLeft w:val="0"/>
      <w:marRight w:val="0"/>
      <w:marTop w:val="0"/>
      <w:marBottom w:val="0"/>
      <w:divBdr>
        <w:top w:val="none" w:sz="0" w:space="0" w:color="auto"/>
        <w:left w:val="none" w:sz="0" w:space="0" w:color="auto"/>
        <w:bottom w:val="none" w:sz="0" w:space="0" w:color="auto"/>
        <w:right w:val="none" w:sz="0" w:space="0" w:color="auto"/>
      </w:divBdr>
    </w:div>
    <w:div w:id="204840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9f8bebb47354df28724e0e8b11f4d64" PartId="7e9c1934e7e3409fa12a99e229c1147d"/>
  <Part Type="patvirtinta" Title="ŠIAULIŲ MIESTO PEDAGOGINĖS PSICHOLOGINĖS TARNYBOS NUOSTATAI" DocPartId="79c8a9688d094d57a36f9b0dd2d81e51" PartId="47f8c9d8603b47748d4b127014bde369">
    <Part Type="skyrius" Nr="1" Title="BENDROSIOS NUOSTATOS" DocPartId="36946977131944218577d48bb11949cf" PartId="dfa9da7a21204586a4f76ef95fb11d95">
      <Part Type="punktas" Nr="1" Abbr="1 p." DocPartId="495e27af141e458f950632caad4d679b" PartId="f4aae9bdad1f42529d98b8d9c452fa83"/>
      <Part Type="punktas" Nr="2" Abbr="2 p." DocPartId="476f7c13e3ad4d8e8f37f461650d8bd8" PartId="da1fb7340096490cb3fa405be0b31f07"/>
      <Part Type="punktas" Nr="3" Abbr="3 p." DocPartId="52ab0fbf39c0449581806486490405b6" PartId="d048e5d7f60649228c4fd59c550ff2a0"/>
      <Part Type="punktas" Nr="4" Abbr="4 p." DocPartId="9b6415a35ac84550b3157324d24ba19b" PartId="06f086e07e4c4dc18371ed115fd1ae87"/>
      <Part Type="punktas" Nr="5" Abbr="5 p." DocPartId="d990319a72ce46edb032de72a5bd0a3d" PartId="0a1ec054bfe44c2ba86211b4609cb1fc"/>
      <Part Type="punktas" Nr="6" Abbr="6 p." DocPartId="a17c915bc7da43a7a2edb968c0b036ba" PartId="b72ba4dc39f048e3be30c4a8a4f3a241"/>
      <Part Type="punktas" Nr="7" Abbr="7 p." DocPartId="d6e9d078fd5b40aaa170d36677614d3c" PartId="8b086c8dcb6047c985f0ab413bc0022f"/>
      <Part Type="punktas" Nr="8" Abbr="8 p." DocPartId="ef3e24d6f8684242b31cd516a1deb355" PartId="53387e191dc04c04b2ee1d566b29afea"/>
      <Part Type="punktas" Nr="9" Abbr="9 p." DocPartId="feab604017a945299a9a03cb4634e591" PartId="cb17a4f2cdcc48b693dedab0d253ba37"/>
      <Part Type="punktas" Nr="10" Abbr="10 p." DocPartId="c066f0baf2f94eaca1564734e8f2a604" PartId="6adbc1b06966463d93ece7b889729f7f"/>
      <Part Type="punktas" Nr="11" Abbr="11 p." DocPartId="325dee3004eb4113a75dcfd3623578ec" PartId="dbc53754e6a74c9e9a62722034be2302"/>
      <Part Type="punktas" Nr="12" Abbr="12 p." DocPartId="d9f68a42557f47f0af1eded71c43a672" PartId="7ca8abc3e63e49b6965b3c51e3179698"/>
      <Part Type="punktas" Nr="13" Abbr="13 p." DocPartId="52e33280c2544db98131749f9f2ff9ad" PartId="7d6297baf05a417a886cf523bd345d8c"/>
    </Part>
    <Part Type="skyrius" Nr="2" Title="TARNYBOS VEIKLOS SRITIS IR RŪŠYS, TIKSLAS, UŽDAVINIAI, FUNKCIJOS" DocPartId="dabb1f68a1114647ae5752b50cea98a9" PartId="0787fdf8a3124ea1ade83fd3e9812386">
      <Part Type="punktas" Nr="14" Abbr="14 p." DocPartId="7691eebfaa3f4e9a8b9dad9e60897ce4" PartId="64958d2e31a54da395cb76e0e724ef7e"/>
      <Part Type="punktas" Nr="15" Abbr="15 p." DocPartId="f021a873128d40b3a5ffe3e83f5fb639" PartId="d74406ed87a54c04aea51eea59ee27c8">
        <Part Type="papunktis" Nr="15.1" Abbr="15.1 pp." DocPartId="51f7fda58a1c4a10aa6dca8688bccf9f" PartId="3d14325d75434b0295cb02035dde6aa2"/>
        <Part Type="papunktis" Nr="15.2" Abbr="15.2 pp." DocPartId="8983dd27acca49fabf6ee441e2d39573" PartId="ddc3bb6b68f7432b9e7551171f37653a"/>
      </Part>
      <Part Type="punktas" Nr="16" Abbr="16 p." DocPartId="3f8caee9724846009b5935a0e502d44a" PartId="de44945067534951aac71745a1668a20">
        <Part Type="papunktis" Nr="16.1" Abbr="16.1 pp." DocPartId="d96865cca88d4cb18e9fdc82adf1f0ef" PartId="bf3d4a3964064ce2910966d61ce53225"/>
        <Part Type="papunktis" Nr="16.2" Abbr="16.2 pp." DocPartId="b7c40f6d5e2c43ae9090224ba9745042" PartId="3d9a7551f10e415d86232475a1462652"/>
        <Part Type="papunktis" Nr="16.3" Abbr="16.3 pp." DocPartId="2ec2ff52c73f4950b4e96308b334475f" PartId="e19de6e08ada45958c8199321b33d3ae"/>
      </Part>
      <Part Type="punktas" Nr="17" Abbr="17 p." DocPartId="d7a1afa03e874bedb3af9a7c9ce15bb3" PartId="79e63e8c18774b21a4ec3008453df846"/>
      <Part Type="punktas" Nr="18" Abbr="18 p." DocPartId="32753134f3b6442d8b0a19e34a4171d1" PartId="a962f02e91e141c3afe471c1f3bfe1f1">
        <Part Type="papunktis" Nr="18.1" Abbr="18.1 pp." DocPartId="189caec2abe440a8ba0e708a4aa0f2e3" PartId="dc17711c433d4ec99fd431579d9da219"/>
        <Part Type="papunktis" Nr="18.2" Abbr="18.2 pp." DocPartId="739fb080de834105890fe3bed1c036e5" PartId="6b7361a264ac48e09b0424e063847d1e"/>
        <Part Type="papunktis" Nr="18.3" Abbr="18.3 pp." DocPartId="63dabbe990e54678a92bfbc13868680f" PartId="f3d3366042824e0388dd139b1308a6ee"/>
      </Part>
      <Part Type="punktas" Nr="19" Abbr="19 p." DocPartId="037301dad3fe4d1389e5277659c3cff9" PartId="a7798f37a51c4c7c9a52b0b156755c22">
        <Part Type="papunktis" Nr="19.1" Abbr="19.1 pp." DocPartId="7029cb5969d342c4967574cbe0333a84" PartId="1460013f91bd4463a3732b8b54e3d8c6"/>
        <Part Type="papunktis" Nr="19.2" Abbr="19.2 pp." DocPartId="b267f1d4caab4f5eb58d76fee9b7b207" PartId="9bb4952f426b4f4286953594414abc69"/>
        <Part Type="papunktis" Nr="19.3" Abbr="19.3 pp." DocPartId="2d3d077a1b704ca78ed47861d76e000b" PartId="eb7b38aeb0764174831d14521c61ae7d"/>
        <Part Type="papunktis" Nr="19.4" Abbr="19.4 pp." DocPartId="70e461263ed8407098a01d470138b2ab" PartId="859a3931af39438192926ec533ff3c1d"/>
        <Part Type="papunktis" Nr="19.5" Abbr="19.5 pp." DocPartId="d621acdad95e435b938b2e9423a09841" PartId="137479d278114a1c8489ada4fd705656"/>
        <Part Type="papunktis" Nr="19.6" Abbr="19.6 pp." DocPartId="126bfa3df9894cb69654074abd384d3e" PartId="9901942f8b4e4a568585381505ea56e2"/>
        <Part Type="papunktis" Nr="19.7" Abbr="19.7 pp." DocPartId="8773d0cb6db9446485563b9f20613c05" PartId="3bd051b1590d4e4fa165548628d5f0ad"/>
        <Part Type="papunktis" Nr="19.8" Abbr="19.8 pp." DocPartId="11c62af6fcb64eb38d0d6e450b1c1186" PartId="885a90da31af4a799c86779a90a6ec24"/>
        <Part Type="papunktis" Nr="19.9" Abbr="19.9 pp." DocPartId="344ccd96972544d88e8722c14b69d8f9" PartId="8c1543bbf36e4c0d935e03f756b6d666"/>
        <Part Type="papunktis" Nr="19.10" Abbr="19.10 pp." DocPartId="dade3d0d3c2f4b96af98ec3d3b5b4243" PartId="e0defc1b82e448ecb2c49062bea687e9"/>
        <Part Type="papunktis" Nr="19.11" Abbr="19.11 pp." DocPartId="85abaaef32f344dba2b3225f500a90eb" PartId="bcbd24a6e64a44bd96f44e6f766c0e23"/>
        <Part Type="papunktis" Nr="19.12" Abbr="19.12 pp." DocPartId="6feb9e33e6bd4fb9bf20a06ced05547f" PartId="b065fab6f34742c58820d5711f996858"/>
        <Part Type="papunktis" Nr="19.13" Abbr="19.13 pp." DocPartId="5da21a39e9494cd68bf8c2fca069f537" PartId="b6dc9e28d75f41e097bf9df4812833a8"/>
      </Part>
    </Part>
    <Part Type="skyrius" Nr="3" Title="TARNYBOS TEISĖS IR PAREIGOS" DocPartId="f9dc1c2f5c2c485c9d664284957ec1b3" PartId="895c1f678c574f1e832993441b6b1384">
      <Part Type="punktas" Nr="20" Abbr="20 p." DocPartId="6bfba7d3494f4d17b5a63612a893b6fc" PartId="f4064a6bba6b4eb5be069b649edec79b">
        <Part Type="papunktis" Nr="20.1" Abbr="20.1 pp." DocPartId="230acfba1fb64445b50f98a8d257d4c6" PartId="fbdaf4afc88e4902ac347c8ea19e70fa"/>
        <Part Type="papunktis" Nr="20.2" Abbr="20.2 pp." DocPartId="713b5d07c62949e493aacacad56d1623" PartId="4c20943e0b6148008c560eeba63c399d"/>
        <Part Type="papunktis" Nr="20.3" Abbr="20.3 pp." DocPartId="58193df51b25406baf9c6e3333874baa" PartId="181cf45eade1407a9eb73a7b768874b2"/>
        <Part Type="papunktis" Nr="20.4" Abbr="20.4 pp." DocPartId="36190329e11f432786c8ecd614ba25a9" PartId="e24c7816f2e2441cbd3c106c69e83d1f"/>
        <Part Type="papunktis" Nr="20.5" Abbr="20.5 pp." DocPartId="f867d66019cc45e196196409b52bf080" PartId="60501e29447c40ec97b9a28a5235c582"/>
        <Part Type="papunktis" Nr="20.6" Abbr="20.6 pp." DocPartId="a845b088ff9249c78b723e40073b4354" PartId="7c14cb8e16f549c186809c89c94608dd"/>
        <Part Type="papunktis" Nr="20.7" Abbr="20.7 pp." DocPartId="052ac2650c3844139720241dee2c497e" PartId="be39ad8e35dd42988588a13d3e796f41"/>
        <Part Type="papunktis" Nr="20.8" Abbr="20.8 pp." DocPartId="d0317a8d24244ed683ce6bd597b1ed06" PartId="612317e9c4d247948e049d1bf7b9e64b"/>
        <Part Type="papunktis" Nr="20.9" Abbr="20.9 pp." DocPartId="e21acc40fb7f47269a71a9eb26415fc8" PartId="455b7947374b4880986ff22fd4527a05"/>
      </Part>
      <Part Type="punktas" Nr="21" Abbr="21 p." DocPartId="7f3733fd32544c4ab36b99db47ab3369" PartId="c711378d78474ec382bbb87285a1b469">
        <Part Type="papunktis" Nr="21.1" Abbr="21.1 pp." DocPartId="1fce43e76bce4c399735903ce29ea0ea" PartId="7af472a04f6f4202994b65a1cc70a1f1">
          <Part Type="papunktis" Nr="21.1.1" Abbr="21.1.1 pp." DocPartId="357c6ac483504b4cb2702476d84c43c4" PartId="69fc2fca7ac640e184c86dcb3c31a47f"/>
          <Part Type="papunktis" Nr="21.1.2" Abbr="21.1.2 pp." DocPartId="25d34ca6433446d9b94d76a67cb0b1de" PartId="f6e650cfc7904268a26e7cf5985d2a18"/>
          <Part Type="papunktis" Nr="21.1.3" Abbr="21.1.3 pp." DocPartId="022de85dcdb34a7a899f4c52827c531a" PartId="651c7900237648fdb5633a0891d319a3"/>
        </Part>
        <Part Type="papunktis" Nr="21.2" Abbr="21.2 pp." DocPartId="ddd83b1a64fc49ca8f5b178c91db5b7f" PartId="cc4e55dbb0cc4a8ebce2a4a8f288e862"/>
        <Part Type="papunktis" Nr="21.3" Abbr="21.3 pp." DocPartId="1fc022aae2a04300975cca2d2d08c4b2" PartId="f8826ac2dabe444ea956739baff25e6b"/>
        <Part Type="papunktis" Nr="21.4" Abbr="21.4 pp." DocPartId="7e5f26f683004540aae3801487f66ab8" PartId="cf3f5895d97d4e6f9787b2bbc67dd74f"/>
        <Part Type="papunktis" Nr="21.5" Abbr="21.5 pp." DocPartId="5e69d4a781da4e6c9ed71439c376f5bb" PartId="b28357bad57a4fffa47eba3083c70d1a"/>
      </Part>
    </Part>
    <Part Type="skyrius" Nr="4" Title="TARNYBOS VEIKLOS ORGANIZAVIMAS IR VALDYMAS" DocPartId="8e4ff573e99b45e2bf4ac484f0cdfaf3" PartId="8fb4b7a77597411d8e582f6b35021e34">
      <Part Type="punktas" Nr="22" Abbr="22 p." DocPartId="a5193de8e6594321931d8c92f228167b" PartId="aea01f8113b64e31b257037683c940d8">
        <Part Type="papunktis" Nr="22.1" Abbr="22.1 pp." DocPartId="4f9ddf02415440ae98de0c468507e06e" PartId="a603e1485da54564b499938df86f629b"/>
        <Part Type="papunktis" Nr="22.2" Abbr="22.2 pp." DocPartId="24d07954281a4357adfc860afe0f8a0d" PartId="6f351b1661714aab9dee58b24dad11aa"/>
        <Part Type="papunktis" Nr="22.3" Abbr="22.3 pp." DocPartId="5d0d5e3af91d4420b92b04073e5aa373" PartId="460dbd29c33f43e08000f03518de6e31"/>
      </Part>
      <Part Type="punktas" Nr="23" Abbr="23 p." DocPartId="090614747bf940eea5a82941e1a6521d" PartId="6055a5cc72134c7487eaf525931be607"/>
      <Part Type="punktas" Nr="24" Abbr="24 p." DocPartId="14140f8d5c4547cb8f552403522cb354" PartId="c2c0ea0c342c484d9ded620978043527"/>
      <Part Type="punktas" Nr="25" Abbr="25 p." DocPartId="eefc4b6488a04a0d98c45e69080b0121" PartId="9fc2b38f6e0c4650a1d9f59dc45913e9">
        <Part Type="papunktis" Nr="25.1" Abbr="25.1 pp." DocPartId="dabe2a505e5840848d86565c9e371b32" PartId="691b0db2a1b042edb24dca0932805084"/>
        <Part Type="papunktis" Nr="25.2" Abbr="25.2 pp." DocPartId="bf837597ab6649cf96bf5132cdfe308c" PartId="bd076e01cd394557b6a882b6a79276e1"/>
        <Part Type="papunktis" Nr="25.3" Abbr="25.3 pp." DocPartId="f1cee54810234e77862340e1bbd07f0c" PartId="ae9217b793f8476c97aa3d7548d786a2"/>
        <Part Type="papunktis" Nr="25.4" Abbr="25.4 pp." DocPartId="53fe9c751c3046049ca950d51c59b29a" PartId="6abf5ffdccca4bbe97e5cede445e5d19"/>
        <Part Type="papunktis" Nr="25.5" Abbr="25.5 pp." DocPartId="a9ac4e0bf1214be2bfea6a6e4b3ac034" PartId="8fe57cbbd45f42668ab76081b15f15fb"/>
        <Part Type="papunktis" Nr="25.6" Abbr="25.6 pp." DocPartId="db67b2e271764d508133723304ab5855" PartId="06f689cfac914411b3cba67ac6b5593c"/>
        <Part Type="papunktis" Nr="25.7" Abbr="25.7 pp." DocPartId="3e308b1eaf3d4e2694f41d2badaf561f" PartId="a05b77d45a8b4a99b82bf71c11d3e2d8"/>
        <Part Type="papunktis" Nr="25.8" Abbr="25.8 pp." DocPartId="be3317c977074e67be59af3cb5dfb807" PartId="0e859696e704456783450b947d688042"/>
        <Part Type="papunktis" Nr="25.9" Abbr="25.9 pp." DocPartId="6074cf13bdfc4ae68a395026a7996421" PartId="624c44e97689462c8e44a172093238e3"/>
        <Part Type="papunktis" Nr="25.10" Abbr="25.10 pp." DocPartId="b6ba22052f74427c901cf4c149430a89" PartId="c44781acd26149639a828812cf255479"/>
        <Part Type="papunktis" Nr="25.11" Abbr="25.11 pp." DocPartId="216a380d5dc442df8dbceae631ae5d09" PartId="46859a9ed3ba440aa99e82d63739adaa"/>
        <Part Type="papunktis" Nr="25.12" Abbr="25.12 pp." DocPartId="c3a7487c3424438f9c3c9b020ecd46cd" PartId="0dc884c583214f8a92a7af97386d50a0"/>
        <Part Type="papunktis" Nr="25.13" Abbr="25.13 pp." DocPartId="049e83c633ca456fb3df2ae5493f0443" PartId="8b703b17918141ea8bc7841fc50c6c9a"/>
        <Part Type="papunktis" Nr="25.14" Abbr="25.14 pp." DocPartId="858f67c5dd4f4c2db8405b33a283b360" PartId="0e38365afe694d718439d368756a2273"/>
        <Part Type="papunktis" Nr="25.15" Abbr="25.15 pp." DocPartId="32a8a20059d64d6d83d897e1e4371e85" PartId="9d7532682f414cd08b90ced99b315f05"/>
        <Part Type="papunktis" Nr="25.16" Abbr="25.16 pp." DocPartId="6c4b94cf24e244199ce1c1f878b2f4d9" PartId="bd3c083da5364048bfef3f208319f858"/>
        <Part Type="papunktis" Nr="25.17" Abbr="25.17 pp." DocPartId="5d53881867ff4553a595f4bb47975a4e" PartId="144bc2aa92b040c4b9542bb8e56d8c62"/>
        <Part Type="papunktis" Nr="25.18" Abbr="25.18 pp." DocPartId="4e7f88ff47e148c0b208c3037f49b397" PartId="00ea39f781054817addd23991de13865"/>
        <Part Type="papunktis" Nr="25.19" Abbr="25.19 pp." DocPartId="52943ff91de84d61bd8972310588f944" PartId="0d74516125a64043917f6ac15804b03b"/>
        <Part Type="papunktis" Nr="25.20" Abbr="25.20 pp." DocPartId="3ca31210bd9549558543e242dd2f441b" PartId="90255163f8d74c29a85c88265a9924c9"/>
      </Part>
      <Part Type="punktas" Nr="26" Abbr="26 p." DocPartId="c1f368976aa94c6ea6c8526b240dbedd" PartId="058c860b7c274145aa52ad6cb12df551"/>
      <Part Type="punktas" Nr="27" Abbr="27 p." DocPartId="50b8e7e248d2498c8b6d28c25a1f84c0" PartId="3f50e2416fc34e0298ff59169852aa5a"/>
    </Part>
    <Part Type="skyrius" Nr="5" Title="DARBUOTOJŲ PRIĖMIMAS Į DARBĄ, JŲ DARBO APMOKĖJIMO TVARKA IR KVALIFIKACIJOS TOBULINIMAS" DocPartId="e1422b6348524ba7b0fc40937dffdd26" PartId="62e653bd73ff45feb27d240049fdf881">
      <Part Type="punktas" Nr="28" Abbr="28 p." DocPartId="2a13528fb71445d1bae91bcef9a5ce3b" PartId="bf73feabc6d740d38feb5b27f0279dac"/>
      <Part Type="punktas" Nr="29" Abbr="29 p." DocPartId="c031f951f0d44c7984ce9f4067431e5b" PartId="880a42d9be5d4c6fb4c9776bf5d00baf"/>
      <Part Type="punktas" Nr="30" Abbr="30 p." DocPartId="268f2ed7f69f4d30b0a79b1c147d3904" PartId="f2e65a75c71b491b8621bc50d0a3906e"/>
      <Part Type="punktas" Nr="31" Abbr="31 p." DocPartId="37503eb2a3634c448cf45333b6b39025" PartId="3fdff70587ef4e2e996b92dc52c725c5"/>
      <Part Type="punktas" Nr="32" Abbr="32 p." DocPartId="317487100e5e497786c2ff50ef930063" PartId="bf29558c5a4b40f089d32351d70d2b88"/>
      <Part Type="punktas" Nr="33" Abbr="33 p." DocPartId="3ed63bbf1142402098a3ef18ec72d8c6" PartId="2089858a101942afada30f80243ba815"/>
      <Part Type="punktas" Nr="34" Abbr="34 p." DocPartId="073bcb6dc80440ab828572900d469553" PartId="d45b9ac1c695471f8c177e0757bdb275"/>
    </Part>
    <Part Type="skyrius" Nr="6" Title="TARNYBOS RYŠIAI" DocPartId="a0ed9f58aa9b45d68e81388ae273ec79" PartId="d77ecc5ed50647018c1462136d9d5cca">
      <Part Type="punktas" Nr="35" Abbr="35 p." DocPartId="de632071995f440c9cd55a97956dd40d" PartId="5511fb29078642b38117ed20e0fd83a4"/>
      <Part Type="punktas" Nr="36" Abbr="36 p." DocPartId="17ad253cde50498baddbf7f7433739e9" PartId="3564c957113a4f14853a5ddce6426d4a"/>
    </Part>
    <Part Type="skyrius" Nr="7" Title="TARNYBOS TURTAS, LĖŠOS, JŲ NAUDOJIMO TVARKA, FINANSINĖS VEIKLOS KONTROLĖ" DocPartId="3b49f5f32c1642a0b7c5db05a5e4d5d7" PartId="12eaadc078e1488bba050eaab85bc8b6">
      <Part Type="punktas" Nr="37" Abbr="37 p." DocPartId="c8c0f8f57de44b408b0d3f58f81a41e4" PartId="5b38e63be0964161931dc9b56d48373b"/>
      <Part Type="punktas" Nr="38" Abbr="38 p." DocPartId="351f527e2b504a6ca75b5717e304ba22" PartId="475e76bbc09d4f59859cfd421ca2b06a">
        <Part Type="papunktis" Nr="38.1" Abbr="38.1 pp." DocPartId="6f0873f8bbfc43e1b2bfe92bbac87bfc" PartId="415ae1e285884b3ca86d0fb81b436a0d"/>
        <Part Type="papunktis" Nr="38.2" Abbr="38.2 pp." DocPartId="1b5d225df761403a92862e251320ef27" PartId="e6f63bed38bb4a2dbb28f4ddc6ba1f98"/>
      </Part>
      <Part Type="punktas" Nr="39" Abbr="39 p." DocPartId="ea2c325b1abb476fa434f5ed94cee049" PartId="0c3be53fa1e3480c9e4ea5a1d5e05f78"/>
      <Part Type="punktas" Nr="40" Abbr="40 p." DocPartId="1d0b979fbc3c4b30b3c8002b8e55725b" PartId="179aeb5f58474a729c605fa34ae40b1c"/>
      <Part Type="punktas" Nr="41" Abbr="41 p." DocPartId="e01935f150d045518e0d1f7bc55d8f77" PartId="96b9da3e2e8a427e97fa017ef6942718"/>
      <Part Type="punktas" Nr="42" Abbr="42 p." DocPartId="e96e13176ad44154a36d210a18f658c9" PartId="d76127d07b82450a95dec4a706e761fa"/>
    </Part>
    <Part Type="skyrius" Nr="8" Title="BAIGIAMOSIOS NUOSTATOS" DocPartId="fb44c24f2ca74000a5481b1694097065" PartId="814bdb8ec16047e2a9ab05c231f0cbde">
      <Part Type="punktas" Nr="43" Abbr="43 p." DocPartId="a3a62b56777b441890cc46c263697238" PartId="62f11dee67354d26a704444eddb056eb"/>
      <Part Type="punktas" Nr="44" Abbr="44 p." DocPartId="aca31a4b28ef451cb18b317e635283c2" PartId="6aaabd2e6ca94437b653930209f469a0"/>
      <Part Type="punktas" Nr="45" Abbr="45 p." DocPartId="0e0cf4f13dbf4730beb9df2e9b591edb" PartId="4b588679f62e4f6d89d08c2b34a66640"/>
      <Part Type="punktas" Nr="46" Abbr="46 p." DocPartId="e927ce27259b480a8a57bde8c7d930a7" PartId="d84a75950fbc46cabfe0c5fcf3eb8db5"/>
      <Part Type="punktas" Nr="47" Abbr="47 p." DocPartId="5b9802e4426d4feaa141b337dad4eb87" PartId="e821cb7d6358498682e6ee6dd0bbc7b6"/>
      <Part Type="punktas" Nr="48" Abbr="48 p." DocPartId="6591fddd5ba84eaf89baa01937ebacbf" PartId="458919e868f74ec092f3801a9eebcbe1"/>
    </Part>
  </Part>
</Parts>
</file>

<file path=customXml/itemProps1.xml><?xml version="1.0" encoding="utf-8"?>
<ds:datastoreItem xmlns:ds="http://schemas.openxmlformats.org/officeDocument/2006/customXml" ds:itemID="{A2CD4FFC-5E7B-4878-895E-EFC768FF50C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1864</Words>
  <Characters>14044</Characters>
  <Application>Microsoft Office Word</Application>
  <DocSecurity>4</DocSecurity>
  <Lines>260</Lines>
  <Paragraphs>150</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14</vt:i4>
      </vt:variant>
    </vt:vector>
  </HeadingPairs>
  <TitlesOfParts>
    <vt:vector size="16" baseType="lpstr">
      <vt:lpstr>PROJEKTAS</vt:lpstr>
      <vt:lpstr>PROJEKTAS</vt:lpstr>
      <vt:lpstr>    I SKYRIUS</vt:lpstr>
      <vt:lpstr>    BENDROSIOS NUOSTATOS</vt:lpstr>
      <vt:lpstr>    III SKYRIUS</vt:lpstr>
      <vt:lpstr>    TARNYBOS TEISĖS IR PAREIGOS</vt:lpstr>
      <vt:lpstr>    IV SKYRIUS</vt:lpstr>
      <vt:lpstr>    TARNYBOS VEIKLOS ORGANIZAVIMAS IR VALDYMAS</vt:lpstr>
      <vt:lpstr>    V SKYRIUS</vt:lpstr>
      <vt:lpstr>    DARBUOTOJŲ PRIĖMIMAS Į DARBĄ, JŲ DARBO APMOKĖJIMO TVARKA IR KVALIFIKACIJOS TOBUL</vt:lpstr>
      <vt:lpstr>    VI SKYRIUS</vt:lpstr>
      <vt:lpstr>    RYŠIAI</vt:lpstr>
      <vt:lpstr>    VII  SKYRIUS</vt:lpstr>
      <vt:lpstr>    TURTAS, LĖŠŲ ŠALTINIS, JŲ NAUDOJIMAS, FINANSINĖS VEIKLOS KONTROLĖ</vt:lpstr>
      <vt:lpstr>    VIII SKYRIUS</vt:lpstr>
      <vt:lpstr>    BAIGIAMOSIOS NUOSTATOS</vt:lpstr>
    </vt:vector>
  </TitlesOfParts>
  <Company>PPT</Company>
  <LinksUpToDate>false</LinksUpToDate>
  <CharactersWithSpaces>15758</CharactersWithSpaces>
  <SharedDoc>false</SharedDoc>
  <HyperlinkBase/>
  <HLinks>
    <vt:vector size="6" baseType="variant">
      <vt:variant>
        <vt:i4>2818174</vt:i4>
      </vt:variant>
      <vt:variant>
        <vt:i4>0</vt:i4>
      </vt:variant>
      <vt:variant>
        <vt:i4>0</vt:i4>
      </vt:variant>
      <vt:variant>
        <vt:i4>5</vt:i4>
      </vt:variant>
      <vt:variant>
        <vt:lpwstr>http://www/</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2023-05-17T11:20:00Z</dcterms:created>
  <dc:creator>SPEC34</dc:creator>
  <lastModifiedBy>adlibuser</lastModifiedBy>
  <lastPrinted>2018-03-06T11:47:00Z</lastPrinted>
  <dcterms:modified xsi:type="dcterms:W3CDTF">2023-05-17T11:20:00Z</dcterms:modified>
  <revision>2</revision>
  <dc:title>PROJEKTAS</dc:title>
</coreProperties>
</file>