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652126708e45a88656bfaf1bec8326"/>
        <w:lock w:val="sdtLocked"/>
        <w:richText/>
      </w:sdtPr>
      <w:sdtContent>
        <w:p w14:paraId="528DD47B" w14:textId="77777777">
          <w:pPr>
            <w:tabs>
              <w:tab w:val="center" w:pos="4153"/>
              <w:tab w:val="right" w:pos="8306"/>
            </w:tabs>
            <w:rPr>
              <w:rFonts w:ascii="TimesLT" w:hAnsi="TimesLT"/>
              <w:lang w:val="en-US"/>
            </w:rPr>
          </w:pPr>
        </w:p>
        <w:p w14:paraId="528DD47C" w14:textId="77777777">
          <w:pPr>
            <w:ind w:left="5760" w:firstLine="720"/>
            <w:rPr>
              <w:b/>
              <w:szCs w:val="24"/>
            </w:rPr>
          </w:pPr>
          <w:r>
            <w:rPr>
              <w:b/>
              <w:szCs w:val="24"/>
            </w:rPr>
            <w:t>Projekto</w:t>
          </w:r>
        </w:p>
        <w:p w14:paraId="528DD47D" w14:textId="77777777">
          <w:pPr>
            <w:ind w:left="6480"/>
            <w:rPr>
              <w:b/>
              <w:szCs w:val="24"/>
            </w:rPr>
          </w:pPr>
          <w:r>
            <w:rPr>
              <w:b/>
              <w:szCs w:val="24"/>
            </w:rPr>
            <w:t>lyginamasis variantas</w:t>
          </w:r>
        </w:p>
        <w:p w14:paraId="528DD47E" w14:textId="77777777">
          <w:pPr>
            <w:jc w:val="right"/>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36542FB0">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561D4560" w14:textId="77777777">
          <w:pPr>
            <w:tabs>
              <w:tab w:val="center" w:pos="4153"/>
              <w:tab w:val="right" w:pos="8306"/>
            </w:tabs>
            <w:rPr>
              <w:rFonts w:ascii="TimesLT" w:hAnsi="TimesLT"/>
              <w:lang w:val="en-US"/>
            </w:rPr>
          </w:pPr>
        </w:p>
        <w:sdt>
          <w:sdtPr>
            <w:alias w:val="1 str."/>
            <w:tag w:val="part_9a8ba2918bbf402eb40dc1c29c00a891"/>
            <w:lock w:val="sdtLocked"/>
            <w:richText/>
          </w:sdtPr>
          <w:sdtContent>
            <w:p w14:paraId="1984C89D" w14:textId="4E2D2A7A">
              <w:pPr>
                <w:spacing w:line="360" w:lineRule="auto"/>
                <w:ind w:left="851" w:hanging="131"/>
                <w:jc w:val="both"/>
                <w:rPr>
                  <w:b/>
                  <w:szCs w:val="24"/>
                </w:rPr>
              </w:pPr>
              <w:sdt>
                <w:sdtPr>
                  <w:alias w:val="Numeris"/>
                  <w:tag w:val="nr_9a8ba2918bbf402eb40dc1c29c00a891"/>
                  <w:lock w:val="sdtLocked"/>
                  <w:richText/>
                </w:sdtPr>
                <w:sdtContent>
                  <w:r>
                    <w:rPr>
                      <w:b/>
                      <w:szCs w:val="24"/>
                    </w:rPr>
                    <w:t>1</w:t>
                  </w:r>
                </w:sdtContent>
              </w:sdt>
              <w:r>
                <w:rPr>
                  <w:b/>
                  <w:szCs w:val="24"/>
                </w:rPr>
                <w:tab/>
                <w:t xml:space="preserve"> straipsnis. </w:t>
              </w:r>
              <w:sdt>
                <w:sdtPr>
                  <w:alias w:val="Pavadinimas"/>
                  <w:tag w:val="title_9a8ba2918bbf402eb40dc1c29c00a891"/>
                  <w:lock w:val="sdtLocked"/>
                  <w:richText/>
                </w:sdtPr>
                <w:sdtContent>
                  <w:r>
                    <w:rPr>
                      <w:b/>
                      <w:szCs w:val="24"/>
                    </w:rPr>
                    <w:t>6 straipsnio pakeitimas</w:t>
                  </w:r>
                </w:sdtContent>
              </w:sdt>
            </w:p>
            <w:sdt>
              <w:sdtPr>
                <w:alias w:val="1 str. 1 d."/>
                <w:tag w:val="part_f2bfa31f57d24226a4fe8e25a51060ae"/>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6fe36af3399141d7b139c2768037dffd"/>
                    <w:lock w:val="sdtLocked"/>
                    <w:richText/>
                  </w:sdtPr>
                  <w:sdtContent>
                    <w:sdt>
                      <w:sdtPr>
                        <w:alias w:val="7 d."/>
                        <w:tag w:val="part_d4352ffc1c964db79779cdbb86ebbb36"/>
                        <w:lock w:val="sdtLocked"/>
                        <w:richText/>
                      </w:sdtPr>
                      <w:sdtContent>
                        <w:p w14:paraId="08D03D14" w14:textId="00245B70">
                          <w:pPr>
                            <w:spacing w:line="360" w:lineRule="auto"/>
                            <w:ind w:firstLine="720"/>
                            <w:jc w:val="both"/>
                          </w:pPr>
                          <w:r>
                            <w:rPr>
                              <w:bCs/>
                              <w:szCs w:val="24"/>
                            </w:rPr>
                            <w:t>„</w:t>
                          </w:r>
                          <w:sdt>
                            <w:sdtPr>
                              <w:alias w:val="Numeris"/>
                              <w:tag w:val="nr_d4352ffc1c964db79779cdbb86ebbb36"/>
                              <w:lock w:val="sdtLocked"/>
                              <w:richText/>
                            </w:sdtPr>
                            <w:sdtContent>
                              <w:r>
                                <w:t>7</w:t>
                              </w:r>
                            </w:sdtContent>
                          </w:sdt>
                          <w:r>
                            <w:t xml:space="preserve">. </w:t>
                          </w:r>
                          <w:r>
                            <w:rPr>
                              <w:strike/>
                            </w:rPr>
                            <w:t>Meno kūrėjo statusą turintys darbingo amžiaus asmenys</w:t>
                          </w:r>
                          <w:r>
                            <w:t xml:space="preserve"> </w:t>
                          </w:r>
                          <w:r>
                            <w:rPr>
                              <w:b/>
                              <w:bCs/>
                            </w:rPr>
                            <w:t xml:space="preserve">Meno kūrėjai, kuriems nėra sukakęs senatvės pensijos amžius </w:t>
                          </w:r>
                          <w:r>
                            <w:t xml:space="preserve">draudžiami pensijų, ligos ir motinystės socialiniu draudimu valstybės lėšomis nuo Vyriausybės patvirtintos minimaliosios mėnesinės algos tuo atveju, jeigu jie neturi draudžiamųjų pajamų. </w:t>
                          </w:r>
                          <w:r>
                            <w:rPr>
                              <w:strike/>
                            </w:rPr>
                            <w:t>Meno kūrėjo statusą turintys darbingo amžiaus asmenys</w:t>
                          </w:r>
                          <w:r>
                            <w:t xml:space="preserve"> </w:t>
                          </w:r>
                          <w:r>
                            <w:rPr>
                              <w:b/>
                              <w:bCs/>
                            </w:rPr>
                            <w:t>Meno kūrėjai, kuriems nėra sukakęs senatvės pensijos amžius</w:t>
                          </w:r>
                          <w:r>
                            <w:t xml:space="preserve">, </w:t>
                          </w:r>
                          <w:r>
                            <w:rPr>
                              <w:b/>
                              <w:bCs/>
                            </w:rPr>
                            <w:t>ir</w:t>
                          </w:r>
                          <w:r>
                            <w:t xml:space="preserve">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xml:space="preserve">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9e5e98ff324e47ca8bfc5d739a671158"/>
            <w:lock w:val="sdtLocked"/>
            <w:richText/>
          </w:sdtPr>
          <w:sdtContent>
            <w:p w14:paraId="4C9A802E" w14:textId="48694680">
              <w:pPr>
                <w:spacing w:line="360" w:lineRule="auto"/>
                <w:ind w:firstLine="720"/>
                <w:jc w:val="both"/>
                <w:rPr>
                  <w:b/>
                  <w:szCs w:val="24"/>
                </w:rPr>
              </w:pPr>
              <w:sdt>
                <w:sdtPr>
                  <w:alias w:val="Numeris"/>
                  <w:tag w:val="nr_9e5e98ff324e47ca8bfc5d739a671158"/>
                  <w:lock w:val="sdtLocked"/>
                  <w:richText/>
                </w:sdtPr>
                <w:sdtContent>
                  <w:r>
                    <w:rPr>
                      <w:b/>
                      <w:szCs w:val="24"/>
                    </w:rPr>
                    <w:t>2</w:t>
                  </w:r>
                </w:sdtContent>
              </w:sdt>
              <w:r>
                <w:rPr>
                  <w:b/>
                  <w:szCs w:val="24"/>
                </w:rPr>
                <w:t xml:space="preserve"> straipsnis. </w:t>
              </w:r>
              <w:sdt>
                <w:sdtPr>
                  <w:alias w:val="Pavadinimas"/>
                  <w:tag w:val="title_9e5e98ff324e47ca8bfc5d739a671158"/>
                  <w:lock w:val="sdtLocked"/>
                  <w:richText/>
                </w:sdtPr>
                <w:sdtContent>
                  <w:r>
                    <w:rPr>
                      <w:b/>
                      <w:szCs w:val="24"/>
                    </w:rPr>
                    <w:t>10 straipsnio pakeitimas</w:t>
                  </w:r>
                </w:sdtContent>
              </w:sdt>
            </w:p>
            <w:sdt>
              <w:sdtPr>
                <w:alias w:val="2 str. 1 d."/>
                <w:tag w:val="part_6009438aa345413996398b79d36b2d6b"/>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d1cf001b4d6b4bc1af01fc4d221b9776"/>
                    <w:lock w:val="sdtLocked"/>
                    <w:richText/>
                  </w:sdtPr>
                  <w:sdtContent>
                    <w:sdt>
                      <w:sdtPr>
                        <w:alias w:val="2 d."/>
                        <w:tag w:val="part_fd07162fd74641abb35e1242888aceb4"/>
                        <w:lock w:val="sdtLocked"/>
                        <w:richText/>
                      </w:sdtPr>
                      <w:sdtContent>
                        <w:p w14:paraId="72784950" w14:textId="373C541D">
                          <w:pPr>
                            <w:spacing w:line="360" w:lineRule="auto"/>
                            <w:ind w:firstLine="720"/>
                            <w:jc w:val="both"/>
                          </w:pPr>
                          <w:r>
                            <w:rPr>
                              <w:bCs/>
                              <w:szCs w:val="24"/>
                            </w:rPr>
                            <w:t>„</w:t>
                          </w:r>
                          <w:sdt>
                            <w:sdtPr>
                              <w:alias w:val="Numeris"/>
                              <w:tag w:val="nr_fd07162fd74641abb35e1242888aceb4"/>
                              <w:lock w:val="sdtLocked"/>
                              <w:richText/>
                            </w:sdtPr>
                            <w:sdtContent>
                              <w:r>
                                <w:rPr>
                                  <w:bCs/>
                                  <w:szCs w:val="24"/>
                                </w:rPr>
                                <w:t>2</w:t>
                              </w:r>
                            </w:sdtContent>
                          </w:sdt>
                          <w:r>
                            <w:rPr>
                              <w:bCs/>
                              <w:szCs w:val="24"/>
                            </w:rPr>
                            <w:t xml:space="preserve">. </w:t>
                          </w:r>
                          <w:r>
                            <w:rPr>
                              <w:strike/>
                            </w:rPr>
                            <w:t>Meno kūrėjo statusą turinčių darbingo amžiaus asmenų</w:t>
                          </w:r>
                          <w:r>
                            <w:t xml:space="preserve"> </w:t>
                          </w:r>
                          <w:r>
                            <w:rPr>
                              <w:b/>
                              <w:bCs/>
                            </w:rPr>
                            <w:t>Meno kūrėjų, kuriems nėra sukakęs senatvės pensijos amžius</w:t>
                          </w:r>
                          <w:r>
                            <w:t xml:space="preserve">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b0c139ccdfe54c67adf6e219f7d16d4e"/>
            <w:lock w:val="sdtLocked"/>
            <w:richText/>
          </w:sdtPr>
          <w:sdtContent>
            <w:p w14:paraId="528DD48B" w14:textId="09C265DC">
              <w:pPr>
                <w:spacing w:line="360" w:lineRule="auto"/>
                <w:ind w:firstLine="720"/>
                <w:jc w:val="both"/>
                <w:rPr>
                  <w:szCs w:val="24"/>
                </w:rPr>
              </w:pPr>
              <w:sdt>
                <w:sdtPr>
                  <w:alias w:val="Numeris"/>
                  <w:tag w:val="nr_b0c139ccdfe54c67adf6e219f7d16d4e"/>
                  <w:lock w:val="sdtLocked"/>
                  <w:richText/>
                </w:sdtPr>
                <w:sdtContent>
                  <w:r>
                    <w:rPr>
                      <w:b/>
                      <w:szCs w:val="24"/>
                    </w:rPr>
                    <w:t>3</w:t>
                  </w:r>
                </w:sdtContent>
              </w:sdt>
              <w:r>
                <w:rPr>
                  <w:b/>
                  <w:szCs w:val="24"/>
                </w:rPr>
                <w:t xml:space="preserve"> straipsnis. </w:t>
              </w:r>
              <w:sdt>
                <w:sdtPr>
                  <w:alias w:val="Pavadinimas"/>
                  <w:tag w:val="title_b0c139ccdfe54c67adf6e219f7d16d4e"/>
                  <w:lock w:val="sdtLocked"/>
                  <w:richText/>
                </w:sdtPr>
                <w:sdtContent>
                  <w:r>
                    <w:rPr>
                      <w:b/>
                      <w:szCs w:val="24"/>
                    </w:rPr>
                    <w:t>12 straipsnio pakeitimas</w:t>
                  </w:r>
                </w:sdtContent>
              </w:sdt>
            </w:p>
            <w:sdt>
              <w:sdtPr>
                <w:alias w:val="3 str. 1 d."/>
                <w:tag w:val="part_2bbfbdf4893842e5823577357a815162"/>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95100775618f478c8e1a55b03aab8d3a"/>
                    <w:lock w:val="sdtLocked"/>
                    <w:richText/>
                  </w:sdtPr>
                  <w:sdtContent>
                    <w:sdt>
                      <w:sdtPr>
                        <w:alias w:val="1 d."/>
                        <w:tag w:val="part_c0eff06f9f4a421fa871587eaedc3271"/>
                        <w:lock w:val="sdtLocked"/>
                        <w:richText/>
                      </w:sdtPr>
                      <w:sdtContent>
                        <w:p w14:paraId="3B504275" w14:textId="0EEDE6A8">
                          <w:pPr>
                            <w:spacing w:line="360" w:lineRule="auto"/>
                            <w:ind w:firstLine="720"/>
                            <w:jc w:val="both"/>
                            <w:rPr>
                              <w:szCs w:val="24"/>
                            </w:rPr>
                          </w:pPr>
                          <w:r>
                            <w:rPr>
                              <w:szCs w:val="24"/>
                            </w:rPr>
                            <w:t>„</w:t>
                          </w:r>
                          <w:sdt>
                            <w:sdtPr>
                              <w:alias w:val="Numeris"/>
                              <w:tag w:val="nr_c0eff06f9f4a421fa871587eaedc3271"/>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strike/>
                            </w:rPr>
                            <w:t>asmenis</w:t>
                          </w:r>
                          <w:r>
                            <w:t xml:space="preserve"> </w:t>
                          </w:r>
                          <w:r>
                            <w:rPr>
                              <w:b/>
                            </w:rPr>
                            <w:t>meno kūrėjus</w:t>
                          </w:r>
                          <w:r>
                            <w:t xml:space="preserve">, gaunančius pajamas pagal autorines sutartis </w:t>
                          </w:r>
                          <w:r>
                            <w:rPr>
                              <w:b/>
                              <w:bCs/>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w:t>
                          </w:r>
                          <w:r>
                            <w:rPr>
                              <w:b/>
                              <w:bCs/>
                            </w:rPr>
                            <w:t>kūrėjus</w:t>
                          </w:r>
                          <w:r>
                            <w:rPr>
                              <w:strike/>
                            </w:rPr>
                            <w:t xml:space="preserve"> kūrėjo statusą turinčius asmenis</w:t>
                          </w:r>
                          <w:r>
                            <w:t xml:space="preserve">, nurodytus šio įstatymo 6 straipsnio 7 dalyje, socialinio draudimo įmokas į Fondą </w:t>
                          </w:r>
                          <w:r>
                            <w:rPr>
                              <w:strike/>
                            </w:rPr>
                            <w:t>Valstybinio socialinio draudimo fondo biudžeto sudarymo ir vykdymo taisyklėse nustatyta tvarka ir terminais</w:t>
                          </w:r>
                          <w:r>
                            <w:t xml:space="preserve"> priskaičiuoja Fondo valdyba, o sumoka Lietuvos Respublikos atitinkamų metų valstybės biudžeto ir savivaldybių biudžetų finansinių rodiklių patvirtinimo įstatyme nurodytas valstybės biudžeto asignavimų valdytojas </w:t>
                          </w:r>
                          <w:r>
                            <w:rPr>
                              <w:strike/>
                              <w:szCs w:val="24"/>
                            </w:rPr>
                            <w:t>iš Meno kūrėjų socialinės apsaugos programos Vyriausybės</w:t>
                          </w:r>
                          <w:r>
                            <w:rPr>
                              <w:szCs w:val="24"/>
                            </w:rPr>
                            <w:t xml:space="preserve"> </w:t>
                          </w:r>
                          <w:r>
                            <w:rPr>
                              <w:strike/>
                              <w:szCs w:val="24"/>
                            </w:rPr>
                            <w:t>nustatyta tvarka</w:t>
                          </w:r>
                          <w:r>
                            <w:rPr>
                              <w:szCs w:val="24"/>
                            </w:rPr>
                            <w:t xml:space="preserve"> </w:t>
                          </w:r>
                          <w:r>
                            <w:rPr>
                              <w:b/>
                              <w:szCs w:val="24"/>
                            </w:rPr>
                            <w:t>Lietuvos Respublikos</w:t>
                          </w:r>
                          <w:r>
                            <w:rPr>
                              <w:szCs w:val="24"/>
                            </w:rPr>
                            <w:t xml:space="preserve"> </w:t>
                          </w:r>
                          <w:r>
                            <w:rPr>
                              <w:b/>
                              <w:szCs w:val="24"/>
                              <w:lang w:eastAsia="lt-LT"/>
                            </w:rPr>
                            <w:t xml:space="preserve">kultūros ministro ir </w:t>
                          </w:r>
                          <w:r>
                            <w:rPr>
                              <w:b/>
                              <w:szCs w:val="24"/>
                            </w:rPr>
                            <w:t>Lietuvos Respublikos</w:t>
                          </w:r>
                          <w:r>
                            <w:rPr>
                              <w:szCs w:val="24"/>
                            </w:rPr>
                            <w:t xml:space="preserve"> </w:t>
                          </w:r>
                          <w:r>
                            <w:rPr>
                              <w:b/>
                              <w:szCs w:val="24"/>
                            </w:rPr>
                            <w:t xml:space="preserve">socialinės apsaugos ir darbo ministro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93222edaa68c4c4f9bb8cd43a90186f9"/>
            <w:lock w:val="sdtLocked"/>
            <w:richText/>
          </w:sdtPr>
          <w:sdtContent>
            <w:p w14:paraId="528DD48F" w14:textId="01CA55BC">
              <w:pPr>
                <w:spacing w:line="360" w:lineRule="auto"/>
                <w:ind w:firstLine="720"/>
                <w:jc w:val="both"/>
                <w:rPr>
                  <w:szCs w:val="24"/>
                </w:rPr>
              </w:pPr>
              <w:sdt>
                <w:sdtPr>
                  <w:alias w:val="Numeris"/>
                  <w:tag w:val="nr_93222edaa68c4c4f9bb8cd43a90186f9"/>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93222edaa68c4c4f9bb8cd43a90186f9"/>
                  <w:lock w:val="sdtLocked"/>
                  <w:richText/>
                </w:sdtPr>
                <w:sdtContent>
                  <w:r>
                    <w:rPr>
                      <w:b/>
                      <w:szCs w:val="24"/>
                      <w:lang w:eastAsia="lt-LT"/>
                    </w:rPr>
                    <w:t>Įstatymo įsigaliojimas</w:t>
                  </w:r>
                  <w:r>
                    <w:rPr>
                      <w:b/>
                      <w:szCs w:val="24"/>
                    </w:rPr>
                    <w:t xml:space="preserve"> ir įgyvendinimas </w:t>
                  </w:r>
                </w:sdtContent>
              </w:sdt>
            </w:p>
            <w:sdt>
              <w:sdtPr>
                <w:alias w:val="4 str. 1 d."/>
                <w:tag w:val="part_a1a06b9523654f4d80077bc83eb685cd"/>
                <w:lock w:val="sdtLocked"/>
                <w:richText/>
              </w:sdtPr>
              <w:sdtContent>
                <w:p w14:paraId="1FF04358" w14:textId="3632F406">
                  <w:pPr>
                    <w:spacing w:line="360" w:lineRule="auto"/>
                    <w:ind w:firstLine="744"/>
                    <w:rPr>
                      <w:szCs w:val="24"/>
                      <w:lang w:eastAsia="lt-LT"/>
                    </w:rPr>
                  </w:pPr>
                  <w:sdt>
                    <w:sdtPr>
                      <w:alias w:val="Numeris"/>
                      <w:tag w:val="nr_a1a06b9523654f4d80077bc83eb685cd"/>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9a4e4076f8ae4d5794b9eb94b6ad245c"/>
                <w:lock w:val="sdtLocked"/>
                <w:richText/>
              </w:sdtPr>
              <w:sdtContent>
                <w:p w14:paraId="1BBDC480" w14:textId="0A82BBE2">
                  <w:pPr>
                    <w:spacing w:line="360" w:lineRule="auto"/>
                    <w:ind w:firstLine="682"/>
                    <w:jc w:val="both"/>
                    <w:rPr>
                      <w:szCs w:val="24"/>
                      <w:lang w:eastAsia="lt-LT"/>
                    </w:rPr>
                  </w:pPr>
                  <w:sdt>
                    <w:sdtPr>
                      <w:alias w:val="Numeris"/>
                      <w:tag w:val="nr_9a4e4076f8ae4d5794b9eb94b6ad245c"/>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56b71031710f4530a2b63b88d2e0b7e1"/>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0A75B" w14:textId="77777777">
      <w:pPr>
        <w:rPr>
          <w:rFonts w:ascii="TimesLT" w:hAnsi="TimesLT"/>
          <w:lang w:val="en-US"/>
        </w:rPr>
      </w:pPr>
      <w:r>
        <w:rPr>
          <w:rFonts w:ascii="TimesLT" w:hAnsi="TimesLT"/>
          <w:lang w:val="en-US"/>
        </w:rPr>
        <w:separator/>
      </w:r>
    </w:p>
  </w:endnote>
  <w:endnote w:type="continuationSeparator" w:id="0">
    <w:p w14:paraId="1B0B68CB"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12A64" w14:textId="77777777">
      <w:pPr>
        <w:rPr>
          <w:rFonts w:ascii="TimesLT" w:hAnsi="TimesLT"/>
          <w:lang w:val="en-US"/>
        </w:rPr>
      </w:pPr>
      <w:r>
        <w:rPr>
          <w:rFonts w:ascii="TimesLT" w:hAnsi="TimesLT"/>
          <w:lang w:val="en-US"/>
        </w:rPr>
        <w:separator/>
      </w:r>
    </w:p>
  </w:footnote>
  <w:footnote w:type="continuationSeparator" w:id="0">
    <w:p w14:paraId="6CD7C15A"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59db1cbe014ff9bda18832de411015" PartId="ad652126708e45a88656bfaf1bec8326">
    <Part Type="straipsnis" Nr="1" Abbr="1 str." Title="6 straipsnio pakeitimas" DocPartId="f5a838315d284400a2d75a576aaa353e" PartId="9a8ba2918bbf402eb40dc1c29c00a891">
      <Part Type="strDalis" Nr="1" Abbr="1 str. 1 d." DocPartId="05b40671b36c46699afdcf7092d21a1f" PartId="f2bfa31f57d24226a4fe8e25a51060ae">
        <Part Type="citata" DocPartId="d86b32b37f4f40128615f80d7da43ca3" PartId="6fe36af3399141d7b139c2768037dffd">
          <Part Type="strDalis" Nr="7" Abbr="7 d." DocPartId="5445aa32c10b4223962844aaf26e8431" PartId="d4352ffc1c964db79779cdbb86ebbb36"/>
        </Part>
      </Part>
    </Part>
    <Part Type="straipsnis" Nr="2" Abbr="2 str." Title="10 straipsnio pakeitimas" DocPartId="e0456074d4a94bfeaa7f25d88c841cb8" PartId="9e5e98ff324e47ca8bfc5d739a671158">
      <Part Type="strDalis" Nr="1" Abbr="2 str. 1 d." DocPartId="ece6e092fe5849548e909b4af4c99816" PartId="6009438aa345413996398b79d36b2d6b">
        <Part Type="citata" DocPartId="58d9dc3fcf7f4252aea4c424c96384df" PartId="d1cf001b4d6b4bc1af01fc4d221b9776">
          <Part Type="strDalis" Nr="2" Abbr="2 d." DocPartId="77b3c546c63747da8374a992240babcd" PartId="fd07162fd74641abb35e1242888aceb4"/>
        </Part>
      </Part>
    </Part>
    <Part Type="straipsnis" Nr="3" Abbr="3 str." Title="12 straipsnio pakeitimas" DocPartId="85cd53999a3242469692147910097965" PartId="b0c139ccdfe54c67adf6e219f7d16d4e">
      <Part Type="strDalis" Nr="1" Abbr="3 str. 1 d." DocPartId="ddbb59dfd0f347798f528bb7783aaee6" PartId="2bbfbdf4893842e5823577357a815162">
        <Part Type="citata" DocPartId="ce1da5d0e6c3448782c998d66acb26ca" PartId="95100775618f478c8e1a55b03aab8d3a">
          <Part Type="strDalis" Nr="1" Abbr="1 d." DocPartId="fcf0a923fbeb402cb7461a9dce0bedc3" PartId="c0eff06f9f4a421fa871587eaedc3271"/>
        </Part>
      </Part>
    </Part>
    <Part Type="straipsnis" Nr="4" Abbr="4 str." Title="Įstatymo įsigaliojimas ir įgyvendinimas" DocPartId="a8273d9bc89b414b96c74e73f291f150" PartId="93222edaa68c4c4f9bb8cd43a90186f9">
      <Part Type="strDalis" Nr="1" Abbr="4 str. 1 d." DocPartId="5fc83a67fe1f459b87f2d9ae26b20af5" PartId="a1a06b9523654f4d80077bc83eb685cd"/>
      <Part Type="strDalis" Nr="2" Abbr="4 str. 2 d." DocPartId="25b4583e495442528a22e5c7abb96029" PartId="9a4e4076f8ae4d5794b9eb94b6ad245c"/>
    </Part>
    <Part Type="signatura" DocPartId="914f8e3e70a84b6e90d3e3dc3727f106" PartId="56b71031710f4530a2b63b88d2e0b7e1"/>
  </Part>
</Parts>
</file>

<file path=customXml/itemProps1.xml><?xml version="1.0" encoding="utf-8"?>
<ds:datastoreItem xmlns:ds="http://schemas.openxmlformats.org/officeDocument/2006/customXml" ds:itemID="{F4749CAB-A7CF-404E-8974-F046163684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548</Words>
  <Characters>3793</Characters>
  <Application>Microsoft Office Word</Application>
  <DocSecurity>4</DocSecurity>
  <Lines>77</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4317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MANIUŠKIENĖ Violeta</dc:creator>
  <lastModifiedBy>adlibuser</lastModifiedBy>
  <lastPrinted>2022-01-05T14:04:00Z</lastPrinted>
  <dcterms:modified xsi:type="dcterms:W3CDTF">2022-01-17T14:29:00Z</dcterms:modified>
  <revision>2</revision>
</coreProperties>
</file>