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54" w:rsidRDefault="00512F54">
      <w:pPr>
        <w:pStyle w:val="Header"/>
        <w:tabs>
          <w:tab w:val="clear" w:pos="4153"/>
          <w:tab w:val="clear" w:pos="8306"/>
          <w:tab w:val="center" w:pos="4820"/>
          <w:tab w:val="left" w:pos="6237"/>
        </w:tabs>
        <w:spacing w:line="360" w:lineRule="auto"/>
        <w:ind w:firstLine="0"/>
        <w:jc w:val="left"/>
        <w:rPr>
          <w:sz w:val="24"/>
        </w:rPr>
      </w:pPr>
      <w:r>
        <w:rPr>
          <w:sz w:val="24"/>
        </w:rPr>
        <w:tab/>
      </w:r>
      <w:r>
        <w:rPr>
          <w:sz w:val="24"/>
        </w:rPr>
        <w:tab/>
      </w:r>
      <w:r>
        <w:rPr>
          <w:sz w:val="24"/>
        </w:rPr>
        <w:tab/>
      </w:r>
      <w:r>
        <w:rPr>
          <w:sz w:val="24"/>
        </w:rPr>
        <w:tab/>
      </w:r>
      <w:r>
        <w:rPr>
          <w:sz w:val="24"/>
        </w:rPr>
        <w:tab/>
      </w:r>
      <w:r>
        <w:rPr>
          <w:sz w:val="24"/>
        </w:rPr>
        <w:tab/>
      </w:r>
      <w:r>
        <w:rPr>
          <w:sz w:val="24"/>
        </w:rPr>
        <w:tab/>
      </w:r>
    </w:p>
    <w:p w:rsidR="00512F54" w:rsidRDefault="00512F54">
      <w:pPr>
        <w:pStyle w:val="Header"/>
        <w:tabs>
          <w:tab w:val="clear" w:pos="4153"/>
          <w:tab w:val="clear" w:pos="8306"/>
          <w:tab w:val="center" w:pos="4820"/>
          <w:tab w:val="left" w:pos="6237"/>
        </w:tabs>
        <w:spacing w:line="360" w:lineRule="auto"/>
        <w:ind w:firstLine="0"/>
        <w:jc w:val="left"/>
        <w:rPr>
          <w:sz w:val="24"/>
        </w:rPr>
      </w:pPr>
    </w:p>
    <w:p w:rsidR="00512F54" w:rsidRDefault="00512F54">
      <w:pPr>
        <w:spacing w:line="360" w:lineRule="auto"/>
        <w:jc w:val="left"/>
        <w:rPr>
          <w:sz w:val="24"/>
          <w:szCs w:val="24"/>
        </w:rPr>
      </w:pPr>
    </w:p>
    <w:p w:rsidR="00512F54" w:rsidRDefault="00512F54">
      <w:pPr>
        <w:spacing w:line="360" w:lineRule="auto"/>
        <w:jc w:val="left"/>
        <w:rPr>
          <w:sz w:val="24"/>
          <w:szCs w:val="24"/>
        </w:rPr>
      </w:pPr>
    </w:p>
    <w:p w:rsidR="00512F54" w:rsidRDefault="00512F54">
      <w:pPr>
        <w:spacing w:line="360" w:lineRule="auto"/>
        <w:jc w:val="left"/>
        <w:rPr>
          <w:sz w:val="24"/>
          <w:szCs w:val="24"/>
        </w:rPr>
      </w:pPr>
    </w:p>
    <w:p w:rsidR="00512F54" w:rsidRDefault="00512F54" w:rsidP="00AF1160">
      <w:pPr>
        <w:spacing w:line="360" w:lineRule="auto"/>
        <w:ind w:firstLine="0"/>
        <w:jc w:val="center"/>
        <w:rPr>
          <w:sz w:val="24"/>
          <w:szCs w:val="24"/>
        </w:rPr>
      </w:pPr>
    </w:p>
    <w:p w:rsidR="00576350" w:rsidRDefault="00576350">
      <w:pPr>
        <w:spacing w:line="360" w:lineRule="auto"/>
        <w:ind w:firstLine="0"/>
        <w:jc w:val="left"/>
        <w:rPr>
          <w:sz w:val="22"/>
          <w:szCs w:val="22"/>
        </w:rPr>
      </w:pPr>
    </w:p>
    <w:p w:rsidR="00A37CF9" w:rsidRDefault="00A37CF9" w:rsidP="00A37CF9">
      <w:pPr>
        <w:pStyle w:val="Header"/>
        <w:tabs>
          <w:tab w:val="clear" w:pos="4153"/>
          <w:tab w:val="clear" w:pos="8306"/>
          <w:tab w:val="left" w:pos="6237"/>
        </w:tabs>
        <w:spacing w:line="276" w:lineRule="auto"/>
        <w:ind w:firstLine="0"/>
        <w:jc w:val="left"/>
        <w:rPr>
          <w:sz w:val="24"/>
          <w:szCs w:val="24"/>
        </w:rPr>
      </w:pPr>
    </w:p>
    <w:p w:rsidR="006C4DBC" w:rsidRPr="00B14C43" w:rsidRDefault="006C4DBC" w:rsidP="00A37CF9">
      <w:pPr>
        <w:pStyle w:val="Header"/>
        <w:tabs>
          <w:tab w:val="clear" w:pos="4153"/>
          <w:tab w:val="clear" w:pos="8306"/>
          <w:tab w:val="left" w:pos="6237"/>
        </w:tabs>
        <w:spacing w:line="276" w:lineRule="auto"/>
        <w:ind w:firstLine="0"/>
        <w:jc w:val="left"/>
        <w:rPr>
          <w:sz w:val="24"/>
          <w:szCs w:val="24"/>
        </w:rPr>
      </w:pPr>
      <w:r w:rsidRPr="00B14C43">
        <w:rPr>
          <w:sz w:val="24"/>
          <w:szCs w:val="24"/>
        </w:rPr>
        <w:t>Prienų rajono savivaldybės tarybai</w:t>
      </w:r>
    </w:p>
    <w:p w:rsidR="006C4DBC" w:rsidRDefault="006C4DBC" w:rsidP="00A37CF9">
      <w:pPr>
        <w:spacing w:line="276" w:lineRule="auto"/>
        <w:ind w:firstLine="0"/>
        <w:rPr>
          <w:bCs/>
          <w:color w:val="000000"/>
          <w:sz w:val="24"/>
          <w:szCs w:val="24"/>
        </w:rPr>
      </w:pPr>
    </w:p>
    <w:p w:rsidR="009D4DEB" w:rsidRPr="00B14C43" w:rsidRDefault="009D4DEB" w:rsidP="00A37CF9">
      <w:pPr>
        <w:spacing w:line="276" w:lineRule="auto"/>
        <w:ind w:firstLine="0"/>
        <w:rPr>
          <w:bCs/>
          <w:color w:val="000000"/>
          <w:sz w:val="24"/>
          <w:szCs w:val="24"/>
        </w:rPr>
      </w:pPr>
    </w:p>
    <w:p w:rsidR="006C4DBC" w:rsidRPr="00A37CF9" w:rsidRDefault="003D01E4" w:rsidP="00A37CF9">
      <w:pPr>
        <w:spacing w:line="276" w:lineRule="auto"/>
        <w:ind w:right="360" w:firstLine="0"/>
        <w:jc w:val="center"/>
        <w:rPr>
          <w:b/>
          <w:bCs/>
          <w:sz w:val="24"/>
          <w:szCs w:val="24"/>
        </w:rPr>
      </w:pPr>
      <w:r w:rsidRPr="00A37CF9">
        <w:rPr>
          <w:b/>
          <w:sz w:val="24"/>
          <w:szCs w:val="24"/>
        </w:rPr>
        <w:t>SPRENDIMO „DĖL</w:t>
      </w:r>
      <w:r w:rsidRPr="00A37CF9">
        <w:rPr>
          <w:b/>
          <w:caps/>
          <w:sz w:val="24"/>
          <w:szCs w:val="24"/>
        </w:rPr>
        <w:t xml:space="preserve"> pRIENŲ rajono savivaldybės kelių (gatvių) rekonstrUKCIJOS AR remontO TREJŲ METŲ PrioritetiniO objektų sąrašO PATVIRTINIMO“</w:t>
      </w:r>
      <w:r w:rsidR="00BD7BE6" w:rsidRPr="00A37CF9">
        <w:rPr>
          <w:b/>
          <w:bCs/>
          <w:sz w:val="24"/>
          <w:szCs w:val="24"/>
        </w:rPr>
        <w:t xml:space="preserve"> </w:t>
      </w:r>
      <w:r w:rsidR="000E2DBE" w:rsidRPr="00A37CF9">
        <w:rPr>
          <w:b/>
          <w:bCs/>
          <w:sz w:val="24"/>
          <w:szCs w:val="24"/>
        </w:rPr>
        <w:t xml:space="preserve">PROJEKTO </w:t>
      </w:r>
      <w:r w:rsidR="006C4DBC" w:rsidRPr="00A37CF9">
        <w:rPr>
          <w:b/>
          <w:sz w:val="24"/>
          <w:szCs w:val="24"/>
        </w:rPr>
        <w:t>AIŠKINAMASIS RAŠTAS</w:t>
      </w:r>
    </w:p>
    <w:p w:rsidR="00864989" w:rsidRPr="00A37CF9" w:rsidRDefault="00864989" w:rsidP="00A37CF9">
      <w:pPr>
        <w:spacing w:line="276" w:lineRule="auto"/>
        <w:ind w:firstLine="0"/>
        <w:jc w:val="center"/>
        <w:rPr>
          <w:b/>
          <w:bCs/>
          <w:sz w:val="24"/>
          <w:szCs w:val="24"/>
        </w:rPr>
      </w:pPr>
    </w:p>
    <w:p w:rsidR="006C4DBC" w:rsidRPr="00B14C43" w:rsidRDefault="002B2CB7" w:rsidP="00A37CF9">
      <w:pPr>
        <w:pStyle w:val="BodyText"/>
        <w:spacing w:line="276" w:lineRule="auto"/>
        <w:jc w:val="center"/>
        <w:rPr>
          <w:sz w:val="24"/>
          <w:szCs w:val="24"/>
        </w:rPr>
      </w:pPr>
      <w:r w:rsidRPr="00B14C43">
        <w:rPr>
          <w:sz w:val="24"/>
          <w:szCs w:val="24"/>
          <w:shd w:val="clear" w:color="auto" w:fill="FFFFFF"/>
        </w:rPr>
        <w:t>20</w:t>
      </w:r>
      <w:r w:rsidR="003D01E4">
        <w:rPr>
          <w:sz w:val="24"/>
          <w:szCs w:val="24"/>
          <w:shd w:val="clear" w:color="auto" w:fill="FFFFFF"/>
        </w:rPr>
        <w:t>2</w:t>
      </w:r>
      <w:r w:rsidR="0025473D">
        <w:rPr>
          <w:sz w:val="24"/>
          <w:szCs w:val="24"/>
          <w:shd w:val="clear" w:color="auto" w:fill="FFFFFF"/>
        </w:rPr>
        <w:t>1</w:t>
      </w:r>
      <w:r w:rsidRPr="00B14C43">
        <w:rPr>
          <w:sz w:val="24"/>
          <w:szCs w:val="24"/>
          <w:shd w:val="clear" w:color="auto" w:fill="FFFFFF"/>
        </w:rPr>
        <w:t>-</w:t>
      </w:r>
      <w:r w:rsidR="003D01E4">
        <w:rPr>
          <w:sz w:val="24"/>
          <w:szCs w:val="24"/>
          <w:shd w:val="clear" w:color="auto" w:fill="FFFFFF"/>
        </w:rPr>
        <w:t>02</w:t>
      </w:r>
      <w:r w:rsidRPr="00B14C43">
        <w:rPr>
          <w:sz w:val="24"/>
          <w:szCs w:val="24"/>
          <w:shd w:val="clear" w:color="auto" w:fill="FFFFFF"/>
        </w:rPr>
        <w:t>-</w:t>
      </w:r>
      <w:r w:rsidR="004449A1">
        <w:rPr>
          <w:sz w:val="24"/>
          <w:szCs w:val="24"/>
          <w:shd w:val="clear" w:color="auto" w:fill="FFFFFF"/>
        </w:rPr>
        <w:t>09</w:t>
      </w:r>
      <w:r w:rsidR="00EF5BFD">
        <w:rPr>
          <w:sz w:val="24"/>
          <w:szCs w:val="24"/>
          <w:shd w:val="clear" w:color="auto" w:fill="FFFFFF"/>
        </w:rPr>
        <w:t xml:space="preserve">  </w:t>
      </w:r>
      <w:r w:rsidR="006C4DBC" w:rsidRPr="00B14C43">
        <w:rPr>
          <w:sz w:val="24"/>
          <w:szCs w:val="24"/>
          <w:shd w:val="clear" w:color="auto" w:fill="FFFFFF"/>
        </w:rPr>
        <w:t xml:space="preserve"> </w:t>
      </w:r>
    </w:p>
    <w:p w:rsidR="006C4DBC" w:rsidRPr="00221F98" w:rsidRDefault="006C4DBC" w:rsidP="00A37CF9">
      <w:pPr>
        <w:pStyle w:val="BodyText"/>
        <w:spacing w:line="276" w:lineRule="auto"/>
        <w:rPr>
          <w:sz w:val="24"/>
          <w:szCs w:val="24"/>
        </w:rPr>
      </w:pPr>
    </w:p>
    <w:p w:rsidR="004B105B" w:rsidRDefault="004B105B" w:rsidP="00A37CF9">
      <w:pPr>
        <w:pStyle w:val="Header"/>
        <w:numPr>
          <w:ilvl w:val="0"/>
          <w:numId w:val="29"/>
        </w:numPr>
        <w:tabs>
          <w:tab w:val="clear" w:pos="4153"/>
          <w:tab w:val="clear" w:pos="8306"/>
        </w:tabs>
        <w:spacing w:line="276" w:lineRule="auto"/>
        <w:ind w:left="993" w:hanging="284"/>
        <w:rPr>
          <w:b/>
          <w:bCs/>
          <w:color w:val="000000"/>
          <w:sz w:val="24"/>
          <w:szCs w:val="24"/>
          <w:shd w:val="clear" w:color="auto" w:fill="FFFFFF"/>
        </w:rPr>
      </w:pPr>
      <w:r>
        <w:rPr>
          <w:b/>
          <w:bCs/>
          <w:color w:val="000000"/>
          <w:sz w:val="24"/>
          <w:szCs w:val="24"/>
          <w:shd w:val="clear" w:color="auto" w:fill="FFFFFF"/>
        </w:rPr>
        <w:t>Sprendimo projekto tikslai:</w:t>
      </w:r>
    </w:p>
    <w:p w:rsidR="004B105B" w:rsidRDefault="004B105B" w:rsidP="00A37CF9">
      <w:pPr>
        <w:pStyle w:val="Header"/>
        <w:tabs>
          <w:tab w:val="clear" w:pos="4153"/>
          <w:tab w:val="clear" w:pos="8306"/>
        </w:tabs>
        <w:spacing w:line="276" w:lineRule="auto"/>
        <w:ind w:firstLine="709"/>
        <w:rPr>
          <w:b/>
          <w:bCs/>
          <w:color w:val="000000"/>
          <w:sz w:val="24"/>
          <w:szCs w:val="24"/>
          <w:shd w:val="clear" w:color="auto" w:fill="FFFFFF"/>
        </w:rPr>
      </w:pPr>
      <w:r w:rsidRPr="009C0F42">
        <w:rPr>
          <w:sz w:val="24"/>
          <w:szCs w:val="24"/>
        </w:rPr>
        <w:t xml:space="preserve">Šiuo sprendimo projektu siekiama patvirtinti 2021–2023 m. </w:t>
      </w:r>
      <w:r w:rsidRPr="00571985">
        <w:rPr>
          <w:sz w:val="24"/>
          <w:szCs w:val="24"/>
        </w:rPr>
        <w:t>laikotarpio</w:t>
      </w:r>
      <w:r>
        <w:rPr>
          <w:sz w:val="24"/>
          <w:szCs w:val="24"/>
        </w:rPr>
        <w:t xml:space="preserve"> </w:t>
      </w:r>
      <w:r w:rsidRPr="00221F98">
        <w:rPr>
          <w:sz w:val="24"/>
          <w:szCs w:val="24"/>
        </w:rPr>
        <w:t>Prienų rajono savivaldybės kelių (gatvių) rekonstrukcijos ar remonto trejų metų prioritetinį objektų sąrašą</w:t>
      </w:r>
      <w:r>
        <w:rPr>
          <w:sz w:val="24"/>
          <w:szCs w:val="24"/>
        </w:rPr>
        <w:t>.</w:t>
      </w:r>
    </w:p>
    <w:p w:rsidR="004B105B" w:rsidRDefault="004B105B" w:rsidP="00A37CF9">
      <w:pPr>
        <w:pStyle w:val="Header"/>
        <w:numPr>
          <w:ilvl w:val="0"/>
          <w:numId w:val="29"/>
        </w:numPr>
        <w:tabs>
          <w:tab w:val="clear" w:pos="4153"/>
          <w:tab w:val="clear" w:pos="8306"/>
        </w:tabs>
        <w:spacing w:line="276" w:lineRule="auto"/>
        <w:ind w:left="993" w:hanging="284"/>
        <w:rPr>
          <w:b/>
          <w:bCs/>
          <w:color w:val="000000"/>
          <w:sz w:val="24"/>
          <w:szCs w:val="24"/>
          <w:shd w:val="clear" w:color="auto" w:fill="FFFFFF"/>
        </w:rPr>
      </w:pPr>
      <w:r>
        <w:rPr>
          <w:b/>
          <w:bCs/>
          <w:color w:val="000000"/>
          <w:sz w:val="24"/>
          <w:szCs w:val="24"/>
          <w:shd w:val="clear" w:color="auto" w:fill="FFFFFF"/>
        </w:rPr>
        <w:t>U</w:t>
      </w:r>
      <w:r w:rsidRPr="00E250FE">
        <w:rPr>
          <w:b/>
          <w:bCs/>
          <w:color w:val="000000"/>
          <w:sz w:val="24"/>
          <w:szCs w:val="24"/>
          <w:shd w:val="clear" w:color="auto" w:fill="FFFFFF"/>
        </w:rPr>
        <w:t>ždaviniai</w:t>
      </w:r>
      <w:r>
        <w:rPr>
          <w:b/>
          <w:bCs/>
          <w:color w:val="000000"/>
          <w:sz w:val="24"/>
          <w:szCs w:val="24"/>
          <w:shd w:val="clear" w:color="auto" w:fill="FFFFFF"/>
        </w:rPr>
        <w:t>:</w:t>
      </w:r>
    </w:p>
    <w:p w:rsidR="004B105B" w:rsidRPr="006E3387" w:rsidRDefault="004B105B" w:rsidP="00A37CF9">
      <w:pPr>
        <w:pStyle w:val="Header"/>
        <w:tabs>
          <w:tab w:val="clear" w:pos="4153"/>
          <w:tab w:val="clear" w:pos="8306"/>
        </w:tabs>
        <w:spacing w:line="276" w:lineRule="auto"/>
        <w:ind w:firstLine="709"/>
        <w:rPr>
          <w:b/>
          <w:bCs/>
          <w:sz w:val="24"/>
          <w:szCs w:val="24"/>
          <w:shd w:val="clear" w:color="auto" w:fill="FFFFFF"/>
        </w:rPr>
      </w:pPr>
      <w:r w:rsidRPr="009C0F42">
        <w:rPr>
          <w:sz w:val="24"/>
          <w:szCs w:val="24"/>
        </w:rPr>
        <w:t>Patvirtinus Prienų rajono savivaldybės kelių (gatvių) rekonstrukcijos ar remonto trejų metų prioritetinį objektų sąrašą</w:t>
      </w:r>
      <w:r w:rsidR="004C6AFC">
        <w:rPr>
          <w:sz w:val="24"/>
          <w:szCs w:val="24"/>
        </w:rPr>
        <w:t xml:space="preserve"> (toliau – </w:t>
      </w:r>
      <w:r w:rsidR="004C6AFC" w:rsidRPr="009C0F42">
        <w:rPr>
          <w:sz w:val="24"/>
          <w:szCs w:val="24"/>
        </w:rPr>
        <w:t>Prioritetinis objektų są</w:t>
      </w:r>
      <w:r w:rsidR="004C6AFC">
        <w:rPr>
          <w:sz w:val="24"/>
          <w:szCs w:val="24"/>
        </w:rPr>
        <w:t>rašas)</w:t>
      </w:r>
      <w:r w:rsidRPr="009C0F42">
        <w:rPr>
          <w:sz w:val="24"/>
          <w:szCs w:val="24"/>
        </w:rPr>
        <w:t xml:space="preserve"> bus tęsiami ir naujai pradedami įgyvendinti sąraše numatyti projektai</w:t>
      </w:r>
      <w:r>
        <w:rPr>
          <w:bCs/>
          <w:color w:val="000000"/>
          <w:sz w:val="24"/>
          <w:szCs w:val="24"/>
          <w:shd w:val="clear" w:color="auto" w:fill="FFFFFF"/>
        </w:rPr>
        <w:t>. Šiam tikslui bus naudojamos Lietuvos automobilių kelių direkcijos</w:t>
      </w:r>
      <w:r w:rsidRPr="006E3387">
        <w:rPr>
          <w:bCs/>
          <w:sz w:val="24"/>
          <w:szCs w:val="24"/>
          <w:shd w:val="clear" w:color="auto" w:fill="FFFFFF"/>
        </w:rPr>
        <w:t>,</w:t>
      </w:r>
      <w:r w:rsidRPr="006E3387">
        <w:rPr>
          <w:sz w:val="24"/>
          <w:szCs w:val="24"/>
        </w:rPr>
        <w:t xml:space="preserve"> Europos Sąjungos fondų ir Prienų rajono savivaldybės biudžeto lėšos.</w:t>
      </w:r>
    </w:p>
    <w:p w:rsidR="004B105B" w:rsidRDefault="004B105B" w:rsidP="00A37CF9">
      <w:pPr>
        <w:pStyle w:val="Header"/>
        <w:numPr>
          <w:ilvl w:val="0"/>
          <w:numId w:val="29"/>
        </w:numPr>
        <w:tabs>
          <w:tab w:val="clear" w:pos="4153"/>
          <w:tab w:val="clear" w:pos="8306"/>
        </w:tabs>
        <w:spacing w:line="276" w:lineRule="auto"/>
        <w:ind w:left="993" w:hanging="284"/>
        <w:rPr>
          <w:b/>
          <w:bCs/>
          <w:color w:val="000000"/>
          <w:sz w:val="24"/>
          <w:szCs w:val="24"/>
          <w:shd w:val="clear" w:color="auto" w:fill="FFFFFF"/>
        </w:rPr>
      </w:pPr>
      <w:r>
        <w:rPr>
          <w:b/>
          <w:bCs/>
          <w:color w:val="000000"/>
          <w:sz w:val="24"/>
          <w:szCs w:val="24"/>
          <w:shd w:val="clear" w:color="auto" w:fill="FFFFFF"/>
        </w:rPr>
        <w:t>S</w:t>
      </w:r>
      <w:r w:rsidRPr="00E250FE">
        <w:rPr>
          <w:b/>
          <w:bCs/>
          <w:color w:val="000000"/>
          <w:sz w:val="24"/>
          <w:szCs w:val="24"/>
          <w:shd w:val="clear" w:color="auto" w:fill="FFFFFF"/>
        </w:rPr>
        <w:t>iūlomos teisinio reguliavimo nuostatos</w:t>
      </w:r>
      <w:r>
        <w:rPr>
          <w:b/>
          <w:bCs/>
          <w:color w:val="000000"/>
          <w:sz w:val="24"/>
          <w:szCs w:val="24"/>
          <w:shd w:val="clear" w:color="auto" w:fill="FFFFFF"/>
        </w:rPr>
        <w:t>:</w:t>
      </w:r>
    </w:p>
    <w:p w:rsidR="004B105B" w:rsidRDefault="004B105B" w:rsidP="00A37CF9">
      <w:pPr>
        <w:pStyle w:val="Header"/>
        <w:tabs>
          <w:tab w:val="clear" w:pos="4153"/>
          <w:tab w:val="clear" w:pos="8306"/>
        </w:tabs>
        <w:spacing w:line="276" w:lineRule="auto"/>
        <w:ind w:firstLine="709"/>
        <w:rPr>
          <w:b/>
          <w:bCs/>
          <w:color w:val="000000"/>
          <w:sz w:val="24"/>
          <w:szCs w:val="24"/>
          <w:shd w:val="clear" w:color="auto" w:fill="FFFFFF"/>
        </w:rPr>
      </w:pPr>
      <w:r>
        <w:rPr>
          <w:bCs/>
          <w:color w:val="000000"/>
          <w:sz w:val="24"/>
          <w:szCs w:val="24"/>
          <w:shd w:val="clear" w:color="auto" w:fill="FFFFFF"/>
        </w:rPr>
        <w:t xml:space="preserve">Sprendimo projektas parengtas vadovaujantis </w:t>
      </w:r>
      <w:r w:rsidRPr="00221F98">
        <w:rPr>
          <w:sz w:val="24"/>
          <w:szCs w:val="24"/>
        </w:rPr>
        <w:t xml:space="preserve">Prienų rajono savivaldybės tarybos 2019 m. birželio 27 d. sprendimu Nr. T3-189 patvirtinto Kelių priežiūros ir plėtros programos lėšų, skirtų savivaldybei vietinės reikšmės keliams ir gatvėms tiesti, taisyti (remontuoti), prižiūrėti ir saugaus eismo sąlygoms užtikrinti, naudojimo ir skirstymo tvarkos aprašo 6 ir 8 punktais, </w:t>
      </w:r>
      <w:r>
        <w:rPr>
          <w:sz w:val="24"/>
          <w:szCs w:val="24"/>
        </w:rPr>
        <w:t xml:space="preserve">Prienų rajono </w:t>
      </w:r>
      <w:r w:rsidRPr="00221F98">
        <w:rPr>
          <w:sz w:val="24"/>
          <w:szCs w:val="24"/>
        </w:rPr>
        <w:t>administracijos direktoriaus 2019 m. liepos 19 d.</w:t>
      </w:r>
      <w:r>
        <w:rPr>
          <w:sz w:val="24"/>
          <w:szCs w:val="24"/>
        </w:rPr>
        <w:t xml:space="preserve"> </w:t>
      </w:r>
      <w:r w:rsidRPr="00221F98">
        <w:rPr>
          <w:sz w:val="24"/>
          <w:szCs w:val="24"/>
        </w:rPr>
        <w:t>įsakymu Nr. A3-492 „Dėl Prienų rajono savivaldybės kelių priežiūros ir plėtros programos finansavimo lėšų, skirtų savivaldybės vietinės reikšmės keliams ir gatvėms tiesti, rekonstruoti, taisyti (remontuoti), prižiūrėti ir saugaus eismo sąlygoms užtikrinti, paskirstymo komisijos sudarymo ir jos darbo reglamento patvirtinimo“</w:t>
      </w:r>
      <w:r w:rsidR="00073896">
        <w:rPr>
          <w:sz w:val="24"/>
          <w:szCs w:val="24"/>
        </w:rPr>
        <w:t xml:space="preserve"> patvirtintu komisijos darbo reglamentu.</w:t>
      </w:r>
    </w:p>
    <w:p w:rsidR="004B105B" w:rsidRDefault="004B105B" w:rsidP="00A37CF9">
      <w:pPr>
        <w:pStyle w:val="Header"/>
        <w:numPr>
          <w:ilvl w:val="0"/>
          <w:numId w:val="29"/>
        </w:numPr>
        <w:tabs>
          <w:tab w:val="clear" w:pos="4153"/>
          <w:tab w:val="clear" w:pos="8306"/>
        </w:tabs>
        <w:spacing w:line="276" w:lineRule="auto"/>
        <w:ind w:left="993" w:hanging="284"/>
        <w:rPr>
          <w:b/>
          <w:bCs/>
          <w:color w:val="000000"/>
          <w:sz w:val="24"/>
          <w:szCs w:val="24"/>
          <w:shd w:val="clear" w:color="auto" w:fill="FFFFFF"/>
        </w:rPr>
      </w:pPr>
      <w:r>
        <w:rPr>
          <w:b/>
          <w:bCs/>
          <w:color w:val="000000"/>
          <w:sz w:val="24"/>
          <w:szCs w:val="24"/>
          <w:shd w:val="clear" w:color="auto" w:fill="FFFFFF"/>
        </w:rPr>
        <w:t>L</w:t>
      </w:r>
      <w:r w:rsidRPr="00E250FE">
        <w:rPr>
          <w:b/>
          <w:bCs/>
          <w:color w:val="000000"/>
          <w:sz w:val="24"/>
          <w:szCs w:val="24"/>
          <w:shd w:val="clear" w:color="auto" w:fill="FFFFFF"/>
        </w:rPr>
        <w:t>aukiami rezultatai</w:t>
      </w:r>
      <w:r>
        <w:rPr>
          <w:b/>
          <w:bCs/>
          <w:color w:val="000000"/>
          <w:sz w:val="24"/>
          <w:szCs w:val="24"/>
          <w:shd w:val="clear" w:color="auto" w:fill="FFFFFF"/>
        </w:rPr>
        <w:t>:</w:t>
      </w:r>
    </w:p>
    <w:p w:rsidR="004B105B" w:rsidRPr="00157103" w:rsidRDefault="004B105B" w:rsidP="00A37CF9">
      <w:pPr>
        <w:pStyle w:val="Header"/>
        <w:tabs>
          <w:tab w:val="clear" w:pos="4153"/>
          <w:tab w:val="clear" w:pos="8306"/>
        </w:tabs>
        <w:spacing w:line="276" w:lineRule="auto"/>
        <w:ind w:firstLine="709"/>
        <w:rPr>
          <w:bCs/>
          <w:color w:val="000000"/>
          <w:sz w:val="24"/>
          <w:szCs w:val="24"/>
          <w:shd w:val="clear" w:color="auto" w:fill="FFFFFF"/>
        </w:rPr>
      </w:pPr>
      <w:r>
        <w:rPr>
          <w:bCs/>
          <w:color w:val="000000"/>
          <w:sz w:val="24"/>
          <w:szCs w:val="24"/>
          <w:shd w:val="clear" w:color="auto" w:fill="FFFFFF"/>
        </w:rPr>
        <w:t xml:space="preserve">Prienų rajono savivaldybės tarybai </w:t>
      </w:r>
      <w:r w:rsidRPr="00715E28">
        <w:rPr>
          <w:bCs/>
          <w:color w:val="000000" w:themeColor="text1"/>
          <w:sz w:val="24"/>
          <w:szCs w:val="24"/>
          <w:shd w:val="clear" w:color="auto" w:fill="FFFFFF"/>
        </w:rPr>
        <w:t>priėmus sprendimą</w:t>
      </w:r>
      <w:r>
        <w:rPr>
          <w:bCs/>
          <w:color w:val="000000"/>
          <w:sz w:val="24"/>
          <w:szCs w:val="24"/>
          <w:shd w:val="clear" w:color="auto" w:fill="FFFFFF"/>
        </w:rPr>
        <w:t xml:space="preserve"> bus </w:t>
      </w:r>
      <w:r w:rsidR="00073896" w:rsidRPr="009C0F42">
        <w:rPr>
          <w:sz w:val="24"/>
          <w:szCs w:val="24"/>
        </w:rPr>
        <w:t>tęsiami ir naujai pradedami įgyvendinti sąraše numatyti projektai</w:t>
      </w:r>
      <w:r w:rsidR="00073896">
        <w:rPr>
          <w:bCs/>
          <w:color w:val="000000"/>
          <w:sz w:val="24"/>
          <w:szCs w:val="24"/>
          <w:shd w:val="clear" w:color="auto" w:fill="FFFFFF"/>
        </w:rPr>
        <w:t xml:space="preserve">. </w:t>
      </w:r>
    </w:p>
    <w:p w:rsidR="004B105B" w:rsidRDefault="004B105B" w:rsidP="00A37CF9">
      <w:pPr>
        <w:pStyle w:val="Header"/>
        <w:numPr>
          <w:ilvl w:val="0"/>
          <w:numId w:val="29"/>
        </w:numPr>
        <w:tabs>
          <w:tab w:val="clear" w:pos="4153"/>
          <w:tab w:val="clear" w:pos="8306"/>
        </w:tabs>
        <w:spacing w:line="276" w:lineRule="auto"/>
        <w:ind w:left="993" w:hanging="284"/>
        <w:rPr>
          <w:b/>
          <w:bCs/>
          <w:color w:val="000000"/>
          <w:sz w:val="24"/>
          <w:szCs w:val="24"/>
          <w:shd w:val="clear" w:color="auto" w:fill="FFFFFF"/>
        </w:rPr>
      </w:pPr>
      <w:r>
        <w:rPr>
          <w:b/>
          <w:bCs/>
          <w:color w:val="000000"/>
          <w:sz w:val="24"/>
          <w:szCs w:val="24"/>
          <w:shd w:val="clear" w:color="auto" w:fill="FFFFFF"/>
        </w:rPr>
        <w:t>Lėšų poreikis ir šaltiniai:</w:t>
      </w:r>
    </w:p>
    <w:p w:rsidR="004B105B" w:rsidRPr="00C42E7A" w:rsidRDefault="006E3387" w:rsidP="00A37CF9">
      <w:pPr>
        <w:pStyle w:val="Header"/>
        <w:tabs>
          <w:tab w:val="clear" w:pos="4153"/>
          <w:tab w:val="clear" w:pos="8306"/>
        </w:tabs>
        <w:spacing w:line="276" w:lineRule="auto"/>
        <w:ind w:firstLine="709"/>
        <w:rPr>
          <w:b/>
          <w:bCs/>
          <w:sz w:val="24"/>
          <w:szCs w:val="24"/>
          <w:shd w:val="clear" w:color="auto" w:fill="FFFFFF"/>
        </w:rPr>
      </w:pPr>
      <w:r w:rsidRPr="009C0F42">
        <w:rPr>
          <w:sz w:val="24"/>
          <w:szCs w:val="24"/>
        </w:rPr>
        <w:t>Prienų rajono savivaldybės kelių (gatvių) rekonstrukcijos ar remonto trejų metų prioritetin</w:t>
      </w:r>
      <w:r>
        <w:rPr>
          <w:sz w:val="24"/>
          <w:szCs w:val="24"/>
        </w:rPr>
        <w:t>iame</w:t>
      </w:r>
      <w:r w:rsidRPr="009C0F42">
        <w:rPr>
          <w:sz w:val="24"/>
          <w:szCs w:val="24"/>
        </w:rPr>
        <w:t xml:space="preserve"> objektų sąraš</w:t>
      </w:r>
      <w:r>
        <w:rPr>
          <w:sz w:val="24"/>
          <w:szCs w:val="24"/>
        </w:rPr>
        <w:t xml:space="preserve">e numatyti objektai bus finansuojami </w:t>
      </w:r>
      <w:r>
        <w:rPr>
          <w:bCs/>
          <w:color w:val="000000"/>
          <w:sz w:val="24"/>
          <w:szCs w:val="24"/>
          <w:shd w:val="clear" w:color="auto" w:fill="FFFFFF"/>
        </w:rPr>
        <w:t>Lietuvos automobilių kelių direkcijos</w:t>
      </w:r>
      <w:r w:rsidRPr="006E3387">
        <w:rPr>
          <w:bCs/>
          <w:sz w:val="24"/>
          <w:szCs w:val="24"/>
          <w:shd w:val="clear" w:color="auto" w:fill="FFFFFF"/>
        </w:rPr>
        <w:t>,</w:t>
      </w:r>
      <w:r w:rsidRPr="006E3387">
        <w:rPr>
          <w:sz w:val="24"/>
          <w:szCs w:val="24"/>
        </w:rPr>
        <w:t xml:space="preserve"> Europos Sąjungos fondų lėšomis.</w:t>
      </w:r>
      <w:r w:rsidRPr="006E3387">
        <w:rPr>
          <w:bCs/>
          <w:sz w:val="24"/>
          <w:szCs w:val="24"/>
          <w:shd w:val="clear" w:color="auto" w:fill="FFFFFF"/>
        </w:rPr>
        <w:t xml:space="preserve"> </w:t>
      </w:r>
      <w:r w:rsidR="004B105B" w:rsidRPr="006E3387">
        <w:rPr>
          <w:sz w:val="24"/>
          <w:szCs w:val="24"/>
          <w:lang w:eastAsia="lt-LT"/>
        </w:rPr>
        <w:t>Savivaldybės</w:t>
      </w:r>
      <w:r w:rsidR="004B105B" w:rsidRPr="00D005FE">
        <w:rPr>
          <w:sz w:val="24"/>
          <w:szCs w:val="24"/>
          <w:lang w:eastAsia="lt-LT"/>
        </w:rPr>
        <w:t xml:space="preserve"> biudžeto lėš</w:t>
      </w:r>
      <w:r w:rsidR="00073896">
        <w:rPr>
          <w:sz w:val="24"/>
          <w:szCs w:val="24"/>
          <w:lang w:eastAsia="lt-LT"/>
        </w:rPr>
        <w:t>os bus naudoj</w:t>
      </w:r>
      <w:r w:rsidR="00BB7F3E">
        <w:rPr>
          <w:sz w:val="24"/>
          <w:szCs w:val="24"/>
          <w:lang w:eastAsia="lt-LT"/>
        </w:rPr>
        <w:t>a</w:t>
      </w:r>
      <w:r w:rsidR="00073896">
        <w:rPr>
          <w:sz w:val="24"/>
          <w:szCs w:val="24"/>
          <w:lang w:eastAsia="lt-LT"/>
        </w:rPr>
        <w:t xml:space="preserve">mos </w:t>
      </w:r>
      <w:r w:rsidR="00964BE3" w:rsidRPr="00C42E7A">
        <w:rPr>
          <w:sz w:val="24"/>
          <w:szCs w:val="24"/>
          <w:lang w:eastAsia="lt-LT"/>
        </w:rPr>
        <w:t>darbams ar paslaugoms</w:t>
      </w:r>
      <w:r w:rsidRPr="00C42E7A">
        <w:rPr>
          <w:sz w:val="24"/>
          <w:szCs w:val="24"/>
          <w:lang w:eastAsia="lt-LT"/>
        </w:rPr>
        <w:t>, kurie yra netinkami</w:t>
      </w:r>
      <w:r w:rsidR="00BB7F3E" w:rsidRPr="00C42E7A">
        <w:rPr>
          <w:sz w:val="24"/>
          <w:szCs w:val="24"/>
          <w:lang w:eastAsia="lt-LT"/>
        </w:rPr>
        <w:t xml:space="preserve"> </w:t>
      </w:r>
      <w:r w:rsidRPr="00C42E7A">
        <w:rPr>
          <w:sz w:val="24"/>
          <w:szCs w:val="24"/>
          <w:lang w:eastAsia="lt-LT"/>
        </w:rPr>
        <w:t>finansuoti</w:t>
      </w:r>
      <w:r w:rsidR="00C42E7A" w:rsidRPr="00C42E7A">
        <w:rPr>
          <w:sz w:val="24"/>
          <w:szCs w:val="24"/>
          <w:lang w:eastAsia="lt-LT"/>
        </w:rPr>
        <w:t xml:space="preserve"> </w:t>
      </w:r>
      <w:r w:rsidR="00A37CF9" w:rsidRPr="00C42E7A">
        <w:rPr>
          <w:sz w:val="24"/>
          <w:szCs w:val="24"/>
          <w:lang w:eastAsia="lt-LT"/>
        </w:rPr>
        <w:t xml:space="preserve">iš kitų </w:t>
      </w:r>
      <w:r w:rsidR="00964BE3" w:rsidRPr="00C42E7A">
        <w:rPr>
          <w:sz w:val="24"/>
          <w:szCs w:val="24"/>
          <w:lang w:eastAsia="lt-LT"/>
        </w:rPr>
        <w:t xml:space="preserve">finansavimo </w:t>
      </w:r>
      <w:r w:rsidR="00A37CF9" w:rsidRPr="00C42E7A">
        <w:rPr>
          <w:sz w:val="24"/>
          <w:szCs w:val="24"/>
          <w:lang w:eastAsia="lt-LT"/>
        </w:rPr>
        <w:t>šaltinių</w:t>
      </w:r>
      <w:r w:rsidR="00964BE3" w:rsidRPr="00C42E7A">
        <w:rPr>
          <w:sz w:val="24"/>
          <w:szCs w:val="24"/>
          <w:lang w:eastAsia="lt-LT"/>
        </w:rPr>
        <w:t>, apmokėti</w:t>
      </w:r>
      <w:r w:rsidRPr="00C42E7A">
        <w:rPr>
          <w:sz w:val="24"/>
          <w:szCs w:val="24"/>
          <w:lang w:eastAsia="lt-LT"/>
        </w:rPr>
        <w:t>.</w:t>
      </w:r>
    </w:p>
    <w:p w:rsidR="00A37CF9" w:rsidRDefault="00A37CF9" w:rsidP="00A37CF9">
      <w:pPr>
        <w:pStyle w:val="Header"/>
        <w:tabs>
          <w:tab w:val="clear" w:pos="4153"/>
          <w:tab w:val="clear" w:pos="8306"/>
        </w:tabs>
        <w:spacing w:line="276" w:lineRule="auto"/>
        <w:ind w:left="993" w:firstLine="0"/>
        <w:rPr>
          <w:b/>
          <w:bCs/>
          <w:color w:val="000000" w:themeColor="text1"/>
          <w:sz w:val="24"/>
          <w:szCs w:val="24"/>
          <w:shd w:val="clear" w:color="auto" w:fill="FFFFFF"/>
        </w:rPr>
      </w:pPr>
    </w:p>
    <w:p w:rsidR="004B105B" w:rsidRPr="00E46342" w:rsidRDefault="00A37CF9" w:rsidP="00A37CF9">
      <w:pPr>
        <w:pStyle w:val="Header"/>
        <w:tabs>
          <w:tab w:val="clear" w:pos="4153"/>
          <w:tab w:val="clear" w:pos="8306"/>
        </w:tabs>
        <w:spacing w:line="276" w:lineRule="auto"/>
        <w:ind w:left="993" w:hanging="284"/>
        <w:rPr>
          <w:b/>
          <w:bCs/>
          <w:color w:val="000000" w:themeColor="text1"/>
          <w:sz w:val="24"/>
          <w:szCs w:val="24"/>
          <w:shd w:val="clear" w:color="auto" w:fill="FFFFFF"/>
        </w:rPr>
      </w:pPr>
      <w:r>
        <w:rPr>
          <w:b/>
          <w:bCs/>
          <w:color w:val="000000" w:themeColor="text1"/>
          <w:sz w:val="24"/>
          <w:szCs w:val="24"/>
          <w:shd w:val="clear" w:color="auto" w:fill="FFFFFF"/>
        </w:rPr>
        <w:lastRenderedPageBreak/>
        <w:t xml:space="preserve">6. </w:t>
      </w:r>
      <w:r w:rsidR="004B105B" w:rsidRPr="00E46342">
        <w:rPr>
          <w:b/>
          <w:bCs/>
          <w:color w:val="000000" w:themeColor="text1"/>
          <w:sz w:val="24"/>
          <w:szCs w:val="24"/>
          <w:shd w:val="clear" w:color="auto" w:fill="FFFFFF"/>
        </w:rPr>
        <w:t>Kiti sprendimui priimti reikalingi pagrindimai, skaičiavimai ar paaiškinimai:</w:t>
      </w:r>
    </w:p>
    <w:p w:rsidR="00C42E7A" w:rsidRPr="00C42E7A" w:rsidRDefault="00C42E7A" w:rsidP="00C42E7A">
      <w:pPr>
        <w:pStyle w:val="Header"/>
        <w:tabs>
          <w:tab w:val="clear" w:pos="4153"/>
          <w:tab w:val="clear" w:pos="8306"/>
        </w:tabs>
        <w:spacing w:line="276" w:lineRule="auto"/>
        <w:ind w:firstLine="709"/>
        <w:rPr>
          <w:sz w:val="24"/>
          <w:szCs w:val="24"/>
        </w:rPr>
      </w:pPr>
      <w:r w:rsidRPr="009C0F42">
        <w:rPr>
          <w:sz w:val="24"/>
          <w:szCs w:val="24"/>
        </w:rPr>
        <w:t xml:space="preserve">Prioritetinis objektų sąrašas sudarytas atsižvelgus į prie kelių esančių sodybų skaičių ir kelių naudojimo intensyvumą, </w:t>
      </w:r>
      <w:proofErr w:type="spellStart"/>
      <w:r w:rsidRPr="009C0F42">
        <w:rPr>
          <w:sz w:val="24"/>
          <w:szCs w:val="24"/>
        </w:rPr>
        <w:t>seniūnaičių</w:t>
      </w:r>
      <w:proofErr w:type="spellEnd"/>
      <w:r w:rsidRPr="009C0F42">
        <w:rPr>
          <w:sz w:val="24"/>
          <w:szCs w:val="24"/>
        </w:rPr>
        <w:t xml:space="preserve"> pasitarimuose nustatytus prioritetus, taip pat į Prienų rajono savivaldybės tarybos 2020 m. vasario 27 d. sprendimu Nr</w:t>
      </w:r>
      <w:r w:rsidR="00571985">
        <w:rPr>
          <w:sz w:val="24"/>
          <w:szCs w:val="24"/>
        </w:rPr>
        <w:t>. T3-43 patvirtintą 2020–2022 metų</w:t>
      </w:r>
      <w:r w:rsidRPr="009C0F42">
        <w:rPr>
          <w:sz w:val="24"/>
          <w:szCs w:val="24"/>
        </w:rPr>
        <w:t xml:space="preserve"> prioritetinį objektų sąrašą. </w:t>
      </w:r>
      <w:r w:rsidR="00571985">
        <w:rPr>
          <w:sz w:val="24"/>
          <w:szCs w:val="24"/>
        </w:rPr>
        <w:t>2021–2023 metų p</w:t>
      </w:r>
      <w:r w:rsidRPr="006E3387">
        <w:rPr>
          <w:sz w:val="24"/>
          <w:szCs w:val="24"/>
        </w:rPr>
        <w:t xml:space="preserve">rioritetiniame objektų sąraše palikti objektai, kurie buvo pradėti </w:t>
      </w:r>
      <w:r>
        <w:rPr>
          <w:sz w:val="24"/>
          <w:szCs w:val="24"/>
        </w:rPr>
        <w:t xml:space="preserve">vykdyti </w:t>
      </w:r>
      <w:r w:rsidRPr="006E3387">
        <w:rPr>
          <w:sz w:val="24"/>
          <w:szCs w:val="24"/>
        </w:rPr>
        <w:t>2020 metais</w:t>
      </w:r>
      <w:r>
        <w:rPr>
          <w:sz w:val="24"/>
          <w:szCs w:val="24"/>
        </w:rPr>
        <w:t xml:space="preserve"> (atliekami rangos darbai, </w:t>
      </w:r>
      <w:r w:rsidRPr="006E3387">
        <w:rPr>
          <w:sz w:val="24"/>
          <w:szCs w:val="24"/>
        </w:rPr>
        <w:t>užsakyti arba jau parengti</w:t>
      </w:r>
      <w:r>
        <w:rPr>
          <w:sz w:val="24"/>
          <w:szCs w:val="24"/>
        </w:rPr>
        <w:t xml:space="preserve"> techniniai</w:t>
      </w:r>
      <w:r w:rsidRPr="006E3387">
        <w:rPr>
          <w:sz w:val="24"/>
          <w:szCs w:val="24"/>
        </w:rPr>
        <w:t xml:space="preserve"> projektai</w:t>
      </w:r>
      <w:r>
        <w:rPr>
          <w:sz w:val="24"/>
          <w:szCs w:val="24"/>
        </w:rPr>
        <w:t>)</w:t>
      </w:r>
      <w:r w:rsidRPr="006E3387">
        <w:rPr>
          <w:sz w:val="24"/>
          <w:szCs w:val="24"/>
        </w:rPr>
        <w:t>.</w:t>
      </w:r>
      <w:r>
        <w:rPr>
          <w:sz w:val="24"/>
          <w:szCs w:val="24"/>
        </w:rPr>
        <w:t xml:space="preserve"> Į šį sąrašą taip pat įtraukti</w:t>
      </w:r>
      <w:r w:rsidRPr="006E3387">
        <w:rPr>
          <w:sz w:val="24"/>
          <w:szCs w:val="24"/>
        </w:rPr>
        <w:t xml:space="preserve"> Europos Sąjungos fondų,</w:t>
      </w:r>
      <w:r>
        <w:rPr>
          <w:sz w:val="24"/>
          <w:szCs w:val="24"/>
        </w:rPr>
        <w:t xml:space="preserve"> Lietuvos automobilių kelių direkcijos (pagal atskiras programas)</w:t>
      </w:r>
      <w:r w:rsidRPr="006E3387">
        <w:rPr>
          <w:sz w:val="24"/>
          <w:szCs w:val="24"/>
        </w:rPr>
        <w:t xml:space="preserve"> ir Prienų rajono savivaldybės biudžeto lėšomis finansuoj</w:t>
      </w:r>
      <w:r>
        <w:rPr>
          <w:sz w:val="24"/>
          <w:szCs w:val="24"/>
        </w:rPr>
        <w:t>ami objektai.</w:t>
      </w:r>
    </w:p>
    <w:p w:rsidR="004B105B" w:rsidRDefault="00EB789D" w:rsidP="00EB789D">
      <w:pPr>
        <w:pStyle w:val="Header"/>
        <w:tabs>
          <w:tab w:val="clear" w:pos="4153"/>
          <w:tab w:val="clear" w:pos="8306"/>
        </w:tabs>
        <w:spacing w:line="276" w:lineRule="auto"/>
        <w:ind w:left="993" w:hanging="284"/>
        <w:rPr>
          <w:b/>
          <w:sz w:val="24"/>
          <w:szCs w:val="24"/>
          <w:lang w:eastAsia="lt-LT"/>
        </w:rPr>
      </w:pPr>
      <w:r>
        <w:rPr>
          <w:b/>
          <w:sz w:val="24"/>
          <w:szCs w:val="24"/>
          <w:lang w:eastAsia="lt-LT"/>
        </w:rPr>
        <w:t xml:space="preserve">7. </w:t>
      </w:r>
      <w:r w:rsidR="004B105B" w:rsidRPr="007066C5">
        <w:rPr>
          <w:b/>
          <w:sz w:val="24"/>
          <w:szCs w:val="24"/>
          <w:lang w:eastAsia="lt-LT"/>
        </w:rPr>
        <w:t>Lyginamasis variantas</w:t>
      </w:r>
      <w:r w:rsidR="004B105B">
        <w:rPr>
          <w:b/>
          <w:sz w:val="24"/>
          <w:szCs w:val="24"/>
          <w:lang w:eastAsia="lt-LT"/>
        </w:rPr>
        <w:t xml:space="preserve">: </w:t>
      </w:r>
    </w:p>
    <w:p w:rsidR="004B105B" w:rsidRDefault="00BB7F3E" w:rsidP="00A37CF9">
      <w:pPr>
        <w:pStyle w:val="Header"/>
        <w:tabs>
          <w:tab w:val="clear" w:pos="4153"/>
          <w:tab w:val="clear" w:pos="8306"/>
        </w:tabs>
        <w:spacing w:line="276" w:lineRule="auto"/>
        <w:ind w:firstLine="709"/>
        <w:rPr>
          <w:b/>
          <w:bCs/>
          <w:color w:val="000000"/>
          <w:sz w:val="24"/>
          <w:szCs w:val="24"/>
          <w:shd w:val="clear" w:color="auto" w:fill="FFFFFF"/>
        </w:rPr>
      </w:pPr>
      <w:r>
        <w:rPr>
          <w:sz w:val="24"/>
          <w:szCs w:val="24"/>
          <w:lang w:eastAsia="lt-LT"/>
        </w:rPr>
        <w:t>Nep</w:t>
      </w:r>
      <w:r w:rsidR="004B105B" w:rsidRPr="00157103">
        <w:rPr>
          <w:sz w:val="24"/>
          <w:szCs w:val="24"/>
          <w:lang w:eastAsia="lt-LT"/>
        </w:rPr>
        <w:t>ridedamas</w:t>
      </w:r>
      <w:r w:rsidR="004B105B">
        <w:rPr>
          <w:sz w:val="24"/>
          <w:szCs w:val="24"/>
          <w:lang w:eastAsia="lt-LT"/>
        </w:rPr>
        <w:t>.</w:t>
      </w:r>
    </w:p>
    <w:p w:rsidR="004B105B" w:rsidRDefault="004B105B" w:rsidP="00A37CF9">
      <w:pPr>
        <w:pStyle w:val="Header"/>
        <w:tabs>
          <w:tab w:val="clear" w:pos="4153"/>
          <w:tab w:val="clear" w:pos="8306"/>
          <w:tab w:val="left" w:pos="6096"/>
          <w:tab w:val="center" w:pos="7655"/>
        </w:tabs>
        <w:spacing w:line="276" w:lineRule="auto"/>
        <w:ind w:firstLine="0"/>
        <w:rPr>
          <w:b/>
          <w:bCs/>
          <w:color w:val="000000"/>
          <w:sz w:val="24"/>
          <w:szCs w:val="24"/>
          <w:shd w:val="clear" w:color="auto" w:fill="FFFFFF"/>
        </w:rPr>
      </w:pPr>
    </w:p>
    <w:p w:rsidR="00435F1B" w:rsidRDefault="00435F1B" w:rsidP="00A37CF9">
      <w:pPr>
        <w:pStyle w:val="Header"/>
        <w:tabs>
          <w:tab w:val="clear" w:pos="4153"/>
          <w:tab w:val="clear" w:pos="8306"/>
          <w:tab w:val="left" w:pos="6096"/>
          <w:tab w:val="center" w:pos="7655"/>
        </w:tabs>
        <w:spacing w:line="276" w:lineRule="auto"/>
        <w:ind w:firstLine="0"/>
        <w:rPr>
          <w:b/>
          <w:bCs/>
          <w:color w:val="000000"/>
          <w:sz w:val="24"/>
          <w:szCs w:val="24"/>
          <w:shd w:val="clear" w:color="auto" w:fill="FFFFFF"/>
        </w:rPr>
      </w:pPr>
    </w:p>
    <w:p w:rsidR="006E3387" w:rsidRDefault="006E3387" w:rsidP="00A37CF9">
      <w:pPr>
        <w:spacing w:line="276" w:lineRule="auto"/>
        <w:ind w:firstLine="0"/>
        <w:rPr>
          <w:sz w:val="24"/>
          <w:szCs w:val="24"/>
        </w:rPr>
      </w:pPr>
      <w:r>
        <w:rPr>
          <w:sz w:val="24"/>
          <w:szCs w:val="24"/>
        </w:rPr>
        <w:t>Skyriaus vedėjas</w:t>
      </w:r>
      <w:r>
        <w:rPr>
          <w:sz w:val="24"/>
          <w:szCs w:val="24"/>
        </w:rPr>
        <w:tab/>
      </w:r>
      <w:r>
        <w:rPr>
          <w:sz w:val="24"/>
          <w:szCs w:val="24"/>
        </w:rPr>
        <w:tab/>
      </w:r>
      <w:r>
        <w:rPr>
          <w:sz w:val="24"/>
          <w:szCs w:val="24"/>
        </w:rPr>
        <w:tab/>
      </w:r>
      <w:r>
        <w:rPr>
          <w:sz w:val="24"/>
          <w:szCs w:val="24"/>
        </w:rPr>
        <w:tab/>
      </w:r>
      <w:r>
        <w:rPr>
          <w:sz w:val="24"/>
          <w:szCs w:val="24"/>
        </w:rPr>
        <w:tab/>
      </w:r>
      <w:r w:rsidRPr="00864989">
        <w:rPr>
          <w:sz w:val="24"/>
          <w:szCs w:val="24"/>
        </w:rPr>
        <w:tab/>
      </w:r>
      <w:r>
        <w:rPr>
          <w:sz w:val="24"/>
          <w:szCs w:val="24"/>
        </w:rPr>
        <w:tab/>
      </w:r>
      <w:r>
        <w:rPr>
          <w:sz w:val="24"/>
          <w:szCs w:val="24"/>
        </w:rPr>
        <w:tab/>
        <w:t xml:space="preserve">Tomas </w:t>
      </w:r>
      <w:proofErr w:type="spellStart"/>
      <w:r>
        <w:rPr>
          <w:sz w:val="24"/>
          <w:szCs w:val="24"/>
        </w:rPr>
        <w:t>Žvirblys</w:t>
      </w:r>
      <w:proofErr w:type="spellEnd"/>
    </w:p>
    <w:p w:rsidR="004B105B" w:rsidRPr="00B14C43" w:rsidRDefault="004B105B" w:rsidP="00A37CF9">
      <w:pPr>
        <w:spacing w:line="276" w:lineRule="auto"/>
        <w:ind w:firstLine="0"/>
        <w:rPr>
          <w:sz w:val="24"/>
          <w:szCs w:val="24"/>
        </w:rPr>
      </w:pPr>
    </w:p>
    <w:sectPr w:rsidR="004B105B" w:rsidRPr="00B14C43" w:rsidSect="00A37CF9">
      <w:headerReference w:type="even" r:id="rId8"/>
      <w:headerReference w:type="default" r:id="rId9"/>
      <w:headerReference w:type="first" r:id="rId10"/>
      <w:pgSz w:w="11907" w:h="16840" w:code="9"/>
      <w:pgMar w:top="-1276" w:right="567" w:bottom="993"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A08" w:rsidRDefault="00AA0A08">
      <w:r>
        <w:separator/>
      </w:r>
    </w:p>
  </w:endnote>
  <w:endnote w:type="continuationSeparator" w:id="0">
    <w:p w:rsidR="00AA0A08" w:rsidRDefault="00AA0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A08" w:rsidRDefault="00AA0A08">
      <w:r>
        <w:separator/>
      </w:r>
    </w:p>
  </w:footnote>
  <w:footnote w:type="continuationSeparator" w:id="0">
    <w:p w:rsidR="00AA0A08" w:rsidRDefault="00AA0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05" w:rsidRDefault="00D01B49">
    <w:pPr>
      <w:pStyle w:val="Header"/>
      <w:framePr w:wrap="around" w:vAnchor="text" w:hAnchor="margin" w:xAlign="center" w:y="1"/>
      <w:rPr>
        <w:rStyle w:val="PageNumber"/>
      </w:rPr>
    </w:pPr>
    <w:r>
      <w:rPr>
        <w:rStyle w:val="PageNumber"/>
      </w:rPr>
      <w:fldChar w:fldCharType="begin"/>
    </w:r>
    <w:r w:rsidR="000F4005">
      <w:rPr>
        <w:rStyle w:val="PageNumber"/>
      </w:rPr>
      <w:instrText xml:space="preserve">PAGE  </w:instrText>
    </w:r>
    <w:r>
      <w:rPr>
        <w:rStyle w:val="PageNumber"/>
      </w:rPr>
      <w:fldChar w:fldCharType="end"/>
    </w:r>
  </w:p>
  <w:p w:rsidR="000F4005" w:rsidRDefault="000F4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05" w:rsidRDefault="00D01B49">
    <w:pPr>
      <w:pStyle w:val="Header"/>
      <w:framePr w:wrap="around" w:vAnchor="text" w:hAnchor="margin" w:xAlign="center" w:y="1"/>
      <w:rPr>
        <w:rStyle w:val="PageNumber"/>
      </w:rPr>
    </w:pPr>
    <w:r>
      <w:rPr>
        <w:rStyle w:val="PageNumber"/>
      </w:rPr>
      <w:fldChar w:fldCharType="begin"/>
    </w:r>
    <w:r w:rsidR="000F4005">
      <w:rPr>
        <w:rStyle w:val="PageNumber"/>
      </w:rPr>
      <w:instrText xml:space="preserve">PAGE  </w:instrText>
    </w:r>
    <w:r>
      <w:rPr>
        <w:rStyle w:val="PageNumber"/>
      </w:rPr>
      <w:fldChar w:fldCharType="separate"/>
    </w:r>
    <w:r w:rsidR="004449A1">
      <w:rPr>
        <w:rStyle w:val="PageNumber"/>
        <w:noProof/>
      </w:rPr>
      <w:t>2</w:t>
    </w:r>
    <w:r>
      <w:rPr>
        <w:rStyle w:val="PageNumber"/>
      </w:rPr>
      <w:fldChar w:fldCharType="end"/>
    </w:r>
  </w:p>
  <w:p w:rsidR="000F4005" w:rsidRDefault="000F40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05" w:rsidRDefault="000F4005">
    <w:pPr>
      <w:pStyle w:val="Header"/>
    </w:pPr>
  </w:p>
  <w:p w:rsidR="000F4005" w:rsidRDefault="00641F71">
    <w:pPr>
      <w:framePr w:w="9759" w:h="3022" w:hRule="exact" w:hSpace="181" w:wrap="around" w:vAnchor="page" w:hAnchor="page" w:x="1584" w:y="1153"/>
      <w:ind w:right="-2" w:firstLine="0"/>
      <w:jc w:val="center"/>
      <w:rPr>
        <w:sz w:val="18"/>
      </w:rPr>
    </w:pPr>
    <w:r>
      <w:rPr>
        <w:noProof/>
        <w:sz w:val="18"/>
        <w:lang w:eastAsia="lt-LT"/>
      </w:rPr>
      <w:drawing>
        <wp:inline distT="0" distB="0" distL="0" distR="0">
          <wp:extent cx="543560" cy="64706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3560" cy="647065"/>
                  </a:xfrm>
                  <a:prstGeom prst="rect">
                    <a:avLst/>
                  </a:prstGeom>
                  <a:noFill/>
                  <a:ln w="9525">
                    <a:noFill/>
                    <a:miter lim="800000"/>
                    <a:headEnd/>
                    <a:tailEnd/>
                  </a:ln>
                </pic:spPr>
              </pic:pic>
            </a:graphicData>
          </a:graphic>
        </wp:inline>
      </w:drawing>
    </w:r>
  </w:p>
  <w:p w:rsidR="000F4005" w:rsidRDefault="000F4005">
    <w:pPr>
      <w:framePr w:w="9759" w:h="3022" w:hRule="exact" w:hSpace="181" w:wrap="around" w:vAnchor="page" w:hAnchor="page" w:x="1584" w:y="1153"/>
      <w:ind w:firstLine="0"/>
      <w:jc w:val="center"/>
      <w:rPr>
        <w:sz w:val="10"/>
      </w:rPr>
    </w:pPr>
  </w:p>
  <w:p w:rsidR="000F4005" w:rsidRDefault="000F4005">
    <w:pPr>
      <w:framePr w:w="9759" w:h="3022" w:hRule="exact" w:hSpace="181" w:wrap="around" w:vAnchor="page" w:hAnchor="page" w:x="1584" w:y="1153"/>
      <w:ind w:firstLine="0"/>
      <w:jc w:val="center"/>
      <w:rPr>
        <w:b/>
        <w:caps/>
      </w:rPr>
    </w:pPr>
    <w:r>
      <w:rPr>
        <w:b/>
      </w:rPr>
      <w:t xml:space="preserve">PRIENŲ RAJONO SAVIVALDYBĖS </w:t>
    </w:r>
    <w:r>
      <w:rPr>
        <w:b/>
        <w:caps/>
      </w:rPr>
      <w:t>administracijos</w:t>
    </w:r>
  </w:p>
  <w:p w:rsidR="000F4005" w:rsidRDefault="000F4005">
    <w:pPr>
      <w:framePr w:w="9759" w:h="3022" w:hRule="exact" w:hSpace="181" w:wrap="around" w:vAnchor="page" w:hAnchor="page" w:x="1584" w:y="1153"/>
      <w:ind w:firstLine="0"/>
      <w:jc w:val="center"/>
      <w:rPr>
        <w:b/>
      </w:rPr>
    </w:pPr>
    <w:r>
      <w:rPr>
        <w:b/>
        <w:caps/>
      </w:rPr>
      <w:t>statybos ir ekonominės plėtros skyrius</w:t>
    </w:r>
  </w:p>
  <w:p w:rsidR="000F4005" w:rsidRDefault="000F4005">
    <w:pPr>
      <w:framePr w:w="9759" w:h="3022" w:hRule="exact" w:hSpace="181" w:wrap="around" w:vAnchor="page" w:hAnchor="page" w:x="1584" w:y="1153"/>
      <w:ind w:firstLine="0"/>
      <w:jc w:val="center"/>
      <w:rPr>
        <w:b/>
        <w:sz w:val="28"/>
      </w:rPr>
    </w:pPr>
  </w:p>
  <w:p w:rsidR="000F4005" w:rsidRDefault="000F4005" w:rsidP="00576350">
    <w:pPr>
      <w:framePr w:w="9759" w:h="3022" w:hRule="exact" w:hSpace="181" w:wrap="around" w:vAnchor="page" w:hAnchor="page" w:x="1584" w:y="1153"/>
      <w:ind w:firstLine="0"/>
      <w:jc w:val="center"/>
      <w:rPr>
        <w:sz w:val="20"/>
      </w:rPr>
    </w:pPr>
    <w:r>
      <w:rPr>
        <w:sz w:val="20"/>
      </w:rPr>
      <w:t>Biudžetinė įstaiga, Laisvės a. 12, LT-</w:t>
    </w:r>
    <w:r>
      <w:rPr>
        <w:sz w:val="18"/>
      </w:rPr>
      <w:t>59126</w:t>
    </w:r>
    <w:r>
      <w:rPr>
        <w:sz w:val="20"/>
      </w:rPr>
      <w:t xml:space="preserve"> Prienai,</w:t>
    </w:r>
  </w:p>
  <w:p w:rsidR="000F4005" w:rsidRDefault="000F4005" w:rsidP="00576350">
    <w:pPr>
      <w:framePr w:w="9759" w:h="3022" w:hRule="exact" w:hSpace="181" w:wrap="around" w:vAnchor="page" w:hAnchor="page" w:x="1584" w:y="1153"/>
      <w:ind w:firstLine="0"/>
      <w:jc w:val="center"/>
      <w:rPr>
        <w:sz w:val="20"/>
      </w:rPr>
    </w:pPr>
    <w:r>
      <w:rPr>
        <w:sz w:val="20"/>
      </w:rPr>
      <w:t xml:space="preserve">tel. (8 319) 61 120, el. p. </w:t>
    </w:r>
    <w:hyperlink r:id="rId2" w:history="1">
      <w:r w:rsidR="00AF1160" w:rsidRPr="00682F3E">
        <w:rPr>
          <w:rStyle w:val="Hyperlink"/>
          <w:sz w:val="20"/>
        </w:rPr>
        <w:t>statyba</w:t>
      </w:r>
      <w:r w:rsidR="00AF1160" w:rsidRPr="00682F3E">
        <w:rPr>
          <w:rStyle w:val="Hyperlink"/>
          <w:sz w:val="16"/>
        </w:rPr>
        <w:t>@</w:t>
      </w:r>
      <w:r w:rsidR="00AF1160" w:rsidRPr="00682F3E">
        <w:rPr>
          <w:rStyle w:val="Hyperlink"/>
          <w:sz w:val="20"/>
        </w:rPr>
        <w:t>prienai.lt</w:t>
      </w:r>
    </w:hyperlink>
    <w:r>
      <w:rPr>
        <w:sz w:val="20"/>
      </w:rPr>
      <w:t xml:space="preserve">. </w:t>
    </w:r>
  </w:p>
  <w:p w:rsidR="000F4005" w:rsidRDefault="000F4005" w:rsidP="00576350">
    <w:pPr>
      <w:framePr w:w="9759" w:h="3022" w:hRule="exact" w:hSpace="181" w:wrap="around" w:vAnchor="page" w:hAnchor="page" w:x="1584" w:y="1153"/>
      <w:ind w:firstLine="0"/>
      <w:jc w:val="center"/>
      <w:rPr>
        <w:sz w:val="20"/>
      </w:rPr>
    </w:pPr>
    <w:r>
      <w:rPr>
        <w:sz w:val="20"/>
      </w:rPr>
      <w:t xml:space="preserve"> Duomenys kaupiami ir saugomi Juridinių asmenų registre, kodas 288742590</w:t>
    </w:r>
  </w:p>
  <w:p w:rsidR="000F4005" w:rsidRDefault="00D01B49">
    <w:pPr>
      <w:framePr w:w="9759" w:h="3022" w:hRule="exact" w:hSpace="181" w:wrap="around" w:vAnchor="page" w:hAnchor="page" w:x="1584" w:y="1153"/>
      <w:ind w:firstLine="0"/>
      <w:jc w:val="center"/>
      <w:rPr>
        <w:b/>
        <w:sz w:val="18"/>
      </w:rPr>
    </w:pPr>
    <w:r w:rsidRPr="00D01B49">
      <w:rPr>
        <w:noProof/>
        <w:sz w:val="18"/>
      </w:rPr>
      <w:pict>
        <v:line id="_x0000_s1027" style="position:absolute;left:0;text-align:left;z-index:251657728" from="7.25pt,2.85pt" to="489.65pt,2.85pt" o:allowincell="f" strokeweight="1pt"/>
      </w:pict>
    </w:r>
    <w:r w:rsidR="000F4005">
      <w:rPr>
        <w:sz w:val="18"/>
      </w:rPr>
      <w:tab/>
    </w:r>
  </w:p>
  <w:p w:rsidR="000F4005" w:rsidRDefault="000F4005">
    <w:pPr>
      <w:framePr w:w="9759" w:h="3022" w:hRule="exact" w:hSpace="181" w:wrap="around" w:vAnchor="page" w:hAnchor="page" w:x="1584" w:y="1153"/>
      <w:ind w:firstLine="0"/>
      <w:jc w:val="center"/>
      <w:rPr>
        <w:b/>
        <w:sz w:val="28"/>
      </w:rPr>
    </w:pPr>
  </w:p>
  <w:p w:rsidR="000F4005" w:rsidRDefault="000F4005">
    <w:pPr>
      <w:framePr w:w="9759" w:h="3022" w:hRule="exact" w:hSpace="181" w:wrap="around" w:vAnchor="page" w:hAnchor="page" w:x="1584" w:y="1153"/>
      <w:ind w:firstLine="0"/>
      <w:jc w:val="center"/>
      <w:rPr>
        <w:b/>
        <w:sz w:val="28"/>
      </w:rPr>
    </w:pPr>
  </w:p>
  <w:p w:rsidR="000F4005" w:rsidRDefault="000F4005">
    <w:pPr>
      <w:framePr w:w="9759" w:h="3022" w:hRule="exact" w:hSpace="181" w:wrap="around" w:vAnchor="page" w:hAnchor="page" w:x="1584" w:y="1153"/>
      <w:ind w:firstLine="0"/>
      <w:jc w:val="center"/>
      <w:rPr>
        <w:b/>
        <w:sz w:val="28"/>
      </w:rPr>
    </w:pPr>
  </w:p>
  <w:p w:rsidR="000F4005" w:rsidRDefault="000F4005">
    <w:pPr>
      <w:framePr w:w="9759" w:h="3022" w:hRule="exact" w:hSpace="181" w:wrap="around" w:vAnchor="page" w:hAnchor="page" w:x="1584" w:y="1153"/>
      <w:ind w:firstLine="0"/>
      <w:jc w:val="center"/>
      <w:rPr>
        <w:b/>
        <w:sz w:val="28"/>
      </w:rPr>
    </w:pPr>
  </w:p>
  <w:p w:rsidR="000F4005" w:rsidRDefault="000F4005">
    <w:pPr>
      <w:framePr w:w="9759" w:h="3022" w:hRule="exact" w:hSpace="181" w:wrap="around" w:vAnchor="page" w:hAnchor="page" w:x="1584" w:y="1153"/>
      <w:ind w:firstLine="0"/>
      <w:jc w:val="center"/>
      <w:rPr>
        <w:b/>
        <w:sz w:val="28"/>
      </w:rPr>
    </w:pPr>
  </w:p>
  <w:p w:rsidR="000F4005" w:rsidRDefault="000F4005">
    <w:pPr>
      <w:pStyle w:val="Header"/>
    </w:pPr>
  </w:p>
  <w:p w:rsidR="000F4005" w:rsidRDefault="000F4005">
    <w:pPr>
      <w:pStyle w:val="Header"/>
    </w:pPr>
  </w:p>
  <w:p w:rsidR="000F4005" w:rsidRDefault="000F4005">
    <w:pPr>
      <w:pStyle w:val="Header"/>
    </w:pPr>
  </w:p>
  <w:p w:rsidR="000F4005" w:rsidRDefault="000F4005">
    <w:pPr>
      <w:pStyle w:val="Header"/>
    </w:pPr>
  </w:p>
  <w:p w:rsidR="000F4005" w:rsidRDefault="000F4005">
    <w:pPr>
      <w:pStyle w:val="Header"/>
    </w:pPr>
  </w:p>
  <w:p w:rsidR="000F4005" w:rsidRDefault="000F4005">
    <w:pPr>
      <w:pStyle w:val="Header"/>
    </w:pPr>
  </w:p>
  <w:p w:rsidR="000F4005" w:rsidRDefault="000F4005">
    <w:pPr>
      <w:pStyle w:val="Header"/>
    </w:pPr>
  </w:p>
  <w:p w:rsidR="000F4005" w:rsidRDefault="000F4005">
    <w:pPr>
      <w:pStyle w:val="Header"/>
    </w:pPr>
  </w:p>
  <w:p w:rsidR="000F4005" w:rsidRDefault="000F4005">
    <w:pPr>
      <w:pStyle w:val="Header"/>
      <w:tabs>
        <w:tab w:val="clear" w:pos="4153"/>
        <w:tab w:val="clear" w:pos="8306"/>
        <w:tab w:val="center" w:pos="4820"/>
        <w:tab w:val="left" w:pos="6237"/>
      </w:tabs>
      <w:ind w:firstLine="0"/>
      <w:jc w:val="left"/>
    </w:pPr>
    <w:r>
      <w:tab/>
    </w:r>
    <w:r>
      <w:tab/>
      <w:t xml:space="preserve"> </w:t>
    </w:r>
  </w:p>
  <w:p w:rsidR="000F4005" w:rsidRDefault="000F4005">
    <w:pPr>
      <w:pStyle w:val="Header"/>
      <w:tabs>
        <w:tab w:val="clear" w:pos="4153"/>
        <w:tab w:val="clear" w:pos="8306"/>
        <w:tab w:val="center" w:pos="4820"/>
        <w:tab w:val="left" w:pos="6237"/>
      </w:tabs>
      <w:ind w:firstLine="0"/>
      <w:jc w:val="left"/>
    </w:pPr>
  </w:p>
  <w:p w:rsidR="000F4005" w:rsidRDefault="000F4005">
    <w:pPr>
      <w:pStyle w:val="Header"/>
      <w:tabs>
        <w:tab w:val="clear" w:pos="4153"/>
        <w:tab w:val="clear" w:pos="8306"/>
        <w:tab w:val="center" w:pos="4820"/>
        <w:tab w:val="left" w:pos="6237"/>
      </w:tabs>
      <w:ind w:firstLine="0"/>
      <w:jc w:val="left"/>
    </w:pPr>
  </w:p>
  <w:p w:rsidR="000F4005" w:rsidRDefault="000F4005">
    <w:pPr>
      <w:pStyle w:val="Header"/>
      <w:tabs>
        <w:tab w:val="clear" w:pos="4153"/>
        <w:tab w:val="clear" w:pos="8306"/>
        <w:tab w:val="center" w:pos="4820"/>
        <w:tab w:val="left" w:pos="6237"/>
      </w:tabs>
      <w:ind w:firstLine="0"/>
      <w:jc w:val="left"/>
    </w:pPr>
  </w:p>
  <w:p w:rsidR="000F4005" w:rsidRDefault="000F4005">
    <w:pPr>
      <w:pStyle w:val="Header"/>
    </w:pPr>
  </w:p>
  <w:p w:rsidR="000F4005" w:rsidRDefault="000F4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F42E8A"/>
    <w:lvl w:ilvl="0">
      <w:numFmt w:val="decimal"/>
      <w:lvlText w:val="*"/>
      <w:lvlJc w:val="left"/>
    </w:lvl>
  </w:abstractNum>
  <w:abstractNum w:abstractNumId="1">
    <w:nsid w:val="09496451"/>
    <w:multiLevelType w:val="hybridMultilevel"/>
    <w:tmpl w:val="9B14E340"/>
    <w:lvl w:ilvl="0" w:tplc="4CBE8D20">
      <w:start w:val="1"/>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2">
    <w:nsid w:val="0DF94EAF"/>
    <w:multiLevelType w:val="singleLevel"/>
    <w:tmpl w:val="B770E004"/>
    <w:lvl w:ilvl="0">
      <w:start w:val="5"/>
      <w:numFmt w:val="decimal"/>
      <w:lvlText w:val="2.%1."/>
      <w:legacy w:legacy="1" w:legacySpace="0" w:legacyIndent="404"/>
      <w:lvlJc w:val="left"/>
      <w:rPr>
        <w:rFonts w:ascii="Times New Roman" w:hAnsi="Times New Roman" w:hint="default"/>
      </w:rPr>
    </w:lvl>
  </w:abstractNum>
  <w:abstractNum w:abstractNumId="3">
    <w:nsid w:val="107466FA"/>
    <w:multiLevelType w:val="multilevel"/>
    <w:tmpl w:val="AA5AB452"/>
    <w:lvl w:ilvl="0">
      <w:start w:val="1"/>
      <w:numFmt w:val="decimal"/>
      <w:lvlText w:val="%1."/>
      <w:lvlJc w:val="left"/>
      <w:pPr>
        <w:tabs>
          <w:tab w:val="num" w:pos="1494"/>
        </w:tabs>
        <w:ind w:left="1494" w:hanging="360"/>
      </w:pPr>
      <w:rPr>
        <w:rFonts w:hint="default"/>
        <w:b/>
        <w:sz w:val="22"/>
      </w:rPr>
    </w:lvl>
    <w:lvl w:ilvl="1">
      <w:start w:val="4"/>
      <w:numFmt w:val="decimal"/>
      <w:isLgl/>
      <w:lvlText w:val="%1.%2."/>
      <w:lvlJc w:val="left"/>
      <w:pPr>
        <w:tabs>
          <w:tab w:val="num" w:pos="2469"/>
        </w:tabs>
        <w:ind w:left="2469" w:hanging="1335"/>
      </w:pPr>
      <w:rPr>
        <w:rFonts w:hint="default"/>
        <w:sz w:val="22"/>
      </w:rPr>
    </w:lvl>
    <w:lvl w:ilvl="2">
      <w:start w:val="1"/>
      <w:numFmt w:val="decimal"/>
      <w:isLgl/>
      <w:lvlText w:val="%1.%2.%3."/>
      <w:lvlJc w:val="left"/>
      <w:pPr>
        <w:tabs>
          <w:tab w:val="num" w:pos="2469"/>
        </w:tabs>
        <w:ind w:left="2469" w:hanging="1335"/>
      </w:pPr>
      <w:rPr>
        <w:rFonts w:hint="default"/>
        <w:sz w:val="22"/>
      </w:rPr>
    </w:lvl>
    <w:lvl w:ilvl="3">
      <w:start w:val="1"/>
      <w:numFmt w:val="decimal"/>
      <w:isLgl/>
      <w:lvlText w:val="%1.%2.%3.%4."/>
      <w:lvlJc w:val="left"/>
      <w:pPr>
        <w:tabs>
          <w:tab w:val="num" w:pos="2469"/>
        </w:tabs>
        <w:ind w:left="2469" w:hanging="1335"/>
      </w:pPr>
      <w:rPr>
        <w:rFonts w:hint="default"/>
        <w:sz w:val="22"/>
      </w:rPr>
    </w:lvl>
    <w:lvl w:ilvl="4">
      <w:start w:val="1"/>
      <w:numFmt w:val="decimal"/>
      <w:isLgl/>
      <w:lvlText w:val="%1.%2.%3.%4.%5."/>
      <w:lvlJc w:val="left"/>
      <w:pPr>
        <w:tabs>
          <w:tab w:val="num" w:pos="2469"/>
        </w:tabs>
        <w:ind w:left="2469" w:hanging="1335"/>
      </w:pPr>
      <w:rPr>
        <w:rFonts w:hint="default"/>
        <w:sz w:val="22"/>
      </w:rPr>
    </w:lvl>
    <w:lvl w:ilvl="5">
      <w:start w:val="1"/>
      <w:numFmt w:val="decimal"/>
      <w:isLgl/>
      <w:lvlText w:val="%1.%2.%3.%4.%5.%6."/>
      <w:lvlJc w:val="left"/>
      <w:pPr>
        <w:tabs>
          <w:tab w:val="num" w:pos="2574"/>
        </w:tabs>
        <w:ind w:left="2574" w:hanging="1440"/>
      </w:pPr>
      <w:rPr>
        <w:rFonts w:hint="default"/>
        <w:sz w:val="22"/>
      </w:rPr>
    </w:lvl>
    <w:lvl w:ilvl="6">
      <w:start w:val="1"/>
      <w:numFmt w:val="decimal"/>
      <w:isLgl/>
      <w:lvlText w:val="%1.%2.%3.%4.%5.%6.%7."/>
      <w:lvlJc w:val="left"/>
      <w:pPr>
        <w:tabs>
          <w:tab w:val="num" w:pos="2574"/>
        </w:tabs>
        <w:ind w:left="2574" w:hanging="1440"/>
      </w:pPr>
      <w:rPr>
        <w:rFonts w:hint="default"/>
        <w:sz w:val="22"/>
      </w:rPr>
    </w:lvl>
    <w:lvl w:ilvl="7">
      <w:start w:val="1"/>
      <w:numFmt w:val="decimal"/>
      <w:isLgl/>
      <w:lvlText w:val="%1.%2.%3.%4.%5.%6.%7.%8."/>
      <w:lvlJc w:val="left"/>
      <w:pPr>
        <w:tabs>
          <w:tab w:val="num" w:pos="2934"/>
        </w:tabs>
        <w:ind w:left="2934" w:hanging="1800"/>
      </w:pPr>
      <w:rPr>
        <w:rFonts w:hint="default"/>
        <w:sz w:val="22"/>
      </w:rPr>
    </w:lvl>
    <w:lvl w:ilvl="8">
      <w:start w:val="1"/>
      <w:numFmt w:val="decimal"/>
      <w:isLgl/>
      <w:lvlText w:val="%1.%2.%3.%4.%5.%6.%7.%8.%9."/>
      <w:lvlJc w:val="left"/>
      <w:pPr>
        <w:tabs>
          <w:tab w:val="num" w:pos="2934"/>
        </w:tabs>
        <w:ind w:left="2934" w:hanging="1800"/>
      </w:pPr>
      <w:rPr>
        <w:rFonts w:hint="default"/>
        <w:sz w:val="22"/>
      </w:rPr>
    </w:lvl>
  </w:abstractNum>
  <w:abstractNum w:abstractNumId="4">
    <w:nsid w:val="12A86C37"/>
    <w:multiLevelType w:val="singleLevel"/>
    <w:tmpl w:val="7968EAA2"/>
    <w:lvl w:ilvl="0">
      <w:start w:val="2"/>
      <w:numFmt w:val="decimal"/>
      <w:lvlText w:val="3.%1."/>
      <w:legacy w:legacy="1" w:legacySpace="0" w:legacyIndent="432"/>
      <w:lvlJc w:val="left"/>
      <w:rPr>
        <w:rFonts w:ascii="Times New Roman" w:hAnsi="Times New Roman" w:hint="default"/>
      </w:rPr>
    </w:lvl>
  </w:abstractNum>
  <w:abstractNum w:abstractNumId="5">
    <w:nsid w:val="12CF49D1"/>
    <w:multiLevelType w:val="hybridMultilevel"/>
    <w:tmpl w:val="7292B0D2"/>
    <w:lvl w:ilvl="0" w:tplc="7AC8CB1C">
      <w:start w:val="4"/>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7007003"/>
    <w:multiLevelType w:val="multilevel"/>
    <w:tmpl w:val="199AA58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8">
    <w:nsid w:val="2CFF7FC7"/>
    <w:multiLevelType w:val="multilevel"/>
    <w:tmpl w:val="C1E4E28A"/>
    <w:lvl w:ilvl="0">
      <w:start w:val="1"/>
      <w:numFmt w:val="decimal"/>
      <w:lvlText w:val="%1."/>
      <w:lvlJc w:val="left"/>
      <w:pPr>
        <w:tabs>
          <w:tab w:val="num" w:pos="1494"/>
        </w:tabs>
        <w:ind w:left="1494" w:hanging="360"/>
      </w:pPr>
      <w:rPr>
        <w:rFonts w:hint="default"/>
        <w:b/>
        <w:sz w:val="22"/>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9">
    <w:nsid w:val="2E99525D"/>
    <w:multiLevelType w:val="hybridMultilevel"/>
    <w:tmpl w:val="457ACB86"/>
    <w:lvl w:ilvl="0" w:tplc="3B62A4F8">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0">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68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11">
    <w:nsid w:val="31D61B79"/>
    <w:multiLevelType w:val="singleLevel"/>
    <w:tmpl w:val="49444010"/>
    <w:lvl w:ilvl="0">
      <w:start w:val="4"/>
      <w:numFmt w:val="decimal"/>
      <w:lvlText w:val="%1."/>
      <w:legacy w:legacy="1" w:legacySpace="0" w:legacyIndent="240"/>
      <w:lvlJc w:val="left"/>
      <w:rPr>
        <w:rFonts w:ascii="Times New Roman" w:hAnsi="Times New Roman" w:hint="default"/>
      </w:rPr>
    </w:lvl>
  </w:abstractNum>
  <w:abstractNum w:abstractNumId="12">
    <w:nsid w:val="3A116391"/>
    <w:multiLevelType w:val="hybridMultilevel"/>
    <w:tmpl w:val="073856AA"/>
    <w:lvl w:ilvl="0" w:tplc="C554A91C">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14">
    <w:nsid w:val="4315483B"/>
    <w:multiLevelType w:val="singleLevel"/>
    <w:tmpl w:val="7B8043F6"/>
    <w:lvl w:ilvl="0">
      <w:start w:val="1"/>
      <w:numFmt w:val="decimal"/>
      <w:lvlText w:val="3.%1."/>
      <w:legacy w:legacy="1" w:legacySpace="0" w:legacyIndent="393"/>
      <w:lvlJc w:val="left"/>
      <w:rPr>
        <w:rFonts w:ascii="Times New Roman" w:hAnsi="Times New Roman" w:hint="default"/>
      </w:rPr>
    </w:lvl>
  </w:abstractNum>
  <w:abstractNum w:abstractNumId="15">
    <w:nsid w:val="489A6FDA"/>
    <w:multiLevelType w:val="multilevel"/>
    <w:tmpl w:val="7094491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59"/>
        </w:tabs>
        <w:ind w:left="1659" w:hanging="1092"/>
      </w:pPr>
      <w:rPr>
        <w:rFonts w:hint="default"/>
        <w:sz w:val="24"/>
      </w:rPr>
    </w:lvl>
    <w:lvl w:ilvl="2">
      <w:start w:val="1"/>
      <w:numFmt w:val="decimal"/>
      <w:isLgl/>
      <w:lvlText w:val="%1.%2.%3."/>
      <w:lvlJc w:val="left"/>
      <w:pPr>
        <w:tabs>
          <w:tab w:val="num" w:pos="1659"/>
        </w:tabs>
        <w:ind w:left="1659" w:hanging="1092"/>
      </w:pPr>
      <w:rPr>
        <w:rFonts w:hint="default"/>
        <w:sz w:val="24"/>
      </w:rPr>
    </w:lvl>
    <w:lvl w:ilvl="3">
      <w:start w:val="1"/>
      <w:numFmt w:val="decimal"/>
      <w:isLgl/>
      <w:lvlText w:val="%1.%2.%3.%4."/>
      <w:lvlJc w:val="left"/>
      <w:pPr>
        <w:tabs>
          <w:tab w:val="num" w:pos="1659"/>
        </w:tabs>
        <w:ind w:left="1659" w:hanging="1092"/>
      </w:pPr>
      <w:rPr>
        <w:rFonts w:hint="default"/>
        <w:sz w:val="24"/>
      </w:rPr>
    </w:lvl>
    <w:lvl w:ilvl="4">
      <w:start w:val="1"/>
      <w:numFmt w:val="decimal"/>
      <w:isLgl/>
      <w:lvlText w:val="%1.%2.%3.%4.%5."/>
      <w:lvlJc w:val="left"/>
      <w:pPr>
        <w:tabs>
          <w:tab w:val="num" w:pos="1659"/>
        </w:tabs>
        <w:ind w:left="1659" w:hanging="1092"/>
      </w:pPr>
      <w:rPr>
        <w:rFonts w:hint="default"/>
        <w:sz w:val="24"/>
      </w:rPr>
    </w:lvl>
    <w:lvl w:ilvl="5">
      <w:start w:val="1"/>
      <w:numFmt w:val="decimal"/>
      <w:isLgl/>
      <w:lvlText w:val="%1.%2.%3.%4.%5.%6."/>
      <w:lvlJc w:val="left"/>
      <w:pPr>
        <w:tabs>
          <w:tab w:val="num" w:pos="2007"/>
        </w:tabs>
        <w:ind w:left="2007" w:hanging="1440"/>
      </w:pPr>
      <w:rPr>
        <w:rFonts w:hint="default"/>
        <w:sz w:val="24"/>
      </w:rPr>
    </w:lvl>
    <w:lvl w:ilvl="6">
      <w:start w:val="1"/>
      <w:numFmt w:val="decimal"/>
      <w:isLgl/>
      <w:lvlText w:val="%1.%2.%3.%4.%5.%6.%7."/>
      <w:lvlJc w:val="left"/>
      <w:pPr>
        <w:tabs>
          <w:tab w:val="num" w:pos="2007"/>
        </w:tabs>
        <w:ind w:left="2007" w:hanging="1440"/>
      </w:pPr>
      <w:rPr>
        <w:rFonts w:hint="default"/>
        <w:sz w:val="24"/>
      </w:rPr>
    </w:lvl>
    <w:lvl w:ilvl="7">
      <w:start w:val="1"/>
      <w:numFmt w:val="decimal"/>
      <w:isLgl/>
      <w:lvlText w:val="%1.%2.%3.%4.%5.%6.%7.%8."/>
      <w:lvlJc w:val="left"/>
      <w:pPr>
        <w:tabs>
          <w:tab w:val="num" w:pos="2367"/>
        </w:tabs>
        <w:ind w:left="2367" w:hanging="1800"/>
      </w:pPr>
      <w:rPr>
        <w:rFonts w:hint="default"/>
        <w:sz w:val="24"/>
      </w:rPr>
    </w:lvl>
    <w:lvl w:ilvl="8">
      <w:start w:val="1"/>
      <w:numFmt w:val="decimal"/>
      <w:isLgl/>
      <w:lvlText w:val="%1.%2.%3.%4.%5.%6.%7.%8.%9."/>
      <w:lvlJc w:val="left"/>
      <w:pPr>
        <w:tabs>
          <w:tab w:val="num" w:pos="2367"/>
        </w:tabs>
        <w:ind w:left="2367" w:hanging="1800"/>
      </w:pPr>
      <w:rPr>
        <w:rFonts w:hint="default"/>
        <w:sz w:val="24"/>
      </w:rPr>
    </w:lvl>
  </w:abstractNum>
  <w:abstractNum w:abstractNumId="16">
    <w:nsid w:val="51CB2F88"/>
    <w:multiLevelType w:val="hybridMultilevel"/>
    <w:tmpl w:val="20C69B70"/>
    <w:lvl w:ilvl="0" w:tplc="3014D5DE">
      <w:start w:val="3"/>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56622D7E"/>
    <w:multiLevelType w:val="singleLevel"/>
    <w:tmpl w:val="D49E4D7C"/>
    <w:lvl w:ilvl="0">
      <w:start w:val="1"/>
      <w:numFmt w:val="decimal"/>
      <w:lvlText w:val="4.%1."/>
      <w:legacy w:legacy="1" w:legacySpace="0" w:legacyIndent="408"/>
      <w:lvlJc w:val="left"/>
      <w:rPr>
        <w:rFonts w:ascii="Times New Roman" w:hAnsi="Times New Roman" w:hint="default"/>
      </w:rPr>
    </w:lvl>
  </w:abstractNum>
  <w:abstractNum w:abstractNumId="18">
    <w:nsid w:val="580C0DE9"/>
    <w:multiLevelType w:val="hybridMultilevel"/>
    <w:tmpl w:val="9EFCB7BE"/>
    <w:lvl w:ilvl="0" w:tplc="CEF2917A">
      <w:start w:val="3"/>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19">
    <w:nsid w:val="5DF308E5"/>
    <w:multiLevelType w:val="multilevel"/>
    <w:tmpl w:val="5B1CC2C0"/>
    <w:lvl w:ilvl="0">
      <w:start w:val="2"/>
      <w:numFmt w:val="decimal"/>
      <w:lvlText w:val="%1."/>
      <w:lvlJc w:val="left"/>
      <w:pPr>
        <w:tabs>
          <w:tab w:val="num" w:pos="1495"/>
        </w:tabs>
        <w:ind w:left="1495" w:hanging="360"/>
      </w:pPr>
      <w:rPr>
        <w:rFonts w:hint="default"/>
        <w:b/>
      </w:rPr>
    </w:lvl>
    <w:lvl w:ilvl="1">
      <w:start w:val="4"/>
      <w:numFmt w:val="decimal"/>
      <w:isLgl/>
      <w:lvlText w:val="%1.%2"/>
      <w:lvlJc w:val="left"/>
      <w:pPr>
        <w:tabs>
          <w:tab w:val="num" w:pos="1494"/>
        </w:tabs>
        <w:ind w:left="1494"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20">
    <w:nsid w:val="64054D5D"/>
    <w:multiLevelType w:val="hybridMultilevel"/>
    <w:tmpl w:val="5288A1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6A64157"/>
    <w:multiLevelType w:val="multilevel"/>
    <w:tmpl w:val="C91CD3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2A0E01"/>
    <w:multiLevelType w:val="singleLevel"/>
    <w:tmpl w:val="EBA23C78"/>
    <w:lvl w:ilvl="0">
      <w:start w:val="1"/>
      <w:numFmt w:val="decimal"/>
      <w:lvlText w:val="1.%1."/>
      <w:legacy w:legacy="1" w:legacySpace="0" w:legacyIndent="380"/>
      <w:lvlJc w:val="left"/>
      <w:rPr>
        <w:rFonts w:ascii="Times New Roman" w:hAnsi="Times New Roman" w:hint="default"/>
      </w:rPr>
    </w:lvl>
  </w:abstractNum>
  <w:abstractNum w:abstractNumId="23">
    <w:nsid w:val="6E8238CB"/>
    <w:multiLevelType w:val="singleLevel"/>
    <w:tmpl w:val="EED60F60"/>
    <w:lvl w:ilvl="0">
      <w:start w:val="1"/>
      <w:numFmt w:val="decimal"/>
      <w:lvlText w:val="%1."/>
      <w:legacy w:legacy="1" w:legacySpace="0" w:legacyIndent="225"/>
      <w:lvlJc w:val="left"/>
      <w:rPr>
        <w:rFonts w:ascii="Times New Roman" w:hAnsi="Times New Roman" w:hint="default"/>
      </w:rPr>
    </w:lvl>
  </w:abstractNum>
  <w:abstractNum w:abstractNumId="24">
    <w:nsid w:val="6FA3030D"/>
    <w:multiLevelType w:val="singleLevel"/>
    <w:tmpl w:val="6C3EDEC2"/>
    <w:lvl w:ilvl="0">
      <w:start w:val="1"/>
      <w:numFmt w:val="decimal"/>
      <w:lvlText w:val="2.%1."/>
      <w:legacy w:legacy="1" w:legacySpace="0" w:legacyIndent="403"/>
      <w:lvlJc w:val="left"/>
      <w:rPr>
        <w:rFonts w:ascii="Times New Roman" w:hAnsi="Times New Roman" w:hint="default"/>
      </w:rPr>
    </w:lvl>
  </w:abstractNum>
  <w:abstractNum w:abstractNumId="25">
    <w:nsid w:val="7B6D5030"/>
    <w:multiLevelType w:val="hybridMultilevel"/>
    <w:tmpl w:val="6A325CD4"/>
    <w:lvl w:ilvl="0" w:tplc="84A632C6">
      <w:numFmt w:val="bullet"/>
      <w:lvlText w:val="-"/>
      <w:lvlJc w:val="left"/>
      <w:pPr>
        <w:tabs>
          <w:tab w:val="num" w:pos="1211"/>
        </w:tabs>
        <w:ind w:left="1211" w:hanging="360"/>
      </w:pPr>
      <w:rPr>
        <w:rFonts w:ascii="Times New Roman" w:eastAsia="Times New Roman" w:hAnsi="Times New Roman" w:cs="Times New Roman" w:hint="default"/>
      </w:rPr>
    </w:lvl>
    <w:lvl w:ilvl="1" w:tplc="5D10B72A" w:tentative="1">
      <w:start w:val="1"/>
      <w:numFmt w:val="bullet"/>
      <w:lvlText w:val="o"/>
      <w:lvlJc w:val="left"/>
      <w:pPr>
        <w:tabs>
          <w:tab w:val="num" w:pos="1931"/>
        </w:tabs>
        <w:ind w:left="1931" w:hanging="360"/>
      </w:pPr>
      <w:rPr>
        <w:rFonts w:ascii="Courier New" w:hAnsi="Courier New" w:hint="default"/>
      </w:rPr>
    </w:lvl>
    <w:lvl w:ilvl="2" w:tplc="3EA6F03E" w:tentative="1">
      <w:start w:val="1"/>
      <w:numFmt w:val="bullet"/>
      <w:lvlText w:val=""/>
      <w:lvlJc w:val="left"/>
      <w:pPr>
        <w:tabs>
          <w:tab w:val="num" w:pos="2651"/>
        </w:tabs>
        <w:ind w:left="2651" w:hanging="360"/>
      </w:pPr>
      <w:rPr>
        <w:rFonts w:ascii="Wingdings" w:hAnsi="Wingdings" w:hint="default"/>
      </w:rPr>
    </w:lvl>
    <w:lvl w:ilvl="3" w:tplc="2620E7CC" w:tentative="1">
      <w:start w:val="1"/>
      <w:numFmt w:val="bullet"/>
      <w:lvlText w:val=""/>
      <w:lvlJc w:val="left"/>
      <w:pPr>
        <w:tabs>
          <w:tab w:val="num" w:pos="3371"/>
        </w:tabs>
        <w:ind w:left="3371" w:hanging="360"/>
      </w:pPr>
      <w:rPr>
        <w:rFonts w:ascii="Symbol" w:hAnsi="Symbol" w:hint="default"/>
      </w:rPr>
    </w:lvl>
    <w:lvl w:ilvl="4" w:tplc="37BA2AC6" w:tentative="1">
      <w:start w:val="1"/>
      <w:numFmt w:val="bullet"/>
      <w:lvlText w:val="o"/>
      <w:lvlJc w:val="left"/>
      <w:pPr>
        <w:tabs>
          <w:tab w:val="num" w:pos="4091"/>
        </w:tabs>
        <w:ind w:left="4091" w:hanging="360"/>
      </w:pPr>
      <w:rPr>
        <w:rFonts w:ascii="Courier New" w:hAnsi="Courier New" w:hint="default"/>
      </w:rPr>
    </w:lvl>
    <w:lvl w:ilvl="5" w:tplc="62D613AE" w:tentative="1">
      <w:start w:val="1"/>
      <w:numFmt w:val="bullet"/>
      <w:lvlText w:val=""/>
      <w:lvlJc w:val="left"/>
      <w:pPr>
        <w:tabs>
          <w:tab w:val="num" w:pos="4811"/>
        </w:tabs>
        <w:ind w:left="4811" w:hanging="360"/>
      </w:pPr>
      <w:rPr>
        <w:rFonts w:ascii="Wingdings" w:hAnsi="Wingdings" w:hint="default"/>
      </w:rPr>
    </w:lvl>
    <w:lvl w:ilvl="6" w:tplc="70C81B3E" w:tentative="1">
      <w:start w:val="1"/>
      <w:numFmt w:val="bullet"/>
      <w:lvlText w:val=""/>
      <w:lvlJc w:val="left"/>
      <w:pPr>
        <w:tabs>
          <w:tab w:val="num" w:pos="5531"/>
        </w:tabs>
        <w:ind w:left="5531" w:hanging="360"/>
      </w:pPr>
      <w:rPr>
        <w:rFonts w:ascii="Symbol" w:hAnsi="Symbol" w:hint="default"/>
      </w:rPr>
    </w:lvl>
    <w:lvl w:ilvl="7" w:tplc="8662F1B2" w:tentative="1">
      <w:start w:val="1"/>
      <w:numFmt w:val="bullet"/>
      <w:lvlText w:val="o"/>
      <w:lvlJc w:val="left"/>
      <w:pPr>
        <w:tabs>
          <w:tab w:val="num" w:pos="6251"/>
        </w:tabs>
        <w:ind w:left="6251" w:hanging="360"/>
      </w:pPr>
      <w:rPr>
        <w:rFonts w:ascii="Courier New" w:hAnsi="Courier New" w:hint="default"/>
      </w:rPr>
    </w:lvl>
    <w:lvl w:ilvl="8" w:tplc="C5DAE392" w:tentative="1">
      <w:start w:val="1"/>
      <w:numFmt w:val="bullet"/>
      <w:lvlText w:val=""/>
      <w:lvlJc w:val="left"/>
      <w:pPr>
        <w:tabs>
          <w:tab w:val="num" w:pos="6971"/>
        </w:tabs>
        <w:ind w:left="6971" w:hanging="360"/>
      </w:pPr>
      <w:rPr>
        <w:rFonts w:ascii="Wingdings" w:hAnsi="Wingdings" w:hint="default"/>
      </w:rPr>
    </w:lvl>
  </w:abstractNum>
  <w:abstractNum w:abstractNumId="26">
    <w:nsid w:val="7CF04BB9"/>
    <w:multiLevelType w:val="multilevel"/>
    <w:tmpl w:val="D7687314"/>
    <w:lvl w:ilvl="0">
      <w:start w:val="1"/>
      <w:numFmt w:val="decimal"/>
      <w:lvlText w:val="%1."/>
      <w:lvlJc w:val="left"/>
      <w:pPr>
        <w:tabs>
          <w:tab w:val="num" w:pos="1494"/>
        </w:tabs>
        <w:ind w:left="1494" w:hanging="360"/>
      </w:pPr>
      <w:rPr>
        <w:rFonts w:hint="default"/>
        <w:b/>
        <w:sz w:val="22"/>
      </w:rPr>
    </w:lvl>
    <w:lvl w:ilvl="1">
      <w:start w:val="4"/>
      <w:numFmt w:val="decimal"/>
      <w:isLgl/>
      <w:lvlText w:val="%1.%2."/>
      <w:lvlJc w:val="left"/>
      <w:pPr>
        <w:tabs>
          <w:tab w:val="num" w:pos="2469"/>
        </w:tabs>
        <w:ind w:left="2469" w:hanging="1335"/>
      </w:pPr>
      <w:rPr>
        <w:rFonts w:hint="default"/>
        <w:sz w:val="22"/>
      </w:rPr>
    </w:lvl>
    <w:lvl w:ilvl="2">
      <w:start w:val="1"/>
      <w:numFmt w:val="decimal"/>
      <w:isLgl/>
      <w:lvlText w:val="%1.%2.%3."/>
      <w:lvlJc w:val="left"/>
      <w:pPr>
        <w:tabs>
          <w:tab w:val="num" w:pos="2469"/>
        </w:tabs>
        <w:ind w:left="2469" w:hanging="1335"/>
      </w:pPr>
      <w:rPr>
        <w:rFonts w:hint="default"/>
        <w:sz w:val="22"/>
      </w:rPr>
    </w:lvl>
    <w:lvl w:ilvl="3">
      <w:start w:val="1"/>
      <w:numFmt w:val="decimal"/>
      <w:isLgl/>
      <w:lvlText w:val="%1.%2.%3.%4."/>
      <w:lvlJc w:val="left"/>
      <w:pPr>
        <w:tabs>
          <w:tab w:val="num" w:pos="2469"/>
        </w:tabs>
        <w:ind w:left="2469" w:hanging="1335"/>
      </w:pPr>
      <w:rPr>
        <w:rFonts w:hint="default"/>
        <w:sz w:val="22"/>
      </w:rPr>
    </w:lvl>
    <w:lvl w:ilvl="4">
      <w:start w:val="1"/>
      <w:numFmt w:val="decimal"/>
      <w:isLgl/>
      <w:lvlText w:val="%1.%2.%3.%4.%5."/>
      <w:lvlJc w:val="left"/>
      <w:pPr>
        <w:tabs>
          <w:tab w:val="num" w:pos="2469"/>
        </w:tabs>
        <w:ind w:left="2469" w:hanging="1335"/>
      </w:pPr>
      <w:rPr>
        <w:rFonts w:hint="default"/>
        <w:sz w:val="22"/>
      </w:rPr>
    </w:lvl>
    <w:lvl w:ilvl="5">
      <w:start w:val="1"/>
      <w:numFmt w:val="decimal"/>
      <w:isLgl/>
      <w:lvlText w:val="%1.%2.%3.%4.%5.%6."/>
      <w:lvlJc w:val="left"/>
      <w:pPr>
        <w:tabs>
          <w:tab w:val="num" w:pos="2574"/>
        </w:tabs>
        <w:ind w:left="2574" w:hanging="1440"/>
      </w:pPr>
      <w:rPr>
        <w:rFonts w:hint="default"/>
        <w:sz w:val="22"/>
      </w:rPr>
    </w:lvl>
    <w:lvl w:ilvl="6">
      <w:start w:val="1"/>
      <w:numFmt w:val="decimal"/>
      <w:isLgl/>
      <w:lvlText w:val="%1.%2.%3.%4.%5.%6.%7."/>
      <w:lvlJc w:val="left"/>
      <w:pPr>
        <w:tabs>
          <w:tab w:val="num" w:pos="2574"/>
        </w:tabs>
        <w:ind w:left="2574" w:hanging="1440"/>
      </w:pPr>
      <w:rPr>
        <w:rFonts w:hint="default"/>
        <w:sz w:val="22"/>
      </w:rPr>
    </w:lvl>
    <w:lvl w:ilvl="7">
      <w:start w:val="1"/>
      <w:numFmt w:val="decimal"/>
      <w:isLgl/>
      <w:lvlText w:val="%1.%2.%3.%4.%5.%6.%7.%8."/>
      <w:lvlJc w:val="left"/>
      <w:pPr>
        <w:tabs>
          <w:tab w:val="num" w:pos="2934"/>
        </w:tabs>
        <w:ind w:left="2934" w:hanging="1800"/>
      </w:pPr>
      <w:rPr>
        <w:rFonts w:hint="default"/>
        <w:sz w:val="22"/>
      </w:rPr>
    </w:lvl>
    <w:lvl w:ilvl="8">
      <w:start w:val="1"/>
      <w:numFmt w:val="decimal"/>
      <w:isLgl/>
      <w:lvlText w:val="%1.%2.%3.%4.%5.%6.%7.%8.%9."/>
      <w:lvlJc w:val="left"/>
      <w:pPr>
        <w:tabs>
          <w:tab w:val="num" w:pos="2934"/>
        </w:tabs>
        <w:ind w:left="2934" w:hanging="1800"/>
      </w:pPr>
      <w:rPr>
        <w:rFonts w:hint="default"/>
        <w:sz w:val="22"/>
      </w:rPr>
    </w:lvl>
  </w:abstractNum>
  <w:num w:numId="1">
    <w:abstractNumId w:val="7"/>
  </w:num>
  <w:num w:numId="2">
    <w:abstractNumId w:val="25"/>
  </w:num>
  <w:num w:numId="3">
    <w:abstractNumId w:val="13"/>
  </w:num>
  <w:num w:numId="4">
    <w:abstractNumId w:val="10"/>
  </w:num>
  <w:num w:numId="5">
    <w:abstractNumId w:val="9"/>
  </w:num>
  <w:num w:numId="6">
    <w:abstractNumId w:val="23"/>
  </w:num>
  <w:num w:numId="7">
    <w:abstractNumId w:val="4"/>
  </w:num>
  <w:num w:numId="8">
    <w:abstractNumId w:val="11"/>
  </w:num>
  <w:num w:numId="9">
    <w:abstractNumId w:val="17"/>
  </w:num>
  <w:num w:numId="10">
    <w:abstractNumId w:val="22"/>
  </w:num>
  <w:num w:numId="11">
    <w:abstractNumId w:val="22"/>
    <w:lvlOverride w:ilvl="0">
      <w:lvl w:ilvl="0">
        <w:start w:val="1"/>
        <w:numFmt w:val="decimal"/>
        <w:lvlText w:val="1.%1."/>
        <w:legacy w:legacy="1" w:legacySpace="0" w:legacyIndent="379"/>
        <w:lvlJc w:val="left"/>
        <w:rPr>
          <w:rFonts w:ascii="Times New Roman" w:hAnsi="Times New Roman" w:hint="default"/>
        </w:rPr>
      </w:lvl>
    </w:lvlOverride>
  </w:num>
  <w:num w:numId="12">
    <w:abstractNumId w:val="0"/>
    <w:lvlOverride w:ilvl="0">
      <w:lvl w:ilvl="0">
        <w:start w:val="65535"/>
        <w:numFmt w:val="bullet"/>
        <w:lvlText w:val="-"/>
        <w:legacy w:legacy="1" w:legacySpace="0" w:legacyIndent="274"/>
        <w:lvlJc w:val="left"/>
        <w:rPr>
          <w:rFonts w:ascii="Times New Roman" w:hAnsi="Times New Roman" w:hint="default"/>
        </w:rPr>
      </w:lvl>
    </w:lvlOverride>
  </w:num>
  <w:num w:numId="13">
    <w:abstractNumId w:val="24"/>
  </w:num>
  <w:num w:numId="14">
    <w:abstractNumId w:val="2"/>
  </w:num>
  <w:num w:numId="15">
    <w:abstractNumId w:val="14"/>
  </w:num>
  <w:num w:numId="16">
    <w:abstractNumId w:val="26"/>
  </w:num>
  <w:num w:numId="17">
    <w:abstractNumId w:val="8"/>
  </w:num>
  <w:num w:numId="18">
    <w:abstractNumId w:val="3"/>
  </w:num>
  <w:num w:numId="19">
    <w:abstractNumId w:val="20"/>
  </w:num>
  <w:num w:numId="20">
    <w:abstractNumId w:val="21"/>
  </w:num>
  <w:num w:numId="21">
    <w:abstractNumId w:val="6"/>
  </w:num>
  <w:num w:numId="22">
    <w:abstractNumId w:val="19"/>
  </w:num>
  <w:num w:numId="23">
    <w:abstractNumId w:val="18"/>
  </w:num>
  <w:num w:numId="24">
    <w:abstractNumId w:val="16"/>
  </w:num>
  <w:num w:numId="25">
    <w:abstractNumId w:val="5"/>
  </w:num>
  <w:num w:numId="26">
    <w:abstractNumId w:val="1"/>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rsids>
    <w:rsidRoot w:val="005C2094"/>
    <w:rsid w:val="0001305D"/>
    <w:rsid w:val="0001308B"/>
    <w:rsid w:val="00016BF0"/>
    <w:rsid w:val="00027659"/>
    <w:rsid w:val="0003192D"/>
    <w:rsid w:val="000405CA"/>
    <w:rsid w:val="00040AC0"/>
    <w:rsid w:val="00066975"/>
    <w:rsid w:val="00073896"/>
    <w:rsid w:val="0007566D"/>
    <w:rsid w:val="000A2E7B"/>
    <w:rsid w:val="000A7739"/>
    <w:rsid w:val="000B2D6E"/>
    <w:rsid w:val="000B4912"/>
    <w:rsid w:val="000B4A97"/>
    <w:rsid w:val="000B622D"/>
    <w:rsid w:val="000C0ED6"/>
    <w:rsid w:val="000C12F4"/>
    <w:rsid w:val="000C2FB2"/>
    <w:rsid w:val="000D14CE"/>
    <w:rsid w:val="000E2A4C"/>
    <w:rsid w:val="000E2DBE"/>
    <w:rsid w:val="000E31D7"/>
    <w:rsid w:val="000E430E"/>
    <w:rsid w:val="000F4005"/>
    <w:rsid w:val="000F66DD"/>
    <w:rsid w:val="0010172E"/>
    <w:rsid w:val="00116D4F"/>
    <w:rsid w:val="00120749"/>
    <w:rsid w:val="00137FE1"/>
    <w:rsid w:val="001505C8"/>
    <w:rsid w:val="00155FE9"/>
    <w:rsid w:val="0016014A"/>
    <w:rsid w:val="00164F3D"/>
    <w:rsid w:val="001763E8"/>
    <w:rsid w:val="00191CFE"/>
    <w:rsid w:val="00194B6F"/>
    <w:rsid w:val="001A0481"/>
    <w:rsid w:val="001A0A61"/>
    <w:rsid w:val="001C030C"/>
    <w:rsid w:val="001C2F44"/>
    <w:rsid w:val="001D3D54"/>
    <w:rsid w:val="001E61E4"/>
    <w:rsid w:val="001F31EE"/>
    <w:rsid w:val="0020085D"/>
    <w:rsid w:val="00214BC7"/>
    <w:rsid w:val="00216D80"/>
    <w:rsid w:val="00221F98"/>
    <w:rsid w:val="00221FD3"/>
    <w:rsid w:val="00232976"/>
    <w:rsid w:val="002425D4"/>
    <w:rsid w:val="0025473D"/>
    <w:rsid w:val="00254B46"/>
    <w:rsid w:val="002602C9"/>
    <w:rsid w:val="002639DC"/>
    <w:rsid w:val="00274C35"/>
    <w:rsid w:val="00284C51"/>
    <w:rsid w:val="00295617"/>
    <w:rsid w:val="002A5298"/>
    <w:rsid w:val="002A6048"/>
    <w:rsid w:val="002A6A64"/>
    <w:rsid w:val="002B2CB7"/>
    <w:rsid w:val="002D166D"/>
    <w:rsid w:val="002D79E4"/>
    <w:rsid w:val="002E78E2"/>
    <w:rsid w:val="00306DA5"/>
    <w:rsid w:val="00307E18"/>
    <w:rsid w:val="003111F9"/>
    <w:rsid w:val="00331ECD"/>
    <w:rsid w:val="0033423D"/>
    <w:rsid w:val="00352E4D"/>
    <w:rsid w:val="0035548F"/>
    <w:rsid w:val="00356220"/>
    <w:rsid w:val="00363703"/>
    <w:rsid w:val="00366BD0"/>
    <w:rsid w:val="00370801"/>
    <w:rsid w:val="003903F1"/>
    <w:rsid w:val="003965D5"/>
    <w:rsid w:val="003A0C4F"/>
    <w:rsid w:val="003A4715"/>
    <w:rsid w:val="003B1A62"/>
    <w:rsid w:val="003B49F8"/>
    <w:rsid w:val="003C3C8F"/>
    <w:rsid w:val="003D01E4"/>
    <w:rsid w:val="003D2A63"/>
    <w:rsid w:val="003D339B"/>
    <w:rsid w:val="003D5371"/>
    <w:rsid w:val="003E66B0"/>
    <w:rsid w:val="003E7EB6"/>
    <w:rsid w:val="003F20A1"/>
    <w:rsid w:val="003F4861"/>
    <w:rsid w:val="00432EE3"/>
    <w:rsid w:val="00434B50"/>
    <w:rsid w:val="00435F1B"/>
    <w:rsid w:val="004449A1"/>
    <w:rsid w:val="00444D8A"/>
    <w:rsid w:val="004477D3"/>
    <w:rsid w:val="0045030D"/>
    <w:rsid w:val="00451421"/>
    <w:rsid w:val="004608AD"/>
    <w:rsid w:val="00473B8C"/>
    <w:rsid w:val="00474733"/>
    <w:rsid w:val="00475FE5"/>
    <w:rsid w:val="0048467B"/>
    <w:rsid w:val="00484E53"/>
    <w:rsid w:val="00487657"/>
    <w:rsid w:val="004B105B"/>
    <w:rsid w:val="004B3C7F"/>
    <w:rsid w:val="004B4907"/>
    <w:rsid w:val="004C6AFC"/>
    <w:rsid w:val="004E334D"/>
    <w:rsid w:val="004E68BA"/>
    <w:rsid w:val="004F034D"/>
    <w:rsid w:val="004F3EFF"/>
    <w:rsid w:val="00501025"/>
    <w:rsid w:val="00512F54"/>
    <w:rsid w:val="00517B4D"/>
    <w:rsid w:val="005322B6"/>
    <w:rsid w:val="0053241A"/>
    <w:rsid w:val="005328E6"/>
    <w:rsid w:val="005557F6"/>
    <w:rsid w:val="00567360"/>
    <w:rsid w:val="00571985"/>
    <w:rsid w:val="005719D3"/>
    <w:rsid w:val="00571CA4"/>
    <w:rsid w:val="00576350"/>
    <w:rsid w:val="00587643"/>
    <w:rsid w:val="005B1610"/>
    <w:rsid w:val="005B7518"/>
    <w:rsid w:val="005C0E11"/>
    <w:rsid w:val="005C2094"/>
    <w:rsid w:val="005C39A8"/>
    <w:rsid w:val="005E0E25"/>
    <w:rsid w:val="005E113C"/>
    <w:rsid w:val="005F18F4"/>
    <w:rsid w:val="005F3E5F"/>
    <w:rsid w:val="00620F7F"/>
    <w:rsid w:val="0062792F"/>
    <w:rsid w:val="00640180"/>
    <w:rsid w:val="00641F71"/>
    <w:rsid w:val="00643C65"/>
    <w:rsid w:val="00645EFD"/>
    <w:rsid w:val="00647BE9"/>
    <w:rsid w:val="006656F8"/>
    <w:rsid w:val="00673832"/>
    <w:rsid w:val="00673E75"/>
    <w:rsid w:val="006855C3"/>
    <w:rsid w:val="006A74A4"/>
    <w:rsid w:val="006B1F0A"/>
    <w:rsid w:val="006B64E4"/>
    <w:rsid w:val="006C4DBC"/>
    <w:rsid w:val="006D1953"/>
    <w:rsid w:val="006E3387"/>
    <w:rsid w:val="006E4467"/>
    <w:rsid w:val="006F5B07"/>
    <w:rsid w:val="007075B3"/>
    <w:rsid w:val="007142A9"/>
    <w:rsid w:val="00737ACF"/>
    <w:rsid w:val="00741F06"/>
    <w:rsid w:val="007534FF"/>
    <w:rsid w:val="00761DCB"/>
    <w:rsid w:val="00762FCB"/>
    <w:rsid w:val="007642D6"/>
    <w:rsid w:val="0077068A"/>
    <w:rsid w:val="00774A0D"/>
    <w:rsid w:val="00780B01"/>
    <w:rsid w:val="00787690"/>
    <w:rsid w:val="007914D2"/>
    <w:rsid w:val="007A2EAC"/>
    <w:rsid w:val="007C07FB"/>
    <w:rsid w:val="007C4519"/>
    <w:rsid w:val="007C55CA"/>
    <w:rsid w:val="007D2E73"/>
    <w:rsid w:val="007F2A97"/>
    <w:rsid w:val="008074C6"/>
    <w:rsid w:val="0081430E"/>
    <w:rsid w:val="00827B54"/>
    <w:rsid w:val="0083282D"/>
    <w:rsid w:val="0083543D"/>
    <w:rsid w:val="0085412A"/>
    <w:rsid w:val="008617B2"/>
    <w:rsid w:val="0086245F"/>
    <w:rsid w:val="00864989"/>
    <w:rsid w:val="00883186"/>
    <w:rsid w:val="008B4F26"/>
    <w:rsid w:val="008B50A4"/>
    <w:rsid w:val="008C0473"/>
    <w:rsid w:val="008C05D6"/>
    <w:rsid w:val="008C7BD2"/>
    <w:rsid w:val="008E5AE0"/>
    <w:rsid w:val="008F6975"/>
    <w:rsid w:val="00902BB0"/>
    <w:rsid w:val="00911364"/>
    <w:rsid w:val="00911A72"/>
    <w:rsid w:val="00917A2C"/>
    <w:rsid w:val="00922D34"/>
    <w:rsid w:val="009233A3"/>
    <w:rsid w:val="00963304"/>
    <w:rsid w:val="00964BE3"/>
    <w:rsid w:val="00970087"/>
    <w:rsid w:val="00971D0C"/>
    <w:rsid w:val="0097395B"/>
    <w:rsid w:val="00977434"/>
    <w:rsid w:val="009A4350"/>
    <w:rsid w:val="009B01C0"/>
    <w:rsid w:val="009B0AEE"/>
    <w:rsid w:val="009B676A"/>
    <w:rsid w:val="009C0F42"/>
    <w:rsid w:val="009C16E9"/>
    <w:rsid w:val="009C6C1C"/>
    <w:rsid w:val="009D4DEB"/>
    <w:rsid w:val="00A1305C"/>
    <w:rsid w:val="00A13B8A"/>
    <w:rsid w:val="00A16E32"/>
    <w:rsid w:val="00A17579"/>
    <w:rsid w:val="00A24CD7"/>
    <w:rsid w:val="00A27771"/>
    <w:rsid w:val="00A33EE1"/>
    <w:rsid w:val="00A37CF9"/>
    <w:rsid w:val="00A6323A"/>
    <w:rsid w:val="00A63870"/>
    <w:rsid w:val="00A74B3F"/>
    <w:rsid w:val="00A842D3"/>
    <w:rsid w:val="00A908DE"/>
    <w:rsid w:val="00A97020"/>
    <w:rsid w:val="00AA0A08"/>
    <w:rsid w:val="00AA119A"/>
    <w:rsid w:val="00AA24E7"/>
    <w:rsid w:val="00AB27CD"/>
    <w:rsid w:val="00AE5C6A"/>
    <w:rsid w:val="00AF00EF"/>
    <w:rsid w:val="00AF1160"/>
    <w:rsid w:val="00AF6E24"/>
    <w:rsid w:val="00B14C43"/>
    <w:rsid w:val="00B16C66"/>
    <w:rsid w:val="00B177C6"/>
    <w:rsid w:val="00B21C1C"/>
    <w:rsid w:val="00B237C6"/>
    <w:rsid w:val="00B26117"/>
    <w:rsid w:val="00B32C4F"/>
    <w:rsid w:val="00B414A4"/>
    <w:rsid w:val="00B55C99"/>
    <w:rsid w:val="00B66FB1"/>
    <w:rsid w:val="00B72DF5"/>
    <w:rsid w:val="00B8609B"/>
    <w:rsid w:val="00B90846"/>
    <w:rsid w:val="00BB6240"/>
    <w:rsid w:val="00BB7F3E"/>
    <w:rsid w:val="00BC3177"/>
    <w:rsid w:val="00BD0E0A"/>
    <w:rsid w:val="00BD6BF1"/>
    <w:rsid w:val="00BD7BE6"/>
    <w:rsid w:val="00BE0127"/>
    <w:rsid w:val="00BE4067"/>
    <w:rsid w:val="00BF4AEE"/>
    <w:rsid w:val="00BF7AE4"/>
    <w:rsid w:val="00C03756"/>
    <w:rsid w:val="00C17D8A"/>
    <w:rsid w:val="00C23E57"/>
    <w:rsid w:val="00C26E19"/>
    <w:rsid w:val="00C36C63"/>
    <w:rsid w:val="00C4101E"/>
    <w:rsid w:val="00C42E7A"/>
    <w:rsid w:val="00C47F64"/>
    <w:rsid w:val="00C5368E"/>
    <w:rsid w:val="00C61BE4"/>
    <w:rsid w:val="00C64932"/>
    <w:rsid w:val="00C764E2"/>
    <w:rsid w:val="00C861B3"/>
    <w:rsid w:val="00CD3302"/>
    <w:rsid w:val="00CD4188"/>
    <w:rsid w:val="00CD6624"/>
    <w:rsid w:val="00CE6201"/>
    <w:rsid w:val="00CF7CCF"/>
    <w:rsid w:val="00D00017"/>
    <w:rsid w:val="00D01B49"/>
    <w:rsid w:val="00D0258E"/>
    <w:rsid w:val="00D056DC"/>
    <w:rsid w:val="00D0605E"/>
    <w:rsid w:val="00D33EF2"/>
    <w:rsid w:val="00D46FBD"/>
    <w:rsid w:val="00D51248"/>
    <w:rsid w:val="00D517E5"/>
    <w:rsid w:val="00D62BEE"/>
    <w:rsid w:val="00D658F7"/>
    <w:rsid w:val="00D77502"/>
    <w:rsid w:val="00D83069"/>
    <w:rsid w:val="00D87392"/>
    <w:rsid w:val="00D93E73"/>
    <w:rsid w:val="00D952F0"/>
    <w:rsid w:val="00DA555E"/>
    <w:rsid w:val="00DA57D4"/>
    <w:rsid w:val="00DB51A3"/>
    <w:rsid w:val="00DC2C2F"/>
    <w:rsid w:val="00DC3807"/>
    <w:rsid w:val="00DC3B7B"/>
    <w:rsid w:val="00DE4493"/>
    <w:rsid w:val="00DF1A5B"/>
    <w:rsid w:val="00E10F8C"/>
    <w:rsid w:val="00E276A1"/>
    <w:rsid w:val="00E31A30"/>
    <w:rsid w:val="00E40B5C"/>
    <w:rsid w:val="00E41332"/>
    <w:rsid w:val="00E703ED"/>
    <w:rsid w:val="00E70D40"/>
    <w:rsid w:val="00E74691"/>
    <w:rsid w:val="00E81301"/>
    <w:rsid w:val="00E91816"/>
    <w:rsid w:val="00E93906"/>
    <w:rsid w:val="00EA148A"/>
    <w:rsid w:val="00EA2232"/>
    <w:rsid w:val="00EA282D"/>
    <w:rsid w:val="00EB789D"/>
    <w:rsid w:val="00ED03A2"/>
    <w:rsid w:val="00ED2F33"/>
    <w:rsid w:val="00EE1E47"/>
    <w:rsid w:val="00EE6241"/>
    <w:rsid w:val="00EE62FC"/>
    <w:rsid w:val="00EE7C45"/>
    <w:rsid w:val="00EF5BFD"/>
    <w:rsid w:val="00EF5E9C"/>
    <w:rsid w:val="00F12706"/>
    <w:rsid w:val="00F354ED"/>
    <w:rsid w:val="00F415E2"/>
    <w:rsid w:val="00F45A7B"/>
    <w:rsid w:val="00F47E15"/>
    <w:rsid w:val="00F47E2D"/>
    <w:rsid w:val="00F551F4"/>
    <w:rsid w:val="00F70A16"/>
    <w:rsid w:val="00F75878"/>
    <w:rsid w:val="00F86EA2"/>
    <w:rsid w:val="00F9576F"/>
    <w:rsid w:val="00FA769D"/>
    <w:rsid w:val="00FB50D1"/>
    <w:rsid w:val="00FB5184"/>
    <w:rsid w:val="00FE1133"/>
    <w:rsid w:val="00FE6D99"/>
    <w:rsid w:val="00FE7315"/>
    <w:rsid w:val="00FF1F65"/>
    <w:rsid w:val="00FF6E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5D6"/>
    <w:pPr>
      <w:ind w:firstLine="567"/>
      <w:jc w:val="both"/>
    </w:pPr>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05D6"/>
    <w:pPr>
      <w:tabs>
        <w:tab w:val="center" w:pos="4153"/>
        <w:tab w:val="right" w:pos="8306"/>
      </w:tabs>
    </w:pPr>
  </w:style>
  <w:style w:type="paragraph" w:styleId="Footer">
    <w:name w:val="footer"/>
    <w:basedOn w:val="Normal"/>
    <w:rsid w:val="008C05D6"/>
    <w:pPr>
      <w:tabs>
        <w:tab w:val="center" w:pos="4153"/>
        <w:tab w:val="right" w:pos="8306"/>
      </w:tabs>
    </w:pPr>
  </w:style>
  <w:style w:type="character" w:styleId="Hyperlink">
    <w:name w:val="Hyperlink"/>
    <w:basedOn w:val="DefaultParagraphFont"/>
    <w:rsid w:val="008C05D6"/>
    <w:rPr>
      <w:color w:val="0000FF"/>
      <w:u w:val="single"/>
    </w:rPr>
  </w:style>
  <w:style w:type="paragraph" w:styleId="Caption">
    <w:name w:val="caption"/>
    <w:basedOn w:val="Normal"/>
    <w:next w:val="Normal"/>
    <w:qFormat/>
    <w:rsid w:val="008C05D6"/>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rsid w:val="008C05D6"/>
    <w:pPr>
      <w:tabs>
        <w:tab w:val="left" w:pos="142"/>
        <w:tab w:val="left" w:pos="1418"/>
        <w:tab w:val="left" w:pos="1843"/>
        <w:tab w:val="left" w:pos="2552"/>
        <w:tab w:val="left" w:pos="5387"/>
        <w:tab w:val="left" w:pos="8364"/>
        <w:tab w:val="center" w:pos="8931"/>
        <w:tab w:val="left" w:pos="9498"/>
      </w:tabs>
      <w:ind w:firstLine="0"/>
    </w:pPr>
    <w:rPr>
      <w:sz w:val="18"/>
    </w:rPr>
  </w:style>
  <w:style w:type="character" w:styleId="PageNumber">
    <w:name w:val="page number"/>
    <w:basedOn w:val="DefaultParagraphFont"/>
    <w:rsid w:val="008C05D6"/>
  </w:style>
  <w:style w:type="paragraph" w:styleId="BodyTextIndent">
    <w:name w:val="Body Text Indent"/>
    <w:basedOn w:val="Normal"/>
    <w:rsid w:val="008C05D6"/>
    <w:pPr>
      <w:shd w:val="clear" w:color="auto" w:fill="FFFFFF"/>
      <w:ind w:left="53"/>
    </w:pPr>
    <w:rPr>
      <w:color w:val="000000"/>
      <w:spacing w:val="-5"/>
      <w:sz w:val="22"/>
      <w:szCs w:val="22"/>
    </w:rPr>
  </w:style>
  <w:style w:type="paragraph" w:styleId="BalloonText">
    <w:name w:val="Balloon Text"/>
    <w:basedOn w:val="Normal"/>
    <w:semiHidden/>
    <w:rsid w:val="003C3C8F"/>
    <w:rPr>
      <w:rFonts w:ascii="Tahoma" w:hAnsi="Tahoma" w:cs="Tahoma"/>
      <w:sz w:val="16"/>
      <w:szCs w:val="16"/>
    </w:rPr>
  </w:style>
  <w:style w:type="paragraph" w:styleId="BodyTextIndent2">
    <w:name w:val="Body Text Indent 2"/>
    <w:basedOn w:val="Normal"/>
    <w:rsid w:val="00016BF0"/>
    <w:pPr>
      <w:spacing w:after="120" w:line="480" w:lineRule="auto"/>
      <w:ind w:left="283"/>
    </w:pPr>
  </w:style>
  <w:style w:type="paragraph" w:styleId="BlockText">
    <w:name w:val="Block Text"/>
    <w:basedOn w:val="Normal"/>
    <w:rsid w:val="006C4DBC"/>
    <w:pPr>
      <w:tabs>
        <w:tab w:val="left" w:pos="9900"/>
      </w:tabs>
      <w:ind w:left="1080" w:right="-1234" w:hanging="540"/>
    </w:pPr>
    <w:rPr>
      <w:sz w:val="24"/>
      <w:szCs w:val="24"/>
    </w:rPr>
  </w:style>
  <w:style w:type="character" w:customStyle="1" w:styleId="HeaderChar">
    <w:name w:val="Header Char"/>
    <w:basedOn w:val="DefaultParagraphFont"/>
    <w:link w:val="Header"/>
    <w:uiPriority w:val="99"/>
    <w:rsid w:val="004B105B"/>
    <w:rPr>
      <w:sz w:val="26"/>
      <w:lang w:eastAsia="en-US"/>
    </w:rPr>
  </w:style>
</w:styles>
</file>

<file path=word/webSettings.xml><?xml version="1.0" encoding="utf-8"?>
<w:webSettings xmlns:r="http://schemas.openxmlformats.org/officeDocument/2006/relationships" xmlns:w="http://schemas.openxmlformats.org/wordprocessingml/2006/main">
  <w:divs>
    <w:div w:id="663506683">
      <w:bodyDiv w:val="1"/>
      <w:marLeft w:val="0"/>
      <w:marRight w:val="0"/>
      <w:marTop w:val="0"/>
      <w:marBottom w:val="0"/>
      <w:divBdr>
        <w:top w:val="none" w:sz="0" w:space="0" w:color="auto"/>
        <w:left w:val="none" w:sz="0" w:space="0" w:color="auto"/>
        <w:bottom w:val="none" w:sz="0" w:space="0" w:color="auto"/>
        <w:right w:val="none" w:sz="0" w:space="0" w:color="auto"/>
      </w:divBdr>
    </w:div>
    <w:div w:id="13593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mailto:statyba@prienai.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0C7A5-94EB-4998-BF64-D4A8EC32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Saviv.mero firminis</Template>
  <TotalTime>6</TotalTime>
  <Pages>2</Pages>
  <Words>1935</Words>
  <Characters>1103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3032</CharactersWithSpaces>
  <SharedDoc>false</SharedDoc>
  <HLinks>
    <vt:vector size="6" baseType="variant">
      <vt:variant>
        <vt:i4>1703984</vt:i4>
      </vt:variant>
      <vt:variant>
        <vt:i4>5</vt:i4>
      </vt:variant>
      <vt:variant>
        <vt:i4>0</vt:i4>
      </vt:variant>
      <vt:variant>
        <vt:i4>5</vt:i4>
      </vt:variant>
      <vt:variant>
        <vt:lpwstr>mailto:statyba@prienai.lt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c:creator>
  <cp:lastModifiedBy>User</cp:lastModifiedBy>
  <cp:revision>3</cp:revision>
  <cp:lastPrinted>2016-03-21T11:15:00Z</cp:lastPrinted>
  <dcterms:created xsi:type="dcterms:W3CDTF">2021-02-09T07:28:00Z</dcterms:created>
  <dcterms:modified xsi:type="dcterms:W3CDTF">2021-02-09T14:54:00Z</dcterms:modified>
</cp:coreProperties>
</file>