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9ae71765c347beb96173fab0cedde0"/>
        <w:lock w:val="sdtLocked"/>
        <w:richText/>
      </w:sdtPr>
      <w:sdtContent>
        <w:p>
          <w:pPr>
            <w:ind w:firstLine="4664"/>
            <w:rPr>
              <w:b/>
              <w:bCs/>
              <w:color w:val="000000"/>
              <w:szCs w:val="24"/>
              <w:lang w:eastAsia="lt-LT"/>
            </w:rPr>
          </w:pPr>
          <w:r>
            <w:rPr>
              <w:b/>
              <w:color w:val="000000"/>
              <w:szCs w:val="24"/>
              <w:lang w:val="en-US"/>
            </w:rPr>
            <w:drawing>
              <wp:inline distT="0" distB="0" distL="0" distR="0" wp14:anchorId="060F9A44" wp14:editId="1F9DD5BB">
                <wp:extent cx="457200" cy="552450"/>
                <wp:effectExtent l="0" t="0" r="0" b="0"/>
                <wp:docPr id="26754717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52450"/>
                        </a:xfrm>
                        <a:prstGeom prst="rect">
                          <a:avLst/>
                        </a:prstGeom>
                        <a:noFill/>
                        <a:ln>
                          <a:noFill/>
                        </a:ln>
                      </pic:spPr>
                    </pic:pic>
                  </a:graphicData>
                </a:graphic>
              </wp:inline>
            </w:drawing>
          </w:r>
        </w:p>
        <w:p>
          <w:pPr>
            <w:jc w:val="center"/>
            <w:rPr>
              <w:b/>
              <w:bCs/>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tc>
              <w:tcPr>
                <w:tcW w:w="9854" w:type="dxa"/>
                <w:tcBorders>
                  <w:top w:val="nil"/>
                  <w:left w:val="nil"/>
                  <w:bottom w:val="nil"/>
                  <w:right w:val="nil"/>
                </w:tcBorders>
              </w:tcPr>
              <w:p>
                <w:pPr>
                  <w:jc w:val="center"/>
                  <w:rPr>
                    <w:b/>
                    <w:bCs/>
                    <w:sz w:val="28"/>
                  </w:rPr>
                </w:pPr>
                <w:r>
                  <w:rPr>
                    <w:b/>
                    <w:bCs/>
                    <w:sz w:val="28"/>
                  </w:rPr>
                  <w:t xml:space="preserve">JONAVOS  RAJONO  SAVIVALDYBĖS  TARYBA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854" w:type="dxa"/>
              </w:tcPr>
              <w:p>
                <w:pPr>
                  <w:rPr>
                    <w:sz w:val="32"/>
                    <w:szCs w:val="32"/>
                  </w:rPr>
                </w:pPr>
              </w:p>
              <w:p>
                <w:pPr>
                  <w:jc w:val="center"/>
                </w:pPr>
                <w:r>
                  <w:rPr>
                    <w:b/>
                    <w:bCs/>
                  </w:rPr>
                  <w:t>SPRENDIMAS</w:t>
                </w:r>
              </w:p>
            </w:tc>
          </w:tr>
        </w:tbl>
        <w:sdt>
          <w:sdtPr>
            <w:alias w:val="lentele"/>
            <w:tag w:val="part_bbdfb9084bdc40f18592d02ff64f1ee4"/>
            <w:lock w:val="sdtLocked"/>
            <w:richText/>
          </w:sdtPr>
          <w:sdtContent>
            <w:p>
              <w:pPr>
                <w:jc w:val="center"/>
                <w:rPr>
                  <w:b/>
                  <w:bCs/>
                  <w:color w:val="000000"/>
                  <w:szCs w:val="24"/>
                  <w:lang w:eastAsia="lt-LT"/>
                </w:rPr>
              </w:pPr>
              <w:sdt>
                <w:sdtPr>
                  <w:alias w:val="Pavadinimas"/>
                  <w:tag w:val="title_bbdfb9084bdc40f18592d02ff64f1ee4"/>
                  <w:lock w:val="sdtLocked"/>
                  <w:richText/>
                </w:sdtPr>
                <w:sdtContent>
                  <w:r>
                    <w:rPr>
                      <w:b/>
                      <w:bCs/>
                      <w:color w:val="000000"/>
                      <w:szCs w:val="24"/>
                      <w:lang w:eastAsia="lt-LT"/>
                    </w:rPr>
                    <w:t>DĖL JONAVOS RAJONO SAVIVALDYBĖS TURTO PERDAVIMO VALDYTI, NAUDOTI IR DISPONUOTI JUO PATIKĖJIMO TEISE TVARKOS APRAŠO PATVIRTINIMO</w:t>
                  </w:r>
                </w:sdtContent>
              </w:sdt>
            </w:p>
            <w:tbl>
              <w:tblPr>
                <w:tblW w:w="0" w:type="auto"/>
                <w:tblLook w:val="04A0" w:firstRow="1" w:lastRow="0" w:firstColumn="1" w:lastColumn="0" w:noHBand="0" w:noVBand="1"/>
              </w:tblPr>
              <w:tblGrid>
                <w:gridCol w:w="9639"/>
              </w:tblGrid>
              <w:tr>
                <w:tc>
                  <w:tcPr>
                    <w:tcW w:w="9639" w:type="dxa"/>
                    <w:vAlign w:val="bottom"/>
                    <w:hideMark/>
                  </w:tcPr>
                  <w:p>
                    <w:pPr>
                      <w:rPr>
                        <w:sz w:val="6"/>
                        <w:szCs w:val="6"/>
                      </w:rPr>
                    </w:pPr>
                  </w:p>
                  <w:p>
                    <w:pPr>
                      <w:jc w:val="center"/>
                      <w:rPr>
                        <w:szCs w:val="24"/>
                      </w:rPr>
                    </w:pPr>
                  </w:p>
                  <w:p>
                    <w:pPr>
                      <w:rPr>
                        <w:sz w:val="6"/>
                        <w:szCs w:val="6"/>
                      </w:rPr>
                    </w:pPr>
                  </w:p>
                  <w:p>
                    <w:pPr>
                      <w:jc w:val="center"/>
                      <w:rPr>
                        <w:szCs w:val="24"/>
                      </w:rPr>
                    </w:pPr>
                    <w:r>
                      <w:rPr>
                        <w:szCs w:val="24"/>
                      </w:rPr>
                      <w:t xml:space="preserve">2026 m. birželio      d.    Nr. 1TS-         </w:t>
                    </w:r>
                  </w:p>
                </w:tc>
              </w:tr>
              <w:tr>
                <w:tc>
                  <w:tcPr>
                    <w:tcW w:w="9639" w:type="dxa"/>
                    <w:vAlign w:val="bottom"/>
                  </w:tcPr>
                  <w:p>
                    <w:pPr>
                      <w:rPr>
                        <w:sz w:val="6"/>
                        <w:szCs w:val="6"/>
                      </w:rPr>
                    </w:pPr>
                  </w:p>
                  <w:p>
                    <w:pPr>
                      <w:jc w:val="center"/>
                      <w:rPr>
                        <w:szCs w:val="24"/>
                      </w:rPr>
                    </w:pPr>
                    <w:r>
                      <w:rPr>
                        <w:szCs w:val="24"/>
                      </w:rPr>
                      <w:t>Jonava</w:t>
                    </w:r>
                  </w:p>
                  <w:p>
                    <w:pPr>
                      <w:rPr>
                        <w:sz w:val="6"/>
                        <w:szCs w:val="6"/>
                      </w:rPr>
                    </w:pPr>
                  </w:p>
                  <w:p>
                    <w:pPr>
                      <w:jc w:val="center"/>
                      <w:rPr>
                        <w:szCs w:val="24"/>
                      </w:rPr>
                    </w:pPr>
                  </w:p>
                </w:tc>
              </w:tr>
            </w:tbl>
            <w:p/>
          </w:sdtContent>
        </w:sdt>
        <w:sdt>
          <w:sdtPr>
            <w:alias w:val="pastraipa"/>
            <w:tag w:val="part_b8380f95273a4cebb6ca3b831188ccd5"/>
            <w:lock w:val="sdtLocked"/>
            <w:richText/>
          </w:sdtPr>
          <w:sdtContent>
            <w:p>
              <w:pPr>
                <w:tabs>
                  <w:tab w:val="left" w:pos="916"/>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Vadovaudamasi Lietuvos Respublikos vietos savivaldos įstatymo </w:t>
              </w:r>
              <w:r>
                <w:rPr>
                  <w:strike/>
                  <w:szCs w:val="24"/>
                  <w:lang w:eastAsia="lt-LT"/>
                </w:rPr>
                <w:t>16 straipsnio 2 dalies 26 punktu</w:t>
              </w:r>
              <w:r>
                <w:rPr>
                  <w:szCs w:val="24"/>
                  <w:lang w:eastAsia="lt-LT"/>
                </w:rPr>
                <w:t xml:space="preserve"> </w:t>
              </w:r>
              <w:r>
                <w:rPr>
                  <w:szCs w:val="24"/>
                  <w:highlight w:val="yellow"/>
                  <w:lang w:eastAsia="lt-LT"/>
                </w:rPr>
                <w:t>15 straipsnio 2 dalies 19 punktu</w:t>
              </w:r>
              <w:r>
                <w:rPr>
                  <w:szCs w:val="24"/>
                  <w:lang w:eastAsia="lt-LT"/>
                </w:rPr>
                <w:t xml:space="preserve">, </w:t>
              </w:r>
              <w:r>
                <w:rPr>
                  <w:strike/>
                  <w:szCs w:val="24"/>
                  <w:lang w:eastAsia="lt-LT"/>
                </w:rPr>
                <w:t>18 straipsnio 1 dalimi,</w:t>
              </w:r>
              <w:r>
                <w:rPr>
                  <w:szCs w:val="24"/>
                  <w:lang w:eastAsia="lt-LT"/>
                </w:rPr>
                <w:t xml:space="preserve"> Lietuvos Respublikos </w:t>
              </w:r>
              <w:r>
                <w:rPr>
                  <w:iCs/>
                  <w:szCs w:val="24"/>
                  <w:lang w:eastAsia="lt-LT"/>
                </w:rPr>
                <w:t xml:space="preserve">valstybės ir savivaldybių turto valdymo, naudojimo ir disponavimo  juo  įstatymo </w:t>
              </w:r>
              <w:r>
                <w:rPr>
                  <w:iCs/>
                  <w:szCs w:val="24"/>
                  <w:highlight w:val="yellow"/>
                  <w:lang w:eastAsia="lt-LT"/>
                </w:rPr>
                <w:t>8 straipsnio 1 dalimi</w:t>
              </w:r>
              <w:r>
                <w:rPr>
                  <w:iCs/>
                  <w:szCs w:val="24"/>
                  <w:lang w:eastAsia="lt-LT"/>
                </w:rPr>
                <w:t>, 12</w:t>
              </w:r>
              <w:r>
                <w:rPr>
                  <w:szCs w:val="24"/>
                  <w:lang w:eastAsia="lt-LT"/>
                </w:rPr>
                <w:t xml:space="preserve"> straipsnio  1  dalimi ir </w:t>
              </w:r>
              <w:r>
                <w:rPr>
                  <w:iCs/>
                  <w:strike/>
                  <w:color w:val="000000"/>
                  <w:szCs w:val="24"/>
                  <w:lang w:eastAsia="lt-LT"/>
                </w:rPr>
                <w:t>28</w:t>
              </w:r>
              <w:r>
                <w:rPr>
                  <w:strike/>
                  <w:color w:val="000000"/>
                  <w:szCs w:val="24"/>
                  <w:lang w:eastAsia="lt-LT"/>
                </w:rPr>
                <w:t xml:space="preserve"> straipsnio 2 dalimi</w:t>
              </w:r>
              <w:r>
                <w:rPr>
                  <w:szCs w:val="24"/>
                  <w:lang w:eastAsia="lt-LT"/>
                </w:rPr>
                <w:t>, Jonavos rajono savivaldybės taryba n u s p r e n d ž i a:</w:t>
              </w:r>
            </w:p>
          </w:sdtContent>
        </w:sdt>
        <w:sdt>
          <w:sdtPr>
            <w:alias w:val="1 p."/>
            <w:tag w:val="part_957787103c034e7d8e0533b52afe4047"/>
            <w:lock w:val="sdtLocked"/>
            <w:richText/>
          </w:sdtPr>
          <w:sdtContent>
            <w:p>
              <w:pPr>
                <w:ind w:firstLine="720"/>
                <w:jc w:val="both"/>
                <w:rPr>
                  <w:color w:val="000000"/>
                  <w:szCs w:val="24"/>
                  <w:lang w:eastAsia="lt-LT"/>
                </w:rPr>
              </w:pPr>
              <w:sdt>
                <w:sdtPr>
                  <w:alias w:val="Numeris"/>
                  <w:tag w:val="nr_957787103c034e7d8e0533b52afe4047"/>
                  <w:lock w:val="sdtLocked"/>
                  <w:richText/>
                </w:sdtPr>
                <w:sdtContent>
                  <w:r>
                    <w:rPr>
                      <w:color w:val="000000"/>
                      <w:szCs w:val="24"/>
                      <w:lang w:eastAsia="lt-LT"/>
                    </w:rPr>
                    <w:t>1</w:t>
                  </w:r>
                </w:sdtContent>
              </w:sdt>
              <w:r>
                <w:rPr>
                  <w:color w:val="000000"/>
                  <w:szCs w:val="24"/>
                  <w:lang w:eastAsia="lt-LT"/>
                </w:rPr>
                <w:t>. Patvirtinti Jonavos rajono savivaldybės turto perdavimo valdyti, naudoti ir disponuoti juo patikėjimo teise tvarkos aprašą (pridedama).</w:t>
              </w:r>
            </w:p>
          </w:sdtContent>
        </w:sdt>
        <w:sdt>
          <w:sdtPr>
            <w:alias w:val="2 p."/>
            <w:tag w:val="part_e2960890b17e49089c8b28927145e7f3"/>
            <w:lock w:val="sdtLocked"/>
            <w:richText/>
          </w:sdtPr>
          <w:sdtContent>
            <w:p>
              <w:pPr>
                <w:ind w:firstLine="720"/>
                <w:jc w:val="both"/>
                <w:rPr>
                  <w:color w:val="000000"/>
                  <w:szCs w:val="24"/>
                  <w:lang w:eastAsia="lt-LT"/>
                </w:rPr>
              </w:pPr>
              <w:sdt>
                <w:sdtPr>
                  <w:alias w:val="Numeris"/>
                  <w:tag w:val="nr_e2960890b17e49089c8b28927145e7f3"/>
                  <w:lock w:val="sdtLocked"/>
                  <w:richText/>
                </w:sdtPr>
                <w:sdtContent>
                  <w:r>
                    <w:rPr>
                      <w:color w:val="000000"/>
                      <w:szCs w:val="24"/>
                      <w:highlight w:val="yellow"/>
                      <w:lang w:eastAsia="lt-LT"/>
                    </w:rPr>
                    <w:t>2</w:t>
                  </w:r>
                </w:sdtContent>
              </w:sdt>
              <w:r>
                <w:rPr>
                  <w:color w:val="000000"/>
                  <w:szCs w:val="24"/>
                  <w:highlight w:val="yellow"/>
                  <w:lang w:eastAsia="lt-LT"/>
                </w:rPr>
                <w:t>. Įgalioti Jonavos rajono savivaldybės administracijos direktorių priimti sprendimus dėl Jonavos rajono savivaldybei nuosavybės teise priklausančio turto perdavimo valdyti, naudoti ir disponuoti juo patikėjimo teise kitoms savivaldybės biudžetinėms įstaigoms pagal šio sprendimo 1 punkte patvirtintą Jonavos rajono savivaldybės turto perdavimo valdyti, naudoti ir disponuoti juo patikėjimo teise tvarkos aprašą.</w:t>
              </w:r>
            </w:p>
          </w:sdtContent>
        </w:sdt>
        <w:sdt>
          <w:sdtPr>
            <w:alias w:val="3 p."/>
            <w:tag w:val="part_a76cade8bd9141f697eed69314a4c052"/>
            <w:lock w:val="sdtLocked"/>
            <w:richText/>
          </w:sdtPr>
          <w:sdtContent>
            <w:p>
              <w:pPr>
                <w:ind w:firstLine="720"/>
                <w:jc w:val="both"/>
                <w:rPr>
                  <w:bCs/>
                  <w:color w:val="000000"/>
                  <w:szCs w:val="24"/>
                </w:rPr>
              </w:pPr>
              <w:sdt>
                <w:sdtPr>
                  <w:alias w:val="Numeris"/>
                  <w:tag w:val="nr_a76cade8bd9141f697eed69314a4c052"/>
                  <w:lock w:val="sdtLocked"/>
                  <w:richText/>
                </w:sdtPr>
                <w:sdtContent>
                  <w:r>
                    <w:rPr>
                      <w:color w:val="000000"/>
                      <w:szCs w:val="24"/>
                      <w:lang w:eastAsia="lt-LT"/>
                    </w:rPr>
                    <w:t>3</w:t>
                  </w:r>
                </w:sdtContent>
              </w:sdt>
              <w:r>
                <w:rPr>
                  <w:color w:val="000000"/>
                  <w:szCs w:val="24"/>
                  <w:lang w:eastAsia="lt-LT"/>
                </w:rPr>
                <w:t xml:space="preserve">. Pripažinti netekusiu galios </w:t>
              </w:r>
              <w:r>
                <w:rPr>
                  <w:szCs w:val="24"/>
                </w:rPr>
                <w:t xml:space="preserve">Jonavos rajono savivaldybės tarybos </w:t>
              </w:r>
              <w:r>
                <w:rPr>
                  <w:strike/>
                  <w:szCs w:val="24"/>
                </w:rPr>
                <w:t>2015 m. sausio 29 d. sprendimo Nr. 1 TS–14 „D</w:t>
              </w:r>
              <w:r>
                <w:rPr>
                  <w:bCs/>
                  <w:strike/>
                  <w:szCs w:val="24"/>
                </w:rPr>
                <w:t>ėl J</w:t>
              </w:r>
              <w:r>
                <w:rPr>
                  <w:strike/>
                  <w:szCs w:val="24"/>
                </w:rPr>
                <w:t xml:space="preserve">onavos rajono savivaldybės </w:t>
              </w:r>
              <w:r>
                <w:rPr>
                  <w:bCs/>
                  <w:strike/>
                  <w:color w:val="000000"/>
                  <w:szCs w:val="24"/>
                </w:rPr>
                <w:t>turto perdavimo valdyti, naudoti ir disponuoti juo patikėjimo teise tvarkos aprašo patvirtinimo“ 1 punktą.</w:t>
              </w:r>
              <w:r>
                <w:rPr>
                  <w:bCs/>
                  <w:color w:val="000000"/>
                  <w:szCs w:val="24"/>
                </w:rPr>
                <w:t xml:space="preserve"> </w:t>
              </w:r>
              <w:r>
                <w:rPr>
                  <w:bCs/>
                  <w:color w:val="000000"/>
                  <w:szCs w:val="24"/>
                  <w:highlight w:val="yellow"/>
                </w:rPr>
                <w:t xml:space="preserve">2019 m. lapkričio 21  sprendimo Nr. 1TS-240 „Dėl Jonavos </w:t>
              </w:r>
              <w:r>
                <w:rPr>
                  <w:szCs w:val="24"/>
                  <w:highlight w:val="yellow"/>
                </w:rPr>
                <w:t xml:space="preserve">rajono savivaldybės </w:t>
              </w:r>
              <w:r>
                <w:rPr>
                  <w:bCs/>
                  <w:color w:val="000000"/>
                  <w:szCs w:val="24"/>
                  <w:highlight w:val="yellow"/>
                </w:rPr>
                <w:t>turto perdavimo valdyti, naudoti ir disponuoti juo patikėjimo teise tvarkos aprašo patvirtinimo“ 1 punktą.</w:t>
              </w:r>
            </w:p>
            <w:p>
              <w:pPr>
                <w:ind w:firstLine="720"/>
                <w:jc w:val="both"/>
                <w:rPr>
                  <w:szCs w:val="24"/>
                </w:rPr>
              </w:pPr>
              <w:r>
                <w:rPr>
                  <w:szCs w:val="24"/>
                </w:rPr>
                <w:t xml:space="preserve">Šis </w:t>
              </w:r>
              <w:r>
                <w:rPr>
                  <w:iCs/>
                  <w:szCs w:val="24"/>
                </w:rPr>
                <w:t>sprendimas</w:t>
              </w:r>
              <w:r>
                <w:rPr>
                  <w:szCs w:val="24"/>
                </w:rPr>
                <w:t xml:space="preserve"> per vieną mėnesį nuo jo įsigaliojimo dienos gali būti skundžiamas Lietuvos Respublikos administracinių bylų teisenos įstatymo nustatyta tvarka </w:t>
              </w:r>
              <w:r>
                <w:rPr>
                  <w:bCs/>
                  <w:szCs w:val="24"/>
                </w:rPr>
                <w:t>Lietuvos administracinių ginčų komisijos Kauno apygardos skyriui</w:t>
              </w:r>
              <w:r>
                <w:rPr>
                  <w:szCs w:val="24"/>
                </w:rPr>
                <w:t xml:space="preserve">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tabs>
                  <w:tab w:val="right" w:pos="9639"/>
                </w:tabs>
              </w:pPr>
            </w:p>
            <w:p>
              <w:pPr>
                <w:tabs>
                  <w:tab w:val="right" w:pos="9639"/>
                </w:tabs>
              </w:pPr>
            </w:p>
            <w:p>
              <w:pPr>
                <w:tabs>
                  <w:tab w:val="right" w:pos="9639"/>
                </w:tabs>
              </w:pPr>
            </w:p>
            <w:p>
              <w:pPr>
                <w:tabs>
                  <w:tab w:val="right" w:pos="9639"/>
                </w:tabs>
              </w:pPr>
            </w:p>
            <w:p>
              <w:pPr>
                <w:tabs>
                  <w:tab w:val="right" w:pos="9639"/>
                </w:tabs>
              </w:pPr>
            </w:p>
          </w:sdtContent>
        </w:sdt>
        <w:sdt>
          <w:sdtPr>
            <w:alias w:val="signatura"/>
            <w:tag w:val="part_94445911d4bc4f72be87d5b600bb85c8"/>
            <w:lock w:val="sdtLocked"/>
            <w:richText/>
          </w:sdtPr>
          <w:sdtContent>
            <w:p>
              <w:pPr>
                <w:rPr>
                  <w:szCs w:val="24"/>
                </w:rPr>
              </w:pPr>
              <w:r>
                <w:rPr>
                  <w:szCs w:val="24"/>
                </w:rPr>
                <w:t xml:space="preserve">Savivaldybės meras                                                                                       Mindaugas Sinkevičius</w:t>
              </w:r>
            </w:p>
            <w:p>
              <w:pPr>
                <w:tabs>
                  <w:tab w:val="right" w:pos="9639"/>
                </w:tabs>
              </w:pPr>
            </w:p>
            <w:p>
              <w:pPr>
                <w:tabs>
                  <w:tab w:val="right" w:pos="9639"/>
                </w:tabs>
              </w:pPr>
            </w:p>
            <w:p>
              <w:pPr>
                <w:tabs>
                  <w:tab w:val="right" w:pos="9639"/>
                </w:tabs>
              </w:pPr>
            </w:p>
            <w:p>
              <w:pPr>
                <w:tabs>
                  <w:tab w:val="right" w:pos="9639"/>
                </w:tabs>
              </w:pPr>
            </w:p>
            <w:p>
              <w:pPr>
                <w:tabs>
                  <w:tab w:val="right" w:pos="9639"/>
                </w:tabs>
              </w:pPr>
            </w:p>
            <w:p>
              <w:pPr>
                <w:tabs>
                  <w:tab w:val="right" w:pos="9639"/>
                </w:tabs>
              </w:pPr>
            </w:p>
            <w:p>
              <w:pPr>
                <w:spacing w:line="259" w:lineRule="auto"/>
                <w:rPr>
                  <w:szCs w:val="24"/>
                </w:rPr>
              </w:pPr>
            </w:p>
            <w:p>
              <w:pPr>
                <w:spacing w:line="259" w:lineRule="auto"/>
                <w:rPr>
                  <w:szCs w:val="24"/>
                </w:rPr>
              </w:pPr>
            </w:p>
            <w:p>
              <w:pPr>
                <w:spacing w:line="259" w:lineRule="auto"/>
                <w:rPr>
                  <w:szCs w:val="24"/>
                </w:rPr>
              </w:pPr>
            </w:p>
          </w:sdtContent>
        </w:sdt>
      </w:sdtContent>
    </w:sdt>
    <w:sdt>
      <w:sdtPr>
        <w:alias w:val="patvirtinta"/>
        <w:tag w:val="part_e118db4b435640818ae0304f4d68d014"/>
        <w:lock w:val="sdtLocked"/>
        <w:richText/>
      </w:sdtPr>
      <w:sdtContent>
        <w:p>
          <w:pPr>
            <w:ind w:left="4820" w:firstLine="1426"/>
            <w:rPr>
              <w:lang w:eastAsia="ar-SA"/>
            </w:rPr>
          </w:pPr>
          <w:r>
            <w:rPr>
              <w:lang w:eastAsia="ar-SA"/>
            </w:rPr>
            <w:t>PATVIRTINTA</w:t>
            <w:br/>
            <w:t xml:space="preserve">                       Jonavos rajono savivaldybė tarybos</w:t>
            <w:br/>
            <w:t xml:space="preserve">                       2026 m. birželio            d.</w:t>
          </w:r>
        </w:p>
        <w:p>
          <w:pPr>
            <w:ind w:left="4820" w:firstLine="1426"/>
            <w:rPr>
              <w:color w:val="000000"/>
              <w:lang w:eastAsia="lt-LT"/>
            </w:rPr>
          </w:pPr>
          <w:r>
            <w:rPr>
              <w:lang w:eastAsia="ar-SA"/>
            </w:rPr>
            <w:t xml:space="preserve">sprendimu Nr. 1TS- </w:t>
            <w:br/>
          </w:r>
        </w:p>
        <w:p>
          <w:pPr>
            <w:ind w:left="4820"/>
            <w:rPr>
              <w:color w:val="000000"/>
              <w:lang w:eastAsia="lt-LT"/>
            </w:rPr>
          </w:pPr>
        </w:p>
        <w:sdt>
          <w:sdtPr>
            <w:alias w:val="Pavadinimas"/>
            <w:tag w:val="title_e118db4b435640818ae0304f4d68d014"/>
            <w:lock w:val="sdtLocked"/>
            <w:richText/>
          </w:sdtPr>
          <w:sdtContent>
            <w:p>
              <w:pPr>
                <w:keepNext/>
                <w:jc w:val="center"/>
                <w:rPr>
                  <w:b/>
                  <w:caps/>
                  <w:szCs w:val="24"/>
                  <w:lang w:eastAsia="lt-LT"/>
                </w:rPr>
              </w:pPr>
              <w:r>
                <w:rPr>
                  <w:b/>
                  <w:caps/>
                  <w:szCs w:val="24"/>
                  <w:lang w:eastAsia="lt-LT"/>
                </w:rPr>
                <w:t xml:space="preserve">JONAVOS RAJONO SAVIVALDYBĖS TURTO PERDAVIMO </w:t>
              </w:r>
            </w:p>
            <w:p>
              <w:pPr>
                <w:keepNext/>
                <w:jc w:val="center"/>
                <w:rPr>
                  <w:b/>
                  <w:caps/>
                  <w:szCs w:val="24"/>
                  <w:lang w:eastAsia="lt-LT"/>
                </w:rPr>
              </w:pPr>
              <w:r>
                <w:rPr>
                  <w:b/>
                  <w:caps/>
                  <w:szCs w:val="24"/>
                  <w:lang w:eastAsia="lt-LT"/>
                </w:rPr>
                <w:t xml:space="preserve">VALDYTI, NAUDOTI IR DISPONUOTI JUO PATIKĖJIMO TEISE </w:t>
              </w:r>
            </w:p>
            <w:p>
              <w:pPr>
                <w:keepNext/>
                <w:jc w:val="center"/>
                <w:rPr>
                  <w:b/>
                  <w:caps/>
                  <w:szCs w:val="24"/>
                  <w:lang w:eastAsia="lt-LT"/>
                </w:rPr>
              </w:pPr>
              <w:r>
                <w:rPr>
                  <w:b/>
                  <w:caps/>
                  <w:szCs w:val="24"/>
                  <w:lang w:eastAsia="lt-LT"/>
                </w:rPr>
                <w:t>TVARKos aprašAS</w:t>
              </w:r>
            </w:p>
          </w:sdtContent>
        </w:sdt>
        <w:p>
          <w:pPr>
            <w:rPr>
              <w:lang w:eastAsia="lt-LT"/>
            </w:rPr>
          </w:pPr>
        </w:p>
        <w:sdt>
          <w:sdtPr>
            <w:alias w:val="skyrius"/>
            <w:tag w:val="part_c488488a887b42fb8fa20a9ce2ac5339"/>
            <w:lock w:val="sdtLocked"/>
            <w:richText/>
          </w:sdtPr>
          <w:sdtContent>
            <w:p>
              <w:pPr>
                <w:jc w:val="center"/>
                <w:rPr>
                  <w:b/>
                  <w:szCs w:val="24"/>
                  <w:lang w:eastAsia="lt-LT"/>
                </w:rPr>
              </w:pPr>
              <w:sdt>
                <w:sdtPr>
                  <w:alias w:val="Numeris"/>
                  <w:tag w:val="nr_c488488a887b42fb8fa20a9ce2ac5339"/>
                  <w:lock w:val="sdtLocked"/>
                  <w:richText/>
                </w:sdtPr>
                <w:sdtContent>
                  <w:r>
                    <w:rPr>
                      <w:b/>
                      <w:szCs w:val="24"/>
                      <w:lang w:eastAsia="lt-LT"/>
                    </w:rPr>
                    <w:t>I</w:t>
                  </w:r>
                </w:sdtContent>
              </w:sdt>
              <w:r>
                <w:rPr>
                  <w:b/>
                  <w:szCs w:val="24"/>
                  <w:lang w:eastAsia="lt-LT"/>
                </w:rPr>
                <w:t xml:space="preserve"> SKYRIUS</w:t>
              </w:r>
            </w:p>
            <w:p>
              <w:pPr>
                <w:rPr>
                  <w:sz w:val="20"/>
                </w:rPr>
              </w:pPr>
            </w:p>
            <w:p>
              <w:pPr>
                <w:keepNext/>
                <w:jc w:val="center"/>
                <w:outlineLvl w:val="2"/>
                <w:rPr>
                  <w:bCs/>
                  <w:sz w:val="26"/>
                  <w:szCs w:val="24"/>
                  <w:lang w:eastAsia="lt-LT"/>
                </w:rPr>
              </w:pPr>
              <w:sdt>
                <w:sdtPr>
                  <w:alias w:val="Pavadinimas"/>
                  <w:tag w:val="title_c488488a887b42fb8fa20a9ce2ac5339"/>
                  <w:lock w:val="sdtLocked"/>
                  <w:richText/>
                </w:sdtPr>
                <w:sdtContent>
                  <w:r>
                    <w:rPr>
                      <w:b/>
                      <w:bCs/>
                      <w:sz w:val="26"/>
                      <w:szCs w:val="24"/>
                      <w:lang w:eastAsia="lt-LT"/>
                    </w:rPr>
                    <w:t>BENDROSIOS NUOSTATOS</w:t>
                  </w:r>
                </w:sdtContent>
              </w:sdt>
            </w:p>
            <w:p>
              <w:pPr>
                <w:rPr>
                  <w:sz w:val="6"/>
                  <w:szCs w:val="6"/>
                </w:rPr>
              </w:pPr>
            </w:p>
            <w:p>
              <w:pPr>
                <w:rPr>
                  <w:lang w:eastAsia="lt-LT"/>
                </w:rPr>
              </w:pPr>
            </w:p>
            <w:sdt>
              <w:sdtPr>
                <w:alias w:val="1 p."/>
                <w:tag w:val="part_acc3c6e38e884de09eb3433557cecb33"/>
                <w:lock w:val="sdtLocked"/>
                <w:richText/>
              </w:sdtPr>
              <w:sdtContent>
                <w:p>
                  <w:pPr>
                    <w:ind w:firstLine="720"/>
                    <w:jc w:val="both"/>
                    <w:rPr>
                      <w:szCs w:val="24"/>
                      <w:lang w:eastAsia="lt-LT"/>
                    </w:rPr>
                  </w:pPr>
                  <w:sdt>
                    <w:sdtPr>
                      <w:alias w:val="Numeris"/>
                      <w:tag w:val="nr_acc3c6e38e884de09eb3433557cecb33"/>
                      <w:lock w:val="sdtLocked"/>
                      <w:richText/>
                    </w:sdtPr>
                    <w:sdtContent>
                      <w:r>
                        <w:rPr>
                          <w:szCs w:val="24"/>
                          <w:lang w:eastAsia="lt-LT"/>
                        </w:rPr>
                        <w:t>1</w:t>
                      </w:r>
                    </w:sdtContent>
                  </w:sdt>
                  <w:r>
                    <w:rPr>
                      <w:szCs w:val="24"/>
                      <w:lang w:eastAsia="lt-LT"/>
                    </w:rPr>
                    <w:t>. Jonavos rajono savivaldybės turto perdavimo valdyti, naudoti ir disponuoti juo patikėjimo teise tvarkos aprašas (toliau – Aprašas) reglamentuoja Jonavos rajono savivaldybei (toliau – savivaldybė) nuosavybės teise priklausančio turto perdav</w:t>
                  </w:r>
                  <w:r>
                    <w:rPr>
                      <w:color w:val="000000"/>
                      <w:szCs w:val="24"/>
                      <w:lang w:eastAsia="lt-LT"/>
                    </w:rPr>
                    <w:t>im</w:t>
                  </w:r>
                  <w:r>
                    <w:rPr>
                      <w:strike/>
                      <w:color w:val="000000"/>
                      <w:szCs w:val="24"/>
                      <w:lang w:eastAsia="lt-LT"/>
                    </w:rPr>
                    <w:t>ą</w:t>
                  </w:r>
                  <w:r>
                    <w:rPr>
                      <w:color w:val="000000"/>
                      <w:szCs w:val="24"/>
                      <w:highlight w:val="yellow"/>
                      <w:lang w:eastAsia="lt-LT"/>
                    </w:rPr>
                    <w:t>o</w:t>
                  </w:r>
                  <w:r>
                    <w:rPr>
                      <w:color w:val="000000"/>
                      <w:szCs w:val="24"/>
                      <w:lang w:eastAsia="lt-LT"/>
                    </w:rPr>
                    <w:t xml:space="preserve"> </w:t>
                  </w:r>
                  <w:r>
                    <w:rPr>
                      <w:szCs w:val="24"/>
                      <w:lang w:eastAsia="lt-LT"/>
                    </w:rPr>
                    <w:t xml:space="preserve">valdyti, naudoti ir disponuoti juo patikėjimo teise (toliau – patikėjimo teisė) ir savivaldybės </w:t>
                  </w:r>
                  <w:r>
                    <w:rPr>
                      <w:strike/>
                      <w:szCs w:val="24"/>
                      <w:lang w:eastAsia="lt-LT"/>
                    </w:rPr>
                    <w:t>institucijų ir</w:t>
                  </w:r>
                  <w:r>
                    <w:rPr>
                      <w:szCs w:val="24"/>
                      <w:lang w:eastAsia="lt-LT"/>
                    </w:rPr>
                    <w:t xml:space="preserve"> biudžetinių įstaigų, </w:t>
                  </w:r>
                  <w:r>
                    <w:rPr>
                      <w:color w:val="000000"/>
                      <w:szCs w:val="24"/>
                      <w:highlight w:val="yellow"/>
                      <w:lang w:eastAsia="lt-LT"/>
                    </w:rPr>
                    <w:t>subjektų</w:t>
                  </w:r>
                  <w:r>
                    <w:rPr>
                      <w:color w:val="000000"/>
                      <w:szCs w:val="24"/>
                      <w:lang w:eastAsia="lt-LT"/>
                    </w:rPr>
                    <w:t xml:space="preserve"> </w:t>
                  </w:r>
                  <w:r>
                    <w:rPr>
                      <w:szCs w:val="24"/>
                      <w:highlight w:val="yellow"/>
                      <w:lang w:eastAsia="lt-LT"/>
                    </w:rPr>
                    <w:t>ir kitų juridinių asmen</w:t>
                  </w:r>
                  <w:r>
                    <w:rPr>
                      <w:szCs w:val="24"/>
                      <w:lang w:eastAsia="lt-LT"/>
                    </w:rPr>
                    <w:t xml:space="preserve">ų, dalyvaujančių perduodant savivaldybės turtą patikėjimo teise </w:t>
                  </w:r>
                  <w:r>
                    <w:rPr>
                      <w:color w:val="000000"/>
                      <w:szCs w:val="24"/>
                      <w:highlight w:val="yellow"/>
                      <w:lang w:eastAsia="lt-LT"/>
                    </w:rPr>
                    <w:t>tvarką</w:t>
                  </w:r>
                  <w:r>
                    <w:rPr>
                      <w:szCs w:val="24"/>
                      <w:lang w:eastAsia="lt-LT"/>
                    </w:rPr>
                    <w:t xml:space="preserve">, teises, </w:t>
                  </w:r>
                  <w:r>
                    <w:rPr>
                      <w:color w:val="000000"/>
                      <w:szCs w:val="24"/>
                      <w:highlight w:val="yellow"/>
                      <w:lang w:eastAsia="lt-LT"/>
                    </w:rPr>
                    <w:t>sąlygas</w:t>
                  </w:r>
                  <w:r>
                    <w:rPr>
                      <w:color w:val="C00000"/>
                      <w:szCs w:val="24"/>
                      <w:lang w:eastAsia="lt-LT"/>
                    </w:rPr>
                    <w:t xml:space="preserve"> </w:t>
                  </w:r>
                  <w:r>
                    <w:rPr>
                      <w:szCs w:val="24"/>
                      <w:lang w:eastAsia="lt-LT"/>
                    </w:rPr>
                    <w:t>ir pareigas.</w:t>
                  </w:r>
                </w:p>
              </w:sdtContent>
            </w:sdt>
            <w:sdt>
              <w:sdtPr>
                <w:alias w:val="2 p."/>
                <w:tag w:val="part_00b5b1ccc82f4f66a79fcee1c586df96"/>
                <w:lock w:val="sdtLocked"/>
                <w:richText/>
              </w:sdtPr>
              <w:sdtContent>
                <w:p>
                  <w:pPr>
                    <w:ind w:firstLine="720"/>
                    <w:jc w:val="both"/>
                    <w:rPr>
                      <w:strike/>
                      <w:color w:val="C00000"/>
                      <w:szCs w:val="24"/>
                      <w:lang w:eastAsia="lt-LT"/>
                    </w:rPr>
                  </w:pPr>
                  <w:sdt>
                    <w:sdtPr>
                      <w:alias w:val="Numeris"/>
                      <w:tag w:val="nr_00b5b1ccc82f4f66a79fcee1c586df96"/>
                      <w:lock w:val="sdtLocked"/>
                      <w:richText/>
                    </w:sdtPr>
                    <w:sdtContent>
                      <w:r>
                        <w:rPr>
                          <w:szCs w:val="24"/>
                          <w:lang w:eastAsia="lt-LT"/>
                        </w:rPr>
                        <w:t>2</w:t>
                      </w:r>
                    </w:sdtContent>
                  </w:sdt>
                  <w:r>
                    <w:rPr>
                      <w:szCs w:val="24"/>
                      <w:lang w:eastAsia="lt-LT"/>
                    </w:rPr>
                    <w:t xml:space="preserve">. Apraše vartojamos sąvokos suprantamos taip, kaip jos apibrėžtos arba vartojamos Lietuvos Respublikos civiliniame kodekse, Lietuvos Respublikos valstybės ir savivaldybių turto valdymo, naudojimo ir disponavimo juo įstatyme (toliau - Įstatymas) </w:t>
                  </w:r>
                  <w:r>
                    <w:rPr>
                      <w:strike/>
                      <w:color w:val="000000"/>
                      <w:szCs w:val="24"/>
                      <w:lang w:eastAsia="lt-LT"/>
                    </w:rPr>
                    <w:t>ir Lietuvos Respublikos vietos savivaldos įstatyme</w:t>
                  </w:r>
                  <w:r>
                    <w:rPr>
                      <w:color w:val="000000"/>
                      <w:szCs w:val="24"/>
                      <w:lang w:eastAsia="lt-LT"/>
                    </w:rPr>
                    <w:t>.</w:t>
                  </w:r>
                </w:p>
              </w:sdtContent>
            </w:sdt>
            <w:sdt>
              <w:sdtPr>
                <w:alias w:val="3 p."/>
                <w:tag w:val="part_5ceddabe5fa5402f8a25035db1022937"/>
                <w:lock w:val="sdtLocked"/>
                <w:richText/>
              </w:sdtPr>
              <w:sdtContent>
                <w:p>
                  <w:pPr>
                    <w:ind w:firstLine="720"/>
                    <w:jc w:val="both"/>
                    <w:rPr>
                      <w:color w:val="000000"/>
                      <w:szCs w:val="24"/>
                      <w:lang w:eastAsia="lt-LT"/>
                    </w:rPr>
                  </w:pPr>
                  <w:sdt>
                    <w:sdtPr>
                      <w:alias w:val="Numeris"/>
                      <w:tag w:val="nr_5ceddabe5fa5402f8a25035db1022937"/>
                      <w:lock w:val="sdtLocked"/>
                      <w:richText/>
                    </w:sdtPr>
                    <w:sdtContent>
                      <w:r>
                        <w:rPr>
                          <w:szCs w:val="24"/>
                          <w:lang w:eastAsia="lt-LT"/>
                        </w:rPr>
                        <w:t>3</w:t>
                      </w:r>
                    </w:sdtContent>
                  </w:sdt>
                  <w:r>
                    <w:rPr>
                      <w:szCs w:val="24"/>
                      <w:lang w:eastAsia="lt-LT"/>
                    </w:rPr>
                    <w:t xml:space="preserve">. Patikėjimo teisės objektu gali būti savivaldybės ilgalaikis ir trumpalaikis materialusis, nematerialusis turtas ir finansinis </w:t>
                  </w:r>
                  <w:r>
                    <w:rPr>
                      <w:color w:val="000000"/>
                      <w:szCs w:val="24"/>
                      <w:lang w:eastAsia="lt-LT"/>
                    </w:rPr>
                    <w:t xml:space="preserve">turtas (nuosavybės vertybiniai popieriai (akcijos)), įskaitant ir </w:t>
                  </w:r>
                  <w:r>
                    <w:rPr>
                      <w:color w:val="000000"/>
                    </w:rPr>
                    <w:t>pripažintą nereikalingu arba netinkamu (negalimu) naudoti savivaldybės turtą</w:t>
                  </w:r>
                  <w:r>
                    <w:rPr>
                      <w:color w:val="000000"/>
                      <w:szCs w:val="24"/>
                      <w:lang w:eastAsia="lt-LT"/>
                    </w:rPr>
                    <w:t xml:space="preserve"> (toliau kartu – savivaldybės turtas).</w:t>
                  </w:r>
                </w:p>
              </w:sdtContent>
            </w:sdt>
            <w:sdt>
              <w:sdtPr>
                <w:alias w:val="4 p."/>
                <w:tag w:val="part_7baebf4c3e8a4830aa7ecd4e758b6aa7"/>
                <w:lock w:val="sdtLocked"/>
                <w:richText/>
              </w:sdtPr>
              <w:sdtContent>
                <w:p>
                  <w:pPr>
                    <w:ind w:firstLine="720"/>
                    <w:jc w:val="both"/>
                    <w:rPr>
                      <w:szCs w:val="24"/>
                      <w:lang w:eastAsia="lt-LT"/>
                    </w:rPr>
                  </w:pPr>
                  <w:sdt>
                    <w:sdtPr>
                      <w:alias w:val="Numeris"/>
                      <w:tag w:val="nr_7baebf4c3e8a4830aa7ecd4e758b6aa7"/>
                      <w:lock w:val="sdtLocked"/>
                      <w:richText/>
                    </w:sdtPr>
                    <w:sdtContent>
                      <w:r>
                        <w:rPr>
                          <w:szCs w:val="24"/>
                          <w:lang w:eastAsia="lt-LT"/>
                        </w:rPr>
                        <w:t>4</w:t>
                      </w:r>
                    </w:sdtContent>
                  </w:sdt>
                  <w:r>
                    <w:rPr>
                      <w:szCs w:val="24"/>
                      <w:lang w:eastAsia="lt-LT"/>
                    </w:rPr>
                    <w:t>. Savivaldybės turtą patikėjimo teise valdo:</w:t>
                  </w:r>
                </w:p>
                <w:sdt>
                  <w:sdtPr>
                    <w:alias w:val="4.1 pp."/>
                    <w:tag w:val="part_b03ccc479168484e94092e60dd768c1a"/>
                    <w:lock w:val="sdtLocked"/>
                    <w:richText/>
                  </w:sdtPr>
                  <w:sdtContent>
                    <w:p>
                      <w:pPr>
                        <w:ind w:firstLine="720"/>
                        <w:jc w:val="both"/>
                        <w:rPr>
                          <w:szCs w:val="24"/>
                          <w:lang w:eastAsia="lt-LT"/>
                        </w:rPr>
                      </w:pPr>
                      <w:sdt>
                        <w:sdtPr>
                          <w:alias w:val="Numeris"/>
                          <w:tag w:val="nr_b03ccc479168484e94092e60dd768c1a"/>
                          <w:lock w:val="sdtLocked"/>
                          <w:richText/>
                        </w:sdtPr>
                        <w:sdtContent>
                          <w:r>
                            <w:rPr>
                              <w:szCs w:val="24"/>
                              <w:lang w:eastAsia="lt-LT"/>
                            </w:rPr>
                            <w:t>4.1</w:t>
                          </w:r>
                        </w:sdtContent>
                      </w:sdt>
                      <w:r>
                        <w:rPr>
                          <w:szCs w:val="24"/>
                          <w:lang w:eastAsia="lt-LT"/>
                        </w:rPr>
                        <w:t>. savivaldybės administracija;</w:t>
                      </w:r>
                    </w:p>
                  </w:sdtContent>
                </w:sdt>
                <w:sdt>
                  <w:sdtPr>
                    <w:alias w:val="4.2 pp."/>
                    <w:tag w:val="part_8e121fc23e3543cdb191dd479900f064"/>
                    <w:lock w:val="sdtLocked"/>
                    <w:richText/>
                  </w:sdtPr>
                  <w:sdtContent>
                    <w:p>
                      <w:pPr>
                        <w:ind w:firstLine="720"/>
                        <w:jc w:val="both"/>
                        <w:rPr>
                          <w:szCs w:val="24"/>
                          <w:lang w:eastAsia="lt-LT"/>
                        </w:rPr>
                      </w:pPr>
                      <w:sdt>
                        <w:sdtPr>
                          <w:alias w:val="Numeris"/>
                          <w:tag w:val="nr_8e121fc23e3543cdb191dd479900f064"/>
                          <w:lock w:val="sdtLocked"/>
                          <w:richText/>
                        </w:sdtPr>
                        <w:sdtContent>
                          <w:r>
                            <w:rPr>
                              <w:szCs w:val="24"/>
                              <w:lang w:eastAsia="lt-LT"/>
                            </w:rPr>
                            <w:t>4.2</w:t>
                          </w:r>
                        </w:sdtContent>
                      </w:sdt>
                      <w:r>
                        <w:rPr>
                          <w:szCs w:val="24"/>
                          <w:lang w:eastAsia="lt-LT"/>
                        </w:rPr>
                        <w:t>. kitos savivaldybės biudžetinės įstaigos</w:t>
                      </w:r>
                      <w:r>
                        <w:rPr>
                          <w:strike/>
                          <w:szCs w:val="24"/>
                          <w:lang w:eastAsia="lt-LT"/>
                        </w:rPr>
                        <w:t>, kurioms vadovaujantis Įstatymu ir Aprašu, savivaldybės turtą valdyti patikėjimo teise perduoda savivaldybės institucijos</w:t>
                      </w:r>
                      <w:r>
                        <w:rPr>
                          <w:szCs w:val="24"/>
                          <w:lang w:eastAsia="lt-LT"/>
                        </w:rPr>
                        <w:t>;</w:t>
                      </w:r>
                    </w:p>
                  </w:sdtContent>
                </w:sdt>
                <w:sdt>
                  <w:sdtPr>
                    <w:alias w:val="4.3 pp."/>
                    <w:tag w:val="part_c0425d57291f4bbc9dfa7603a46cf728"/>
                    <w:lock w:val="sdtLocked"/>
                    <w:richText/>
                  </w:sdtPr>
                  <w:sdtContent>
                    <w:p>
                      <w:pPr>
                        <w:ind w:firstLine="720"/>
                        <w:jc w:val="both"/>
                        <w:rPr>
                          <w:szCs w:val="24"/>
                          <w:lang w:eastAsia="lt-LT"/>
                        </w:rPr>
                      </w:pPr>
                      <w:sdt>
                        <w:sdtPr>
                          <w:alias w:val="Numeris"/>
                          <w:tag w:val="nr_c0425d57291f4bbc9dfa7603a46cf728"/>
                          <w:lock w:val="sdtLocked"/>
                          <w:richText/>
                        </w:sdtPr>
                        <w:sdtContent>
                          <w:r>
                            <w:rPr>
                              <w:szCs w:val="24"/>
                              <w:highlight w:val="yellow"/>
                              <w:lang w:eastAsia="lt-LT"/>
                            </w:rPr>
                            <w:t>4.3</w:t>
                          </w:r>
                        </w:sdtContent>
                      </w:sdt>
                      <w:r>
                        <w:rPr>
                          <w:szCs w:val="24"/>
                          <w:highlight w:val="yellow"/>
                          <w:lang w:eastAsia="lt-LT"/>
                        </w:rPr>
                        <w:t>. subjektai, kuriems teisė valdyti savivaldybės turtą patikėjimo teise suteikta jų veiklą reglamentuojančiuose įstatymuose;</w:t>
                      </w:r>
                    </w:p>
                  </w:sdtContent>
                </w:sdt>
                <w:sdt>
                  <w:sdtPr>
                    <w:alias w:val="4.3 pp."/>
                    <w:tag w:val="part_8192d2e8db904b3f89551a62d7531321"/>
                    <w:lock w:val="sdtLocked"/>
                    <w:richText/>
                  </w:sdtPr>
                  <w:sdtContent>
                    <w:p>
                      <w:pPr>
                        <w:ind w:firstLine="720"/>
                        <w:jc w:val="both"/>
                      </w:pPr>
                      <w:sdt>
                        <w:sdtPr>
                          <w:alias w:val="Numeris"/>
                          <w:tag w:val="nr_8192d2e8db904b3f89551a62d7531321"/>
                          <w:lock w:val="sdtLocked"/>
                          <w:richText/>
                        </w:sdtPr>
                        <w:sdtContent>
                          <w:r>
                            <w:rPr>
                              <w:strike/>
                              <w:szCs w:val="24"/>
                              <w:lang w:eastAsia="lt-LT"/>
                            </w:rPr>
                            <w:t>4.3</w:t>
                          </w:r>
                        </w:sdtContent>
                      </w:sdt>
                      <w:r>
                        <w:rPr>
                          <w:strike/>
                          <w:szCs w:val="24"/>
                          <w:lang w:eastAsia="lt-LT"/>
                        </w:rPr>
                        <w:t>.</w:t>
                      </w:r>
                      <w:r>
                        <w:rPr>
                          <w:szCs w:val="24"/>
                          <w:lang w:eastAsia="lt-LT"/>
                        </w:rPr>
                        <w:t xml:space="preserve"> </w:t>
                      </w:r>
                      <w:r>
                        <w:rPr>
                          <w:szCs w:val="24"/>
                          <w:highlight w:val="yellow"/>
                          <w:lang w:eastAsia="lt-LT"/>
                        </w:rPr>
                        <w:t>4.4.</w:t>
                      </w:r>
                      <w:r>
                        <w:rPr>
                          <w:szCs w:val="24"/>
                          <w:lang w:eastAsia="lt-LT"/>
                        </w:rPr>
                        <w:t xml:space="preserve"> Įstatymo 12 straipsnio </w:t>
                      </w:r>
                      <w:r>
                        <w:rPr>
                          <w:strike/>
                          <w:szCs w:val="24"/>
                          <w:lang w:eastAsia="lt-LT"/>
                        </w:rPr>
                        <w:t>3</w:t>
                      </w:r>
                      <w:r>
                        <w:rPr>
                          <w:szCs w:val="24"/>
                          <w:lang w:eastAsia="lt-LT"/>
                        </w:rPr>
                        <w:t xml:space="preserve"> </w:t>
                      </w:r>
                      <w:r>
                        <w:rPr>
                          <w:color w:val="000000"/>
                          <w:szCs w:val="24"/>
                          <w:highlight w:val="yellow"/>
                          <w:lang w:eastAsia="lt-LT"/>
                        </w:rPr>
                        <w:t>4</w:t>
                      </w:r>
                      <w:r>
                        <w:rPr>
                          <w:color w:val="000000"/>
                          <w:szCs w:val="24"/>
                          <w:lang w:eastAsia="lt-LT"/>
                        </w:rPr>
                        <w:t xml:space="preserve"> dalyje </w:t>
                      </w:r>
                      <w:r>
                        <w:rPr>
                          <w:szCs w:val="24"/>
                          <w:lang w:eastAsia="lt-LT"/>
                        </w:rPr>
                        <w:t>nurodyti kiti juridiniai asmenys, kuriems, vadovaujantis Įstatymu ir Aprašu, savivaldybės turtą valdyti pagal patikėjimo sutartį perduoda savivaldybės taryba.</w:t>
                      </w:r>
                      <w:r>
                        <w:t xml:space="preserve"> </w:t>
                      </w:r>
                    </w:p>
                    <w:p>
                      <w:pPr>
                        <w:ind w:firstLine="720"/>
                        <w:jc w:val="both"/>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EE0000"/>
                        </w:rPr>
                      </w:pPr>
                    </w:p>
                  </w:sdtContent>
                </w:sdt>
              </w:sdtContent>
            </w:sdt>
          </w:sdtContent>
        </w:sdt>
        <w:sdt>
          <w:sdtPr>
            <w:alias w:val="skyrius"/>
            <w:tag w:val="part_96f2eaf16c7c49bf865f6072cabdf77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6f2eaf16c7c49bf865f6072cabdf773"/>
                  <w:lock w:val="sdtLocked"/>
                  <w:richText/>
                </w:sdtPr>
                <w:sdtContent>
                  <w:r>
                    <w:rPr>
                      <w:b/>
                      <w:szCs w:val="24"/>
                      <w:lang w:eastAsia="lt-LT"/>
                    </w:rPr>
                    <w:t>II</w:t>
                  </w:r>
                </w:sdtContent>
              </w:sdt>
              <w:r>
                <w:rPr>
                  <w:b/>
                  <w:szCs w:val="24"/>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6f2eaf16c7c49bf865f6072cabdf773"/>
                  <w:lock w:val="sdtLocked"/>
                  <w:richText/>
                </w:sdtPr>
                <w:sdtContent>
                  <w:r>
                    <w:rPr>
                      <w:b/>
                      <w:szCs w:val="24"/>
                      <w:lang w:eastAsia="lt-LT"/>
                    </w:rPr>
                    <w:t>SAVIVALDYBĖS TURTO PERDAVIMO PATIKĖJIMO TEISE ORGANIZAVIMAS</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
              <w:sdtPr>
                <w:alias w:val="5 p."/>
                <w:tag w:val="part_e007a93634e943e293e1100d53af12ec"/>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07a93634e943e293e1100d53af12ec"/>
                      <w:lock w:val="sdtLocked"/>
                      <w:richText/>
                    </w:sdtPr>
                    <w:sdtContent>
                      <w:r>
                        <w:rPr>
                          <w:szCs w:val="24"/>
                          <w:lang w:eastAsia="lt-LT"/>
                        </w:rPr>
                        <w:t>5</w:t>
                      </w:r>
                    </w:sdtContent>
                  </w:sdt>
                  <w:r>
                    <w:rPr>
                      <w:szCs w:val="24"/>
                      <w:lang w:eastAsia="lt-LT"/>
                    </w:rPr>
                    <w:t xml:space="preserve">. Savivaldybės taryba priima sprendimus dėl savivaldybės turto perdavimo patikėjimo teise, </w:t>
                  </w:r>
                  <w:r>
                    <w:rPr>
                      <w:strike/>
                      <w:szCs w:val="24"/>
                      <w:lang w:eastAsia="lt-LT"/>
                    </w:rPr>
                    <w:t>kai</w:t>
                  </w:r>
                  <w:r>
                    <w:rPr>
                      <w:szCs w:val="24"/>
                      <w:lang w:eastAsia="lt-LT"/>
                    </w:rPr>
                    <w:t>:</w:t>
                  </w:r>
                </w:p>
                <w:sdt>
                  <w:sdtPr>
                    <w:alias w:val="5.1 pp."/>
                    <w:tag w:val="part_0c1efa639fdc44059acc48e066ea7ee8"/>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c1efa639fdc44059acc48e066ea7ee8"/>
                          <w:lock w:val="sdtLocked"/>
                          <w:richText/>
                        </w:sdtPr>
                        <w:sdtContent>
                          <w:r>
                            <w:rPr>
                              <w:szCs w:val="24"/>
                              <w:lang w:eastAsia="lt-LT"/>
                            </w:rPr>
                            <w:t>5.1</w:t>
                          </w:r>
                        </w:sdtContent>
                      </w:sdt>
                      <w:r>
                        <w:rPr>
                          <w:szCs w:val="24"/>
                          <w:lang w:eastAsia="lt-LT"/>
                        </w:rPr>
                        <w:t>. Aprašo 4</w:t>
                      </w:r>
                      <w:r>
                        <w:rPr>
                          <w:strike/>
                          <w:szCs w:val="24"/>
                          <w:lang w:eastAsia="lt-LT"/>
                        </w:rPr>
                        <w:t>.1, 4.2.</w:t>
                      </w:r>
                      <w:r>
                        <w:rPr>
                          <w:szCs w:val="24"/>
                          <w:lang w:eastAsia="lt-LT"/>
                        </w:rPr>
                        <w:t xml:space="preserve"> </w:t>
                      </w:r>
                      <w:r>
                        <w:rPr>
                          <w:szCs w:val="24"/>
                          <w:highlight w:val="yellow"/>
                          <w:lang w:eastAsia="lt-LT"/>
                        </w:rPr>
                        <w:t>4.3.</w:t>
                      </w:r>
                      <w:r>
                        <w:rPr>
                          <w:szCs w:val="24"/>
                          <w:lang w:eastAsia="lt-LT"/>
                        </w:rPr>
                        <w:t xml:space="preserve"> papunktyje nurodytiems subjektams </w:t>
                      </w:r>
                      <w:r>
                        <w:rPr>
                          <w:strike/>
                          <w:szCs w:val="24"/>
                          <w:lang w:eastAsia="lt-LT"/>
                        </w:rPr>
                        <w:t>perduodamas turtas, kurio vieneto likutinė vertė, neatsižvelgiant į buhalterinėje apskaitoje pripažintą nuvertėjimą, yra 15 tūkst. eurų ir didesnė</w:t>
                      </w:r>
                      <w:r>
                        <w:rPr>
                          <w:szCs w:val="24"/>
                          <w:lang w:eastAsia="lt-LT"/>
                        </w:rPr>
                        <w:t xml:space="preserve">; </w:t>
                      </w:r>
                    </w:p>
                  </w:sdtContent>
                </w:sdt>
                <w:sdt>
                  <w:sdtPr>
                    <w:alias w:val="5.2 pp."/>
                    <w:tag w:val="part_bd2f60deac7f473f894fc66bc993d547"/>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2f60deac7f473f894fc66bc993d547"/>
                          <w:lock w:val="sdtLocked"/>
                          <w:richText/>
                        </w:sdtPr>
                        <w:sdtContent>
                          <w:r>
                            <w:rPr>
                              <w:szCs w:val="24"/>
                              <w:lang w:eastAsia="lt-LT"/>
                            </w:rPr>
                            <w:t>5.2</w:t>
                          </w:r>
                        </w:sdtContent>
                      </w:sdt>
                      <w:r>
                        <w:rPr>
                          <w:szCs w:val="24"/>
                          <w:lang w:eastAsia="lt-LT"/>
                        </w:rPr>
                        <w:t xml:space="preserve">. </w:t>
                      </w:r>
                      <w:r>
                        <w:rPr>
                          <w:strike/>
                          <w:szCs w:val="24"/>
                          <w:lang w:eastAsia="lt-LT"/>
                        </w:rPr>
                        <w:t>savivaldybės turtas</w:t>
                      </w:r>
                      <w:r>
                        <w:rPr>
                          <w:szCs w:val="24"/>
                          <w:lang w:eastAsia="lt-LT"/>
                        </w:rPr>
                        <w:t xml:space="preserve"> pagal patikėjimo sutartį </w:t>
                      </w:r>
                      <w:r>
                        <w:rPr>
                          <w:szCs w:val="24"/>
                          <w:highlight w:val="yellow"/>
                          <w:lang w:eastAsia="lt-LT"/>
                        </w:rPr>
                        <w:t xml:space="preserve">– </w:t>
                      </w:r>
                      <w:r>
                        <w:rPr>
                          <w:strike/>
                          <w:szCs w:val="24"/>
                          <w:lang w:eastAsia="lt-LT"/>
                        </w:rPr>
                        <w:t>perduodamas</w:t>
                      </w:r>
                      <w:r>
                        <w:rPr>
                          <w:szCs w:val="24"/>
                          <w:lang w:eastAsia="lt-LT"/>
                        </w:rPr>
                        <w:t xml:space="preserve"> Aprašo </w:t>
                      </w:r>
                      <w:r>
                        <w:rPr>
                          <w:strike/>
                          <w:szCs w:val="24"/>
                          <w:lang w:eastAsia="lt-LT"/>
                        </w:rPr>
                        <w:t>4.3</w:t>
                      </w:r>
                      <w:r>
                        <w:rPr>
                          <w:szCs w:val="24"/>
                          <w:lang w:eastAsia="lt-LT"/>
                        </w:rPr>
                        <w:t xml:space="preserve"> </w:t>
                      </w:r>
                      <w:r>
                        <w:rPr>
                          <w:szCs w:val="24"/>
                          <w:highlight w:val="yellow"/>
                          <w:lang w:eastAsia="lt-LT"/>
                        </w:rPr>
                        <w:t xml:space="preserve">4.4. </w:t>
                      </w:r>
                      <w:r>
                        <w:rPr>
                          <w:szCs w:val="24"/>
                          <w:lang w:eastAsia="lt-LT"/>
                        </w:rPr>
                        <w:t xml:space="preserve">papunktyje nurodytiems subjektams. </w:t>
                      </w:r>
                    </w:p>
                  </w:sdtContent>
                </w:sdt>
              </w:sdtContent>
            </w:sdt>
            <w:sdt>
              <w:sdtPr>
                <w:alias w:val="6 p."/>
                <w:tag w:val="part_467fd0780a954ee48bc6528fbc1d2aef"/>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67fd0780a954ee48bc6528fbc1d2aef"/>
                      <w:lock w:val="sdtLocked"/>
                      <w:richText/>
                    </w:sdtPr>
                    <w:sdtContent>
                      <w:r>
                        <w:rPr>
                          <w:color w:val="000000"/>
                          <w:szCs w:val="24"/>
                          <w:lang w:eastAsia="lt-LT"/>
                        </w:rPr>
                        <w:t>6</w:t>
                      </w:r>
                    </w:sdtContent>
                  </w:sdt>
                  <w:r>
                    <w:rPr>
                      <w:color w:val="000000"/>
                      <w:szCs w:val="24"/>
                      <w:lang w:eastAsia="lt-LT"/>
                    </w:rPr>
                    <w:t xml:space="preserve">. </w:t>
                  </w:r>
                  <w:r>
                    <w:rPr>
                      <w:strike/>
                      <w:szCs w:val="24"/>
                      <w:lang w:eastAsia="lt-LT"/>
                    </w:rPr>
                    <w:t>Savivaldybės vykdomoji institucija priima sprendimus (leidžia įsakymus) dėl savivaldybės turto perdavimo patikėjimo teise, kai Aprašo 4.1, 4.2 papunktyje nurodytiems subjektams perduodamas turtas, kurio vieneto likutinė vertė, neatsižvelgiant į buhalterinėje apskaitoje pripažintą nuvertėjimą, yra mažesnė nei 15 tūkst. eurų.</w:t>
                  </w:r>
                  <w:r>
                    <w:rPr>
                      <w:color w:val="000000"/>
                      <w:szCs w:val="24"/>
                      <w:lang w:eastAsia="lt-LT"/>
                    </w:rPr>
                    <w:t xml:space="preserve"> </w:t>
                  </w:r>
                  <w:r>
                    <w:rPr>
                      <w:color w:val="000000"/>
                      <w:szCs w:val="24"/>
                      <w:highlight w:val="yellow"/>
                      <w:lang w:eastAsia="lt-LT"/>
                    </w:rPr>
                    <w:t>Sprendimus dėl savivaldybei nuosavybės teise priklausančio turto perdavimo patikėjimo teise Aprašo 4.2 papunktyje nurodytiems subjektams priima Jonavos rajono savivaldybės administracijos direktorius (toliau – administracijos direktorius). Sprendimai įforminami įsakymais</w:t>
                  </w:r>
                  <w:r>
                    <w:rPr>
                      <w:color w:val="000000"/>
                      <w:szCs w:val="24"/>
                      <w:lang w:eastAsia="lt-LT"/>
                    </w:rPr>
                    <w:t>.</w:t>
                  </w:r>
                </w:p>
              </w:sdtContent>
            </w:sdt>
            <w:sdt>
              <w:sdtPr>
                <w:alias w:val="7 p."/>
                <w:tag w:val="part_a5f6b6dfafcd4c8fb3d659bf90c6b9e0"/>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5f6b6dfafcd4c8fb3d659bf90c6b9e0"/>
                      <w:lock w:val="sdtLocked"/>
                      <w:richText/>
                    </w:sdtPr>
                    <w:sdtContent>
                      <w:r>
                        <w:rPr>
                          <w:color w:val="000000"/>
                          <w:szCs w:val="24"/>
                          <w:lang w:eastAsia="lt-LT"/>
                        </w:rPr>
                        <w:t>7</w:t>
                      </w:r>
                    </w:sdtContent>
                  </w:sdt>
                  <w:r>
                    <w:rPr>
                      <w:color w:val="000000"/>
                      <w:szCs w:val="24"/>
                      <w:lang w:eastAsia="lt-LT"/>
                    </w:rPr>
                    <w:t xml:space="preserve">. </w:t>
                  </w:r>
                  <w:r>
                    <w:rPr>
                      <w:strike/>
                      <w:szCs w:val="24"/>
                      <w:lang w:eastAsia="lt-LT"/>
                    </w:rPr>
                    <w:t>Savivaldybės institucijų sprendimų pagrindu savivaldybės turto patikėjimo teisė registruojama Lietuvos Respublikos nekilnojamojo turto registre. Savivaldybės vykdomoji institucija priima sprendimus dėl savivaldybės turto patikėjimo teisės įregistravimo, jei iki Aprašo įsigaliojimo patikėjimo teise valdomas savivaldybės turtas yra apskaitomas savivaldybės administracijos arba savivaldybės biudžetinių įstaigų balanse, bet neįregistruotas Nekilnojamojo turto registre.</w:t>
                  </w:r>
                  <w:r>
                    <w:rPr>
                      <w:color w:val="000000"/>
                      <w:szCs w:val="24"/>
                      <w:lang w:eastAsia="lt-LT"/>
                    </w:rPr>
                    <w:t xml:space="preserve"> </w:t>
                  </w:r>
                  <w:r>
                    <w:rPr>
                      <w:color w:val="000000"/>
                      <w:szCs w:val="24"/>
                      <w:highlight w:val="yellow"/>
                      <w:lang w:eastAsia="lt-LT"/>
                    </w:rPr>
                    <w:t>Aprašo 5 ir 6 punktuose nurodytus sprendimų projektus rengia Turto ir aplinkos apsaugos skyriaus specialistai.</w:t>
                  </w:r>
                </w:p>
              </w:sdtContent>
            </w:sdt>
            <w:sdt>
              <w:sdtPr>
                <w:alias w:val="8 p."/>
                <w:tag w:val="part_36828f27108b49e7aeaaf9be03ae65b6"/>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highlight w:val="yellow"/>
                      <w:lang w:eastAsia="lt-LT"/>
                    </w:rPr>
                  </w:pPr>
                  <w:sdt>
                    <w:sdtPr>
                      <w:alias w:val="Numeris"/>
                      <w:tag w:val="nr_36828f27108b49e7aeaaf9be03ae65b6"/>
                      <w:lock w:val="sdtLocked"/>
                      <w:richText/>
                    </w:sdtPr>
                    <w:sdtContent>
                      <w:r>
                        <w:rPr>
                          <w:color w:val="000000"/>
                          <w:szCs w:val="24"/>
                          <w:highlight w:val="yellow"/>
                          <w:lang w:eastAsia="lt-LT"/>
                        </w:rPr>
                        <w:t>8</w:t>
                      </w:r>
                    </w:sdtContent>
                  </w:sdt>
                  <w:r>
                    <w:rPr>
                      <w:color w:val="000000"/>
                      <w:szCs w:val="24"/>
                      <w:highlight w:val="yellow"/>
                      <w:lang w:eastAsia="lt-LT"/>
                    </w:rPr>
                    <w:t>. Savivaldybės turtas valdyti, naudoti ir disponuoti juo patikėjimo teise perduodamas šio Aprašo:</w:t>
                  </w:r>
                </w:p>
                <w:sdt>
                  <w:sdtPr>
                    <w:alias w:val="8.1 pp."/>
                    <w:tag w:val="part_bd629d3ea11f4f51914d4a1c282e1dd2"/>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highlight w:val="yellow"/>
                          <w:lang w:eastAsia="lt-LT"/>
                        </w:rPr>
                      </w:pPr>
                      <w:sdt>
                        <w:sdtPr>
                          <w:alias w:val="Numeris"/>
                          <w:tag w:val="nr_bd629d3ea11f4f51914d4a1c282e1dd2"/>
                          <w:lock w:val="sdtLocked"/>
                          <w:richText/>
                        </w:sdtPr>
                        <w:sdtContent>
                          <w:r>
                            <w:rPr>
                              <w:color w:val="000000"/>
                              <w:szCs w:val="24"/>
                              <w:highlight w:val="yellow"/>
                              <w:lang w:eastAsia="lt-LT"/>
                            </w:rPr>
                            <w:t>8.1</w:t>
                          </w:r>
                        </w:sdtContent>
                      </w:sdt>
                      <w:r>
                        <w:rPr>
                          <w:color w:val="000000"/>
                          <w:szCs w:val="24"/>
                          <w:highlight w:val="yellow"/>
                          <w:lang w:eastAsia="lt-LT"/>
                        </w:rPr>
                        <w:t>. 4.1. ir 4.2. papunkčiuose nurodytiems subjektams – neterminuotai;</w:t>
                      </w:r>
                    </w:p>
                  </w:sdtContent>
                </w:sdt>
                <w:sdt>
                  <w:sdtPr>
                    <w:alias w:val="8.2 pp."/>
                    <w:tag w:val="part_3227ec31324e4821b412d4e60134d301"/>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highlight w:val="yellow"/>
                          <w:lang w:eastAsia="lt-LT"/>
                        </w:rPr>
                      </w:pPr>
                      <w:sdt>
                        <w:sdtPr>
                          <w:alias w:val="Numeris"/>
                          <w:tag w:val="nr_3227ec31324e4821b412d4e60134d301"/>
                          <w:lock w:val="sdtLocked"/>
                          <w:richText/>
                        </w:sdtPr>
                        <w:sdtContent>
                          <w:r>
                            <w:rPr>
                              <w:color w:val="000000"/>
                              <w:szCs w:val="24"/>
                              <w:highlight w:val="yellow"/>
                              <w:lang w:eastAsia="lt-LT"/>
                            </w:rPr>
                            <w:t>8.2</w:t>
                          </w:r>
                        </w:sdtContent>
                      </w:sdt>
                      <w:r>
                        <w:rPr>
                          <w:color w:val="000000"/>
                          <w:szCs w:val="24"/>
                          <w:highlight w:val="yellow"/>
                          <w:lang w:eastAsia="lt-LT"/>
                        </w:rPr>
                        <w:t>. 4.3. papunktyje nurodytiems subjektams – jų veiklą reglamentuojančiuose įstatymuose nustatytam terminui, bet ne ilgesniam kaip 20 metų laikotarpiui;</w:t>
                      </w:r>
                    </w:p>
                  </w:sdtContent>
                </w:sdt>
                <w:sdt>
                  <w:sdtPr>
                    <w:alias w:val="8.3 pp."/>
                    <w:tag w:val="part_5492c968743c4a8084f55b9949d12b3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492c968743c4a8084f55b9949d12b33"/>
                          <w:lock w:val="sdtLocked"/>
                          <w:richText/>
                        </w:sdtPr>
                        <w:sdtContent>
                          <w:r>
                            <w:rPr>
                              <w:color w:val="000000"/>
                              <w:szCs w:val="24"/>
                              <w:highlight w:val="yellow"/>
                              <w:lang w:eastAsia="lt-LT"/>
                            </w:rPr>
                            <w:t>8.3</w:t>
                          </w:r>
                        </w:sdtContent>
                      </w:sdt>
                      <w:r>
                        <w:rPr>
                          <w:color w:val="000000"/>
                          <w:szCs w:val="24"/>
                          <w:highlight w:val="yellow"/>
                          <w:lang w:eastAsia="lt-LT"/>
                        </w:rPr>
                        <w:t>. 4.4. papunktyje nurodytiems subjektams – ne ilgesniam kaip 20 metų laikotarpiui, jeigu įstatymuose nenumatyta kitaip.</w:t>
                      </w:r>
                    </w:p>
                  </w:sdtContent>
                </w:sdt>
              </w:sdtContent>
            </w:sdt>
            <w:sdt>
              <w:sdtPr>
                <w:alias w:val="8 p."/>
                <w:tag w:val="part_07d84ab0bbd14612937ff1ad82b3ebcd"/>
                <w:lock w:val="sdtLocked"/>
                <w:richText/>
              </w:sdtPr>
              <w:sdtContent>
                <w:p>
                  <w:pPr>
                    <w:ind w:firstLine="720"/>
                    <w:jc w:val="both"/>
                    <w:rPr>
                      <w:szCs w:val="24"/>
                      <w:lang w:eastAsia="lt-LT"/>
                    </w:rPr>
                  </w:pPr>
                  <w:sdt>
                    <w:sdtPr>
                      <w:alias w:val="Numeris"/>
                      <w:tag w:val="nr_07d84ab0bbd14612937ff1ad82b3ebcd"/>
                      <w:lock w:val="sdtLocked"/>
                      <w:richText/>
                    </w:sdtPr>
                    <w:sdtContent>
                      <w:r>
                        <w:rPr>
                          <w:strike/>
                          <w:szCs w:val="24"/>
                          <w:lang w:eastAsia="lt-LT"/>
                        </w:rPr>
                        <w:t>8</w:t>
                      </w:r>
                    </w:sdtContent>
                  </w:sdt>
                  <w:r>
                    <w:rPr>
                      <w:strike/>
                      <w:szCs w:val="24"/>
                      <w:lang w:eastAsia="lt-LT"/>
                    </w:rPr>
                    <w:t>.</w:t>
                  </w:r>
                  <w:r>
                    <w:rPr>
                      <w:szCs w:val="24"/>
                      <w:lang w:eastAsia="lt-LT"/>
                    </w:rPr>
                    <w:t xml:space="preserve"> </w:t>
                  </w:r>
                  <w:r>
                    <w:rPr>
                      <w:szCs w:val="24"/>
                      <w:highlight w:val="yellow"/>
                      <w:lang w:eastAsia="lt-LT"/>
                    </w:rPr>
                    <w:t>9.</w:t>
                  </w:r>
                  <w:r>
                    <w:rPr>
                      <w:szCs w:val="24"/>
                      <w:lang w:eastAsia="lt-LT"/>
                    </w:rPr>
                    <w:t xml:space="preserve"> </w:t>
                  </w:r>
                  <w:r>
                    <w:rPr>
                      <w:strike/>
                      <w:szCs w:val="24"/>
                      <w:lang w:eastAsia="lt-LT"/>
                    </w:rPr>
                    <w:t>Savivaldybės institucijų</w:t>
                  </w:r>
                  <w:r>
                    <w:rPr>
                      <w:szCs w:val="24"/>
                      <w:lang w:eastAsia="lt-LT"/>
                    </w:rPr>
                    <w:t xml:space="preserve"> </w:t>
                  </w:r>
                  <w:r>
                    <w:rPr>
                      <w:szCs w:val="24"/>
                      <w:highlight w:val="yellow"/>
                      <w:lang w:eastAsia="lt-LT"/>
                    </w:rPr>
                    <w:t>Savivaldybės tarybos arba</w:t>
                  </w:r>
                  <w:r>
                    <w:rPr>
                      <w:highlight w:val="yellow"/>
                    </w:rPr>
                    <w:t xml:space="preserve"> </w:t>
                  </w:r>
                  <w:r>
                    <w:rPr>
                      <w:color w:val="000000"/>
                      <w:szCs w:val="24"/>
                      <w:highlight w:val="yellow"/>
                      <w:lang w:eastAsia="lt-LT"/>
                    </w:rPr>
                    <w:t>savivaldybės administracijos direktoriaus</w:t>
                  </w:r>
                  <w:r>
                    <w:rPr>
                      <w:szCs w:val="24"/>
                      <w:lang w:eastAsia="lt-LT"/>
                    </w:rPr>
                    <w:t xml:space="preserve"> sprendimuose dėl savivaldybei nuosavybės teise priklausančio turto perdavimo nurodoma:</w:t>
                  </w:r>
                </w:p>
                <w:sdt>
                  <w:sdtPr>
                    <w:alias w:val="8.1 pp."/>
                    <w:tag w:val="part_d2e9848cf562441a8c694117e5621661"/>
                    <w:lock w:val="sdtLocked"/>
                    <w:richText/>
                  </w:sdtPr>
                  <w:sdtContent>
                    <w:p>
                      <w:pPr>
                        <w:ind w:firstLine="720"/>
                        <w:jc w:val="both"/>
                        <w:rPr>
                          <w:szCs w:val="24"/>
                          <w:lang w:eastAsia="lt-LT"/>
                        </w:rPr>
                      </w:pPr>
                      <w:sdt>
                        <w:sdtPr>
                          <w:alias w:val="Numeris"/>
                          <w:tag w:val="nr_d2e9848cf562441a8c694117e5621661"/>
                          <w:lock w:val="sdtLocked"/>
                          <w:richText/>
                        </w:sdtPr>
                        <w:sdtContent>
                          <w:r>
                            <w:rPr>
                              <w:strike/>
                              <w:szCs w:val="24"/>
                              <w:lang w:eastAsia="lt-LT"/>
                            </w:rPr>
                            <w:t>8.1</w:t>
                          </w:r>
                        </w:sdtContent>
                      </w:sdt>
                      <w:r>
                        <w:rPr>
                          <w:strike/>
                          <w:szCs w:val="24"/>
                          <w:lang w:eastAsia="lt-LT"/>
                        </w:rPr>
                        <w:t>.</w:t>
                      </w:r>
                      <w:r>
                        <w:rPr>
                          <w:szCs w:val="24"/>
                          <w:lang w:eastAsia="lt-LT"/>
                        </w:rPr>
                        <w:t xml:space="preserve"> </w:t>
                      </w:r>
                      <w:r>
                        <w:rPr>
                          <w:szCs w:val="24"/>
                          <w:highlight w:val="yellow"/>
                          <w:lang w:eastAsia="lt-LT"/>
                        </w:rPr>
                        <w:t>9.1.</w:t>
                      </w:r>
                      <w:r>
                        <w:rPr>
                          <w:szCs w:val="24"/>
                          <w:lang w:eastAsia="lt-LT"/>
                        </w:rPr>
                        <w:t xml:space="preserve"> perduodant nekilnojamąjį turtą: perduodantis ir priimantis subjektai; nekilnojamojo turto pavadinimas ir adresas; unikalus numeris ir bendras statinio plotas (jeigu toks yra) arba kiti statiniams būdingi geometriniai parametrai, atsižvelgiant į statinio naudojimo paskirtį; likutinė vertė sprendimo priėmimo mėnesio pabaigai ir sutarties galiojimo terminas, kai turtas perduodamas pagal patikėjimo sutartį;</w:t>
                      </w:r>
                    </w:p>
                  </w:sdtContent>
                </w:sdt>
                <w:sdt>
                  <w:sdtPr>
                    <w:alias w:val="8.2 pp."/>
                    <w:tag w:val="part_220a887b8a1143fdac21946624d96e00"/>
                    <w:lock w:val="sdtLocked"/>
                    <w:richText/>
                  </w:sdtPr>
                  <w:sdtContent>
                    <w:p>
                      <w:pPr>
                        <w:ind w:firstLine="720"/>
                        <w:jc w:val="both"/>
                      </w:pPr>
                      <w:sdt>
                        <w:sdtPr>
                          <w:alias w:val="Numeris"/>
                          <w:tag w:val="nr_220a887b8a1143fdac21946624d96e00"/>
                          <w:lock w:val="sdtLocked"/>
                          <w:richText/>
                        </w:sdtPr>
                        <w:sdtContent>
                          <w:r>
                            <w:rPr>
                              <w:strike/>
                              <w:szCs w:val="24"/>
                              <w:lang w:eastAsia="lt-LT"/>
                            </w:rPr>
                            <w:t>8.2</w:t>
                          </w:r>
                        </w:sdtContent>
                      </w:sdt>
                      <w:r>
                        <w:rPr>
                          <w:strike/>
                          <w:szCs w:val="24"/>
                          <w:lang w:eastAsia="lt-LT"/>
                        </w:rPr>
                        <w:t>.</w:t>
                      </w:r>
                      <w:r>
                        <w:rPr>
                          <w:szCs w:val="24"/>
                          <w:lang w:eastAsia="lt-LT"/>
                        </w:rPr>
                        <w:t xml:space="preserve"> </w:t>
                      </w:r>
                      <w:r>
                        <w:rPr>
                          <w:szCs w:val="24"/>
                          <w:highlight w:val="yellow"/>
                          <w:lang w:eastAsia="lt-LT"/>
                        </w:rPr>
                        <w:t>9.2.</w:t>
                      </w:r>
                      <w:r>
                        <w:rPr>
                          <w:szCs w:val="24"/>
                          <w:lang w:eastAsia="lt-LT"/>
                        </w:rPr>
                        <w:t xml:space="preserve"> perduodant kitą nematerialųjį, ilgalaikį ir trumpalaikį materialųjį turtą: perduodantis ir priimantis subjektai; turto pavadinimas; kiti duomenys, identifikuojantys savivaldybės turtą (turto inventorinis numeris, markė, modelis, identifikavimo ir valstybinis numeriai); turto skaičius (vienetais); </w:t>
                      </w:r>
                      <w:r>
                        <w:rPr>
                          <w:szCs w:val="24"/>
                          <w:highlight w:val="yellow"/>
                          <w:lang w:eastAsia="lt-LT"/>
                        </w:rPr>
                        <w:t>įsigijimo vertė,</w:t>
                      </w:r>
                      <w:r>
                        <w:rPr>
                          <w:szCs w:val="24"/>
                          <w:lang w:eastAsia="lt-LT"/>
                        </w:rPr>
                        <w:t xml:space="preserve"> likutinė vertė sprendimo priėmimo mėnesio pabaigai arba trumpalaikio materialiojo turto įsigijimo vertė; perduodamo turto sąrašas, kai turtas perduodamas pagal sąrašą ir sutarties galiojimo terminas, kai turtas perduodamas pagal patikėjimo sutartį.</w:t>
                      </w:r>
                      <w:r>
                        <w:t xml:space="preserve"> </w:t>
                      </w:r>
                    </w:p>
                  </w:sdtContent>
                </w:sdt>
                <w:sdt>
                  <w:sdtPr>
                    <w:alias w:val="9.3 pp."/>
                    <w:tag w:val="part_a46510191a6d4d7e988983e4fab1e8de"/>
                    <w:lock w:val="sdtLocked"/>
                    <w:richText/>
                  </w:sdtPr>
                  <w:sdtContent>
                    <w:p>
                      <w:pPr>
                        <w:ind w:firstLine="720"/>
                        <w:jc w:val="both"/>
                        <w:rPr>
                          <w:strike/>
                          <w:color w:val="000000"/>
                          <w:szCs w:val="24"/>
                          <w:lang w:eastAsia="lt-LT"/>
                        </w:rPr>
                      </w:pPr>
                      <w:sdt>
                        <w:sdtPr>
                          <w:alias w:val="Numeris"/>
                          <w:tag w:val="nr_a46510191a6d4d7e988983e4fab1e8de"/>
                          <w:lock w:val="sdtLocked"/>
                          <w:richText/>
                        </w:sdtPr>
                        <w:sdtContent>
                          <w:r>
                            <w:rPr>
                              <w:color w:val="000000"/>
                              <w:highlight w:val="yellow"/>
                            </w:rPr>
                            <w:t>9.3</w:t>
                          </w:r>
                        </w:sdtContent>
                      </w:sdt>
                      <w:r>
                        <w:rPr>
                          <w:color w:val="000000"/>
                          <w:highlight w:val="yellow"/>
                        </w:rPr>
                        <w:t>. kai savivaldybės turtas perduodamas šio Aprašo 4.4. papunktyje nurodytiems subjektams, turi būti nurodytas savivaldybės turto patikėjimo teisės subjektas, įgaliotas sudaryti savivaldybės turto patikėjimo sutartį, juridinis asmuo, kuriam įstatymais pavesta įgyvendinti savivaldybių funkcijas, sutarties galiojimo terminas, kuris negali būti ilgesnis kaip 20 metų, jeigu įstatymuose nenustatyta kitaip. Kiti juridiniai asmenys, kuriems savivaldybės turtas perduotas pagal savivaldybės turto patikėjimo sutartį, negali šio turto perduoti nuosavybės teise kitiems asmenims, jo įkeisti ar kitaip suvaržyti daiktinių teisių į jį, juo garantuoti, laiduoti ar kitu būdu juo užtikrinti savo ir kitų asmenų prievolių įvykdymo, jo išnuomoti, suteikti panaudos pagrindais ar perduoti jo kitiems asmenims naudotis juo kitu būdu, išskyrus įstatymuose nustatytus atvejus. Šis savivaldybės turtas gali būti naudojamas tik savivaldybės funkcijoms įgyvendinti.</w:t>
                      </w:r>
                      <w:r>
                        <w:rPr>
                          <w:color w:val="000000"/>
                        </w:rPr>
                        <w:t xml:space="preserve"> </w:t>
                      </w:r>
                    </w:p>
                  </w:sdtContent>
                </w:sdt>
              </w:sdtContent>
            </w:sdt>
            <w:sdt>
              <w:sdtPr>
                <w:alias w:val="9 p."/>
                <w:tag w:val="part_deeee0a9f150446dab970e5532dc24de"/>
                <w:lock w:val="sdtLocked"/>
                <w:richText/>
              </w:sdtPr>
              <w:sdtContent>
                <w:p>
                  <w:pPr>
                    <w:ind w:firstLine="720"/>
                    <w:jc w:val="both"/>
                    <w:rPr>
                      <w:szCs w:val="24"/>
                      <w:lang w:eastAsia="lt-LT"/>
                    </w:rPr>
                  </w:pPr>
                  <w:sdt>
                    <w:sdtPr>
                      <w:alias w:val="Numeris"/>
                      <w:tag w:val="nr_deeee0a9f150446dab970e5532dc24de"/>
                      <w:lock w:val="sdtLocked"/>
                      <w:richText/>
                    </w:sdtPr>
                    <w:sdtContent>
                      <w:r>
                        <w:rPr>
                          <w:strike/>
                          <w:szCs w:val="24"/>
                          <w:lang w:eastAsia="lt-LT"/>
                        </w:rPr>
                        <w:t>9</w:t>
                      </w:r>
                    </w:sdtContent>
                  </w:sdt>
                  <w:r>
                    <w:rPr>
                      <w:strike/>
                      <w:szCs w:val="24"/>
                      <w:lang w:eastAsia="lt-LT"/>
                    </w:rPr>
                    <w:t>.</w:t>
                  </w:r>
                  <w:r>
                    <w:rPr>
                      <w:szCs w:val="24"/>
                      <w:lang w:eastAsia="lt-LT"/>
                    </w:rPr>
                    <w:t xml:space="preserve"> </w:t>
                  </w:r>
                  <w:r>
                    <w:rPr>
                      <w:szCs w:val="24"/>
                      <w:highlight w:val="yellow"/>
                      <w:lang w:eastAsia="lt-LT"/>
                    </w:rPr>
                    <w:t>10.</w:t>
                  </w:r>
                  <w:r>
                    <w:rPr>
                      <w:szCs w:val="24"/>
                      <w:lang w:eastAsia="lt-LT"/>
                    </w:rPr>
                    <w:t xml:space="preserve"> Kartu su savivaldybės </w:t>
                  </w:r>
                  <w:r>
                    <w:rPr>
                      <w:strike/>
                      <w:szCs w:val="24"/>
                      <w:lang w:eastAsia="lt-LT"/>
                    </w:rPr>
                    <w:t>institucijų</w:t>
                  </w:r>
                  <w:r>
                    <w:rPr>
                      <w:color w:val="000000"/>
                      <w:szCs w:val="24"/>
                      <w:lang w:eastAsia="lt-LT"/>
                    </w:rPr>
                    <w:t xml:space="preserve"> </w:t>
                  </w:r>
                  <w:r>
                    <w:rPr>
                      <w:color w:val="000000"/>
                      <w:szCs w:val="24"/>
                      <w:highlight w:val="yellow"/>
                      <w:lang w:eastAsia="lt-LT"/>
                    </w:rPr>
                    <w:t xml:space="preserve">tarybos arba </w:t>
                  </w:r>
                  <w:r>
                    <w:rPr>
                      <w:color w:val="000000"/>
                      <w:highlight w:val="yellow"/>
                    </w:rPr>
                    <w:t>administracijos direktoriaus</w:t>
                  </w:r>
                  <w:r>
                    <w:rPr>
                      <w:color w:val="000000"/>
                    </w:rPr>
                    <w:t xml:space="preserve"> </w:t>
                  </w:r>
                  <w:r>
                    <w:rPr>
                      <w:szCs w:val="24"/>
                      <w:lang w:eastAsia="lt-LT"/>
                    </w:rPr>
                    <w:t xml:space="preserve">sprendimais dėl  savivaldybės turto perdavimo patikėjimo teise projektais turi būti teikiama:</w:t>
                  </w:r>
                  <w:r>
                    <w:t xml:space="preserve"> </w:t>
                  </w:r>
                </w:p>
                <w:sdt>
                  <w:sdtPr>
                    <w:alias w:val="9.1 pp."/>
                    <w:tag w:val="part_8a28f78cbdbe4b8f9cbd30321e8606f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28f78cbdbe4b8f9cbd30321e8606fb"/>
                          <w:lock w:val="sdtLocked"/>
                          <w:richText/>
                        </w:sdtPr>
                        <w:sdtContent>
                          <w:r>
                            <w:rPr>
                              <w:strike/>
                              <w:szCs w:val="24"/>
                              <w:lang w:eastAsia="lt-LT"/>
                            </w:rPr>
                            <w:t>9.1</w:t>
                          </w:r>
                        </w:sdtContent>
                      </w:sdt>
                      <w:r>
                        <w:rPr>
                          <w:strike/>
                          <w:szCs w:val="24"/>
                          <w:lang w:eastAsia="lt-LT"/>
                        </w:rPr>
                        <w:t>.</w:t>
                      </w:r>
                      <w:r>
                        <w:rPr>
                          <w:szCs w:val="24"/>
                          <w:lang w:eastAsia="lt-LT"/>
                        </w:rPr>
                        <w:t xml:space="preserve"> </w:t>
                      </w:r>
                      <w:r>
                        <w:rPr>
                          <w:szCs w:val="24"/>
                          <w:highlight w:val="yellow"/>
                          <w:lang w:eastAsia="lt-LT"/>
                        </w:rPr>
                        <w:t>10.1.</w:t>
                      </w:r>
                      <w:r>
                        <w:rPr>
                          <w:szCs w:val="24"/>
                          <w:lang w:eastAsia="lt-LT"/>
                        </w:rPr>
                        <w:t xml:space="preserve"> savivaldybės turto perdavimo – priėmimo akto arba patikėjimo sutarties projektas;</w:t>
                      </w:r>
                    </w:p>
                  </w:sdtContent>
                </w:sdt>
                <w:sdt>
                  <w:sdtPr>
                    <w:alias w:val="9.2 pp."/>
                    <w:tag w:val="part_e6a3b2acc4e447518580f27546fb0938"/>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6a3b2acc4e447518580f27546fb0938"/>
                          <w:lock w:val="sdtLocked"/>
                          <w:richText/>
                        </w:sdtPr>
                        <w:sdtContent>
                          <w:r>
                            <w:rPr>
                              <w:strike/>
                              <w:szCs w:val="24"/>
                              <w:lang w:eastAsia="lt-LT"/>
                            </w:rPr>
                            <w:t>9.2</w:t>
                          </w:r>
                        </w:sdtContent>
                      </w:sdt>
                      <w:r>
                        <w:rPr>
                          <w:strike/>
                          <w:szCs w:val="24"/>
                          <w:lang w:eastAsia="lt-LT"/>
                        </w:rPr>
                        <w:t>.</w:t>
                      </w:r>
                      <w:r>
                        <w:rPr>
                          <w:szCs w:val="24"/>
                          <w:lang w:eastAsia="lt-LT"/>
                        </w:rPr>
                        <w:t xml:space="preserve"> </w:t>
                      </w:r>
                      <w:r>
                        <w:rPr>
                          <w:szCs w:val="24"/>
                          <w:highlight w:val="yellow"/>
                          <w:lang w:eastAsia="lt-LT"/>
                        </w:rPr>
                        <w:t>10.2.</w:t>
                      </w:r>
                      <w:r>
                        <w:rPr>
                          <w:szCs w:val="24"/>
                          <w:lang w:eastAsia="lt-LT"/>
                        </w:rPr>
                        <w:t xml:space="preserve"> perduodamo turto sąrašas, atitinkantis Aprašo </w:t>
                      </w:r>
                      <w:r>
                        <w:rPr>
                          <w:strike/>
                          <w:szCs w:val="24"/>
                          <w:lang w:eastAsia="lt-LT"/>
                        </w:rPr>
                        <w:t>8</w:t>
                      </w:r>
                      <w:r>
                        <w:rPr>
                          <w:szCs w:val="24"/>
                          <w:lang w:eastAsia="lt-LT"/>
                        </w:rPr>
                        <w:t xml:space="preserve"> </w:t>
                      </w:r>
                      <w:r>
                        <w:rPr>
                          <w:szCs w:val="24"/>
                          <w:highlight w:val="yellow"/>
                          <w:lang w:eastAsia="lt-LT"/>
                        </w:rPr>
                        <w:t>9</w:t>
                      </w:r>
                      <w:r>
                        <w:rPr>
                          <w:szCs w:val="24"/>
                          <w:lang w:eastAsia="lt-LT"/>
                        </w:rPr>
                        <w:t xml:space="preserve"> punkte nurodytus duomenis;</w:t>
                      </w:r>
                    </w:p>
                  </w:sdtContent>
                </w:sdt>
                <w:sdt>
                  <w:sdtPr>
                    <w:alias w:val="9.3 pp."/>
                    <w:tag w:val="part_6f468f26269049dfa86e17273cc62175"/>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468f26269049dfa86e17273cc62175"/>
                          <w:lock w:val="sdtLocked"/>
                          <w:richText/>
                        </w:sdtPr>
                        <w:sdtContent>
                          <w:r>
                            <w:rPr>
                              <w:strike/>
                              <w:szCs w:val="24"/>
                              <w:lang w:eastAsia="lt-LT"/>
                            </w:rPr>
                            <w:t>9.3</w:t>
                          </w:r>
                        </w:sdtContent>
                      </w:sdt>
                      <w:r>
                        <w:rPr>
                          <w:strike/>
                          <w:szCs w:val="24"/>
                          <w:lang w:eastAsia="lt-LT"/>
                        </w:rPr>
                        <w:t>.</w:t>
                      </w:r>
                      <w:r>
                        <w:rPr>
                          <w:szCs w:val="24"/>
                          <w:lang w:eastAsia="lt-LT"/>
                        </w:rPr>
                        <w:t xml:space="preserve"> </w:t>
                      </w:r>
                      <w:r>
                        <w:rPr>
                          <w:szCs w:val="24"/>
                          <w:highlight w:val="yellow"/>
                          <w:lang w:eastAsia="lt-LT"/>
                        </w:rPr>
                        <w:t>10.3.</w:t>
                      </w:r>
                      <w:r>
                        <w:rPr>
                          <w:szCs w:val="24"/>
                          <w:lang w:eastAsia="lt-LT"/>
                        </w:rPr>
                        <w:t xml:space="preserve"> Aprašo 4.2. papunktyje nurodytų subjektų sutikimas perduoti jų valdomą turtą kitam subjektui;</w:t>
                      </w:r>
                    </w:p>
                  </w:sdtContent>
                </w:sdt>
                <w:sdt>
                  <w:sdtPr>
                    <w:alias w:val="9.4 pp."/>
                    <w:tag w:val="part_030f1766099741cebf0a6325bb56dd89"/>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30f1766099741cebf0a6325bb56dd89"/>
                          <w:lock w:val="sdtLocked"/>
                          <w:richText/>
                        </w:sdtPr>
                        <w:sdtContent>
                          <w:r>
                            <w:rPr>
                              <w:strike/>
                              <w:szCs w:val="24"/>
                              <w:lang w:eastAsia="lt-LT"/>
                            </w:rPr>
                            <w:t>9.4</w:t>
                          </w:r>
                        </w:sdtContent>
                      </w:sdt>
                      <w:r>
                        <w:rPr>
                          <w:strike/>
                          <w:szCs w:val="24"/>
                          <w:lang w:eastAsia="lt-LT"/>
                        </w:rPr>
                        <w:t>.</w:t>
                      </w:r>
                      <w:r>
                        <w:rPr>
                          <w:szCs w:val="24"/>
                          <w:lang w:eastAsia="lt-LT"/>
                        </w:rPr>
                        <w:t xml:space="preserve"> </w:t>
                      </w:r>
                      <w:r>
                        <w:rPr>
                          <w:szCs w:val="24"/>
                          <w:highlight w:val="yellow"/>
                          <w:lang w:eastAsia="lt-LT"/>
                        </w:rPr>
                        <w:t>10.4.</w:t>
                      </w:r>
                      <w:r>
                        <w:rPr>
                          <w:szCs w:val="24"/>
                          <w:lang w:eastAsia="lt-LT"/>
                        </w:rPr>
                        <w:t xml:space="preserve"> Aprašo 4.3.</w:t>
                      </w:r>
                      <w:r>
                        <w:rPr>
                          <w:szCs w:val="24"/>
                          <w:highlight w:val="yellow"/>
                          <w:lang w:eastAsia="lt-LT"/>
                        </w:rPr>
                        <w:t>–4.4.</w:t>
                      </w:r>
                      <w:r>
                        <w:rPr>
                          <w:szCs w:val="24"/>
                          <w:lang w:eastAsia="lt-LT"/>
                        </w:rPr>
                        <w:t xml:space="preserve">  papunk</w:t>
                      </w:r>
                      <w:r>
                        <w:rPr>
                          <w:strike/>
                          <w:szCs w:val="24"/>
                          <w:lang w:eastAsia="lt-LT"/>
                        </w:rPr>
                        <w:t>tyje</w:t>
                      </w:r>
                      <w:r>
                        <w:rPr>
                          <w:szCs w:val="24"/>
                          <w:highlight w:val="yellow"/>
                          <w:lang w:eastAsia="lt-LT"/>
                        </w:rPr>
                        <w:t>čiuose</w:t>
                      </w:r>
                      <w:r>
                        <w:rPr>
                          <w:szCs w:val="24"/>
                          <w:lang w:eastAsia="lt-LT"/>
                        </w:rPr>
                        <w:t xml:space="preserve"> nurodytų subjektų prašymas perduoti savivaldybės turtą, kuriame nurodytas prašomo perduoti savivaldybės turto naudojimo tikslas ir konkreti savivaldybės </w:t>
                      </w:r>
                      <w:r>
                        <w:rPr>
                          <w:color w:val="000000"/>
                          <w:szCs w:val="24"/>
                          <w:lang w:eastAsia="lt-LT"/>
                        </w:rPr>
                        <w:t>funkcija, kuriai atlikti bus naudojamas perimtas turtas;</w:t>
                      </w:r>
                    </w:p>
                  </w:sdtContent>
                </w:sdt>
                <w:sdt>
                  <w:sdtPr>
                    <w:alias w:val="9.5 pp."/>
                    <w:tag w:val="part_91d5eca63a1142f68b9260d55d814d01"/>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1d5eca63a1142f68b9260d55d814d01"/>
                          <w:lock w:val="sdtLocked"/>
                          <w:richText/>
                        </w:sdtPr>
                        <w:sdtContent>
                          <w:r>
                            <w:rPr>
                              <w:strike/>
                              <w:color w:val="000000"/>
                              <w:szCs w:val="24"/>
                              <w:lang w:eastAsia="lt-LT"/>
                            </w:rPr>
                            <w:t>9.5</w:t>
                          </w:r>
                        </w:sdtContent>
                      </w:sdt>
                      <w:r>
                        <w:rPr>
                          <w:strike/>
                          <w:color w:val="000000"/>
                          <w:szCs w:val="24"/>
                          <w:lang w:eastAsia="lt-LT"/>
                        </w:rPr>
                        <w:t>.</w:t>
                      </w:r>
                      <w:r>
                        <w:rPr>
                          <w:color w:val="000000"/>
                          <w:szCs w:val="24"/>
                          <w:lang w:eastAsia="lt-LT"/>
                        </w:rPr>
                        <w:t xml:space="preserve"> </w:t>
                      </w:r>
                      <w:r>
                        <w:rPr>
                          <w:color w:val="000000"/>
                          <w:szCs w:val="24"/>
                          <w:highlight w:val="yellow"/>
                          <w:lang w:eastAsia="lt-LT"/>
                        </w:rPr>
                        <w:t>10.5.</w:t>
                      </w:r>
                      <w:r>
                        <w:rPr>
                          <w:color w:val="000000"/>
                          <w:szCs w:val="24"/>
                          <w:lang w:eastAsia="lt-LT"/>
                        </w:rPr>
                        <w:t xml:space="preserve"> </w:t>
                      </w:r>
                      <w:r>
                        <w:rPr>
                          <w:strike/>
                          <w:szCs w:val="24"/>
                          <w:lang w:eastAsia="lt-LT"/>
                        </w:rPr>
                        <w:t>savivaldybės institucijų</w:t>
                      </w:r>
                      <w:r>
                        <w:rPr>
                          <w:szCs w:val="24"/>
                          <w:lang w:eastAsia="lt-LT"/>
                        </w:rPr>
                        <w:t xml:space="preserve"> </w:t>
                      </w:r>
                      <w:r>
                        <w:rPr>
                          <w:color w:val="000000"/>
                          <w:szCs w:val="24"/>
                          <w:lang w:eastAsia="lt-LT"/>
                        </w:rPr>
                        <w:t>sprendimas dėl savivaldybės turto pripažinimo nereikalingu arba netinkamu (negalimu) naudoti, kai perduodamas toks turtas;</w:t>
                      </w:r>
                    </w:p>
                  </w:sdtContent>
                </w:sdt>
                <w:sdt>
                  <w:sdtPr>
                    <w:alias w:val="9.6 pp."/>
                    <w:tag w:val="part_d3b19af2b0f84dca9b07c691aff76be7"/>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b19af2b0f84dca9b07c691aff76be7"/>
                          <w:lock w:val="sdtLocked"/>
                          <w:richText/>
                        </w:sdtPr>
                        <w:sdtContent>
                          <w:r>
                            <w:rPr>
                              <w:strike/>
                              <w:szCs w:val="24"/>
                              <w:lang w:eastAsia="lt-LT"/>
                            </w:rPr>
                            <w:t>9.6</w:t>
                          </w:r>
                        </w:sdtContent>
                      </w:sdt>
                      <w:r>
                        <w:rPr>
                          <w:strike/>
                          <w:szCs w:val="24"/>
                          <w:lang w:eastAsia="lt-LT"/>
                        </w:rPr>
                        <w:t>.</w:t>
                      </w:r>
                      <w:r>
                        <w:rPr>
                          <w:szCs w:val="24"/>
                          <w:lang w:eastAsia="lt-LT"/>
                        </w:rPr>
                        <w:t xml:space="preserve"> </w:t>
                      </w:r>
                      <w:r>
                        <w:rPr>
                          <w:szCs w:val="24"/>
                          <w:highlight w:val="yellow"/>
                          <w:lang w:eastAsia="lt-LT"/>
                        </w:rPr>
                        <w:t>10.6.</w:t>
                      </w:r>
                      <w:r>
                        <w:rPr>
                          <w:szCs w:val="24"/>
                          <w:lang w:eastAsia="lt-LT"/>
                        </w:rPr>
                        <w:t xml:space="preserve"> Nekilnojamojo turto registro </w:t>
                      </w:r>
                      <w:r>
                        <w:rPr>
                          <w:strike/>
                          <w:szCs w:val="24"/>
                          <w:lang w:eastAsia="lt-LT"/>
                        </w:rPr>
                        <w:t>centrinio duomenų banko</w:t>
                      </w:r>
                      <w:r>
                        <w:rPr>
                          <w:szCs w:val="24"/>
                          <w:lang w:eastAsia="lt-LT"/>
                        </w:rPr>
                        <w:t xml:space="preserve"> išrašo kopija, kuri patvirtina daiktinės teisės įregistravimą, kai perduodamas nekilnojamasis turtas.</w:t>
                      </w:r>
                    </w:p>
                  </w:sdtContent>
                </w:sdt>
              </w:sdtContent>
            </w:sdt>
            <w:sdt>
              <w:sdtPr>
                <w:alias w:val="10 p."/>
                <w:tag w:val="part_1380614392b44b889d68129a7c8f905a"/>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1380614392b44b889d68129a7c8f905a"/>
                      <w:lock w:val="sdtLocked"/>
                      <w:richText/>
                    </w:sdtPr>
                    <w:sdtContent>
                      <w:r>
                        <w:rPr>
                          <w:strike/>
                          <w:szCs w:val="24"/>
                          <w:lang w:eastAsia="lt-LT"/>
                        </w:rPr>
                        <w:t>10</w:t>
                      </w:r>
                    </w:sdtContent>
                  </w:sdt>
                  <w:r>
                    <w:rPr>
                      <w:strike/>
                      <w:szCs w:val="24"/>
                      <w:lang w:eastAsia="lt-LT"/>
                    </w:rPr>
                    <w:t>.</w:t>
                  </w:r>
                  <w:r>
                    <w:rPr>
                      <w:szCs w:val="24"/>
                      <w:lang w:eastAsia="lt-LT"/>
                    </w:rPr>
                    <w:t xml:space="preserve"> </w:t>
                  </w:r>
                  <w:r>
                    <w:rPr>
                      <w:szCs w:val="24"/>
                      <w:highlight w:val="yellow"/>
                      <w:lang w:eastAsia="lt-LT"/>
                    </w:rPr>
                    <w:t>11.</w:t>
                  </w:r>
                  <w:r>
                    <w:rPr>
                      <w:szCs w:val="24"/>
                      <w:lang w:eastAsia="lt-LT"/>
                    </w:rPr>
                    <w:t xml:space="preserve"> Savivaldybės turto perdavimas įforminamas:</w:t>
                  </w:r>
                </w:p>
                <w:sdt>
                  <w:sdtPr>
                    <w:alias w:val="10.1 pp."/>
                    <w:tag w:val="part_8d01ac2e29e34a54a885517483c84b93"/>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8d01ac2e29e34a54a885517483c84b93"/>
                          <w:lock w:val="sdtLocked"/>
                          <w:richText/>
                        </w:sdtPr>
                        <w:sdtContent>
                          <w:r>
                            <w:rPr>
                              <w:strike/>
                              <w:szCs w:val="24"/>
                              <w:lang w:eastAsia="lt-LT"/>
                            </w:rPr>
                            <w:t>10.1</w:t>
                          </w:r>
                        </w:sdtContent>
                      </w:sdt>
                      <w:r>
                        <w:rPr>
                          <w:strike/>
                          <w:szCs w:val="24"/>
                          <w:lang w:eastAsia="lt-LT"/>
                        </w:rPr>
                        <w:t>.</w:t>
                      </w:r>
                      <w:r>
                        <w:rPr>
                          <w:szCs w:val="24"/>
                          <w:lang w:eastAsia="lt-LT"/>
                        </w:rPr>
                        <w:t xml:space="preserve"> </w:t>
                      </w:r>
                      <w:r>
                        <w:rPr>
                          <w:szCs w:val="24"/>
                          <w:highlight w:val="yellow"/>
                          <w:lang w:eastAsia="lt-LT"/>
                        </w:rPr>
                        <w:t>11.1.</w:t>
                      </w:r>
                      <w:r>
                        <w:rPr>
                          <w:szCs w:val="24"/>
                          <w:lang w:eastAsia="lt-LT"/>
                        </w:rPr>
                        <w:t xml:space="preserve"> perduodant savivaldybės turtą Aprašo 4.1.</w:t>
                      </w:r>
                      <w:r>
                        <w:rPr>
                          <w:strike/>
                          <w:szCs w:val="24"/>
                          <w:lang w:eastAsia="lt-LT"/>
                        </w:rPr>
                        <w:t>, 4.2</w:t>
                      </w:r>
                      <w:r>
                        <w:rPr>
                          <w:szCs w:val="24"/>
                          <w:lang w:eastAsia="lt-LT"/>
                        </w:rPr>
                        <w:t xml:space="preserve"> </w:t>
                      </w:r>
                      <w:r>
                        <w:rPr>
                          <w:szCs w:val="24"/>
                          <w:highlight w:val="yellow"/>
                          <w:lang w:eastAsia="lt-LT"/>
                        </w:rPr>
                        <w:t>– 4.3.</w:t>
                      </w:r>
                      <w:r>
                        <w:rPr>
                          <w:szCs w:val="24"/>
                          <w:lang w:eastAsia="lt-LT"/>
                        </w:rPr>
                        <w:t xml:space="preserve"> papunk</w:t>
                      </w:r>
                      <w:r>
                        <w:rPr>
                          <w:strike/>
                          <w:szCs w:val="24"/>
                          <w:lang w:eastAsia="lt-LT"/>
                        </w:rPr>
                        <w:t>tyje</w:t>
                      </w:r>
                      <w:r>
                        <w:rPr>
                          <w:szCs w:val="24"/>
                          <w:highlight w:val="yellow"/>
                          <w:lang w:eastAsia="lt-LT"/>
                        </w:rPr>
                        <w:t>čiuose</w:t>
                      </w:r>
                      <w:r>
                        <w:rPr>
                          <w:szCs w:val="24"/>
                          <w:lang w:eastAsia="lt-LT"/>
                        </w:rPr>
                        <w:t xml:space="preserve"> nurodytiems subjektams, savivaldybės turto perdavimo – priėmimo aktu, sudarytu pagal Aprašo </w:t>
                      </w:r>
                      <w:r>
                        <w:rPr>
                          <w:strike/>
                          <w:szCs w:val="24"/>
                          <w:lang w:eastAsia="lt-LT"/>
                        </w:rPr>
                        <w:t>1</w:t>
                      </w:r>
                      <w:r>
                        <w:rPr>
                          <w:szCs w:val="24"/>
                          <w:lang w:eastAsia="lt-LT"/>
                        </w:rPr>
                        <w:t xml:space="preserve"> </w:t>
                      </w:r>
                      <w:r>
                        <w:rPr>
                          <w:szCs w:val="24"/>
                          <w:highlight w:val="yellow"/>
                          <w:lang w:eastAsia="lt-LT"/>
                        </w:rPr>
                        <w:t>2</w:t>
                      </w:r>
                      <w:r>
                        <w:rPr>
                          <w:szCs w:val="24"/>
                          <w:lang w:eastAsia="lt-LT"/>
                        </w:rPr>
                        <w:t xml:space="preserve"> priede nustatytą pavyzdinę formą;</w:t>
                      </w:r>
                    </w:p>
                  </w:sdtContent>
                </w:sdt>
                <w:sdt>
                  <w:sdtPr>
                    <w:alias w:val="10.2 pp."/>
                    <w:tag w:val="part_4b1c3b4b6aa94372bbaa32ab6bad15e4"/>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4b1c3b4b6aa94372bbaa32ab6bad15e4"/>
                          <w:lock w:val="sdtLocked"/>
                          <w:richText/>
                        </w:sdtPr>
                        <w:sdtContent>
                          <w:r>
                            <w:rPr>
                              <w:strike/>
                              <w:szCs w:val="24"/>
                              <w:lang w:eastAsia="lt-LT"/>
                            </w:rPr>
                            <w:t>10.2</w:t>
                          </w:r>
                        </w:sdtContent>
                      </w:sdt>
                      <w:r>
                        <w:rPr>
                          <w:strike/>
                          <w:szCs w:val="24"/>
                          <w:lang w:eastAsia="lt-LT"/>
                        </w:rPr>
                        <w:t>.</w:t>
                      </w:r>
                      <w:r>
                        <w:rPr>
                          <w:szCs w:val="24"/>
                          <w:lang w:eastAsia="lt-LT"/>
                        </w:rPr>
                        <w:t xml:space="preserve"> </w:t>
                      </w:r>
                      <w:r>
                        <w:rPr>
                          <w:szCs w:val="24"/>
                          <w:highlight w:val="yellow"/>
                          <w:lang w:eastAsia="lt-LT"/>
                        </w:rPr>
                        <w:t>11.2.</w:t>
                      </w:r>
                      <w:r>
                        <w:rPr>
                          <w:szCs w:val="24"/>
                          <w:lang w:eastAsia="lt-LT"/>
                        </w:rPr>
                        <w:t xml:space="preserve"> perduodant savivaldybės turtą Aprašo </w:t>
                      </w:r>
                      <w:r>
                        <w:rPr>
                          <w:strike/>
                          <w:szCs w:val="24"/>
                          <w:lang w:eastAsia="lt-LT"/>
                        </w:rPr>
                        <w:t>4.3</w:t>
                      </w:r>
                      <w:r>
                        <w:rPr>
                          <w:szCs w:val="24"/>
                          <w:lang w:eastAsia="lt-LT"/>
                        </w:rPr>
                        <w:t xml:space="preserve"> </w:t>
                      </w:r>
                      <w:r>
                        <w:rPr>
                          <w:szCs w:val="24"/>
                          <w:highlight w:val="yellow"/>
                          <w:lang w:eastAsia="lt-LT"/>
                        </w:rPr>
                        <w:t>4.4.</w:t>
                      </w:r>
                      <w:r>
                        <w:rPr>
                          <w:szCs w:val="24"/>
                          <w:lang w:eastAsia="lt-LT"/>
                        </w:rPr>
                        <w:t xml:space="preserve"> papunktyje </w:t>
                      </w:r>
                      <w:r>
                        <w:rPr>
                          <w:szCs w:val="24"/>
                          <w:highlight w:val="yellow"/>
                          <w:lang w:eastAsia="lt-LT"/>
                        </w:rPr>
                        <w:t>nurodytiems subjektams</w:t>
                      </w:r>
                      <w:r>
                        <w:rPr>
                          <w:szCs w:val="24"/>
                          <w:lang w:eastAsia="lt-LT"/>
                        </w:rPr>
                        <w:t xml:space="preserve">, savivaldybės turto patikėjimo sutartimi, sudaryta pagal Aprašo </w:t>
                      </w:r>
                      <w:r>
                        <w:rPr>
                          <w:strike/>
                          <w:szCs w:val="24"/>
                          <w:lang w:eastAsia="lt-LT"/>
                        </w:rPr>
                        <w:t>2</w:t>
                      </w:r>
                      <w:r>
                        <w:rPr>
                          <w:szCs w:val="24"/>
                          <w:lang w:eastAsia="lt-LT"/>
                        </w:rPr>
                        <w:t xml:space="preserve"> </w:t>
                      </w:r>
                      <w:r>
                        <w:rPr>
                          <w:szCs w:val="24"/>
                          <w:highlight w:val="yellow"/>
                          <w:lang w:eastAsia="lt-LT"/>
                        </w:rPr>
                        <w:t>1</w:t>
                      </w:r>
                      <w:r>
                        <w:rPr>
                          <w:szCs w:val="24"/>
                          <w:lang w:eastAsia="lt-LT"/>
                        </w:rPr>
                        <w:t xml:space="preserve"> priede nustatytą pavyzdinę formą, kuri priklausomai nuo savivaldybės tarybos nustatytų patikėjimo sąlygų gali būti keičiama.</w:t>
                      </w:r>
                    </w:p>
                  </w:sdtContent>
                </w:sdt>
              </w:sdtContent>
            </w:sdt>
            <w:sdt>
              <w:sdtPr>
                <w:alias w:val="11 p."/>
                <w:tag w:val="part_b85500c3052b40a2a806622cac364fad"/>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b85500c3052b40a2a806622cac364fad"/>
                      <w:lock w:val="sdtLocked"/>
                      <w:richText/>
                    </w:sdtPr>
                    <w:sdtContent>
                      <w:r>
                        <w:rPr>
                          <w:strike/>
                          <w:szCs w:val="24"/>
                          <w:lang w:eastAsia="lt-LT"/>
                        </w:rPr>
                        <w:t>11</w:t>
                      </w:r>
                    </w:sdtContent>
                  </w:sdt>
                  <w:r>
                    <w:rPr>
                      <w:strike/>
                      <w:szCs w:val="24"/>
                      <w:lang w:eastAsia="lt-LT"/>
                    </w:rPr>
                    <w:t>.</w:t>
                  </w:r>
                  <w:r>
                    <w:rPr>
                      <w:szCs w:val="24"/>
                      <w:lang w:eastAsia="lt-LT"/>
                    </w:rPr>
                    <w:t xml:space="preserve"> </w:t>
                  </w:r>
                  <w:r>
                    <w:rPr>
                      <w:szCs w:val="24"/>
                      <w:highlight w:val="yellow"/>
                      <w:lang w:eastAsia="lt-LT"/>
                    </w:rPr>
                    <w:t>12.</w:t>
                  </w:r>
                  <w:r>
                    <w:rPr>
                      <w:szCs w:val="24"/>
                      <w:lang w:eastAsia="lt-LT"/>
                    </w:rPr>
                    <w:t xml:space="preserve"> Savivaldybės </w:t>
                  </w:r>
                  <w:r>
                    <w:rPr>
                      <w:strike/>
                      <w:szCs w:val="24"/>
                      <w:lang w:eastAsia="lt-LT"/>
                    </w:rPr>
                    <w:t>turto perdavimo – priėmimo aktą ar savivaldybės turto patikėjimo sutartį</w:t>
                  </w:r>
                  <w:r>
                    <w:rPr>
                      <w:szCs w:val="24"/>
                      <w:lang w:eastAsia="lt-LT"/>
                    </w:rPr>
                    <w:t xml:space="preserve"> </w:t>
                  </w:r>
                  <w:r>
                    <w:rPr>
                      <w:szCs w:val="24"/>
                      <w:highlight w:val="yellow"/>
                      <w:lang w:eastAsia="lt-LT"/>
                    </w:rPr>
                    <w:t>turto patikėjimo sutartį ir (ar) savivaldybės turto perdavimo – priėmimo aktą</w:t>
                  </w:r>
                  <w:r>
                    <w:rPr>
                      <w:szCs w:val="24"/>
                      <w:lang w:eastAsia="lt-LT"/>
                    </w:rPr>
                    <w:t xml:space="preserve"> turto perdavėjo ir turto perėmėjo įgalioti asmenys pasirašo per 15 darbo dienų nuo savivaldybės </w:t>
                  </w:r>
                  <w:r>
                    <w:rPr>
                      <w:strike/>
                      <w:szCs w:val="24"/>
                      <w:lang w:eastAsia="lt-LT"/>
                    </w:rPr>
                    <w:t>institucijos</w:t>
                  </w:r>
                  <w:r>
                    <w:rPr>
                      <w:szCs w:val="24"/>
                      <w:lang w:eastAsia="lt-LT"/>
                    </w:rPr>
                    <w:t xml:space="preserve"> </w:t>
                  </w:r>
                  <w:r>
                    <w:rPr>
                      <w:szCs w:val="24"/>
                      <w:highlight w:val="yellow"/>
                      <w:lang w:eastAsia="lt-LT"/>
                    </w:rPr>
                    <w:t xml:space="preserve">tarybos </w:t>
                  </w:r>
                  <w:r>
                    <w:rPr>
                      <w:color w:val="000000"/>
                      <w:szCs w:val="24"/>
                      <w:highlight w:val="yellow"/>
                      <w:lang w:eastAsia="lt-LT"/>
                    </w:rPr>
                    <w:t xml:space="preserve">arba </w:t>
                  </w:r>
                  <w:r>
                    <w:rPr>
                      <w:color w:val="000000"/>
                      <w:highlight w:val="yellow"/>
                    </w:rPr>
                    <w:t>administracijos direktoriaus</w:t>
                  </w:r>
                  <w:r>
                    <w:rPr>
                      <w:color w:val="000000"/>
                    </w:rPr>
                    <w:t xml:space="preserve"> </w:t>
                  </w:r>
                  <w:r>
                    <w:rPr>
                      <w:szCs w:val="24"/>
                      <w:lang w:eastAsia="lt-LT"/>
                    </w:rPr>
                    <w:t xml:space="preserve">sprendimo įsigaliojimo. </w:t>
                  </w:r>
                  <w:r>
                    <w:rPr>
                      <w:szCs w:val="24"/>
                      <w:highlight w:val="yellow"/>
                      <w:lang w:eastAsia="lt-LT"/>
                    </w:rPr>
                    <w:t xml:space="preserve">Savivaldybės turto perdavimo – priėmimo aktas gal būti nepasirašomas, </w:t>
                  </w:r>
                  <w:r>
                    <w:rPr>
                      <w:bCs/>
                      <w:szCs w:val="24"/>
                      <w:highlight w:val="yellow"/>
                    </w:rPr>
                    <w:t xml:space="preserve">jeigu savivaldybės turto patikėjimo sutartyje nustatyta, kad </w:t>
                  </w:r>
                  <w:r>
                    <w:rPr>
                      <w:szCs w:val="24"/>
                      <w:highlight w:val="yellow"/>
                    </w:rPr>
                    <w:t>ši sutartis taip pat yra ir perdavimo – priėmimo aktas.</w:t>
                  </w:r>
                </w:p>
              </w:sdtContent>
            </w:sdt>
            <w:sdt>
              <w:sdtPr>
                <w:alias w:val="12 p."/>
                <w:tag w:val="part_a338fd83d71546d18b8eb09e75a2daf9"/>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a338fd83d71546d18b8eb09e75a2daf9"/>
                      <w:lock w:val="sdtLocked"/>
                      <w:richText/>
                    </w:sdtPr>
                    <w:sdtContent>
                      <w:r>
                        <w:rPr>
                          <w:strike/>
                          <w:szCs w:val="24"/>
                          <w:lang w:eastAsia="lt-LT"/>
                        </w:rPr>
                        <w:t>12</w:t>
                      </w:r>
                    </w:sdtContent>
                  </w:sdt>
                  <w:r>
                    <w:rPr>
                      <w:strike/>
                      <w:szCs w:val="24"/>
                      <w:lang w:eastAsia="lt-LT"/>
                    </w:rPr>
                    <w:t>.</w:t>
                  </w:r>
                  <w:r>
                    <w:rPr>
                      <w:szCs w:val="24"/>
                      <w:lang w:eastAsia="lt-LT"/>
                    </w:rPr>
                    <w:t xml:space="preserve"> </w:t>
                  </w:r>
                  <w:r>
                    <w:rPr>
                      <w:szCs w:val="24"/>
                      <w:highlight w:val="yellow"/>
                      <w:lang w:eastAsia="lt-LT"/>
                    </w:rPr>
                    <w:t>13.</w:t>
                  </w:r>
                  <w:r>
                    <w:rPr>
                      <w:szCs w:val="24"/>
                      <w:lang w:eastAsia="lt-LT"/>
                    </w:rPr>
                    <w:t xml:space="preserve"> Savivaldybės </w:t>
                  </w:r>
                  <w:r>
                    <w:rPr>
                      <w:strike/>
                      <w:szCs w:val="24"/>
                      <w:lang w:eastAsia="lt-LT"/>
                    </w:rPr>
                    <w:t>turto perdavimo – priėmimo aktas ir savivaldybės turto patikėjimo sutartis</w:t>
                  </w:r>
                  <w:r>
                    <w:rPr>
                      <w:szCs w:val="24"/>
                      <w:lang w:eastAsia="lt-LT"/>
                    </w:rPr>
                    <w:t xml:space="preserve"> </w:t>
                  </w:r>
                  <w:r>
                    <w:rPr>
                      <w:szCs w:val="24"/>
                      <w:highlight w:val="yellow"/>
                      <w:lang w:eastAsia="lt-LT"/>
                    </w:rPr>
                    <w:t>turto patikėjimo sutartis ir (ar) savivaldybės turto perdavimo – priėmimo aktas</w:t>
                  </w:r>
                  <w:r>
                    <w:rPr>
                      <w:szCs w:val="24"/>
                      <w:lang w:eastAsia="lt-LT"/>
                    </w:rPr>
                    <w:t xml:space="preserve"> </w:t>
                  </w:r>
                  <w:r>
                    <w:rPr>
                      <w:strike/>
                      <w:szCs w:val="24"/>
                      <w:lang w:eastAsia="lt-LT"/>
                    </w:rPr>
                    <w:t>surašomi 2 egzemplioriais:</w:t>
                  </w:r>
                  <w:r>
                    <w:t xml:space="preserve"> </w:t>
                  </w:r>
                  <w:r>
                    <w:rPr>
                      <w:highlight w:val="yellow"/>
                    </w:rPr>
                    <w:t>pasirašomi kvalifikuotais elektroniniais parašais arba fiziniais parašais, surašant 2 egzempliorius</w:t>
                  </w:r>
                  <w:r>
                    <w:rPr>
                      <w:szCs w:val="24"/>
                      <w:highlight w:val="yellow"/>
                      <w:lang w:eastAsia="lt-LT"/>
                    </w:rPr>
                    <w:t>:</w:t>
                  </w:r>
                  <w:r>
                    <w:rPr>
                      <w:szCs w:val="24"/>
                      <w:lang w:eastAsia="lt-LT"/>
                    </w:rPr>
                    <w:t xml:space="preserve"> pirmasis egzempliorius su Aprašo </w:t>
                  </w:r>
                  <w:r>
                    <w:rPr>
                      <w:strike/>
                      <w:szCs w:val="24"/>
                      <w:lang w:eastAsia="lt-LT"/>
                    </w:rPr>
                    <w:t>9.4, 9.5</w:t>
                  </w:r>
                  <w:r>
                    <w:rPr>
                      <w:szCs w:val="24"/>
                      <w:lang w:eastAsia="lt-LT"/>
                    </w:rPr>
                    <w:t xml:space="preserve"> </w:t>
                  </w:r>
                  <w:r>
                    <w:rPr>
                      <w:szCs w:val="24"/>
                      <w:highlight w:val="yellow"/>
                      <w:lang w:eastAsia="lt-LT"/>
                    </w:rPr>
                    <w:t>10.4.–10.5.</w:t>
                  </w:r>
                  <w:r>
                    <w:rPr>
                      <w:szCs w:val="24"/>
                      <w:lang w:eastAsia="lt-LT"/>
                    </w:rPr>
                    <w:t xml:space="preserve"> papunkčiuose nurodytais dokumentais duodamas turto perėmėjui, antrasis paliekamas turto perdavėjui.</w:t>
                  </w:r>
                </w:p>
              </w:sdtContent>
            </w:sdt>
            <w:sdt>
              <w:sdtPr>
                <w:alias w:val="13 p."/>
                <w:tag w:val="part_515a37916e85455abbff34e0709c9fef"/>
                <w:lock w:val="sdtLocked"/>
                <w:richText/>
              </w:sdtPr>
              <w:sdtContent>
                <w:p>
                  <w:pPr>
                    <w:tabs>
                      <w:tab w:val="left" w:pos="-2977"/>
                      <w:tab w:val="left" w:pos="10915"/>
                      <w:tab w:val="left" w:pos="10992"/>
                      <w:tab w:val="left" w:pos="11057"/>
                      <w:tab w:val="left" w:pos="11199"/>
                      <w:tab w:val="left" w:pos="11908"/>
                      <w:tab w:val="left" w:pos="12824"/>
                      <w:tab w:val="left" w:pos="13740"/>
                      <w:tab w:val="left" w:pos="14656"/>
                    </w:tabs>
                    <w:ind w:firstLine="720"/>
                    <w:jc w:val="both"/>
                    <w:rPr>
                      <w:szCs w:val="24"/>
                      <w:lang w:eastAsia="lt-LT"/>
                    </w:rPr>
                  </w:pPr>
                  <w:sdt>
                    <w:sdtPr>
                      <w:alias w:val="Numeris"/>
                      <w:tag w:val="nr_515a37916e85455abbff34e0709c9fef"/>
                      <w:lock w:val="sdtLocked"/>
                      <w:richText/>
                    </w:sdtPr>
                    <w:sdtContent>
                      <w:r>
                        <w:rPr>
                          <w:strike/>
                          <w:szCs w:val="24"/>
                          <w:lang w:eastAsia="lt-LT"/>
                        </w:rPr>
                        <w:t>13</w:t>
                      </w:r>
                    </w:sdtContent>
                  </w:sdt>
                  <w:r>
                    <w:rPr>
                      <w:strike/>
                      <w:szCs w:val="24"/>
                      <w:lang w:eastAsia="lt-LT"/>
                    </w:rPr>
                    <w:t>.</w:t>
                  </w:r>
                  <w:r>
                    <w:rPr>
                      <w:szCs w:val="24"/>
                      <w:lang w:eastAsia="lt-LT"/>
                    </w:rPr>
                    <w:t xml:space="preserve"> </w:t>
                  </w:r>
                  <w:r>
                    <w:rPr>
                      <w:szCs w:val="24"/>
                      <w:highlight w:val="yellow"/>
                      <w:lang w:eastAsia="lt-LT"/>
                    </w:rPr>
                    <w:t>14.</w:t>
                  </w:r>
                  <w:r>
                    <w:rPr>
                      <w:szCs w:val="24"/>
                      <w:lang w:eastAsia="lt-LT"/>
                    </w:rPr>
                    <w:t xml:space="preserve"> Kartu su savivaldybės turto perdavimo – priėmimo aktu perduodama nekilnojamojo daikto kadastro duomenų byla arba jos kopija, jei perduodamas nekilnojamasis daiktas turi atskirą kadastro duomenų bylą ir turto apskaitai reikalingi duomenys. </w:t>
                  </w:r>
                </w:p>
              </w:sdtContent>
            </w:sdt>
            <w:sdt>
              <w:sdtPr>
                <w:alias w:val="14 p."/>
                <w:tag w:val="part_c5ce1ebeca794f82a0164f79c8191549"/>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5ce1ebeca794f82a0164f79c8191549"/>
                      <w:lock w:val="sdtLocked"/>
                      <w:richText/>
                    </w:sdtPr>
                    <w:sdtContent>
                      <w:r>
                        <w:rPr>
                          <w:strike/>
                          <w:szCs w:val="24"/>
                          <w:lang w:eastAsia="lt-LT"/>
                        </w:rPr>
                        <w:t>14</w:t>
                      </w:r>
                    </w:sdtContent>
                  </w:sdt>
                  <w:r>
                    <w:rPr>
                      <w:strike/>
                      <w:szCs w:val="24"/>
                      <w:lang w:eastAsia="lt-LT"/>
                    </w:rPr>
                    <w:t>.</w:t>
                  </w:r>
                  <w:r>
                    <w:rPr>
                      <w:szCs w:val="24"/>
                      <w:lang w:eastAsia="lt-LT"/>
                    </w:rPr>
                    <w:t xml:space="preserve"> </w:t>
                  </w:r>
                  <w:r>
                    <w:rPr>
                      <w:szCs w:val="24"/>
                      <w:highlight w:val="yellow"/>
                      <w:lang w:eastAsia="lt-LT"/>
                    </w:rPr>
                    <w:t>15.</w:t>
                  </w:r>
                  <w:r>
                    <w:rPr>
                      <w:szCs w:val="24"/>
                      <w:lang w:eastAsia="lt-LT"/>
                    </w:rPr>
                    <w:t xml:space="preserve"> Jei Aprašo 4.1.</w:t>
                  </w:r>
                  <w:r>
                    <w:rPr>
                      <w:strike/>
                      <w:szCs w:val="24"/>
                      <w:lang w:eastAsia="lt-LT"/>
                    </w:rPr>
                    <w:t>, 4.2</w:t>
                  </w:r>
                  <w:r>
                    <w:rPr>
                      <w:szCs w:val="24"/>
                      <w:lang w:eastAsia="lt-LT"/>
                    </w:rPr>
                    <w:t xml:space="preserve"> </w:t>
                  </w:r>
                  <w:r>
                    <w:rPr>
                      <w:szCs w:val="24"/>
                      <w:highlight w:val="yellow"/>
                      <w:lang w:eastAsia="lt-LT"/>
                    </w:rPr>
                    <w:t>– 4.3.</w:t>
                  </w:r>
                  <w:r>
                    <w:rPr>
                      <w:szCs w:val="24"/>
                      <w:lang w:eastAsia="lt-LT"/>
                    </w:rPr>
                    <w:t xml:space="preserve"> papunk</w:t>
                  </w:r>
                  <w:r>
                    <w:rPr>
                      <w:strike/>
                      <w:szCs w:val="24"/>
                      <w:lang w:eastAsia="lt-LT"/>
                    </w:rPr>
                    <w:t>tyje</w:t>
                  </w:r>
                  <w:r>
                    <w:rPr>
                      <w:szCs w:val="24"/>
                      <w:highlight w:val="yellow"/>
                      <w:lang w:eastAsia="lt-LT"/>
                    </w:rPr>
                    <w:t>čiuose</w:t>
                  </w:r>
                  <w:r>
                    <w:rPr>
                      <w:szCs w:val="24"/>
                      <w:lang w:eastAsia="lt-LT"/>
                    </w:rPr>
                    <w:t xml:space="preserve"> nurodytiems subjektams patikėjimo teise perduodamas savivaldybės turtas, įskaitant ir atskiras jo dalis, yra išnuomotas arba perduotas pagal panaudos sutartis kitiems asmenims, kartu su savivaldybės turto perdavimo – priėmimo aktu perduodamos nuomos ir (arba) panaudos sutartys. Aprašo </w:t>
                  </w:r>
                  <w:r>
                    <w:rPr>
                      <w:strike/>
                      <w:szCs w:val="24"/>
                      <w:lang w:eastAsia="lt-LT"/>
                    </w:rPr>
                    <w:t>4.3 punkte</w:t>
                  </w:r>
                  <w:r>
                    <w:rPr>
                      <w:szCs w:val="24"/>
                      <w:lang w:eastAsia="lt-LT"/>
                    </w:rPr>
                    <w:t xml:space="preserve"> </w:t>
                  </w:r>
                  <w:r>
                    <w:rPr>
                      <w:szCs w:val="24"/>
                      <w:highlight w:val="yellow"/>
                      <w:lang w:eastAsia="lt-LT"/>
                    </w:rPr>
                    <w:t>4.4. papunktyje</w:t>
                  </w:r>
                  <w:r>
                    <w:rPr>
                      <w:szCs w:val="24"/>
                      <w:lang w:eastAsia="lt-LT"/>
                    </w:rPr>
                    <w:t xml:space="preserve"> nurodytiems subjektams negali būti perduodamas savivaldybės turtas, kuris, įskaitant ir atskiras jo dalis, yra išnuomotas arba perduotas pagal panaudos sutartis kitiems asmenims.</w:t>
                  </w:r>
                </w:p>
              </w:sdtContent>
            </w:sdt>
            <w:sdt>
              <w:sdtPr>
                <w:alias w:val="15 p."/>
                <w:tag w:val="part_d87af04ba19e474cb6e249104fc07874"/>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87af04ba19e474cb6e249104fc07874"/>
                      <w:lock w:val="sdtLocked"/>
                      <w:richText/>
                    </w:sdtPr>
                    <w:sdtContent>
                      <w:r>
                        <w:rPr>
                          <w:strike/>
                          <w:szCs w:val="24"/>
                          <w:lang w:eastAsia="lt-LT"/>
                        </w:rPr>
                        <w:t>15</w:t>
                      </w:r>
                    </w:sdtContent>
                  </w:sdt>
                  <w:r>
                    <w:rPr>
                      <w:strike/>
                      <w:szCs w:val="24"/>
                      <w:lang w:eastAsia="lt-LT"/>
                    </w:rPr>
                    <w:t>.</w:t>
                  </w:r>
                  <w:r>
                    <w:rPr>
                      <w:szCs w:val="24"/>
                      <w:lang w:eastAsia="lt-LT"/>
                    </w:rPr>
                    <w:t xml:space="preserve"> </w:t>
                  </w:r>
                  <w:r>
                    <w:rPr>
                      <w:szCs w:val="24"/>
                      <w:highlight w:val="yellow"/>
                      <w:lang w:eastAsia="lt-LT"/>
                    </w:rPr>
                    <w:t>16.</w:t>
                  </w:r>
                  <w:r>
                    <w:rPr>
                      <w:szCs w:val="24"/>
                      <w:lang w:eastAsia="lt-LT"/>
                    </w:rPr>
                    <w:t xml:space="preserve"> </w:t>
                  </w:r>
                  <w:r>
                    <w:rPr>
                      <w:szCs w:val="24"/>
                      <w:highlight w:val="yellow"/>
                      <w:lang w:eastAsia="lt-LT"/>
                    </w:rPr>
                    <w:t>Savivaldybės</w:t>
                  </w:r>
                  <w:r>
                    <w:rPr>
                      <w:szCs w:val="24"/>
                      <w:lang w:eastAsia="lt-LT"/>
                    </w:rPr>
                    <w:t xml:space="preserve"> turto perėmėjas privalo </w:t>
                  </w:r>
                  <w:r>
                    <w:rPr>
                      <w:bCs/>
                      <w:szCs w:val="24"/>
                    </w:rPr>
                    <w:t>p</w:t>
                  </w:r>
                  <w:r>
                    <w:rPr>
                      <w:szCs w:val="24"/>
                    </w:rPr>
                    <w:t xml:space="preserve">er 15 darbo dienų nuo turto perdavimo – priėmimo akto ar patikėjimo sutarties </w:t>
                  </w:r>
                  <w:r>
                    <w:rPr>
                      <w:color w:val="000000"/>
                      <w:szCs w:val="24"/>
                    </w:rPr>
                    <w:t xml:space="preserve">pasirašymo </w:t>
                  </w:r>
                  <w:r>
                    <w:rPr>
                      <w:color w:val="000000"/>
                      <w:szCs w:val="24"/>
                      <w:highlight w:val="yellow"/>
                      <w:lang w:eastAsia="lt-LT"/>
                    </w:rPr>
                    <w:t>savo lėšomis</w:t>
                  </w:r>
                  <w:r>
                    <w:rPr>
                      <w:color w:val="000000"/>
                      <w:szCs w:val="24"/>
                      <w:lang w:eastAsia="lt-LT"/>
                    </w:rPr>
                    <w:t xml:space="preserve"> </w:t>
                  </w:r>
                  <w:r>
                    <w:rPr>
                      <w:color w:val="000000"/>
                      <w:szCs w:val="24"/>
                    </w:rPr>
                    <w:t>įregistruoti patikėjimo teisę Lietuvos Respublikos nekilnojamojo turto registre</w:t>
                  </w:r>
                  <w:r>
                    <w:rPr>
                      <w:color w:val="000000"/>
                      <w:szCs w:val="24"/>
                      <w:highlight w:val="yellow"/>
                    </w:rPr>
                    <w:t xml:space="preserve">, o </w:t>
                  </w:r>
                  <w:r>
                    <w:rPr>
                      <w:color w:val="000000"/>
                      <w:highlight w:val="yellow"/>
                    </w:rPr>
                    <w:t xml:space="preserve">pasibaigus sutarties terminui, privalo nedelsdamas išregistruoti sutartį iš </w:t>
                  </w:r>
                  <w:r>
                    <w:rPr>
                      <w:color w:val="000000"/>
                      <w:szCs w:val="24"/>
                      <w:highlight w:val="yellow"/>
                    </w:rPr>
                    <w:t>Lietuvos Respublikos n</w:t>
                  </w:r>
                  <w:r>
                    <w:rPr>
                      <w:color w:val="000000"/>
                      <w:highlight w:val="yellow"/>
                    </w:rPr>
                    <w:t>ekilnojamojo turto registro</w:t>
                  </w:r>
                  <w:r>
                    <w:rPr>
                      <w:color w:val="000000"/>
                    </w:rPr>
                    <w:t>.</w:t>
                  </w:r>
                </w:p>
              </w:sdtContent>
            </w:sdt>
            <w:sdt>
              <w:sdtPr>
                <w:alias w:val="17 p."/>
                <w:tag w:val="part_e0be4c591e714505b676a1f5cc674aae"/>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e0be4c591e714505b676a1f5cc674aae"/>
                      <w:lock w:val="sdtLocked"/>
                      <w:richText/>
                    </w:sdtPr>
                    <w:sdtContent>
                      <w:r>
                        <w:rPr>
                          <w:color w:val="000000"/>
                          <w:highlight w:val="yellow"/>
                          <w:shd w:val="clear" w:color="auto" w:fill="FFFFFF"/>
                        </w:rPr>
                        <w:t>17</w:t>
                      </w:r>
                    </w:sdtContent>
                  </w:sdt>
                  <w:r>
                    <w:rPr>
                      <w:color w:val="000000"/>
                      <w:highlight w:val="yellow"/>
                      <w:shd w:val="clear" w:color="auto" w:fill="FFFFFF"/>
                    </w:rPr>
                    <w:t>. Duomenys apie savivaldybės turto patikėjimo sutartis (nekilnojamojo turto adresas, unikalus numeris, plotas, sutarties šalys, sutarties sudarymo ir galiojimo data, teisinis pagrindas, kuriuo vadovaujantis priimtas sprendimas dėl sutarties sudarymo, išskyrus asmens duomenis, susijusius su nacionalinio saugumo ir valstybės gynybos interesų apsauga) skelbiami savivaldybės interneto svetainėje ne vėliau kaip per 3 mėnesius nuo sutarties sudarymo dienos.</w:t>
                  </w:r>
                </w:p>
              </w:sdtContent>
            </w:sdt>
            <w:sdt>
              <w:sdtPr>
                <w:alias w:val="16 p."/>
                <w:tag w:val="part_6cd00d77adb64cd7926585ca28c38c00"/>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d00d77adb64cd7926585ca28c38c00"/>
                      <w:lock w:val="sdtLocked"/>
                      <w:richText/>
                    </w:sdtPr>
                    <w:sdtContent>
                      <w:r>
                        <w:rPr>
                          <w:strike/>
                          <w:szCs w:val="24"/>
                          <w:lang w:eastAsia="lt-LT"/>
                        </w:rPr>
                        <w:t>16</w:t>
                      </w:r>
                    </w:sdtContent>
                  </w:sdt>
                  <w:r>
                    <w:rPr>
                      <w:strike/>
                      <w:szCs w:val="24"/>
                      <w:lang w:eastAsia="lt-LT"/>
                    </w:rPr>
                    <w:t>.</w:t>
                  </w:r>
                  <w:r>
                    <w:rPr>
                      <w:szCs w:val="24"/>
                      <w:lang w:eastAsia="lt-LT"/>
                    </w:rPr>
                    <w:t xml:space="preserve"> </w:t>
                  </w:r>
                  <w:r>
                    <w:rPr>
                      <w:szCs w:val="24"/>
                      <w:highlight w:val="yellow"/>
                      <w:lang w:eastAsia="lt-LT"/>
                    </w:rPr>
                    <w:t>18.</w:t>
                  </w:r>
                  <w:r>
                    <w:rPr>
                      <w:szCs w:val="24"/>
                      <w:lang w:eastAsia="lt-LT"/>
                    </w:rPr>
                    <w:t xml:space="preserve"> Jeigu patikėjimo teise perduotas savivaldybės turtas tampa nereikalingas savivaldybės funkcijoms įgyvendinti, Aprašo 4.2. </w:t>
                  </w:r>
                  <w:r>
                    <w:rPr>
                      <w:strike/>
                      <w:szCs w:val="24"/>
                      <w:lang w:eastAsia="lt-LT"/>
                    </w:rPr>
                    <w:t>ir 4.3</w:t>
                  </w:r>
                  <w:r>
                    <w:rPr>
                      <w:szCs w:val="24"/>
                      <w:lang w:eastAsia="lt-LT"/>
                    </w:rPr>
                    <w:t xml:space="preserve"> </w:t>
                  </w:r>
                  <w:r>
                    <w:rPr>
                      <w:szCs w:val="24"/>
                      <w:highlight w:val="yellow"/>
                      <w:lang w:eastAsia="lt-LT"/>
                    </w:rPr>
                    <w:t>– 4.4.</w:t>
                  </w:r>
                  <w:r>
                    <w:rPr>
                      <w:szCs w:val="24"/>
                      <w:lang w:eastAsia="lt-LT"/>
                    </w:rPr>
                    <w:t xml:space="preserve"> papunkčiuose nurodyti subjektai privalo nedelsiant apie tai raštu informuoti savivaldybės administraciją. </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
          <w:sdtPr>
            <w:alias w:val="skyrius"/>
            <w:tag w:val="part_b08ceb3437a742958e177dcf7fa669ab"/>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bCs/>
                  <w:color w:val="000000"/>
                  <w:szCs w:val="24"/>
                  <w:highlight w:val="yellow"/>
                  <w:lang w:eastAsia="lt-LT"/>
                </w:rPr>
              </w:pPr>
              <w:sdt>
                <w:sdtPr>
                  <w:alias w:val="Numeris"/>
                  <w:tag w:val="nr_b08ceb3437a742958e177dcf7fa669ab"/>
                  <w:lock w:val="sdtLocked"/>
                  <w:richText/>
                </w:sdtPr>
                <w:sdtContent>
                  <w:r>
                    <w:rPr>
                      <w:b/>
                      <w:bCs/>
                      <w:color w:val="000000"/>
                      <w:szCs w:val="24"/>
                      <w:highlight w:val="yellow"/>
                      <w:lang w:eastAsia="lt-LT"/>
                    </w:rPr>
                    <w:t>III</w:t>
                  </w:r>
                </w:sdtContent>
              </w:sdt>
              <w:r>
                <w:rPr>
                  <w:b/>
                  <w:bCs/>
                  <w:color w:val="000000"/>
                  <w:szCs w:val="24"/>
                  <w:highlight w:val="yellow"/>
                  <w:lang w:eastAsia="lt-LT"/>
                </w:rPr>
                <w:t xml:space="preserve"> SKYRIUS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bCs/>
                  <w:color w:val="000000"/>
                  <w:highlight w:val="yellow"/>
                </w:rPr>
              </w:pPr>
              <w:sdt>
                <w:sdtPr>
                  <w:alias w:val="Pavadinimas"/>
                  <w:tag w:val="title_b08ceb3437a742958e177dcf7fa669ab"/>
                  <w:lock w:val="sdtLocked"/>
                  <w:richText/>
                </w:sdtPr>
                <w:sdtContent>
                  <w:r>
                    <w:rPr>
                      <w:b/>
                      <w:bCs/>
                      <w:color w:val="000000"/>
                      <w:highlight w:val="yellow"/>
                    </w:rPr>
                    <w:t>SAVIVALDYBĖS PERDUOTO TURTO VALDYMAS, NAUDOJIMAS IR DISPONAVIMAS JUO PATIKĖJIMO TEISE</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rFonts w:ascii="Verdana" w:hAnsi="Verdana"/>
                  <w:b/>
                  <w:bCs/>
                  <w:color w:val="C00000"/>
                  <w:highlight w:val="yellow"/>
                </w:rPr>
              </w:pPr>
            </w:p>
            <w:sdt>
              <w:sdtPr>
                <w:alias w:val="19 p."/>
                <w:tag w:val="part_216015a9c3ee4f898eb28d2c5778fd95"/>
                <w:lock w:val="sdtLocked"/>
                <w:richText/>
              </w:sdtPr>
              <w:sdtContent>
                <w:p>
                  <w:pPr>
                    <w:ind w:firstLine="709"/>
                    <w:jc w:val="both"/>
                    <w:rPr>
                      <w:color w:val="000000"/>
                      <w:szCs w:val="24"/>
                      <w:highlight w:val="yellow"/>
                      <w:lang w:eastAsia="lt-LT"/>
                    </w:rPr>
                  </w:pPr>
                  <w:sdt>
                    <w:sdtPr>
                      <w:alias w:val="Numeris"/>
                      <w:tag w:val="nr_216015a9c3ee4f898eb28d2c5778fd95"/>
                      <w:lock w:val="sdtLocked"/>
                      <w:richText/>
                    </w:sdtPr>
                    <w:sdtContent>
                      <w:r>
                        <w:rPr>
                          <w:color w:val="000000"/>
                          <w:szCs w:val="24"/>
                          <w:highlight w:val="yellow"/>
                          <w:lang w:eastAsia="lt-LT"/>
                        </w:rPr>
                        <w:t>19</w:t>
                      </w:r>
                    </w:sdtContent>
                  </w:sdt>
                  <w:r>
                    <w:rPr>
                      <w:color w:val="000000"/>
                      <w:szCs w:val="24"/>
                      <w:highlight w:val="yellow"/>
                      <w:lang w:eastAsia="lt-LT"/>
                    </w:rPr>
                    <w:t>. Savivaldybės turto valdytojas privalo užtikrinti ir vykdyti tinkamą patikėjimo teise valdomo turto priežiūrą:</w:t>
                  </w:r>
                </w:p>
                <w:sdt>
                  <w:sdtPr>
                    <w:alias w:val="19.1 pp."/>
                    <w:tag w:val="part_9efc0406cf304c5a9d8b1f931fb75fa3"/>
                    <w:lock w:val="sdtLocked"/>
                    <w:richText/>
                  </w:sdtPr>
                  <w:sdtContent>
                    <w:p>
                      <w:pPr>
                        <w:ind w:firstLine="709"/>
                        <w:jc w:val="both"/>
                        <w:rPr>
                          <w:color w:val="000000"/>
                          <w:szCs w:val="24"/>
                          <w:highlight w:val="yellow"/>
                          <w:lang w:eastAsia="lt-LT"/>
                        </w:rPr>
                      </w:pPr>
                      <w:sdt>
                        <w:sdtPr>
                          <w:alias w:val="Numeris"/>
                          <w:tag w:val="nr_9efc0406cf304c5a9d8b1f931fb75fa3"/>
                          <w:lock w:val="sdtLocked"/>
                          <w:richText/>
                        </w:sdtPr>
                        <w:sdtContent>
                          <w:r>
                            <w:rPr>
                              <w:color w:val="000000"/>
                              <w:szCs w:val="24"/>
                              <w:highlight w:val="yellow"/>
                              <w:lang w:eastAsia="lt-LT"/>
                            </w:rPr>
                            <w:t>19.1</w:t>
                          </w:r>
                        </w:sdtContent>
                      </w:sdt>
                      <w:r>
                        <w:rPr>
                          <w:color w:val="000000"/>
                          <w:szCs w:val="24"/>
                          <w:highlight w:val="yellow"/>
                          <w:lang w:eastAsia="lt-LT"/>
                        </w:rPr>
                        <w:t>. naudoti patikėjimo teise perduotą turtą pagal tiesioginę paskirtį ir sutartį (kai turtas perduotas pagal patikėjimo sutartį), griežtai laikytis šiam turtui nustatytų priešgaisrinės saugos, sandėliavimo, sanitarinių ir techninių taisyklių;</w:t>
                      </w:r>
                    </w:p>
                  </w:sdtContent>
                </w:sdt>
                <w:sdt>
                  <w:sdtPr>
                    <w:alias w:val="19.2 pp."/>
                    <w:tag w:val="part_a2b5566d31454213bbb4899eaa2cbaeb"/>
                    <w:lock w:val="sdtLocked"/>
                    <w:richText/>
                  </w:sdtPr>
                  <w:sdtContent>
                    <w:p>
                      <w:pPr>
                        <w:ind w:firstLine="709"/>
                        <w:jc w:val="both"/>
                        <w:rPr>
                          <w:color w:val="000000"/>
                          <w:szCs w:val="24"/>
                          <w:highlight w:val="yellow"/>
                          <w:lang w:eastAsia="lt-LT"/>
                        </w:rPr>
                      </w:pPr>
                      <w:sdt>
                        <w:sdtPr>
                          <w:alias w:val="Numeris"/>
                          <w:tag w:val="nr_a2b5566d31454213bbb4899eaa2cbaeb"/>
                          <w:lock w:val="sdtLocked"/>
                          <w:richText/>
                        </w:sdtPr>
                        <w:sdtContent>
                          <w:r>
                            <w:rPr>
                              <w:color w:val="000000"/>
                              <w:szCs w:val="24"/>
                              <w:highlight w:val="yellow"/>
                              <w:lang w:eastAsia="lt-LT"/>
                            </w:rPr>
                            <w:t>19.2</w:t>
                          </w:r>
                        </w:sdtContent>
                      </w:sdt>
                      <w:r>
                        <w:rPr>
                          <w:color w:val="000000"/>
                          <w:szCs w:val="24"/>
                          <w:highlight w:val="yellow"/>
                          <w:lang w:eastAsia="lt-LT"/>
                        </w:rPr>
                        <w:t>. tvarkyti ir prižiūrėti patikėjimo teise valdomų nekilnojamųjų daiktų vidų ir išorę bei užtikrinti jų tinkamą funkcionavimą ir estetinę išvaizdą, vidaus patalpų inžinerinius tinklus (elektros instaliaciją, apšvietimą, vandens tiekimo ir nuotekų šalinimo bei šilumos tiekimo tinklus ir kt.), prižiūrėti, kad būtų tvarkingi įrenginiai, skirti vandens pašalinimui nuo pastatų ir jų konstrukcijų (apskardinimai, latakai, lietvamzdžiai, įlajos, nuogrindos ir kt.);</w:t>
                      </w:r>
                    </w:p>
                  </w:sdtContent>
                </w:sdt>
                <w:sdt>
                  <w:sdtPr>
                    <w:alias w:val="19.3 pp."/>
                    <w:tag w:val="part_101f874d21eb495fb56611b461940384"/>
                    <w:lock w:val="sdtLocked"/>
                    <w:richText/>
                  </w:sdtPr>
                  <w:sdtContent>
                    <w:p>
                      <w:pPr>
                        <w:ind w:firstLine="709"/>
                        <w:jc w:val="both"/>
                        <w:rPr>
                          <w:color w:val="000000"/>
                          <w:szCs w:val="24"/>
                          <w:highlight w:val="yellow"/>
                          <w:lang w:eastAsia="lt-LT"/>
                        </w:rPr>
                      </w:pPr>
                      <w:sdt>
                        <w:sdtPr>
                          <w:alias w:val="Numeris"/>
                          <w:tag w:val="nr_101f874d21eb495fb56611b461940384"/>
                          <w:lock w:val="sdtLocked"/>
                          <w:richText/>
                        </w:sdtPr>
                        <w:sdtContent>
                          <w:r>
                            <w:rPr>
                              <w:color w:val="000000"/>
                              <w:szCs w:val="24"/>
                              <w:highlight w:val="yellow"/>
                              <w:lang w:eastAsia="lt-LT"/>
                            </w:rPr>
                            <w:t>19.3</w:t>
                          </w:r>
                        </w:sdtContent>
                      </w:sdt>
                      <w:r>
                        <w:rPr>
                          <w:color w:val="000000"/>
                          <w:szCs w:val="24"/>
                          <w:highlight w:val="yellow"/>
                          <w:lang w:eastAsia="lt-LT"/>
                        </w:rPr>
                        <w:t xml:space="preserve">. organizuoti ir atlikti patikėjimo teise valdomo turto paprastąjį (einamąjį) </w:t>
                      </w:r>
                      <w:r>
                        <w:rPr>
                          <w:szCs w:val="24"/>
                          <w:highlight w:val="yellow"/>
                          <w:lang w:eastAsia="lt-LT"/>
                        </w:rPr>
                        <w:t>ar statinio</w:t>
                      </w:r>
                      <w:r>
                        <w:rPr>
                          <w:color w:val="000000"/>
                          <w:szCs w:val="24"/>
                          <w:highlight w:val="yellow"/>
                          <w:lang w:eastAsia="lt-LT"/>
                        </w:rPr>
                        <w:t xml:space="preserve"> kapitalinį remontą;</w:t>
                      </w:r>
                    </w:p>
                  </w:sdtContent>
                </w:sdt>
                <w:sdt>
                  <w:sdtPr>
                    <w:alias w:val="19.4 pp."/>
                    <w:tag w:val="part_5159b13b34f14d9b9505bff54bfe135e"/>
                    <w:lock w:val="sdtLocked"/>
                    <w:richText/>
                  </w:sdtPr>
                  <w:sdtContent>
                    <w:p>
                      <w:pPr>
                        <w:ind w:firstLine="709"/>
                        <w:jc w:val="both"/>
                        <w:rPr>
                          <w:color w:val="000000"/>
                          <w:szCs w:val="24"/>
                          <w:highlight w:val="yellow"/>
                          <w:lang w:eastAsia="lt-LT"/>
                        </w:rPr>
                      </w:pPr>
                      <w:sdt>
                        <w:sdtPr>
                          <w:alias w:val="Numeris"/>
                          <w:tag w:val="nr_5159b13b34f14d9b9505bff54bfe135e"/>
                          <w:lock w:val="sdtLocked"/>
                          <w:richText/>
                        </w:sdtPr>
                        <w:sdtContent>
                          <w:r>
                            <w:rPr>
                              <w:color w:val="000000"/>
                              <w:szCs w:val="24"/>
                              <w:highlight w:val="yellow"/>
                              <w:lang w:eastAsia="lt-LT"/>
                            </w:rPr>
                            <w:t>19.4</w:t>
                          </w:r>
                        </w:sdtContent>
                      </w:sdt>
                      <w:r>
                        <w:rPr>
                          <w:color w:val="000000"/>
                          <w:szCs w:val="24"/>
                          <w:highlight w:val="yellow"/>
                          <w:lang w:eastAsia="lt-LT"/>
                        </w:rPr>
                        <w:t>. per 15 kalendorinių dienų nuo turto perdavimo – priėmimo akto pasirašymo dienos turi sudaryti su atitinkamomis įmonėmis ir organizacijomis sutartis dėl atsiskaitymo už turto eksploatavimą, komunalines ir ryšių paslaugas ir mokėti mokesčius pagal šias sutartis;</w:t>
                      </w:r>
                    </w:p>
                  </w:sdtContent>
                </w:sdt>
                <w:sdt>
                  <w:sdtPr>
                    <w:alias w:val="19.5 pp."/>
                    <w:tag w:val="part_3012214bc1164b049c83ebbc3d331a7f"/>
                    <w:lock w:val="sdtLocked"/>
                    <w:richText/>
                  </w:sdtPr>
                  <w:sdtContent>
                    <w:p>
                      <w:pPr>
                        <w:ind w:firstLine="709"/>
                        <w:jc w:val="both"/>
                        <w:rPr>
                          <w:color w:val="000000"/>
                          <w:szCs w:val="24"/>
                          <w:highlight w:val="yellow"/>
                          <w:lang w:eastAsia="lt-LT"/>
                        </w:rPr>
                      </w:pPr>
                      <w:sdt>
                        <w:sdtPr>
                          <w:alias w:val="Numeris"/>
                          <w:tag w:val="nr_3012214bc1164b049c83ebbc3d331a7f"/>
                          <w:lock w:val="sdtLocked"/>
                          <w:richText/>
                        </w:sdtPr>
                        <w:sdtContent>
                          <w:r>
                            <w:rPr>
                              <w:color w:val="000000"/>
                              <w:szCs w:val="24"/>
                              <w:highlight w:val="yellow"/>
                              <w:lang w:eastAsia="lt-LT"/>
                            </w:rPr>
                            <w:t>19.5</w:t>
                          </w:r>
                        </w:sdtContent>
                      </w:sdt>
                      <w:r>
                        <w:rPr>
                          <w:color w:val="000000"/>
                          <w:szCs w:val="24"/>
                          <w:highlight w:val="yellow"/>
                          <w:lang w:eastAsia="lt-LT"/>
                        </w:rPr>
                        <w:t>. užtikrinti tinkamą patikėjimo teise valdomo turto apsaugą;</w:t>
                      </w:r>
                    </w:p>
                  </w:sdtContent>
                </w:sdt>
                <w:sdt>
                  <w:sdtPr>
                    <w:alias w:val="19.6 pp."/>
                    <w:tag w:val="part_16757c916f1c4bfebb524d9fa011c454"/>
                    <w:lock w:val="sdtLocked"/>
                    <w:richText/>
                  </w:sdtPr>
                  <w:sdtContent>
                    <w:p>
                      <w:pPr>
                        <w:ind w:firstLine="709"/>
                        <w:jc w:val="both"/>
                        <w:rPr>
                          <w:color w:val="000000"/>
                          <w:szCs w:val="24"/>
                          <w:highlight w:val="yellow"/>
                          <w:lang w:eastAsia="lt-LT"/>
                        </w:rPr>
                      </w:pPr>
                      <w:sdt>
                        <w:sdtPr>
                          <w:alias w:val="Numeris"/>
                          <w:tag w:val="nr_16757c916f1c4bfebb524d9fa011c454"/>
                          <w:lock w:val="sdtLocked"/>
                          <w:richText/>
                        </w:sdtPr>
                        <w:sdtContent>
                          <w:r>
                            <w:rPr>
                              <w:color w:val="000000"/>
                              <w:szCs w:val="24"/>
                              <w:highlight w:val="yellow"/>
                              <w:lang w:eastAsia="lt-LT"/>
                            </w:rPr>
                            <w:t>19.6</w:t>
                          </w:r>
                        </w:sdtContent>
                      </w:sdt>
                      <w:r>
                        <w:rPr>
                          <w:color w:val="000000"/>
                          <w:szCs w:val="24"/>
                          <w:highlight w:val="yellow"/>
                          <w:lang w:eastAsia="lt-LT"/>
                        </w:rPr>
                        <w:t>. organizuoti nekilnojamajam turtui eksploatuoti reikalingo žemės sklypo panaudos (nuomos) sutarties sudarymą bei jos įregistravimą teisės aktų nustatyta tvarka;</w:t>
                      </w:r>
                    </w:p>
                  </w:sdtContent>
                </w:sdt>
              </w:sdtContent>
            </w:sdt>
            <w:sdt>
              <w:sdtPr>
                <w:alias w:val="20 p."/>
                <w:tag w:val="part_12cfd4abdb5d4f92abbaaeb8db601973"/>
                <w:lock w:val="sdtLocked"/>
                <w:richText/>
              </w:sdtPr>
              <w:sdtContent>
                <w:p>
                  <w:pPr>
                    <w:ind w:firstLine="709"/>
                    <w:jc w:val="both"/>
                    <w:rPr>
                      <w:color w:val="000000"/>
                      <w:szCs w:val="24"/>
                      <w:highlight w:val="yellow"/>
                      <w:lang w:eastAsia="lt-LT"/>
                    </w:rPr>
                  </w:pPr>
                  <w:sdt>
                    <w:sdtPr>
                      <w:alias w:val="Numeris"/>
                      <w:tag w:val="nr_12cfd4abdb5d4f92abbaaeb8db601973"/>
                      <w:lock w:val="sdtLocked"/>
                      <w:richText/>
                    </w:sdtPr>
                    <w:sdtContent>
                      <w:r>
                        <w:rPr>
                          <w:color w:val="000000"/>
                          <w:szCs w:val="24"/>
                          <w:highlight w:val="yellow"/>
                          <w:lang w:eastAsia="lt-LT"/>
                        </w:rPr>
                        <w:t>20</w:t>
                      </w:r>
                    </w:sdtContent>
                  </w:sdt>
                  <w:r>
                    <w:rPr>
                      <w:color w:val="000000"/>
                      <w:szCs w:val="24"/>
                      <w:highlight w:val="yellow"/>
                      <w:lang w:eastAsia="lt-LT"/>
                    </w:rPr>
                    <w:t>. Jeigu savivaldybės turto valdytojas neprižiūri patikėjimo teise valdomo turto ir taip yra bloginama šio turto būklė, Turto ir aplinkos apsaugos skyrius inicijuoja veiksmus dėl šio turto perėmimo iš savivaldybės turto valdytojo ir nuostolių atlyginimo, jeigu dėl savivaldybei nuosavybės teise priklausančio turto nepriežiūros jis sugedo ar buvo sugadintas.</w:t>
                  </w:r>
                </w:p>
              </w:sdtContent>
            </w:sdt>
            <w:sdt>
              <w:sdtPr>
                <w:alias w:val="21 p."/>
                <w:tag w:val="part_fb470836c5434155b7dc9f517a2843d5"/>
                <w:lock w:val="sdtLocked"/>
                <w:richText/>
              </w:sdtPr>
              <w:sdtContent>
                <w:p>
                  <w:pPr>
                    <w:ind w:firstLine="709"/>
                    <w:jc w:val="both"/>
                    <w:rPr>
                      <w:color w:val="000000"/>
                      <w:szCs w:val="24"/>
                      <w:highlight w:val="yellow"/>
                      <w:lang w:eastAsia="lt-LT"/>
                    </w:rPr>
                  </w:pPr>
                  <w:sdt>
                    <w:sdtPr>
                      <w:alias w:val="Numeris"/>
                      <w:tag w:val="nr_fb470836c5434155b7dc9f517a2843d5"/>
                      <w:lock w:val="sdtLocked"/>
                      <w:richText/>
                    </w:sdtPr>
                    <w:sdtContent>
                      <w:r>
                        <w:rPr>
                          <w:color w:val="000000"/>
                          <w:szCs w:val="24"/>
                          <w:highlight w:val="yellow"/>
                          <w:lang w:eastAsia="lt-LT"/>
                        </w:rPr>
                        <w:t>21</w:t>
                      </w:r>
                    </w:sdtContent>
                  </w:sdt>
                  <w:r>
                    <w:rPr>
                      <w:color w:val="000000"/>
                      <w:szCs w:val="24"/>
                      <w:highlight w:val="yellow"/>
                      <w:lang w:eastAsia="lt-LT"/>
                    </w:rPr>
                    <w:t>. Savivaldybės turto valdytojas privalo gauti savivaldybės turto perdavėjo rašytinį sutikimą pakeisti savivaldybės turto paskirtį, pagerinti ar pertvarkyti savivaldybės turtą.</w:t>
                  </w:r>
                </w:p>
              </w:sdtContent>
            </w:sdt>
            <w:sdt>
              <w:sdtPr>
                <w:alias w:val="22 p."/>
                <w:tag w:val="part_63cc283136b74765b3492fb845d24bc7"/>
                <w:lock w:val="sdtLocked"/>
                <w:richText/>
              </w:sdtPr>
              <w:sdtContent>
                <w:p>
                  <w:pPr>
                    <w:ind w:firstLine="709"/>
                    <w:jc w:val="both"/>
                    <w:rPr>
                      <w:strike/>
                      <w:color w:val="000000"/>
                      <w:szCs w:val="24"/>
                      <w:highlight w:val="yellow"/>
                      <w:lang w:eastAsia="lt-LT"/>
                    </w:rPr>
                  </w:pPr>
                  <w:sdt>
                    <w:sdtPr>
                      <w:alias w:val="Numeris"/>
                      <w:tag w:val="nr_63cc283136b74765b3492fb845d24bc7"/>
                      <w:lock w:val="sdtLocked"/>
                      <w:richText/>
                    </w:sdtPr>
                    <w:sdtContent>
                      <w:r>
                        <w:rPr>
                          <w:color w:val="000000"/>
                          <w:szCs w:val="24"/>
                          <w:highlight w:val="yellow"/>
                          <w:lang w:eastAsia="lt-LT"/>
                        </w:rPr>
                        <w:t>22</w:t>
                      </w:r>
                    </w:sdtContent>
                  </w:sdt>
                  <w:r>
                    <w:rPr>
                      <w:color w:val="000000"/>
                      <w:szCs w:val="24"/>
                      <w:highlight w:val="yellow"/>
                      <w:lang w:eastAsia="lt-LT"/>
                    </w:rPr>
                    <w:t>. Aprašo 4.4. papunktyje nurodyti subjektai, sudarę turto patikėjimo sutartį, privalo prieš 3 mėnesius iki sutarties termino pabaigos raštu pranešti savivaldybės turto perdavėjui apie grąžinamą turtą arba apie poreikį sudaryti patikėjimo sutartį naujam laikotarpiui.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color w:val="C00000"/>
                      <w:szCs w:val="24"/>
                      <w:highlight w:val="yellow"/>
                      <w:lang w:eastAsia="lt-LT"/>
                    </w:rPr>
                  </w:pPr>
                </w:p>
              </w:sdtContent>
            </w:sdt>
          </w:sdtContent>
        </w:sdt>
        <w:sdt>
          <w:sdtPr>
            <w:alias w:val="skyrius"/>
            <w:tag w:val="part_af203e2bf42c4c51a669098b334653c9"/>
            <w:lock w:val="sdtLocked"/>
            <w:richText/>
          </w:sdtPr>
          <w:sdtContent>
            <w:p>
              <w:pPr>
                <w:jc w:val="center"/>
                <w:rPr>
                  <w:b/>
                  <w:bCs/>
                  <w:color w:val="000000"/>
                  <w:szCs w:val="24"/>
                  <w:highlight w:val="yellow"/>
                  <w:lang w:eastAsia="lt-LT"/>
                </w:rPr>
              </w:pPr>
              <w:sdt>
                <w:sdtPr>
                  <w:alias w:val="Numeris"/>
                  <w:tag w:val="nr_af203e2bf42c4c51a669098b334653c9"/>
                  <w:lock w:val="sdtLocked"/>
                  <w:richText/>
                </w:sdtPr>
                <w:sdtContent>
                  <w:r>
                    <w:rPr>
                      <w:b/>
                      <w:bCs/>
                      <w:color w:val="000000"/>
                      <w:szCs w:val="24"/>
                      <w:highlight w:val="yellow"/>
                      <w:lang w:eastAsia="lt-LT"/>
                    </w:rPr>
                    <w:t>IV</w:t>
                  </w:r>
                </w:sdtContent>
              </w:sdt>
              <w:r>
                <w:rPr>
                  <w:b/>
                  <w:bCs/>
                  <w:color w:val="000000"/>
                  <w:szCs w:val="24"/>
                  <w:highlight w:val="yellow"/>
                  <w:lang w:eastAsia="lt-LT"/>
                </w:rPr>
                <w:t xml:space="preserve"> SKYRIUS</w:t>
              </w:r>
            </w:p>
            <w:p>
              <w:pPr>
                <w:jc w:val="center"/>
                <w:rPr>
                  <w:b/>
                  <w:bCs/>
                  <w:color w:val="000000"/>
                  <w:sz w:val="27"/>
                  <w:szCs w:val="27"/>
                  <w:highlight w:val="yellow"/>
                  <w:lang w:eastAsia="lt-LT"/>
                </w:rPr>
              </w:pPr>
              <w:sdt>
                <w:sdtPr>
                  <w:alias w:val="Pavadinimas"/>
                  <w:tag w:val="title_af203e2bf42c4c51a669098b334653c9"/>
                  <w:lock w:val="sdtLocked"/>
                  <w:richText/>
                </w:sdtPr>
                <w:sdtContent>
                  <w:r>
                    <w:rPr>
                      <w:b/>
                      <w:bCs/>
                      <w:color w:val="000000"/>
                      <w:szCs w:val="24"/>
                      <w:highlight w:val="yellow"/>
                      <w:lang w:eastAsia="lt-LT"/>
                    </w:rPr>
                    <w:t>BAIGIAMOSIOS NUOSTATOS</w:t>
                  </w:r>
                </w:sdtContent>
              </w:sdt>
            </w:p>
            <w:p>
              <w:pPr>
                <w:jc w:val="center"/>
                <w:rPr>
                  <w:b/>
                  <w:bCs/>
                  <w:color w:val="000000"/>
                  <w:sz w:val="27"/>
                  <w:szCs w:val="27"/>
                  <w:highlight w:val="yellow"/>
                  <w:lang w:eastAsia="lt-LT"/>
                </w:rPr>
              </w:pPr>
            </w:p>
            <w:sdt>
              <w:sdtPr>
                <w:alias w:val="23 p."/>
                <w:tag w:val="part_e3147b3b4d894d918e7ef1ad2a3c05bf"/>
                <w:lock w:val="sdtLocked"/>
                <w:richText/>
              </w:sdtPr>
              <w:sdtContent>
                <w:p>
                  <w:pPr>
                    <w:ind w:firstLine="709"/>
                    <w:jc w:val="both"/>
                    <w:rPr>
                      <w:color w:val="C00000"/>
                      <w:sz w:val="27"/>
                      <w:szCs w:val="27"/>
                      <w:highlight w:val="yellow"/>
                      <w:lang w:eastAsia="lt-LT"/>
                    </w:rPr>
                  </w:pPr>
                  <w:sdt>
                    <w:sdtPr>
                      <w:alias w:val="Numeris"/>
                      <w:tag w:val="nr_e3147b3b4d894d918e7ef1ad2a3c05bf"/>
                      <w:lock w:val="sdtLocked"/>
                      <w:richText/>
                    </w:sdtPr>
                    <w:sdtContent>
                      <w:r>
                        <w:rPr>
                          <w:bCs/>
                          <w:color w:val="000000"/>
                          <w:szCs w:val="24"/>
                          <w:highlight w:val="yellow"/>
                          <w:lang w:eastAsia="lt-LT"/>
                        </w:rPr>
                        <w:t>23</w:t>
                      </w:r>
                    </w:sdtContent>
                  </w:sdt>
                  <w:r>
                    <w:rPr>
                      <w:bCs/>
                      <w:color w:val="000000"/>
                      <w:szCs w:val="24"/>
                      <w:highlight w:val="yellow"/>
                      <w:lang w:eastAsia="lt-LT"/>
                    </w:rPr>
                    <w:t>. Aprašo įgyvendinimo priežiūrą atlieka Turto ir aplinkos apsaugos skyriaus vadovas.</w:t>
                  </w:r>
                </w:p>
              </w:sdtContent>
            </w:sdt>
            <w:sdt>
              <w:sdtPr>
                <w:alias w:val="24 p."/>
                <w:tag w:val="part_b216bf90274047998f727ed9d967c76a"/>
                <w:lock w:val="sdtLocked"/>
                <w:richText/>
              </w:sdtPr>
              <w:sdtContent>
                <w:p>
                  <w:pPr>
                    <w:ind w:firstLine="709"/>
                    <w:jc w:val="both"/>
                    <w:rPr>
                      <w:color w:val="000000"/>
                      <w:szCs w:val="24"/>
                      <w:highlight w:val="yellow"/>
                      <w:lang w:eastAsia="lt-LT"/>
                    </w:rPr>
                  </w:pPr>
                  <w:sdt>
                    <w:sdtPr>
                      <w:alias w:val="Numeris"/>
                      <w:tag w:val="nr_b216bf90274047998f727ed9d967c76a"/>
                      <w:lock w:val="sdtLocked"/>
                      <w:richText/>
                    </w:sdtPr>
                    <w:sdtContent>
                      <w:r>
                        <w:rPr>
                          <w:color w:val="000000"/>
                          <w:szCs w:val="24"/>
                          <w:highlight w:val="yellow"/>
                          <w:lang w:eastAsia="lt-LT"/>
                        </w:rPr>
                        <w:t>24</w:t>
                      </w:r>
                    </w:sdtContent>
                  </w:sdt>
                  <w:r>
                    <w:rPr>
                      <w:color w:val="000000"/>
                      <w:szCs w:val="24"/>
                      <w:highlight w:val="yellow"/>
                      <w:lang w:eastAsia="lt-LT"/>
                    </w:rPr>
                    <w:t>. Aprašo įgyvendinimo </w:t>
                  </w:r>
                  <w:r>
                    <w:rPr>
                      <w:bCs/>
                      <w:color w:val="000000"/>
                      <w:szCs w:val="24"/>
                      <w:highlight w:val="yellow"/>
                      <w:lang w:eastAsia="lt-LT"/>
                    </w:rPr>
                    <w:t>kontrolę vykdo Jonavos rajono savivaldybės kontrolės ir audito tarnyba ir Centralizuoto vidaus audito tarnyba.</w:t>
                  </w:r>
                </w:p>
              </w:sdtContent>
            </w:sdt>
            <w:sdt>
              <w:sdtPr>
                <w:alias w:val="25 p."/>
                <w:tag w:val="part_45dabea0f7824f1ab7a5cc8235b55a26"/>
                <w:lock w:val="sdtLocked"/>
                <w:richText/>
              </w:sdtPr>
              <w:sdtContent>
                <w:p>
                  <w:pPr>
                    <w:ind w:firstLine="709"/>
                    <w:jc w:val="both"/>
                    <w:rPr>
                      <w:color w:val="000000"/>
                      <w:szCs w:val="24"/>
                      <w:highlight w:val="yellow"/>
                      <w:lang w:eastAsia="lt-LT"/>
                    </w:rPr>
                  </w:pPr>
                  <w:sdt>
                    <w:sdtPr>
                      <w:alias w:val="Numeris"/>
                      <w:tag w:val="nr_45dabea0f7824f1ab7a5cc8235b55a26"/>
                      <w:lock w:val="sdtLocked"/>
                      <w:richText/>
                    </w:sdtPr>
                    <w:sdtContent>
                      <w:r>
                        <w:rPr>
                          <w:color w:val="000000"/>
                          <w:szCs w:val="24"/>
                          <w:highlight w:val="yellow"/>
                          <w:lang w:eastAsia="lt-LT"/>
                        </w:rPr>
                        <w:t>25</w:t>
                      </w:r>
                    </w:sdtContent>
                  </w:sdt>
                  <w:r>
                    <w:rPr>
                      <w:color w:val="000000"/>
                      <w:szCs w:val="24"/>
                      <w:highlight w:val="yellow"/>
                      <w:lang w:eastAsia="lt-LT"/>
                    </w:rPr>
                    <w:t>. Aprašas gali būti keičiamas arba pripažįstamas netekusiu galios savivaldybės tarybos sprendimu.</w:t>
                  </w:r>
                </w:p>
              </w:sdtContent>
            </w:sdt>
            <w:sdt>
              <w:sdtPr>
                <w:alias w:val="26 p."/>
                <w:tag w:val="part_29a55c21a9ff4feabd2f0b065a331503"/>
                <w:lock w:val="sdtLocked"/>
                <w:richText/>
              </w:sdtPr>
              <w:sdtContent>
                <w:p>
                  <w:pPr>
                    <w:ind w:firstLine="709"/>
                    <w:jc w:val="both"/>
                    <w:rPr>
                      <w:color w:val="000000"/>
                      <w:szCs w:val="24"/>
                      <w:lang w:eastAsia="lt-LT"/>
                    </w:rPr>
                  </w:pPr>
                  <w:sdt>
                    <w:sdtPr>
                      <w:alias w:val="Numeris"/>
                      <w:tag w:val="nr_29a55c21a9ff4feabd2f0b065a331503"/>
                      <w:lock w:val="sdtLocked"/>
                      <w:richText/>
                    </w:sdtPr>
                    <w:sdtContent>
                      <w:r>
                        <w:rPr>
                          <w:color w:val="000000"/>
                          <w:szCs w:val="24"/>
                          <w:highlight w:val="yellow"/>
                          <w:lang w:eastAsia="lt-LT"/>
                        </w:rPr>
                        <w:t>26</w:t>
                      </w:r>
                    </w:sdtContent>
                  </w:sdt>
                  <w:r>
                    <w:rPr>
                      <w:color w:val="000000"/>
                      <w:szCs w:val="24"/>
                      <w:highlight w:val="yellow"/>
                      <w:lang w:eastAsia="lt-LT"/>
                    </w:rPr>
                    <w:t>. Apraše neaptartoms turto patikėjimo ir valdymo sąlygoms, savivaldybės turto valdytojo atsakomybei bei patikėjimo sutarties pabaigai taikomos Lietuvos Respublikos civilinio kodekso normos.</w:t>
                  </w:r>
                </w:p>
              </w:sdtContent>
            </w:sdt>
          </w:sdtContent>
        </w:sdt>
        <w:sdt>
          <w:sdtPr>
            <w:alias w:val="pabaiga"/>
            <w:tag w:val="part_b92251244b7747709922a040c73b19c5"/>
            <w:lock w:val="sdtLocked"/>
            <w:richText/>
          </w:sdtPr>
          <w:sdtContent>
            <w:p>
              <w:pPr>
                <w:tabs>
                  <w:tab w:val="left" w:pos="6237"/>
                </w:tabs>
                <w:jc w:val="center"/>
                <w:rPr>
                  <w:color w:val="000000"/>
                  <w:lang w:eastAsia="lt-LT"/>
                </w:rPr>
              </w:pPr>
              <w:r>
                <w:rPr>
                  <w:color w:val="000000"/>
                  <w:lang w:eastAsia="lt-LT"/>
                </w:rPr>
                <w:t>––––––––––––––––––––</w:t>
              </w: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p>
          </w:sdtContent>
        </w:sdt>
      </w:sdtContent>
    </w:sdt>
    <w:sdt>
      <w:sdtPr>
        <w:alias w:val="1 pr."/>
        <w:tag w:val="part_05f045e4f727491585ec3e0cc164a6f3"/>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rPr>
              <w:szCs w:val="24"/>
              <w:lang w:eastAsia="lt-LT"/>
            </w:rPr>
          </w:pPr>
          <w:r>
            <w:rPr>
              <w:szCs w:val="24"/>
              <w:lang w:eastAsia="lt-LT"/>
            </w:rPr>
            <w:t>Jonavos rajono savivaldybės turto perdavimo valdyti, naudoti ir disponuoti juo patikėjimo teise tvarkos aprašo</w:t>
          </w:r>
        </w:p>
        <w:p>
          <w:pPr>
            <w:ind w:left="4820"/>
            <w:rPr>
              <w:szCs w:val="24"/>
              <w:lang w:eastAsia="lt-LT"/>
            </w:rPr>
          </w:pPr>
          <w:sdt>
            <w:sdtPr>
              <w:alias w:val="Numeris"/>
              <w:tag w:val="nr_05f045e4f727491585ec3e0cc164a6f3"/>
              <w:lock w:val="sdtLocked"/>
              <w:richText/>
            </w:sdtPr>
            <w:sdtContent>
              <w:r>
                <w:rPr>
                  <w:color w:val="000000"/>
                  <w:szCs w:val="24"/>
                  <w:lang w:eastAsia="ar-SA"/>
                </w:rPr>
                <w:t>1</w:t>
              </w:r>
            </w:sdtContent>
          </w:sdt>
          <w:r>
            <w:rPr>
              <w:color w:val="000000"/>
              <w:szCs w:val="24"/>
              <w:lang w:eastAsia="ar-SA"/>
            </w:rPr>
            <w:t xml:space="preserve"> priedas</w:t>
          </w:r>
        </w:p>
        <w:p>
          <w:pPr>
            <w:tabs>
              <w:tab w:val="left" w:pos="-284"/>
            </w:tabs>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sdt>
            <w:sdtPr>
              <w:alias w:val="Pavadinimas"/>
              <w:tag w:val="title_05f045e4f727491585ec3e0cc164a6f3"/>
              <w:lock w:val="sdtLocked"/>
              <w:richText/>
            </w:sdtPr>
            <w:sdtContent>
              <w:r>
                <w:rPr>
                  <w:b/>
                  <w:sz w:val="22"/>
                  <w:szCs w:val="22"/>
                  <w:lang w:eastAsia="lt-LT"/>
                </w:rPr>
                <w:t>(Savivaldybės turto patikėjimo sutarties pavyzdinė forma)</w:t>
              </w:r>
            </w:sdtContent>
          </w:sdt>
        </w:p>
        <w:p>
          <w:pPr>
            <w:tabs>
              <w:tab w:val="left" w:pos="1296"/>
              <w:tab w:val="center" w:pos="4153"/>
              <w:tab w:val="right" w:pos="8306"/>
            </w:tabs>
            <w:jc w:val="center"/>
            <w:rPr>
              <w:szCs w:val="24"/>
              <w:lang w:eastAsia="lt-LT"/>
            </w:rPr>
          </w:pPr>
        </w:p>
        <w:sdt>
          <w:sdtPr>
            <w:alias w:val="skirsnis"/>
            <w:tag w:val="part_2b112504b9b14fa4bb4ef133262a4474"/>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outlineLvl w:val="5"/>
                <w:rPr>
                  <w:b/>
                  <w:bCs/>
                  <w:szCs w:val="24"/>
                  <w:lang w:eastAsia="lt-LT"/>
                </w:rPr>
              </w:pPr>
              <w:sdt>
                <w:sdtPr>
                  <w:alias w:val="Pavadinimas"/>
                  <w:tag w:val="title_2b112504b9b14fa4bb4ef133262a4474"/>
                  <w:lock w:val="sdtLocked"/>
                  <w:richText/>
                </w:sdtPr>
                <w:sdtContent>
                  <w:r>
                    <w:rPr>
                      <w:b/>
                      <w:bCs/>
                      <w:szCs w:val="24"/>
                      <w:lang w:eastAsia="lt-LT"/>
                    </w:rPr>
                    <w:t>SAVIVALDYBĖS TURTO PATIKĖJIMO SUTARTIS</w:t>
                  </w:r>
                </w:sdtContent>
              </w:sdt>
            </w:p>
            <w:p>
              <w:pPr>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 Nr. 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402" w:firstLine="318"/>
                <w:rPr>
                  <w:sz w:val="20"/>
                  <w:lang w:eastAsia="lt-LT"/>
                </w:rPr>
              </w:pPr>
              <w:r>
                <w:rPr>
                  <w:sz w:val="20"/>
                  <w:lang w:eastAsia="lt-LT"/>
                </w:rPr>
                <w:t>(data)</w:t>
              </w:r>
            </w:p>
            <w:p>
              <w:pPr>
                <w:tabs>
                  <w:tab w:val="left" w:pos="1296"/>
                  <w:tab w:val="center" w:pos="4153"/>
                  <w:tab w:val="right" w:pos="8306"/>
                </w:tabs>
                <w:jc w:val="center"/>
                <w:rPr>
                  <w:szCs w:val="24"/>
                  <w:lang w:eastAsia="lt-LT"/>
                </w:rPr>
              </w:pPr>
              <w:r>
                <w:rPr>
                  <w:szCs w:val="24"/>
                  <w:lang w:eastAsia="lt-LT"/>
                </w:rPr>
                <w:t>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(sudarymo vieta)</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p>
            <w:p>
              <w:pPr>
                <w:tabs>
                  <w:tab w:val="right" w:leader="underscore" w:pos="9354"/>
                </w:tabs>
                <w:ind w:firstLine="720"/>
                <w:jc w:val="both"/>
                <w:rPr>
                  <w:szCs w:val="24"/>
                  <w:lang w:eastAsia="lt-LT"/>
                </w:rPr>
              </w:pPr>
              <w:r>
                <w:rPr>
                  <w:szCs w:val="24"/>
                  <w:lang w:eastAsia="lt-LT"/>
                </w:rPr>
                <w:tab/>
              </w:r>
            </w:p>
            <w:p>
              <w:pPr>
                <w:ind w:firstLine="2694"/>
                <w:jc w:val="both"/>
                <w:rPr>
                  <w:sz w:val="20"/>
                  <w:lang w:eastAsia="lt-LT"/>
                </w:rPr>
              </w:pPr>
              <w:r>
                <w:rPr>
                  <w:sz w:val="20"/>
                  <w:lang w:eastAsia="lt-LT"/>
                </w:rPr>
                <w:t xml:space="preserve">(perduodančio savivaldybės turtą juridinio asmens (toliau – institucija) </w:t>
              </w:r>
            </w:p>
            <w:p>
              <w:pPr>
                <w:tabs>
                  <w:tab w:val="right" w:leader="underscore" w:pos="9354"/>
                </w:tabs>
                <w:rPr>
                  <w:szCs w:val="24"/>
                  <w:lang w:eastAsia="lt-LT"/>
                </w:rPr>
              </w:pPr>
              <w:r>
                <w:rPr>
                  <w:szCs w:val="24"/>
                  <w:lang w:eastAsia="lt-LT"/>
                </w:rPr>
                <w:t xml:space="preserve">___________________________, (toliau – Patikėtojas), pagal </w:t>
                <w:tab/>
              </w:r>
            </w:p>
            <w:p>
              <w:pPr>
                <w:rPr>
                  <w:sz w:val="20"/>
                  <w:lang w:eastAsia="lt-LT"/>
                </w:rPr>
              </w:pPr>
              <w:r>
                <w:rPr>
                  <w:sz w:val="20"/>
                  <w:lang w:eastAsia="lt-LT"/>
                </w:rPr>
                <w:t>pavadinimas ir kodas)</w:t>
                <w:tab/>
                <w:tab/>
                <w:tab/>
                <w:tab/>
                <w:t xml:space="preserve">       (įstatymą, institucijos steigimo</w:t>
              </w:r>
            </w:p>
            <w:p>
              <w:pPr>
                <w:rPr>
                  <w:sz w:val="10"/>
                  <w:szCs w:val="10"/>
                </w:rPr>
              </w:pPr>
            </w:p>
            <w:p>
              <w:pPr>
                <w:tabs>
                  <w:tab w:val="right" w:leader="underscore" w:pos="9354"/>
                </w:tabs>
                <w:rPr>
                  <w:szCs w:val="24"/>
                  <w:lang w:eastAsia="lt-LT"/>
                </w:rPr>
              </w:pPr>
              <w:r>
                <w:rPr>
                  <w:szCs w:val="24"/>
                  <w:lang w:eastAsia="lt-LT"/>
                </w:rPr>
                <w:tab/>
              </w:r>
            </w:p>
            <w:p>
              <w:pPr>
                <w:rPr>
                  <w:sz w:val="20"/>
                  <w:lang w:eastAsia="lt-LT"/>
                </w:rPr>
              </w:pPr>
              <w:r>
                <w:rPr>
                  <w:sz w:val="20"/>
                  <w:lang w:eastAsia="lt-LT"/>
                </w:rPr>
                <w:t>dokumentus, įgaliojimą – dokumento pavadinimas, numeris, data)</w:t>
              </w:r>
            </w:p>
            <w:p>
              <w:pPr>
                <w:rPr>
                  <w:sz w:val="10"/>
                  <w:szCs w:val="10"/>
                </w:rPr>
              </w:pPr>
            </w:p>
            <w:p>
              <w:pPr>
                <w:tabs>
                  <w:tab w:val="right" w:leader="underscore" w:pos="9354"/>
                </w:tabs>
                <w:rPr>
                  <w:szCs w:val="24"/>
                  <w:lang w:eastAsia="lt-LT"/>
                </w:rPr>
              </w:pPr>
              <w:r>
                <w:rPr>
                  <w:szCs w:val="24"/>
                  <w:lang w:eastAsia="lt-LT"/>
                </w:rPr>
                <w:t xml:space="preserve">atstovaujamas </w:t>
                <w:tab/>
              </w:r>
            </w:p>
            <w:p>
              <w:pPr>
                <w:ind w:firstLine="709"/>
                <w:jc w:val="center"/>
                <w:rPr>
                  <w:sz w:val="20"/>
                  <w:lang w:eastAsia="lt-LT"/>
                </w:rPr>
              </w:pPr>
              <w:r>
                <w:rPr>
                  <w:sz w:val="20"/>
                  <w:lang w:eastAsia="lt-LT"/>
                </w:rPr>
                <w:t>(atstovo pareigos, vardas ir pavardė)</w:t>
              </w:r>
            </w:p>
            <w:p>
              <w:pPr>
                <w:tabs>
                  <w:tab w:val="right" w:leader="underscore" w:pos="9354"/>
                </w:tabs>
                <w:rPr>
                  <w:szCs w:val="24"/>
                  <w:lang w:eastAsia="lt-LT"/>
                </w:rPr>
              </w:pPr>
              <w:r>
                <w:rPr>
                  <w:szCs w:val="24"/>
                  <w:lang w:eastAsia="lt-LT"/>
                </w:rPr>
                <w:tab/>
                <w:t>,</w:t>
              </w:r>
            </w:p>
            <w:p>
              <w:pPr>
                <w:tabs>
                  <w:tab w:val="right" w:leader="underscore" w:pos="9354"/>
                </w:tabs>
                <w:rPr>
                  <w:szCs w:val="24"/>
                  <w:lang w:eastAsia="lt-LT"/>
                </w:rPr>
              </w:pPr>
            </w:p>
            <w:p>
              <w:pPr>
                <w:tabs>
                  <w:tab w:val="right" w:leader="underscore" w:pos="9354"/>
                </w:tabs>
                <w:rPr>
                  <w:szCs w:val="24"/>
                  <w:lang w:eastAsia="lt-LT"/>
                </w:rPr>
              </w:pPr>
              <w:r>
                <w:rPr>
                  <w:szCs w:val="24"/>
                  <w:lang w:eastAsia="lt-LT"/>
                </w:rPr>
                <w:t xml:space="preserve">ir </w:t>
                <w:tab/>
                <w:t>,</w:t>
              </w:r>
            </w:p>
            <w:p>
              <w:pPr>
                <w:ind w:firstLine="709"/>
                <w:jc w:val="center"/>
                <w:rPr>
                  <w:sz w:val="20"/>
                  <w:lang w:eastAsia="lt-LT"/>
                </w:rPr>
              </w:pPr>
              <w:r>
                <w:rPr>
                  <w:sz w:val="20"/>
                  <w:lang w:eastAsia="lt-LT"/>
                </w:rPr>
                <w:t>(perimančio savivaldybės turtą juridinio asmens pavadinimas ir kodas)</w:t>
              </w:r>
            </w:p>
            <w:p>
              <w:pPr>
                <w:tabs>
                  <w:tab w:val="right" w:leader="underscore" w:pos="9354"/>
                </w:tabs>
                <w:jc w:val="both"/>
                <w:rPr>
                  <w:szCs w:val="24"/>
                  <w:lang w:eastAsia="lt-LT"/>
                </w:rPr>
              </w:pPr>
              <w:r>
                <w:rPr>
                  <w:szCs w:val="24"/>
                  <w:lang w:eastAsia="lt-LT"/>
                </w:rPr>
                <w:t xml:space="preserve">(toliau – Patikėtinis), pagal </w:t>
                <w:tab/>
              </w:r>
            </w:p>
            <w:p>
              <w:pPr>
                <w:ind w:firstLine="5850"/>
                <w:rPr>
                  <w:sz w:val="20"/>
                  <w:lang w:eastAsia="lt-LT"/>
                </w:rPr>
              </w:pPr>
              <w:r>
                <w:rPr>
                  <w:sz w:val="20"/>
                  <w:lang w:eastAsia="lt-LT"/>
                </w:rPr>
                <w:t xml:space="preserve">(steigimo dokumentus, įgaliojimą – dokumento </w:t>
              </w:r>
            </w:p>
            <w:p>
              <w:pPr>
                <w:tabs>
                  <w:tab w:val="right" w:leader="underscore" w:pos="9354"/>
                </w:tabs>
                <w:jc w:val="both"/>
                <w:rPr>
                  <w:szCs w:val="24"/>
                  <w:lang w:eastAsia="lt-LT"/>
                </w:rPr>
              </w:pPr>
              <w:r>
                <w:rPr>
                  <w:szCs w:val="24"/>
                  <w:lang w:eastAsia="lt-LT"/>
                </w:rPr>
                <w:tab/>
              </w:r>
            </w:p>
            <w:p>
              <w:pPr>
                <w:tabs>
                  <w:tab w:val="right" w:leader="underscore" w:pos="9354"/>
                </w:tabs>
                <w:jc w:val="both"/>
                <w:rPr>
                  <w:szCs w:val="24"/>
                  <w:lang w:eastAsia="lt-LT"/>
                </w:rPr>
              </w:pPr>
              <w:r>
                <w:rPr>
                  <w:sz w:val="20"/>
                  <w:lang w:eastAsia="lt-LT"/>
                </w:rPr>
                <w:t>pavadinimas, numeris, data)</w:t>
              </w:r>
            </w:p>
            <w:p>
              <w:pPr>
                <w:tabs>
                  <w:tab w:val="right" w:leader="underscore" w:pos="9354"/>
                </w:tabs>
                <w:jc w:val="both"/>
                <w:rPr>
                  <w:szCs w:val="24"/>
                  <w:lang w:eastAsia="lt-LT"/>
                </w:rPr>
              </w:pPr>
              <w:r>
                <w:rPr>
                  <w:szCs w:val="24"/>
                  <w:lang w:eastAsia="lt-LT"/>
                </w:rPr>
                <w:t xml:space="preserve">atstovaujamas </w:t>
                <w:tab/>
              </w:r>
            </w:p>
            <w:p>
              <w:pPr>
                <w:ind w:firstLine="709"/>
                <w:jc w:val="center"/>
                <w:rPr>
                  <w:sz w:val="20"/>
                  <w:lang w:eastAsia="lt-LT"/>
                </w:rPr>
              </w:pPr>
              <w:r>
                <w:rPr>
                  <w:sz w:val="20"/>
                  <w:lang w:eastAsia="lt-LT"/>
                </w:rPr>
                <w:t>(atstovo pareigos, vardas ir pavardė)</w:t>
              </w:r>
            </w:p>
            <w:p>
              <w:pPr>
                <w:tabs>
                  <w:tab w:val="right" w:leader="underscore" w:pos="9354"/>
                </w:tabs>
                <w:jc w:val="both"/>
                <w:rPr>
                  <w:szCs w:val="24"/>
                  <w:lang w:eastAsia="lt-LT"/>
                </w:rPr>
              </w:pPr>
              <w:r>
                <w:rPr>
                  <w:szCs w:val="24"/>
                  <w:lang w:eastAsia="lt-LT"/>
                </w:rPr>
                <w:tab/>
                <w:t>, kartu vadinami šalimis,</w:t>
              </w:r>
            </w:p>
            <w:p>
              <w:pPr>
                <w:tabs>
                  <w:tab w:val="right" w:leader="underscore" w:pos="9354"/>
                </w:tabs>
                <w:ind w:right="141"/>
                <w:jc w:val="both"/>
                <w:rPr>
                  <w:szCs w:val="24"/>
                  <w:lang w:eastAsia="lt-LT"/>
                </w:rPr>
              </w:pPr>
            </w:p>
            <w:p>
              <w:pPr>
                <w:jc w:val="both"/>
                <w:rPr>
                  <w:szCs w:val="24"/>
                  <w:lang w:eastAsia="lt-LT"/>
                </w:rPr>
              </w:pPr>
              <w:r>
                <w:rPr>
                  <w:szCs w:val="24"/>
                  <w:lang w:eastAsia="lt-LT"/>
                </w:rPr>
                <w:t>vadovaudamiesi Jonavos rajono savivaldybės tarybos 20__ m. ______________ d. sprendimu Nr. ____,</w:t>
              </w:r>
              <w:r>
                <w:rPr>
                  <w:spacing w:val="100"/>
                  <w:szCs w:val="24"/>
                  <w:lang w:eastAsia="lt-LT"/>
                </w:rPr>
                <w:t xml:space="preserve"> sudarė </w:t>
              </w:r>
              <w:r>
                <w:rPr>
                  <w:szCs w:val="24"/>
                  <w:lang w:eastAsia="lt-LT"/>
                </w:rPr>
                <w:t>šią sutartį (toliau – Sutartis):</w:t>
              </w:r>
            </w:p>
            <w:sdt>
              <w:sdtPr>
                <w:alias w:val="1 pr. 1 p."/>
                <w:tag w:val="part_35da54af79494f2fa8d655bc948fed8f"/>
                <w:lock w:val="sdtLocked"/>
                <w:richText/>
              </w:sdtPr>
              <w:sdtContent>
                <w:p>
                  <w:pPr>
                    <w:ind w:firstLine="720"/>
                    <w:jc w:val="both"/>
                    <w:rPr>
                      <w:szCs w:val="24"/>
                      <w:lang w:eastAsia="lt-LT"/>
                    </w:rPr>
                  </w:pPr>
                  <w:sdt>
                    <w:sdtPr>
                      <w:alias w:val="Numeris"/>
                      <w:tag w:val="nr_35da54af79494f2fa8d655bc948fed8f"/>
                      <w:lock w:val="sdtLocked"/>
                      <w:richText/>
                    </w:sdtPr>
                    <w:sdtContent>
                      <w:r>
                        <w:rPr>
                          <w:szCs w:val="24"/>
                          <w:lang w:eastAsia="lt-LT"/>
                        </w:rPr>
                        <w:t>1</w:t>
                      </w:r>
                    </w:sdtContent>
                  </w:sdt>
                  <w:r>
                    <w:rPr>
                      <w:szCs w:val="24"/>
                      <w:lang w:eastAsia="lt-LT"/>
                    </w:rPr>
                    <w:t>. Sutarties dalykas ir objektas:</w:t>
                  </w:r>
                </w:p>
                <w:sdt>
                  <w:sdtPr>
                    <w:alias w:val="1 pr. 1.1 pp."/>
                    <w:tag w:val="part_0f0870722b404ef7a2d8c7d7bd7c920e"/>
                    <w:lock w:val="sdtLocked"/>
                    <w:richText/>
                  </w:sdtPr>
                  <w:sdtContent>
                    <w:p>
                      <w:pPr>
                        <w:ind w:firstLine="720"/>
                        <w:jc w:val="both"/>
                        <w:rPr>
                          <w:szCs w:val="24"/>
                          <w:lang w:eastAsia="lt-LT"/>
                        </w:rPr>
                      </w:pPr>
                      <w:sdt>
                        <w:sdtPr>
                          <w:alias w:val="Numeris"/>
                          <w:tag w:val="nr_0f0870722b404ef7a2d8c7d7bd7c920e"/>
                          <w:lock w:val="sdtLocked"/>
                          <w:richText/>
                        </w:sdtPr>
                        <w:sdtContent>
                          <w:r>
                            <w:rPr>
                              <w:szCs w:val="24"/>
                              <w:lang w:eastAsia="lt-LT"/>
                            </w:rPr>
                            <w:t>1.1</w:t>
                          </w:r>
                        </w:sdtContent>
                      </w:sdt>
                      <w:r>
                        <w:rPr>
                          <w:szCs w:val="24"/>
                          <w:lang w:eastAsia="lt-LT"/>
                        </w:rPr>
                        <w:t>. Patikėtojas pagal Sutartį perduoda Patikėtiniui valdyti, naudoti Sutarties 1.2 papunktyje nurodytą savivaldybei nuosavybės teise priklausantį turtą (toliau – savivaldybės turtas) ir juo disponuoti, o Patikėtinis perima ir įsipareigoja perduotą savivaldybės turtą valdyti, naudoti ir juo disponuoti laikydamasis Lietuvos Respublikos teisės aktų nustatytų reikalavimų pagal perduodamo savivaldybės turto paskirtį steigimo dokumentuose nustatytiems veiklos tikslams įgyvendinti iš šioms savivaldybės funkcijoms vykdyti:</w:t>
                      </w:r>
                    </w:p>
                    <w:p>
                      <w:pPr>
                        <w:tabs>
                          <w:tab w:val="right" w:leader="underscore" w:pos="9639"/>
                        </w:tabs>
                        <w:jc w:val="both"/>
                        <w:rPr>
                          <w:szCs w:val="24"/>
                          <w:lang w:eastAsia="lt-LT"/>
                        </w:rPr>
                      </w:pPr>
                      <w:r>
                        <w:rPr>
                          <w:szCs w:val="24"/>
                          <w:lang w:eastAsia="lt-LT"/>
                        </w:rPr>
                        <w:tab/>
                      </w:r>
                    </w:p>
                    <w:p>
                      <w:pPr>
                        <w:tabs>
                          <w:tab w:val="right" w:leader="underscore" w:pos="9072"/>
                        </w:tabs>
                        <w:jc w:val="both"/>
                        <w:rPr>
                          <w:szCs w:val="24"/>
                          <w:lang w:eastAsia="lt-LT"/>
                        </w:rPr>
                      </w:pPr>
                    </w:p>
                    <w:p>
                      <w:pPr>
                        <w:tabs>
                          <w:tab w:val="right" w:leader="underscore" w:pos="9639"/>
                        </w:tabs>
                        <w:jc w:val="both"/>
                        <w:rPr>
                          <w:szCs w:val="24"/>
                          <w:lang w:eastAsia="lt-LT"/>
                        </w:rPr>
                      </w:pPr>
                      <w:r>
                        <w:rPr>
                          <w:szCs w:val="24"/>
                          <w:lang w:eastAsia="lt-LT"/>
                        </w:rPr>
                        <w:tab/>
                        <w:t>.</w:t>
                      </w:r>
                    </w:p>
                  </w:sdtContent>
                </w:sdt>
                <w:sdt>
                  <w:sdtPr>
                    <w:alias w:val="1 pr. 1.2 pp."/>
                    <w:tag w:val="part_87ffd3eac6ec40bd81a2218ce4630624"/>
                    <w:lock w:val="sdtLocked"/>
                    <w:richText/>
                  </w:sdtPr>
                  <w:sdtContent>
                    <w:p>
                      <w:pPr>
                        <w:ind w:firstLine="720"/>
                        <w:jc w:val="both"/>
                        <w:rPr>
                          <w:szCs w:val="24"/>
                          <w:lang w:eastAsia="lt-LT"/>
                        </w:rPr>
                      </w:pPr>
                      <w:sdt>
                        <w:sdtPr>
                          <w:alias w:val="Numeris"/>
                          <w:tag w:val="nr_87ffd3eac6ec40bd81a2218ce4630624"/>
                          <w:lock w:val="sdtLocked"/>
                          <w:richText/>
                        </w:sdtPr>
                        <w:sdtContent>
                          <w:r>
                            <w:rPr>
                              <w:szCs w:val="24"/>
                              <w:lang w:eastAsia="lt-LT"/>
                            </w:rPr>
                            <w:t>1.2</w:t>
                          </w:r>
                        </w:sdtContent>
                      </w:sdt>
                      <w:r>
                        <w:rPr>
                          <w:szCs w:val="24"/>
                          <w:lang w:eastAsia="lt-LT"/>
                        </w:rPr>
                        <w:t>. Sutartimi perduodamas savivaldybės turtas:</w:t>
                      </w:r>
                    </w:p>
                    <w:p>
                      <w:pPr>
                        <w:tabs>
                          <w:tab w:val="right" w:leader="underscore" w:pos="9639"/>
                        </w:tabs>
                        <w:jc w:val="both"/>
                        <w:rPr>
                          <w:szCs w:val="24"/>
                          <w:lang w:eastAsia="lt-LT"/>
                        </w:rPr>
                      </w:pPr>
                      <w:r>
                        <w:rPr>
                          <w:szCs w:val="24"/>
                          <w:lang w:eastAsia="lt-LT"/>
                        </w:rPr>
                        <w:tab/>
                      </w:r>
                    </w:p>
                    <w:p>
                      <w:pPr>
                        <w:tabs>
                          <w:tab w:val="right" w:leader="underscore" w:pos="9639"/>
                        </w:tabs>
                        <w:jc w:val="both"/>
                        <w:rPr>
                          <w:szCs w:val="24"/>
                          <w:lang w:eastAsia="lt-LT"/>
                        </w:rPr>
                      </w:pPr>
                    </w:p>
                    <w:p>
                      <w:pPr>
                        <w:tabs>
                          <w:tab w:val="right" w:leader="underscore" w:pos="9639"/>
                        </w:tabs>
                        <w:jc w:val="both"/>
                        <w:rPr>
                          <w:szCs w:val="24"/>
                          <w:lang w:eastAsia="lt-LT"/>
                        </w:rPr>
                      </w:pPr>
                      <w:r>
                        <w:rPr>
                          <w:szCs w:val="24"/>
                          <w:lang w:eastAsia="lt-LT"/>
                        </w:rPr>
                        <w:tab/>
                        <w:t>.</w:t>
                      </w:r>
                    </w:p>
                    <w:p>
                      <w:pPr>
                        <w:ind w:right="141"/>
                        <w:jc w:val="center"/>
                        <w:rPr>
                          <w:sz w:val="20"/>
                        </w:rPr>
                      </w:pPr>
                      <w:r>
                        <w:rPr>
                          <w:sz w:val="20"/>
                        </w:rPr>
                        <w:t>(Perduodamo nekilnojamojo turto</w:t>
                      </w:r>
                      <w:r>
                        <w:rPr>
                          <w:color w:val="000000"/>
                          <w:sz w:val="20"/>
                          <w:lang w:eastAsia="lt-LT"/>
                        </w:rPr>
                        <w:t xml:space="preserve"> pavadinimas, adresas, unikalus numeris, plotas arba kiti statiniams būdingi geometriniai parametrai. Perduodamo kito turto pavadinimas, duomenys, identifikuojantys turtą (turto inventorinis numeris, markė, modelis, identifikavimo, valstybinis numeriai arba kiti daiktams būdingi duomenys). </w:t>
                      </w:r>
                      <w:r>
                        <w:rPr>
                          <w:sz w:val="20"/>
                        </w:rPr>
                        <w:t xml:space="preserve">Jeigu perduodami keli objektai, nurodoma, kad turtas perduodamas pagal pridedamą sąrašą, o turtą identifikuojantys duomenys nurodomi sąraše.) </w:t>
                      </w:r>
                    </w:p>
                  </w:sdtContent>
                </w:sdt>
              </w:sdtContent>
            </w:sdt>
            <w:sdt>
              <w:sdtPr>
                <w:alias w:val="1 pr. 2 p."/>
                <w:tag w:val="part_421ad807b1f645829c077cb150f72fcf"/>
                <w:lock w:val="sdtLocked"/>
                <w:richText/>
              </w:sdtPr>
              <w:sdtContent>
                <w:p>
                  <w:pPr>
                    <w:ind w:firstLine="720"/>
                    <w:jc w:val="both"/>
                    <w:rPr>
                      <w:szCs w:val="24"/>
                      <w:lang w:eastAsia="lt-LT"/>
                    </w:rPr>
                  </w:pPr>
                  <w:sdt>
                    <w:sdtPr>
                      <w:alias w:val="Numeris"/>
                      <w:tag w:val="nr_421ad807b1f645829c077cb150f72fcf"/>
                      <w:lock w:val="sdtLocked"/>
                      <w:richText/>
                    </w:sdtPr>
                    <w:sdtContent>
                      <w:r>
                        <w:rPr>
                          <w:szCs w:val="24"/>
                          <w:lang w:eastAsia="lt-LT"/>
                        </w:rPr>
                        <w:t>2</w:t>
                      </w:r>
                    </w:sdtContent>
                  </w:sdt>
                  <w:r>
                    <w:rPr>
                      <w:szCs w:val="24"/>
                      <w:lang w:eastAsia="lt-LT"/>
                    </w:rPr>
                    <w:t>. Sutartis yra neatlygintina.</w:t>
                  </w:r>
                </w:p>
              </w:sdtContent>
            </w:sdt>
            <w:sdt>
              <w:sdtPr>
                <w:alias w:val="1 pr. 3 p."/>
                <w:tag w:val="part_4e063a8adc0048bb93fc31236ede0c9d"/>
                <w:lock w:val="sdtLocked"/>
                <w:richText/>
              </w:sdtPr>
              <w:sdtContent>
                <w:p>
                  <w:pPr>
                    <w:ind w:firstLine="720"/>
                    <w:jc w:val="both"/>
                    <w:rPr>
                      <w:szCs w:val="24"/>
                      <w:lang w:eastAsia="lt-LT"/>
                    </w:rPr>
                  </w:pPr>
                  <w:sdt>
                    <w:sdtPr>
                      <w:alias w:val="Numeris"/>
                      <w:tag w:val="nr_4e063a8adc0048bb93fc31236ede0c9d"/>
                      <w:lock w:val="sdtLocked"/>
                      <w:richText/>
                    </w:sdtPr>
                    <w:sdtContent>
                      <w:r>
                        <w:rPr>
                          <w:szCs w:val="24"/>
                          <w:lang w:eastAsia="lt-LT"/>
                        </w:rPr>
                        <w:t>3</w:t>
                      </w:r>
                    </w:sdtContent>
                  </w:sdt>
                  <w:r>
                    <w:rPr>
                      <w:szCs w:val="24"/>
                      <w:lang w:eastAsia="lt-LT"/>
                    </w:rPr>
                    <w:t xml:space="preserve">. Sutarties terminas: </w:t>
                  </w:r>
                </w:p>
                <w:sdt>
                  <w:sdtPr>
                    <w:alias w:val="1 pr. 3.1 pp."/>
                    <w:tag w:val="part_5f9e7724a9ee4c27b1276179774695e6"/>
                    <w:lock w:val="sdtLocked"/>
                    <w:richText/>
                  </w:sdtPr>
                  <w:sdtContent>
                    <w:p>
                      <w:pPr>
                        <w:ind w:firstLine="720"/>
                        <w:jc w:val="both"/>
                        <w:rPr>
                          <w:szCs w:val="24"/>
                          <w:lang w:eastAsia="lt-LT"/>
                        </w:rPr>
                      </w:pPr>
                      <w:sdt>
                        <w:sdtPr>
                          <w:alias w:val="Numeris"/>
                          <w:tag w:val="nr_5f9e7724a9ee4c27b1276179774695e6"/>
                          <w:lock w:val="sdtLocked"/>
                          <w:richText/>
                        </w:sdtPr>
                        <w:sdtContent>
                          <w:r>
                            <w:rPr>
                              <w:szCs w:val="24"/>
                              <w:lang w:eastAsia="lt-LT"/>
                            </w:rPr>
                            <w:t>3.1</w:t>
                          </w:r>
                        </w:sdtContent>
                      </w:sdt>
                      <w:r>
                        <w:rPr>
                          <w:szCs w:val="24"/>
                          <w:lang w:eastAsia="lt-LT"/>
                        </w:rPr>
                        <w:t>. Patikėjimo sutartis sudaroma _____ metų laikotarpiui. Sutarties pasibaigimo data laikoma 20 __ m. __________ d.</w:t>
                      </w:r>
                    </w:p>
                  </w:sdtContent>
                </w:sdt>
                <w:sdt>
                  <w:sdtPr>
                    <w:alias w:val="1 pr. 3.2 pp."/>
                    <w:tag w:val="part_980ba48f440e47a0b312d1b51d601812"/>
                    <w:lock w:val="sdtLocked"/>
                    <w:richText/>
                  </w:sdtPr>
                  <w:sdtContent>
                    <w:p>
                      <w:pPr>
                        <w:ind w:firstLine="720"/>
                        <w:jc w:val="both"/>
                        <w:rPr>
                          <w:szCs w:val="24"/>
                          <w:lang w:eastAsia="lt-LT"/>
                        </w:rPr>
                      </w:pPr>
                      <w:sdt>
                        <w:sdtPr>
                          <w:alias w:val="Numeris"/>
                          <w:tag w:val="nr_980ba48f440e47a0b312d1b51d601812"/>
                          <w:lock w:val="sdtLocked"/>
                          <w:richText/>
                        </w:sdtPr>
                        <w:sdtContent>
                          <w:r>
                            <w:rPr>
                              <w:szCs w:val="24"/>
                              <w:lang w:eastAsia="lt-LT"/>
                            </w:rPr>
                            <w:t>3.2</w:t>
                          </w:r>
                        </w:sdtContent>
                      </w:sdt>
                      <w:r>
                        <w:rPr>
                          <w:szCs w:val="24"/>
                          <w:lang w:eastAsia="lt-LT"/>
                        </w:rPr>
                        <w:t>. Šalys susitaria, kad Sutartis negali būti pratęsiama pagal atskirus susitarimus ar Lietuvos Respublikos civilinio kodekso 6.959 straipsnio 3 dalies pagrindu.</w:t>
                      </w:r>
                    </w:p>
                  </w:sdtContent>
                </w:sdt>
              </w:sdtContent>
            </w:sdt>
            <w:sdt>
              <w:sdtPr>
                <w:alias w:val="1 pr. 4 p."/>
                <w:tag w:val="part_b3526b5f6d5e401e922d6ea3a19ee48d"/>
                <w:lock w:val="sdtLocked"/>
                <w:richText/>
              </w:sdtPr>
              <w:sdtContent>
                <w:p>
                  <w:pPr>
                    <w:ind w:firstLine="720"/>
                    <w:jc w:val="both"/>
                    <w:rPr>
                      <w:szCs w:val="24"/>
                      <w:lang w:eastAsia="lt-LT"/>
                    </w:rPr>
                  </w:pPr>
                  <w:sdt>
                    <w:sdtPr>
                      <w:alias w:val="Numeris"/>
                      <w:tag w:val="nr_b3526b5f6d5e401e922d6ea3a19ee48d"/>
                      <w:lock w:val="sdtLocked"/>
                      <w:richText/>
                    </w:sdtPr>
                    <w:sdtContent>
                      <w:r>
                        <w:rPr>
                          <w:szCs w:val="24"/>
                          <w:lang w:eastAsia="lt-LT"/>
                        </w:rPr>
                        <w:t>4</w:t>
                      </w:r>
                    </w:sdtContent>
                  </w:sdt>
                  <w:r>
                    <w:rPr>
                      <w:szCs w:val="24"/>
                      <w:lang w:eastAsia="lt-LT"/>
                    </w:rPr>
                    <w:t>. Sutarties nutraukimas prieš terminą:</w:t>
                  </w:r>
                </w:p>
                <w:sdt>
                  <w:sdtPr>
                    <w:alias w:val="1 pr. 4.1 pp."/>
                    <w:tag w:val="part_739f42a7b0934cb4864fcb5675cc8d0c"/>
                    <w:lock w:val="sdtLocked"/>
                    <w:richText/>
                  </w:sdtPr>
                  <w:sdtContent>
                    <w:p>
                      <w:pPr>
                        <w:ind w:firstLine="720"/>
                        <w:jc w:val="both"/>
                        <w:rPr>
                          <w:szCs w:val="24"/>
                          <w:lang w:val="pt-BR" w:eastAsia="lt-LT"/>
                        </w:rPr>
                      </w:pPr>
                      <w:sdt>
                        <w:sdtPr>
                          <w:alias w:val="Numeris"/>
                          <w:tag w:val="nr_739f42a7b0934cb4864fcb5675cc8d0c"/>
                          <w:lock w:val="sdtLocked"/>
                          <w:richText/>
                        </w:sdtPr>
                        <w:sdtContent>
                          <w:r>
                            <w:rPr>
                              <w:szCs w:val="24"/>
                              <w:lang w:eastAsia="lt-LT"/>
                            </w:rPr>
                            <w:t>4.1</w:t>
                          </w:r>
                        </w:sdtContent>
                      </w:sdt>
                      <w:r>
                        <w:rPr>
                          <w:szCs w:val="24"/>
                          <w:lang w:eastAsia="lt-LT"/>
                        </w:rPr>
                        <w:t xml:space="preserve">. </w:t>
                      </w:r>
                      <w:r>
                        <w:rPr>
                          <w:szCs w:val="24"/>
                          <w:lang w:val="pt-BR" w:eastAsia="lt-LT"/>
                        </w:rPr>
                        <w:t>Sutartis prieš terminą gali pasibaigti šalių susitarimu.</w:t>
                      </w:r>
                    </w:p>
                  </w:sdtContent>
                </w:sdt>
                <w:sdt>
                  <w:sdtPr>
                    <w:alias w:val="1 pr. 4.2 pp."/>
                    <w:tag w:val="part_f906c81b95be4f2f89c66b9ee86a66f5"/>
                    <w:lock w:val="sdtLocked"/>
                    <w:richText/>
                  </w:sdtPr>
                  <w:sdtContent>
                    <w:p>
                      <w:pPr>
                        <w:ind w:firstLine="720"/>
                        <w:jc w:val="both"/>
                        <w:rPr>
                          <w:szCs w:val="24"/>
                          <w:lang w:eastAsia="lt-LT"/>
                        </w:rPr>
                      </w:pPr>
                      <w:sdt>
                        <w:sdtPr>
                          <w:alias w:val="Numeris"/>
                          <w:tag w:val="nr_f906c81b95be4f2f89c66b9ee86a66f5"/>
                          <w:lock w:val="sdtLocked"/>
                          <w:richText/>
                        </w:sdtPr>
                        <w:sdtContent>
                          <w:r>
                            <w:rPr>
                              <w:szCs w:val="24"/>
                              <w:lang w:val="pt-BR" w:eastAsia="lt-LT"/>
                            </w:rPr>
                            <w:t>4.2</w:t>
                          </w:r>
                        </w:sdtContent>
                      </w:sdt>
                      <w:r>
                        <w:rPr>
                          <w:szCs w:val="24"/>
                          <w:lang w:val="pt-BR" w:eastAsia="lt-LT"/>
                        </w:rPr>
                        <w:t xml:space="preserve">. </w:t>
                      </w:r>
                      <w:r>
                        <w:rPr>
                          <w:szCs w:val="24"/>
                          <w:lang w:eastAsia="lt-LT"/>
                        </w:rPr>
                        <w:t>Sutarties termino pabaiga neatleidžia šalių nuo pareigos tinkamai įvykdyti įsipareigojimus, kylančius iš Sutarties.</w:t>
                      </w:r>
                    </w:p>
                  </w:sdtContent>
                </w:sdt>
                <w:sdt>
                  <w:sdtPr>
                    <w:alias w:val="1 pr. 4.3 pp."/>
                    <w:tag w:val="part_2b29a2c15bd64998af6601f698871d1b"/>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29a2c15bd64998af6601f698871d1b"/>
                          <w:lock w:val="sdtLocked"/>
                          <w:richText/>
                        </w:sdtPr>
                        <w:sdtContent>
                          <w:r>
                            <w:rPr>
                              <w:szCs w:val="24"/>
                              <w:lang w:eastAsia="lt-LT"/>
                            </w:rPr>
                            <w:t>4.3</w:t>
                          </w:r>
                        </w:sdtContent>
                      </w:sdt>
                      <w:r>
                        <w:rPr>
                          <w:szCs w:val="24"/>
                          <w:lang w:eastAsia="lt-LT"/>
                        </w:rPr>
                        <w:t>. Sutartis gali būti nutraukiama prieš terminą vienašališkai Patikėtojo iniciatyva, jeigu Patikėtinis naudoja savivaldybės turtą ne pagal paskirtį arba tyčia ar dėl neatsargumo blogina jo būklę.</w:t>
                      </w:r>
                      <w:r>
                        <w:t xml:space="preserve"> </w:t>
                      </w:r>
                    </w:p>
                  </w:sdtContent>
                </w:sdt>
                <w:sdt>
                  <w:sdtPr>
                    <w:alias w:val="1 pr. 4.4 pp."/>
                    <w:tag w:val="part_1df8daafaaae477e8e0d63fb750adbab"/>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df8daafaaae477e8e0d63fb750adbab"/>
                          <w:lock w:val="sdtLocked"/>
                          <w:richText/>
                        </w:sdtPr>
                        <w:sdtContent>
                          <w:r>
                            <w:rPr>
                              <w:szCs w:val="24"/>
                              <w:lang w:eastAsia="lt-LT"/>
                            </w:rPr>
                            <w:t>4.4</w:t>
                          </w:r>
                        </w:sdtContent>
                      </w:sdt>
                      <w:r>
                        <w:rPr>
                          <w:szCs w:val="24"/>
                          <w:lang w:eastAsia="lt-LT"/>
                        </w:rPr>
                        <w:t>. Patikėtojas turi teisę nutraukti Sutartį prieš terminą jeigu Patikėtinis nesudaro sąlygų kontroliuoti, ar perduotas pagal patikėjimo sutartį savivaldybės turtas naudojamas pagal paskirtį ir Sutartį.</w:t>
                      </w:r>
                      <w:r>
                        <w:t xml:space="preserve"> </w:t>
                      </w:r>
                    </w:p>
                  </w:sdtContent>
                </w:sdt>
              </w:sdtContent>
            </w:sdt>
            <w:sdt>
              <w:sdtPr>
                <w:alias w:val="1 pr. 5 p."/>
                <w:tag w:val="part_998ce9e494f64447a55490fc75e11d1e"/>
                <w:lock w:val="sdtLocked"/>
                <w:richText/>
              </w:sdtPr>
              <w:sdtContent>
                <w:p>
                  <w:pPr>
                    <w:ind w:firstLine="720"/>
                    <w:jc w:val="both"/>
                    <w:rPr>
                      <w:szCs w:val="24"/>
                      <w:lang w:eastAsia="lt-LT"/>
                    </w:rPr>
                  </w:pPr>
                  <w:sdt>
                    <w:sdtPr>
                      <w:alias w:val="Numeris"/>
                      <w:tag w:val="nr_998ce9e494f64447a55490fc75e11d1e"/>
                      <w:lock w:val="sdtLocked"/>
                      <w:richText/>
                    </w:sdtPr>
                    <w:sdtContent>
                      <w:r>
                        <w:rPr>
                          <w:szCs w:val="24"/>
                          <w:lang w:eastAsia="lt-LT"/>
                        </w:rPr>
                        <w:t>5</w:t>
                      </w:r>
                    </w:sdtContent>
                  </w:sdt>
                  <w:r>
                    <w:rPr>
                      <w:szCs w:val="24"/>
                      <w:lang w:eastAsia="lt-LT"/>
                    </w:rPr>
                    <w:t>. Šalių teisės ir pareigos:</w:t>
                  </w:r>
                </w:p>
                <w:sdt>
                  <w:sdtPr>
                    <w:alias w:val="1 pr. 5.1 pp."/>
                    <w:tag w:val="part_03cc74cfffdf45c396a3473ccfed1a1c"/>
                    <w:lock w:val="sdtLocked"/>
                    <w:richText/>
                  </w:sdtPr>
                  <w:sdtContent>
                    <w:p>
                      <w:pPr>
                        <w:ind w:firstLine="720"/>
                        <w:jc w:val="both"/>
                        <w:rPr>
                          <w:szCs w:val="24"/>
                          <w:lang w:eastAsia="lt-LT"/>
                        </w:rPr>
                      </w:pPr>
                      <w:sdt>
                        <w:sdtPr>
                          <w:alias w:val="Numeris"/>
                          <w:tag w:val="nr_03cc74cfffdf45c396a3473ccfed1a1c"/>
                          <w:lock w:val="sdtLocked"/>
                          <w:richText/>
                        </w:sdtPr>
                        <w:sdtContent>
                          <w:r>
                            <w:rPr>
                              <w:szCs w:val="24"/>
                              <w:lang w:eastAsia="lt-LT"/>
                            </w:rPr>
                            <w:t>5.1</w:t>
                          </w:r>
                        </w:sdtContent>
                      </w:sdt>
                      <w:r>
                        <w:rPr>
                          <w:szCs w:val="24"/>
                          <w:lang w:eastAsia="lt-LT"/>
                        </w:rPr>
                        <w:t>. Patikėtojas:</w:t>
                      </w:r>
                    </w:p>
                    <w:sdt>
                      <w:sdtPr>
                        <w:alias w:val="1 pr. 5.1.1 pp."/>
                        <w:tag w:val="part_6aaf2fa1775845f8bd1cfca4c253baae"/>
                        <w:lock w:val="sdtLocked"/>
                        <w:richText/>
                      </w:sdtPr>
                      <w:sdtContent>
                        <w:p>
                          <w:pPr>
                            <w:ind w:firstLine="720"/>
                            <w:jc w:val="both"/>
                            <w:rPr>
                              <w:szCs w:val="24"/>
                              <w:lang w:eastAsia="lt-LT"/>
                            </w:rPr>
                          </w:pPr>
                          <w:sdt>
                            <w:sdtPr>
                              <w:alias w:val="Numeris"/>
                              <w:tag w:val="nr_6aaf2fa1775845f8bd1cfca4c253baae"/>
                              <w:lock w:val="sdtLocked"/>
                              <w:richText/>
                            </w:sdtPr>
                            <w:sdtContent>
                              <w:r>
                                <w:rPr>
                                  <w:szCs w:val="24"/>
                                  <w:lang w:eastAsia="lt-LT"/>
                                </w:rPr>
                                <w:t>5.1.1</w:t>
                              </w:r>
                            </w:sdtContent>
                          </w:sdt>
                          <w:r>
                            <w:rPr>
                              <w:szCs w:val="24"/>
                              <w:lang w:eastAsia="lt-LT"/>
                            </w:rPr>
                            <w:t>. privalo tikrinti, ar Patikėtinis naudojasi savivaldybės turtu tinkamai pagal paskirtį ir Sutartį;</w:t>
                          </w:r>
                        </w:p>
                      </w:sdtContent>
                    </w:sdt>
                    <w:sdt>
                      <w:sdtPr>
                        <w:alias w:val="1 pr. 5.1.2 pp."/>
                        <w:tag w:val="part_997b74943dbf47a1810de1001214ac43"/>
                        <w:lock w:val="sdtLocked"/>
                        <w:richText/>
                      </w:sdtPr>
                      <w:sdtContent>
                        <w:p>
                          <w:pPr>
                            <w:ind w:firstLine="720"/>
                            <w:jc w:val="both"/>
                            <w:rPr>
                              <w:szCs w:val="24"/>
                              <w:lang w:eastAsia="lt-LT"/>
                            </w:rPr>
                          </w:pPr>
                          <w:sdt>
                            <w:sdtPr>
                              <w:alias w:val="Numeris"/>
                              <w:tag w:val="nr_997b74943dbf47a1810de1001214ac43"/>
                              <w:lock w:val="sdtLocked"/>
                              <w:richText/>
                            </w:sdtPr>
                            <w:sdtContent>
                              <w:r>
                                <w:rPr>
                                  <w:szCs w:val="24"/>
                                  <w:lang w:eastAsia="lt-LT"/>
                                </w:rPr>
                                <w:t>5.1.2</w:t>
                              </w:r>
                            </w:sdtContent>
                          </w:sdt>
                          <w:r>
                            <w:rPr>
                              <w:szCs w:val="24"/>
                              <w:lang w:eastAsia="lt-LT"/>
                            </w:rPr>
                            <w:t>. privalo, pasibaigus Sutarties galiojimo terminui, per 5 dienas iš Patikėtinio priimti grąžinamą savivaldybės turtą pagal perdavimo – priėmimo aktą.</w:t>
                          </w:r>
                        </w:p>
                      </w:sdtContent>
                    </w:sdt>
                  </w:sdtContent>
                </w:sdt>
                <w:sdt>
                  <w:sdtPr>
                    <w:alias w:val="1 pr. 5.2 pp."/>
                    <w:tag w:val="part_34208ddd8a3f4fa59a0fb969abe9792d"/>
                    <w:lock w:val="sdtLocked"/>
                    <w:richText/>
                  </w:sdtPr>
                  <w:sdtContent>
                    <w:p>
                      <w:pPr>
                        <w:ind w:firstLine="720"/>
                        <w:jc w:val="both"/>
                        <w:rPr>
                          <w:szCs w:val="24"/>
                          <w:lang w:eastAsia="lt-LT"/>
                        </w:rPr>
                      </w:pPr>
                      <w:sdt>
                        <w:sdtPr>
                          <w:alias w:val="Numeris"/>
                          <w:tag w:val="nr_34208ddd8a3f4fa59a0fb969abe9792d"/>
                          <w:lock w:val="sdtLocked"/>
                          <w:richText/>
                        </w:sdtPr>
                        <w:sdtContent>
                          <w:r>
                            <w:rPr>
                              <w:szCs w:val="24"/>
                              <w:lang w:eastAsia="lt-LT"/>
                            </w:rPr>
                            <w:t>5.2</w:t>
                          </w:r>
                        </w:sdtContent>
                      </w:sdt>
                      <w:r>
                        <w:rPr>
                          <w:szCs w:val="24"/>
                          <w:lang w:eastAsia="lt-LT"/>
                        </w:rPr>
                        <w:t>. Patikėtinis:</w:t>
                      </w:r>
                    </w:p>
                    <w:sdt>
                      <w:sdtPr>
                        <w:alias w:val="1 pr. 5.2.1 pp."/>
                        <w:tag w:val="part_e21e0dd259084ca9b0fe3162da2b9ce9"/>
                        <w:lock w:val="sdtLocked"/>
                        <w:richText/>
                      </w:sdtPr>
                      <w:sdtContent>
                        <w:p>
                          <w:pPr>
                            <w:ind w:firstLine="720"/>
                            <w:jc w:val="both"/>
                            <w:rPr>
                              <w:szCs w:val="24"/>
                              <w:lang w:eastAsia="lt-LT"/>
                            </w:rPr>
                          </w:pPr>
                          <w:sdt>
                            <w:sdtPr>
                              <w:alias w:val="Numeris"/>
                              <w:tag w:val="nr_e21e0dd259084ca9b0fe3162da2b9ce9"/>
                              <w:lock w:val="sdtLocked"/>
                              <w:richText/>
                            </w:sdtPr>
                            <w:sdtContent>
                              <w:r>
                                <w:rPr>
                                  <w:szCs w:val="24"/>
                                  <w:lang w:eastAsia="lt-LT"/>
                                </w:rPr>
                                <w:t>5.2.1</w:t>
                              </w:r>
                            </w:sdtContent>
                          </w:sdt>
                          <w:r>
                            <w:rPr>
                              <w:szCs w:val="24"/>
                              <w:lang w:eastAsia="lt-LT"/>
                            </w:rPr>
                            <w:t>. Sutarties galiojimo metu padengia patikėtojo išlaidas nekilnojamojo turto draudimui, arba, jei turtas neapdraustas, savo lėšomis per 10 dienų nuo Sutarties pasirašymo apdraudžia visam Sutarties galiojimo terminui gaunamą savivaldybės nekilnojamąjį turtą Patikėtojo naudai nuo žalos, kuri gali būti padaryta dėl ugnies, vandens, gamtos jėgų, vagysčių ir kitų draudžiamųjų įvykių;</w:t>
                          </w:r>
                        </w:p>
                      </w:sdtContent>
                    </w:sdt>
                    <w:sdt>
                      <w:sdtPr>
                        <w:alias w:val="1 pr. 5.2.2 pp."/>
                        <w:tag w:val="part_cc96bc5177774da9bbd0e93555f6e6ff"/>
                        <w:lock w:val="sdtLocked"/>
                        <w:richText/>
                      </w:sdtPr>
                      <w:sdtContent>
                        <w:p>
                          <w:pPr>
                            <w:ind w:firstLine="720"/>
                            <w:jc w:val="both"/>
                            <w:rPr>
                              <w:color w:val="000000"/>
                              <w:szCs w:val="24"/>
                              <w:lang w:eastAsia="lt-LT"/>
                            </w:rPr>
                          </w:pPr>
                          <w:sdt>
                            <w:sdtPr>
                              <w:alias w:val="Numeris"/>
                              <w:tag w:val="nr_cc96bc5177774da9bbd0e93555f6e6ff"/>
                              <w:lock w:val="sdtLocked"/>
                              <w:richText/>
                            </w:sdtPr>
                            <w:sdtContent>
                              <w:r>
                                <w:rPr>
                                  <w:szCs w:val="24"/>
                                  <w:lang w:eastAsia="lt-LT"/>
                                </w:rPr>
                                <w:t>5.2.2</w:t>
                              </w:r>
                            </w:sdtContent>
                          </w:sdt>
                          <w:r>
                            <w:rPr>
                              <w:szCs w:val="24"/>
                              <w:lang w:eastAsia="lt-LT"/>
                            </w:rPr>
                            <w:t xml:space="preserve">. </w:t>
                          </w:r>
                          <w:r>
                            <w:rPr>
                              <w:color w:val="000000"/>
                              <w:szCs w:val="24"/>
                              <w:lang w:eastAsia="lt-LT"/>
                            </w:rPr>
                            <w:t>moka užmokestį už perduoto savivaldybės turto eksploatavimą, komunalines ir ryšių paslaugas pagal pasirašytas sutartis su paslaugų teikėjais;</w:t>
                          </w:r>
                        </w:p>
                      </w:sdtContent>
                    </w:sdt>
                    <w:sdt>
                      <w:sdtPr>
                        <w:alias w:val="1 pr. 5.2.3 pp."/>
                        <w:tag w:val="part_a1e162c3a28f493ebea6df8a4b92c71d"/>
                        <w:lock w:val="sdtLocked"/>
                        <w:richText/>
                      </w:sdtPr>
                      <w:sdtContent>
                        <w:p>
                          <w:pPr>
                            <w:ind w:firstLine="720"/>
                            <w:jc w:val="both"/>
                            <w:rPr>
                              <w:szCs w:val="24"/>
                              <w:lang w:eastAsia="lt-LT"/>
                            </w:rPr>
                          </w:pPr>
                          <w:sdt>
                            <w:sdtPr>
                              <w:alias w:val="Numeris"/>
                              <w:tag w:val="nr_a1e162c3a28f493ebea6df8a4b92c71d"/>
                              <w:lock w:val="sdtLocked"/>
                              <w:richText/>
                            </w:sdtPr>
                            <w:sdtContent>
                              <w:r>
                                <w:rPr>
                                  <w:color w:val="000000"/>
                                  <w:szCs w:val="24"/>
                                  <w:lang w:eastAsia="lt-LT"/>
                                </w:rPr>
                                <w:t>5.2.3</w:t>
                              </w:r>
                            </w:sdtContent>
                          </w:sdt>
                          <w:r>
                            <w:rPr>
                              <w:color w:val="000000"/>
                              <w:szCs w:val="24"/>
                              <w:lang w:eastAsia="lt-LT"/>
                            </w:rPr>
                            <w:t xml:space="preserve">. privalo </w:t>
                          </w:r>
                          <w:r>
                            <w:rPr>
                              <w:szCs w:val="24"/>
                              <w:lang w:eastAsia="lt-LT"/>
                            </w:rPr>
                            <w:t>naudotis savivaldybės turtu pagal tiesioginę paskirtį ir Sutartį, griežtai laikytis šiam turtui nustatytų priešgaisrinės saugos, sandėliavimo, sanitarinių ir techninių taisyklių;</w:t>
                          </w:r>
                        </w:p>
                      </w:sdtContent>
                    </w:sdt>
                    <w:sdt>
                      <w:sdtPr>
                        <w:alias w:val="1 pr. 5.2.4 pp."/>
                        <w:tag w:val="part_6d1b9d322c27434d9e9c5a4265f88304"/>
                        <w:lock w:val="sdtLocked"/>
                        <w:richText/>
                      </w:sdtPr>
                      <w:sdtContent>
                        <w:p>
                          <w:pPr>
                            <w:ind w:firstLine="720"/>
                            <w:jc w:val="both"/>
                            <w:rPr>
                              <w:szCs w:val="24"/>
                              <w:lang w:eastAsia="lt-LT"/>
                            </w:rPr>
                          </w:pPr>
                          <w:sdt>
                            <w:sdtPr>
                              <w:alias w:val="Numeris"/>
                              <w:tag w:val="nr_6d1b9d322c27434d9e9c5a4265f88304"/>
                              <w:lock w:val="sdtLocked"/>
                              <w:richText/>
                            </w:sdtPr>
                            <w:sdtContent>
                              <w:r>
                                <w:rPr>
                                  <w:szCs w:val="24"/>
                                  <w:lang w:eastAsia="lt-LT"/>
                                </w:rPr>
                                <w:t>5.2.4</w:t>
                              </w:r>
                            </w:sdtContent>
                          </w:sdt>
                          <w:r>
                            <w:rPr>
                              <w:szCs w:val="24"/>
                              <w:lang w:eastAsia="lt-LT"/>
                            </w:rPr>
                            <w:t>. privalo sudaryti sąlygas Patikėtojui kontroliuoti, ar perduotas savivaldybės turtas naudojamas pagal paskirtį ir Sutartį;</w:t>
                          </w:r>
                        </w:p>
                      </w:sdtContent>
                    </w:sdt>
                    <w:sdt>
                      <w:sdtPr>
                        <w:alias w:val="1 pr. 5.2.5 pp."/>
                        <w:tag w:val="part_f4b852e536954fc1aadab6ad7c91d5a7"/>
                        <w:lock w:val="sdtLocked"/>
                        <w:richText/>
                      </w:sdtPr>
                      <w:sdtContent>
                        <w:p>
                          <w:pPr>
                            <w:ind w:firstLine="720"/>
                            <w:jc w:val="both"/>
                            <w:rPr>
                              <w:szCs w:val="24"/>
                              <w:lang w:eastAsia="lt-LT"/>
                            </w:rPr>
                          </w:pPr>
                          <w:sdt>
                            <w:sdtPr>
                              <w:alias w:val="Numeris"/>
                              <w:tag w:val="nr_f4b852e536954fc1aadab6ad7c91d5a7"/>
                              <w:lock w:val="sdtLocked"/>
                              <w:richText/>
                            </w:sdtPr>
                            <w:sdtContent>
                              <w:r>
                                <w:rPr>
                                  <w:szCs w:val="24"/>
                                  <w:lang w:eastAsia="lt-LT"/>
                                </w:rPr>
                                <w:t>5.2.5</w:t>
                              </w:r>
                            </w:sdtContent>
                          </w:sdt>
                          <w:r>
                            <w:rPr>
                              <w:szCs w:val="24"/>
                              <w:lang w:eastAsia="lt-LT"/>
                            </w:rPr>
                            <w:t>. privalo gauti Patikėtojo rašytinį sutikimą pakeisti savivaldybės turto paskirtį, pagerinti ar pertvarkyti savivaldybės turtą;</w:t>
                          </w:r>
                        </w:p>
                      </w:sdtContent>
                    </w:sdt>
                    <w:sdt>
                      <w:sdtPr>
                        <w:alias w:val="1 pr. 5.2.6 pp."/>
                        <w:tag w:val="part_7fa9f9a5457146339ba125f83f4b458f"/>
                        <w:lock w:val="sdtLocked"/>
                        <w:richText/>
                      </w:sdtPr>
                      <w:sdtContent>
                        <w:p>
                          <w:pPr>
                            <w:ind w:firstLine="720"/>
                            <w:jc w:val="both"/>
                            <w:rPr>
                              <w:szCs w:val="24"/>
                              <w:lang w:eastAsia="lt-LT"/>
                            </w:rPr>
                          </w:pPr>
                          <w:sdt>
                            <w:sdtPr>
                              <w:alias w:val="Numeris"/>
                              <w:tag w:val="nr_7fa9f9a5457146339ba125f83f4b458f"/>
                              <w:lock w:val="sdtLocked"/>
                              <w:richText/>
                            </w:sdtPr>
                            <w:sdtContent>
                              <w:r>
                                <w:rPr>
                                  <w:szCs w:val="24"/>
                                  <w:lang w:eastAsia="lt-LT"/>
                                </w:rPr>
                                <w:t>5.2.6</w:t>
                              </w:r>
                            </w:sdtContent>
                          </w:sdt>
                          <w:r>
                            <w:rPr>
                              <w:szCs w:val="24"/>
                              <w:lang w:eastAsia="lt-LT"/>
                            </w:rPr>
                            <w:t>. organizuoja ir atlieka jam perduoto savivaldybės turto paprastąjį (einamąjį) ar statinio kapitalinį remontą;</w:t>
                          </w:r>
                        </w:p>
                      </w:sdtContent>
                    </w:sdt>
                    <w:sdt>
                      <w:sdtPr>
                        <w:alias w:val="1 pr. 5.2.7 pp."/>
                        <w:tag w:val="part_1b6c34e0812e4fa2a5edddd0c5f40d91"/>
                        <w:lock w:val="sdtLocked"/>
                        <w:richText/>
                      </w:sdtPr>
                      <w:sdtContent>
                        <w:p>
                          <w:pPr>
                            <w:ind w:firstLine="720"/>
                            <w:jc w:val="both"/>
                            <w:rPr>
                              <w:szCs w:val="24"/>
                              <w:lang w:eastAsia="lt-LT"/>
                            </w:rPr>
                          </w:pPr>
                          <w:sdt>
                            <w:sdtPr>
                              <w:alias w:val="Numeris"/>
                              <w:tag w:val="nr_1b6c34e0812e4fa2a5edddd0c5f40d91"/>
                              <w:lock w:val="sdtLocked"/>
                              <w:richText/>
                            </w:sdtPr>
                            <w:sdtContent>
                              <w:r>
                                <w:rPr>
                                  <w:szCs w:val="24"/>
                                  <w:lang w:eastAsia="lt-LT"/>
                                </w:rPr>
                                <w:t>5.2.7</w:t>
                              </w:r>
                            </w:sdtContent>
                          </w:sdt>
                          <w:r>
                            <w:rPr>
                              <w:szCs w:val="24"/>
                              <w:lang w:eastAsia="lt-LT"/>
                            </w:rPr>
                            <w:t>. privalo atlyginti Patikėtojui nuostolius, jeigu perduotas savivaldybės turtas dėl neatliktų einamojo ar kapitalinio remonto darbų sugedo ar buvo sugadintas, taip pat nuostolius, atsiradusius dėl žalos, padarytos neapdraustam savivaldybės turtui;</w:t>
                          </w:r>
                        </w:p>
                      </w:sdtContent>
                    </w:sdt>
                    <w:sdt>
                      <w:sdtPr>
                        <w:alias w:val="1 pr. 5.2.8 pp."/>
                        <w:tag w:val="part_414845f24afc433aaa94dca67bd520cc"/>
                        <w:lock w:val="sdtLocked"/>
                        <w:richText/>
                      </w:sdtPr>
                      <w:sdtContent>
                        <w:p>
                          <w:pPr>
                            <w:ind w:firstLine="720"/>
                            <w:jc w:val="both"/>
                            <w:rPr>
                              <w:szCs w:val="24"/>
                              <w:lang w:eastAsia="lt-LT"/>
                            </w:rPr>
                          </w:pPr>
                          <w:sdt>
                            <w:sdtPr>
                              <w:alias w:val="Numeris"/>
                              <w:tag w:val="nr_414845f24afc433aaa94dca67bd520cc"/>
                              <w:lock w:val="sdtLocked"/>
                              <w:richText/>
                            </w:sdtPr>
                            <w:sdtContent>
                              <w:r>
                                <w:rPr>
                                  <w:szCs w:val="24"/>
                                  <w:lang w:eastAsia="lt-LT"/>
                                </w:rPr>
                                <w:t>5.2.8</w:t>
                              </w:r>
                            </w:sdtContent>
                          </w:sdt>
                          <w:r>
                            <w:rPr>
                              <w:szCs w:val="24"/>
                              <w:lang w:eastAsia="lt-LT"/>
                            </w:rPr>
                            <w:t>. jeigu Sutarčiai pasibaigus nesudaroma nauja patikėjimo sutartis ar Sutartis nutraukiama prieš terminą, privalo grąžinti savivaldybės turtą Patikėtojui tokios būklės, kokios jam šis turtas buvo perduotas, atsižvelgiant į normalų susidėvėjimą, su visais atliktais pagerinimo elementais, neatskiriamais nuo turto;</w:t>
                          </w:r>
                        </w:p>
                      </w:sdtContent>
                    </w:sdt>
                    <w:sdt>
                      <w:sdtPr>
                        <w:alias w:val="1 pr. 5.2.9 pp."/>
                        <w:tag w:val="part_bf19825138b145d98a1de3c3a2bdb105"/>
                        <w:lock w:val="sdtLocked"/>
                        <w:richText/>
                      </w:sdtPr>
                      <w:sdtContent>
                        <w:p>
                          <w:pPr>
                            <w:ind w:firstLine="720"/>
                            <w:jc w:val="both"/>
                            <w:rPr>
                              <w:szCs w:val="24"/>
                              <w:lang w:eastAsia="lt-LT"/>
                            </w:rPr>
                          </w:pPr>
                          <w:sdt>
                            <w:sdtPr>
                              <w:alias w:val="Numeris"/>
                              <w:tag w:val="nr_bf19825138b145d98a1de3c3a2bdb105"/>
                              <w:lock w:val="sdtLocked"/>
                              <w:richText/>
                            </w:sdtPr>
                            <w:sdtContent>
                              <w:r>
                                <w:rPr>
                                  <w:szCs w:val="24"/>
                                  <w:lang w:eastAsia="lt-LT"/>
                                </w:rPr>
                                <w:t>5.2.9</w:t>
                              </w:r>
                            </w:sdtContent>
                          </w:sdt>
                          <w:r>
                            <w:rPr>
                              <w:szCs w:val="24"/>
                              <w:lang w:eastAsia="lt-LT"/>
                            </w:rPr>
                            <w:t>. Sutarčiai pasibaigus privalo įvykdyti visus įsipareigojimus, susijusius su savivaldybės turto išlaikymu ir eksploatavimu, pagal pasirašytas sutartis su paslaugų teikėjais ir darbų vykdytojais;</w:t>
                          </w:r>
                        </w:p>
                      </w:sdtContent>
                    </w:sdt>
                    <w:sdt>
                      <w:sdtPr>
                        <w:alias w:val="1 pr. 5.2.10 pp."/>
                        <w:tag w:val="part_f6cdab1bd4214d74a8f0c7050c6279e8"/>
                        <w:lock w:val="sdtLocked"/>
                        <w:richText/>
                      </w:sdtPr>
                      <w:sdtContent>
                        <w:p>
                          <w:pPr>
                            <w:ind w:firstLine="720"/>
                            <w:jc w:val="both"/>
                            <w:rPr>
                              <w:szCs w:val="24"/>
                              <w:lang w:eastAsia="lt-LT"/>
                            </w:rPr>
                          </w:pPr>
                          <w:sdt>
                            <w:sdtPr>
                              <w:alias w:val="Numeris"/>
                              <w:tag w:val="nr_f6cdab1bd4214d74a8f0c7050c6279e8"/>
                              <w:lock w:val="sdtLocked"/>
                              <w:richText/>
                            </w:sdtPr>
                            <w:sdtContent>
                              <w:r>
                                <w:rPr>
                                  <w:szCs w:val="24"/>
                                  <w:lang w:eastAsia="lt-LT"/>
                                </w:rPr>
                                <w:t>5.2.10</w:t>
                              </w:r>
                            </w:sdtContent>
                          </w:sdt>
                          <w:r>
                            <w:rPr>
                              <w:szCs w:val="24"/>
                              <w:lang w:eastAsia="lt-LT"/>
                            </w:rPr>
                            <w:t>. Sutartimi perduotą savivaldybės turtą apskaito atskirai nuo Patikėtinio turto ir kitokio patikėjimo teise turimo turto;</w:t>
                          </w:r>
                        </w:p>
                      </w:sdtContent>
                    </w:sdt>
                    <w:sdt>
                      <w:sdtPr>
                        <w:alias w:val="1 pr. 5.2.11 pp."/>
                        <w:tag w:val="part_8786acfefe4444fbbe09511c6a2e5f32"/>
                        <w:lock w:val="sdtLocked"/>
                        <w:richText/>
                      </w:sdtPr>
                      <w:sdtContent>
                        <w:p>
                          <w:pPr>
                            <w:tabs>
                              <w:tab w:val="left" w:pos="142"/>
                              <w:tab w:val="left" w:pos="709"/>
                              <w:tab w:val="left" w:pos="1134"/>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86acfefe4444fbbe09511c6a2e5f32"/>
                              <w:lock w:val="sdtLocked"/>
                              <w:richText/>
                            </w:sdtPr>
                            <w:sdtContent>
                              <w:r>
                                <w:rPr>
                                  <w:szCs w:val="24"/>
                                  <w:lang w:eastAsia="lt-LT"/>
                                </w:rPr>
                                <w:t>5.2.11</w:t>
                              </w:r>
                            </w:sdtContent>
                          </w:sdt>
                          <w:r>
                            <w:rPr>
                              <w:szCs w:val="24"/>
                              <w:lang w:eastAsia="lt-LT"/>
                            </w:rPr>
                            <w:t xml:space="preserve">. </w:t>
                          </w:r>
                          <w:r>
                            <w:rPr>
                              <w:szCs w:val="24"/>
                            </w:rPr>
                            <w:t>negali šio turto perduoti nuosavybės teise kitiems asmenims, jo įkeisti ar kitaip suvaržyti daiktines teises į jį, juo garantuoti, laiduoti ar kitu būdu juo užtikrinti savo ir kitų asmenų prievolių įvykdymą, jo išnuomoti, suteikti panaudos pagrindais ar perduoti jį kitiems asmenims naudotis kitu būdu</w:t>
                          </w:r>
                          <w:r>
                            <w:rPr>
                              <w:szCs w:val="24"/>
                              <w:lang w:eastAsia="lt-LT"/>
                            </w:rPr>
                            <w:t>;</w:t>
                          </w:r>
                          <w:r>
                            <w:t xml:space="preserve"> </w:t>
                          </w:r>
                        </w:p>
                      </w:sdtContent>
                    </w:sdt>
                    <w:sdt>
                      <w:sdtPr>
                        <w:alias w:val="1 pr. 5.2.12 pp."/>
                        <w:tag w:val="part_4e4f960e683f429fb0a1330cb27fd9ae"/>
                        <w:lock w:val="sdtLocked"/>
                        <w:richText/>
                      </w:sdtPr>
                      <w:sdtContent>
                        <w:p>
                          <w:pPr>
                            <w:ind w:firstLine="720"/>
                            <w:jc w:val="both"/>
                            <w:rPr>
                              <w:color w:val="000000"/>
                              <w:szCs w:val="24"/>
                              <w:lang w:eastAsia="lt-LT"/>
                            </w:rPr>
                          </w:pPr>
                          <w:sdt>
                            <w:sdtPr>
                              <w:alias w:val="Numeris"/>
                              <w:tag w:val="nr_4e4f960e683f429fb0a1330cb27fd9ae"/>
                              <w:lock w:val="sdtLocked"/>
                              <w:richText/>
                            </w:sdtPr>
                            <w:sdtContent>
                              <w:r>
                                <w:rPr>
                                  <w:color w:val="000000"/>
                                  <w:szCs w:val="24"/>
                                  <w:lang w:eastAsia="lt-LT"/>
                                </w:rPr>
                                <w:t>5.2.12</w:t>
                              </w:r>
                            </w:sdtContent>
                          </w:sdt>
                          <w:r>
                            <w:rPr>
                              <w:color w:val="000000"/>
                              <w:szCs w:val="24"/>
                              <w:lang w:eastAsia="lt-LT"/>
                            </w:rPr>
                            <w:t xml:space="preserve">. savo lėšomis per 15 dienų nuo Sutarties pasirašymo įstatymų nustatyta tvarka įregistruoja Sutartį Nekilnojamojo turto registre, o pasibaigus Sutarties galiojimo terminui ją išregistruoja. </w:t>
                          </w:r>
                        </w:p>
                      </w:sdtContent>
                    </w:sdt>
                  </w:sdtContent>
                </w:sdt>
              </w:sdtContent>
            </w:sdt>
            <w:sdt>
              <w:sdtPr>
                <w:alias w:val="1 pr. 6 p."/>
                <w:tag w:val="part_f285d5d3035e4cfbb4f0c70ffb4c95c3"/>
                <w:lock w:val="sdtLocked"/>
                <w:richText/>
              </w:sdtPr>
              <w:sdtContent>
                <w:p>
                  <w:pPr>
                    <w:ind w:firstLine="720"/>
                    <w:jc w:val="both"/>
                    <w:rPr>
                      <w:szCs w:val="24"/>
                      <w:lang w:eastAsia="lt-LT"/>
                    </w:rPr>
                  </w:pPr>
                  <w:sdt>
                    <w:sdtPr>
                      <w:alias w:val="Numeris"/>
                      <w:tag w:val="nr_f285d5d3035e4cfbb4f0c70ffb4c95c3"/>
                      <w:lock w:val="sdtLocked"/>
                      <w:richText/>
                    </w:sdtPr>
                    <w:sdtContent>
                      <w:r>
                        <w:rPr>
                          <w:szCs w:val="24"/>
                          <w:lang w:eastAsia="lt-LT"/>
                        </w:rPr>
                        <w:t>6</w:t>
                      </w:r>
                    </w:sdtContent>
                  </w:sdt>
                  <w:r>
                    <w:rPr>
                      <w:szCs w:val="24"/>
                      <w:lang w:eastAsia="lt-LT"/>
                    </w:rPr>
                    <w:t>. Kitos sąlygos:</w:t>
                  </w:r>
                </w:p>
                <w:p>
                  <w:pPr>
                    <w:tabs>
                      <w:tab w:val="right" w:leader="underscore" w:pos="9639"/>
                    </w:tabs>
                    <w:jc w:val="both"/>
                    <w:rPr>
                      <w:szCs w:val="24"/>
                      <w:lang w:eastAsia="lt-LT"/>
                    </w:rPr>
                  </w:pPr>
                  <w:r>
                    <w:rPr>
                      <w:szCs w:val="24"/>
                      <w:lang w:eastAsia="lt-LT"/>
                    </w:rPr>
                    <w:tab/>
                    <w:t>.</w:t>
                  </w:r>
                </w:p>
              </w:sdtContent>
            </w:sdt>
            <w:sdt>
              <w:sdtPr>
                <w:alias w:val="1 pr. 7 p."/>
                <w:tag w:val="part_ed471d57b8a3460d864cf674eee5a267"/>
                <w:lock w:val="sdtLocked"/>
                <w:richText/>
              </w:sdtPr>
              <w:sdtContent>
                <w:p>
                  <w:pPr>
                    <w:ind w:firstLine="720"/>
                    <w:jc w:val="both"/>
                    <w:rPr>
                      <w:szCs w:val="24"/>
                      <w:lang w:eastAsia="lt-LT"/>
                    </w:rPr>
                  </w:pPr>
                  <w:sdt>
                    <w:sdtPr>
                      <w:alias w:val="Numeris"/>
                      <w:tag w:val="nr_ed471d57b8a3460d864cf674eee5a267"/>
                      <w:lock w:val="sdtLocked"/>
                      <w:richText/>
                    </w:sdtPr>
                    <w:sdtContent>
                      <w:r>
                        <w:rPr>
                          <w:szCs w:val="24"/>
                          <w:lang w:eastAsia="lt-LT"/>
                        </w:rPr>
                        <w:t>7</w:t>
                      </w:r>
                    </w:sdtContent>
                  </w:sdt>
                  <w:r>
                    <w:rPr>
                      <w:szCs w:val="24"/>
                      <w:lang w:eastAsia="lt-LT"/>
                    </w:rPr>
                    <w:t>. Trečiųjų asmenų teisės į savivaldybės turtą:</w:t>
                  </w:r>
                </w:p>
                <w:p>
                  <w:pPr>
                    <w:tabs>
                      <w:tab w:val="right" w:leader="underscore" w:pos="9639"/>
                    </w:tabs>
                    <w:jc w:val="both"/>
                    <w:rPr>
                      <w:szCs w:val="24"/>
                      <w:lang w:eastAsia="lt-LT"/>
                    </w:rPr>
                  </w:pPr>
                  <w:r>
                    <w:rPr>
                      <w:szCs w:val="24"/>
                      <w:lang w:eastAsia="lt-LT"/>
                    </w:rPr>
                    <w:tab/>
                    <w:t>.</w:t>
                  </w:r>
                </w:p>
                <w:p>
                  <w:pPr>
                    <w:jc w:val="center"/>
                    <w:rPr>
                      <w:sz w:val="20"/>
                      <w:lang w:eastAsia="lt-LT"/>
                    </w:rPr>
                  </w:pPr>
                  <w:r>
                    <w:rPr>
                      <w:sz w:val="20"/>
                      <w:lang w:eastAsia="lt-LT"/>
                    </w:rPr>
                    <w:t>(įkeitimas, areštas, uzufruktas ir kita)</w:t>
                  </w:r>
                </w:p>
              </w:sdtContent>
            </w:sdt>
            <w:sdt>
              <w:sdtPr>
                <w:alias w:val="1 pr. 8 p."/>
                <w:tag w:val="part_6c2118f0954c404fb3cf9252bf6ca702"/>
                <w:lock w:val="sdtLocked"/>
                <w:richText/>
              </w:sdtPr>
              <w:sdtContent>
                <w:p>
                  <w:pPr>
                    <w:ind w:firstLine="720"/>
                    <w:jc w:val="both"/>
                    <w:rPr>
                      <w:color w:val="000000"/>
                      <w:szCs w:val="24"/>
                      <w:lang w:eastAsia="lt-LT"/>
                    </w:rPr>
                  </w:pPr>
                  <w:sdt>
                    <w:sdtPr>
                      <w:alias w:val="Numeris"/>
                      <w:tag w:val="nr_6c2118f0954c404fb3cf9252bf6ca702"/>
                      <w:lock w:val="sdtLocked"/>
                      <w:richText/>
                    </w:sdtPr>
                    <w:sdtContent>
                      <w:r>
                        <w:rPr>
                          <w:color w:val="000000"/>
                          <w:szCs w:val="24"/>
                          <w:lang w:eastAsia="lt-LT"/>
                        </w:rPr>
                        <w:t>8</w:t>
                      </w:r>
                    </w:sdtContent>
                  </w:sdt>
                  <w:r>
                    <w:rPr>
                      <w:color w:val="000000"/>
                      <w:szCs w:val="24"/>
                      <w:lang w:eastAsia="lt-LT"/>
                    </w:rPr>
                    <w:t>. Pranešimai:</w:t>
                  </w:r>
                </w:p>
                <w:sdt>
                  <w:sdtPr>
                    <w:alias w:val="1 pr. 8.1 pp."/>
                    <w:tag w:val="part_22aa91c88b4b44cca7ba108477a79180"/>
                    <w:lock w:val="sdtLocked"/>
                    <w:richText/>
                  </w:sdtPr>
                  <w:sdtContent>
                    <w:p>
                      <w:pPr>
                        <w:ind w:firstLine="720"/>
                        <w:jc w:val="both"/>
                        <w:rPr>
                          <w:szCs w:val="24"/>
                          <w:lang w:eastAsia="lt-LT"/>
                        </w:rPr>
                      </w:pPr>
                      <w:sdt>
                        <w:sdtPr>
                          <w:alias w:val="Numeris"/>
                          <w:tag w:val="nr_22aa91c88b4b44cca7ba108477a79180"/>
                          <w:lock w:val="sdtLocked"/>
                          <w:richText/>
                        </w:sdtPr>
                        <w:sdtContent>
                          <w:r>
                            <w:rPr>
                              <w:color w:val="000000"/>
                              <w:szCs w:val="24"/>
                              <w:lang w:eastAsia="lt-LT"/>
                            </w:rPr>
                            <w:t>8.1</w:t>
                          </w:r>
                        </w:sdtContent>
                      </w:sdt>
                      <w:r>
                        <w:rPr>
                          <w:color w:val="000000"/>
                          <w:szCs w:val="24"/>
                          <w:lang w:eastAsia="lt-LT"/>
                        </w:rPr>
                        <w:t xml:space="preserve">. </w:t>
                      </w:r>
                      <w:r>
                        <w:rPr>
                          <w:szCs w:val="24"/>
                          <w:lang w:eastAsia="lt-LT"/>
                        </w:rPr>
                        <w:t xml:space="preserve">Visi Sutartyje numatyti ar su jos vykdymu susiję arba su reikalavimų, kylančių iš Sutarties, gynimu civilinio proceso tvarka susiję pranešimai turi būti rašytiniai, siunčiami elektroniniu paštu arba registruotu paštu </w:t>
                      </w:r>
                      <w:r>
                        <w:rPr>
                          <w:strike/>
                          <w:color w:val="000000"/>
                          <w:szCs w:val="24"/>
                          <w:lang w:eastAsia="lt-LT"/>
                        </w:rPr>
                        <w:t>arba perduodami faksu</w:t>
                      </w:r>
                      <w:r>
                        <w:rPr>
                          <w:szCs w:val="24"/>
                          <w:lang w:eastAsia="lt-LT"/>
                        </w:rPr>
                        <w:t xml:space="preserve"> Sutartyje nurodytais šalių adresais. Kiekviena šalis turi teisę pasirinkti jai tinkamą pranešimo išsiuntimo būdą.</w:t>
                      </w:r>
                    </w:p>
                  </w:sdtContent>
                </w:sdt>
                <w:sdt>
                  <w:sdtPr>
                    <w:alias w:val="1 pr. 8.2 pp."/>
                    <w:tag w:val="part_d655f8f24189499fbe3e8213f45cfa38"/>
                    <w:lock w:val="sdtLocked"/>
                    <w:richText/>
                  </w:sdtPr>
                  <w:sdtContent>
                    <w:p>
                      <w:pPr>
                        <w:ind w:firstLine="720"/>
                        <w:jc w:val="both"/>
                        <w:rPr>
                          <w:szCs w:val="24"/>
                          <w:lang w:eastAsia="lt-LT"/>
                        </w:rPr>
                      </w:pPr>
                      <w:sdt>
                        <w:sdtPr>
                          <w:alias w:val="Numeris"/>
                          <w:tag w:val="nr_d655f8f24189499fbe3e8213f45cfa38"/>
                          <w:lock w:val="sdtLocked"/>
                          <w:richText/>
                        </w:sdtPr>
                        <w:sdtContent>
                          <w:r>
                            <w:rPr>
                              <w:szCs w:val="24"/>
                              <w:lang w:eastAsia="lt-LT"/>
                            </w:rPr>
                            <w:t>8.2</w:t>
                          </w:r>
                        </w:sdtContent>
                      </w:sdt>
                      <w:r>
                        <w:rPr>
                          <w:szCs w:val="24"/>
                          <w:lang w:eastAsia="lt-LT"/>
                        </w:rPr>
                        <w:t xml:space="preserve">. Jeigu pranešimas siunčiamas elektroniniu paštu </w:t>
                      </w:r>
                      <w:r>
                        <w:rPr>
                          <w:strike/>
                          <w:color w:val="000000"/>
                          <w:szCs w:val="24"/>
                          <w:lang w:eastAsia="lt-LT"/>
                        </w:rPr>
                        <w:t>arba perduodamas faksu</w:t>
                      </w:r>
                      <w:r>
                        <w:rPr>
                          <w:szCs w:val="24"/>
                          <w:lang w:eastAsia="lt-LT"/>
                        </w:rPr>
                        <w:t>, laikoma, kad jį šalis gavo tą pačią dieną, kai jis buvo išsiųstas, jeigu išsiųstas darbo valandomis, arba kitą darbo dieną, jeigu pranešimas buvo išsiųstas ne darbo valandomis. Jeigu pranešimas siunčiamas registruotu laišku, laikoma, kad jį adresatas gavo praėjus 5 dienoms nuo išsiuntimo.</w:t>
                      </w:r>
                    </w:p>
                  </w:sdtContent>
                </w:sdt>
                <w:sdt>
                  <w:sdtPr>
                    <w:alias w:val="1 pr. 8.3 pp."/>
                    <w:tag w:val="part_e10b14cadbc2445598980ac66aade6d0"/>
                    <w:lock w:val="sdtLocked"/>
                    <w:richText/>
                  </w:sdtPr>
                  <w:sdtContent>
                    <w:p>
                      <w:pPr>
                        <w:ind w:firstLine="720"/>
                        <w:jc w:val="both"/>
                        <w:rPr>
                          <w:szCs w:val="24"/>
                          <w:lang w:eastAsia="lt-LT"/>
                        </w:rPr>
                      </w:pPr>
                      <w:sdt>
                        <w:sdtPr>
                          <w:alias w:val="Numeris"/>
                          <w:tag w:val="nr_e10b14cadbc2445598980ac66aade6d0"/>
                          <w:lock w:val="sdtLocked"/>
                          <w:richText/>
                        </w:sdtPr>
                        <w:sdtContent>
                          <w:r>
                            <w:rPr>
                              <w:szCs w:val="24"/>
                              <w:lang w:eastAsia="lt-LT"/>
                            </w:rPr>
                            <w:t>8.3</w:t>
                          </w:r>
                        </w:sdtContent>
                      </w:sdt>
                      <w:r>
                        <w:rPr>
                          <w:szCs w:val="24"/>
                          <w:lang w:eastAsia="lt-LT"/>
                        </w:rPr>
                        <w:t>. Šalys ne vėliau kaip kitą darbo dieną privalo raštu informuoti viena kitą apie pasikeitusius savo rekvizitus. Šalis, neįvykdžiusi šio įsipareigojimo, negali reikšti pretenzijų, kad negavo pranešimų, kad kita šalis pažeidė Sutartį ir panašiai, jeigu kita šalis atliko veiksmus pagal paskutinius jai žinomus kitos šalies adresą ar rekvizitus.</w:t>
                      </w:r>
                    </w:p>
                  </w:sdtContent>
                </w:sdt>
              </w:sdtContent>
            </w:sdt>
            <w:sdt>
              <w:sdtPr>
                <w:alias w:val="1 pr. 9 p."/>
                <w:tag w:val="part_5c8b8e10daf84d45bb8aecc7712cc534"/>
                <w:lock w:val="sdtLocked"/>
                <w:richText/>
              </w:sdtPr>
              <w:sdtContent>
                <w:p>
                  <w:pPr>
                    <w:ind w:firstLine="720"/>
                    <w:jc w:val="both"/>
                    <w:rPr>
                      <w:color w:val="000000"/>
                      <w:szCs w:val="24"/>
                      <w:lang w:eastAsia="lt-LT"/>
                    </w:rPr>
                  </w:pPr>
                  <w:sdt>
                    <w:sdtPr>
                      <w:alias w:val="Numeris"/>
                      <w:tag w:val="nr_5c8b8e10daf84d45bb8aecc7712cc534"/>
                      <w:lock w:val="sdtLocked"/>
                      <w:richText/>
                    </w:sdtPr>
                    <w:sdtContent>
                      <w:r>
                        <w:rPr>
                          <w:color w:val="000000"/>
                          <w:szCs w:val="24"/>
                          <w:lang w:eastAsia="lt-LT"/>
                        </w:rPr>
                        <w:t>9</w:t>
                      </w:r>
                    </w:sdtContent>
                  </w:sdt>
                  <w:r>
                    <w:rPr>
                      <w:color w:val="000000"/>
                      <w:szCs w:val="24"/>
                      <w:lang w:eastAsia="lt-LT"/>
                    </w:rPr>
                    <w:t>. Ginčai:</w:t>
                  </w:r>
                </w:p>
                <w:p>
                  <w:pPr>
                    <w:ind w:firstLine="720"/>
                    <w:jc w:val="both"/>
                    <w:rPr>
                      <w:color w:val="000000"/>
                      <w:szCs w:val="24"/>
                      <w:lang w:eastAsia="lt-LT"/>
                    </w:rPr>
                  </w:pPr>
                  <w:r>
                    <w:rPr>
                      <w:szCs w:val="24"/>
                      <w:lang w:eastAsia="lt-LT"/>
                    </w:rPr>
                    <w:t>Visi ginčai tarp šalių dėl Sutarties vykdymo sprendžiami konsultacijų ir derybų būdu, vadovaujantis gera valia. Nepavykus pasiekti susitarimo per vieną mėnesį, ginčai, nesutarimai ar reikalavimai, kylantys iš Sutarties ar su ja susiję, sprendžiami Lietuvos Respublikos įstatymų nustatyta tvarka.</w:t>
                  </w:r>
                </w:p>
              </w:sdtContent>
            </w:sdt>
            <w:sdt>
              <w:sdtPr>
                <w:alias w:val="1 pr. 10 p."/>
                <w:tag w:val="part_01c447f293584727824e71edc69aea54"/>
                <w:lock w:val="sdtLocked"/>
                <w:richText/>
              </w:sdtPr>
              <w:sdtContent>
                <w:p>
                  <w:pPr>
                    <w:ind w:firstLine="720"/>
                    <w:jc w:val="both"/>
                    <w:rPr>
                      <w:color w:val="000000"/>
                      <w:szCs w:val="24"/>
                      <w:lang w:eastAsia="lt-LT"/>
                    </w:rPr>
                  </w:pPr>
                  <w:sdt>
                    <w:sdtPr>
                      <w:alias w:val="Numeris"/>
                      <w:tag w:val="nr_01c447f293584727824e71edc69aea54"/>
                      <w:lock w:val="sdtLocked"/>
                      <w:richText/>
                    </w:sdtPr>
                    <w:sdtContent>
                      <w:r>
                        <w:rPr>
                          <w:color w:val="000000"/>
                          <w:szCs w:val="24"/>
                          <w:lang w:eastAsia="lt-LT"/>
                        </w:rPr>
                        <w:t>10</w:t>
                      </w:r>
                    </w:sdtContent>
                  </w:sdt>
                  <w:r>
                    <w:rPr>
                      <w:color w:val="000000"/>
                      <w:szCs w:val="24"/>
                      <w:lang w:eastAsia="lt-LT"/>
                    </w:rPr>
                    <w:t>. Baigiamosios nuostatos:</w:t>
                  </w:r>
                </w:p>
                <w:sdt>
                  <w:sdtPr>
                    <w:alias w:val="1 pr. 10.1 pp."/>
                    <w:tag w:val="part_789c2ca52b4945baab58353cb1d0fc34"/>
                    <w:lock w:val="sdtLocked"/>
                    <w:richText/>
                  </w:sdtPr>
                  <w:sdtContent>
                    <w:p>
                      <w:pPr>
                        <w:ind w:firstLine="720"/>
                        <w:jc w:val="both"/>
                        <w:rPr>
                          <w:color w:val="000000"/>
                          <w:szCs w:val="24"/>
                          <w:lang w:eastAsia="lt-LT"/>
                        </w:rPr>
                      </w:pPr>
                      <w:sdt>
                        <w:sdtPr>
                          <w:alias w:val="Numeris"/>
                          <w:tag w:val="nr_789c2ca52b4945baab58353cb1d0fc34"/>
                          <w:lock w:val="sdtLocked"/>
                          <w:richText/>
                        </w:sdtPr>
                        <w:sdtContent>
                          <w:r>
                            <w:rPr>
                              <w:color w:val="000000"/>
                              <w:szCs w:val="24"/>
                              <w:lang w:eastAsia="lt-LT"/>
                            </w:rPr>
                            <w:t>10.1</w:t>
                          </w:r>
                        </w:sdtContent>
                      </w:sdt>
                      <w:r>
                        <w:rPr>
                          <w:color w:val="000000"/>
                          <w:szCs w:val="24"/>
                          <w:lang w:eastAsia="lt-LT"/>
                        </w:rPr>
                        <w:t xml:space="preserve">. </w:t>
                      </w:r>
                      <w:r>
                        <w:rPr>
                          <w:szCs w:val="24"/>
                          <w:lang w:eastAsia="lt-LT"/>
                        </w:rPr>
                        <w:t>Patikėtinis, pasirašydamas Sutartį, pripažįsta, kad sutinka su perduodamo savivaldybės turto būkle.</w:t>
                      </w:r>
                    </w:p>
                  </w:sdtContent>
                </w:sdt>
                <w:sdt>
                  <w:sdtPr>
                    <w:alias w:val="1 pr. 10.2 pp."/>
                    <w:tag w:val="part_1e0f33a791b34ce79aa13dc3397de954"/>
                    <w:lock w:val="sdtLocked"/>
                    <w:richText/>
                  </w:sdtPr>
                  <w:sdtContent>
                    <w:p>
                      <w:pPr>
                        <w:ind w:firstLine="720"/>
                        <w:jc w:val="both"/>
                        <w:rPr>
                          <w:szCs w:val="24"/>
                          <w:lang w:eastAsia="lt-LT"/>
                        </w:rPr>
                      </w:pPr>
                      <w:sdt>
                        <w:sdtPr>
                          <w:alias w:val="Numeris"/>
                          <w:tag w:val="nr_1e0f33a791b34ce79aa13dc3397de954"/>
                          <w:lock w:val="sdtLocked"/>
                          <w:richText/>
                        </w:sdtPr>
                        <w:sdtContent>
                          <w:r>
                            <w:rPr>
                              <w:color w:val="000000"/>
                              <w:szCs w:val="24"/>
                              <w:lang w:eastAsia="lt-LT"/>
                            </w:rPr>
                            <w:t>10.2</w:t>
                          </w:r>
                        </w:sdtContent>
                      </w:sdt>
                      <w:r>
                        <w:rPr>
                          <w:color w:val="000000"/>
                          <w:szCs w:val="24"/>
                          <w:lang w:eastAsia="lt-LT"/>
                        </w:rPr>
                        <w:t xml:space="preserve">. Pasirašydami Sutartį, Patikėtojas perduoda, o Patikėtinis priima Sutarties </w:t>
                      </w:r>
                      <w:r>
                        <w:rPr>
                          <w:szCs w:val="24"/>
                          <w:lang w:eastAsia="lt-LT"/>
                        </w:rPr>
                        <w:t>1.2. papunktyje nurodytą savivaldybės turtą.</w:t>
                      </w:r>
                    </w:p>
                  </w:sdtContent>
                </w:sdt>
                <w:sdt>
                  <w:sdtPr>
                    <w:alias w:val="1 pr. 10.3 pp."/>
                    <w:tag w:val="part_adc4f7fa0a0f4c8682e994cfaced1ef1"/>
                    <w:lock w:val="sdtLocked"/>
                    <w:richText/>
                  </w:sdtPr>
                  <w:sdtContent>
                    <w:p>
                      <w:pPr>
                        <w:ind w:firstLine="720"/>
                        <w:jc w:val="both"/>
                        <w:rPr>
                          <w:color w:val="000000"/>
                          <w:szCs w:val="24"/>
                          <w:lang w:eastAsia="lt-LT"/>
                        </w:rPr>
                      </w:pPr>
                      <w:sdt>
                        <w:sdtPr>
                          <w:alias w:val="Numeris"/>
                          <w:tag w:val="nr_adc4f7fa0a0f4c8682e994cfaced1ef1"/>
                          <w:lock w:val="sdtLocked"/>
                          <w:richText/>
                        </w:sdtPr>
                        <w:sdtContent>
                          <w:r>
                            <w:rPr>
                              <w:color w:val="000000"/>
                              <w:szCs w:val="24"/>
                              <w:lang w:eastAsia="lt-LT"/>
                            </w:rPr>
                            <w:t>10.3</w:t>
                          </w:r>
                        </w:sdtContent>
                      </w:sdt>
                      <w:r>
                        <w:rPr>
                          <w:color w:val="000000"/>
                          <w:szCs w:val="24"/>
                          <w:lang w:eastAsia="lt-LT"/>
                        </w:rPr>
                        <w:t>. Jeigu viena iš Sutarties nuostatų pripažįstama negaliojančia, šalys yra įpareigotos negaliojančią nuostatą pakeisti.</w:t>
                      </w:r>
                    </w:p>
                  </w:sdtContent>
                </w:sdt>
                <w:sdt>
                  <w:sdtPr>
                    <w:alias w:val="1 pr. 10.4 pp."/>
                    <w:tag w:val="part_7abadb965f6a424abd0fcd02e52d8ade"/>
                    <w:lock w:val="sdtLocked"/>
                    <w:richText/>
                  </w:sdtPr>
                  <w:sdtContent>
                    <w:p>
                      <w:pPr>
                        <w:ind w:firstLine="720"/>
                        <w:jc w:val="both"/>
                        <w:rPr>
                          <w:color w:val="000000"/>
                          <w:szCs w:val="24"/>
                          <w:lang w:eastAsia="lt-LT"/>
                        </w:rPr>
                      </w:pPr>
                      <w:sdt>
                        <w:sdtPr>
                          <w:alias w:val="Numeris"/>
                          <w:tag w:val="nr_7abadb965f6a424abd0fcd02e52d8ade"/>
                          <w:lock w:val="sdtLocked"/>
                          <w:richText/>
                        </w:sdtPr>
                        <w:sdtContent>
                          <w:r>
                            <w:rPr>
                              <w:color w:val="000000"/>
                              <w:szCs w:val="24"/>
                              <w:lang w:eastAsia="lt-LT"/>
                            </w:rPr>
                            <w:t>10.4</w:t>
                          </w:r>
                        </w:sdtContent>
                      </w:sdt>
                      <w:r>
                        <w:rPr>
                          <w:color w:val="000000"/>
                          <w:szCs w:val="24"/>
                          <w:lang w:eastAsia="lt-LT"/>
                        </w:rPr>
                        <w:t xml:space="preserve">. </w:t>
                      </w:r>
                      <w:r>
                        <w:rPr>
                          <w:szCs w:val="24"/>
                          <w:lang w:eastAsia="lt-LT"/>
                        </w:rPr>
                        <w:t xml:space="preserve">Sutartis </w:t>
                      </w:r>
                      <w:r>
                        <w:rPr>
                          <w:strike/>
                          <w:szCs w:val="24"/>
                          <w:lang w:eastAsia="lt-LT"/>
                        </w:rPr>
                        <w:t>sudaryta 2 egzemplioriais</w:t>
                      </w:r>
                      <w:r>
                        <w:rPr>
                          <w:szCs w:val="24"/>
                          <w:lang w:eastAsia="lt-LT"/>
                        </w:rPr>
                        <w:t xml:space="preserve">, </w:t>
                      </w:r>
                      <w:r>
                        <w:rPr>
                          <w:color w:val="000000"/>
                          <w:szCs w:val="24"/>
                          <w:highlight w:val="yellow"/>
                          <w:lang w:eastAsia="lt-LT"/>
                        </w:rPr>
                        <w:t xml:space="preserve">pasirašoma kvalifikuotais elektroniniais parašais </w:t>
                      </w:r>
                      <w:r>
                        <w:rPr>
                          <w:highlight w:val="yellow"/>
                        </w:rPr>
                        <w:t>arba</w:t>
                      </w:r>
                      <w:r>
                        <w:t xml:space="preserve"> </w:t>
                      </w:r>
                      <w:r>
                        <w:rPr>
                          <w:highlight w:val="yellow"/>
                        </w:rPr>
                        <w:t>fiziniais parašais, surašant 2 egzempliorius,</w:t>
                      </w:r>
                      <w:r>
                        <w:rPr>
                          <w:color w:val="000000"/>
                          <w:szCs w:val="24"/>
                          <w:highlight w:val="yellow"/>
                          <w:lang w:eastAsia="lt-LT"/>
                        </w:rPr>
                        <w:t xml:space="preserve"> </w:t>
                      </w:r>
                      <w:r>
                        <w:rPr>
                          <w:szCs w:val="24"/>
                          <w:lang w:eastAsia="lt-LT"/>
                        </w:rPr>
                        <w:t>po vieną Patikėtojui ir Patikėtiniui. Abu Sutarties egzemplioriai turi vienodą teisinę galią.</w:t>
                      </w:r>
                      <w:r>
                        <w:rPr>
                          <w:color w:val="000000"/>
                          <w:szCs w:val="24"/>
                          <w:lang w:eastAsia="lt-LT"/>
                        </w:rPr>
                        <w:t xml:space="preserve"> </w:t>
                      </w:r>
                      <w:r>
                        <w:rPr>
                          <w:color w:val="000000"/>
                          <w:szCs w:val="24"/>
                          <w:highlight w:val="yellow"/>
                          <w:lang w:eastAsia="lt-LT"/>
                        </w:rPr>
                        <w:t>Sutartis įsigalioja nuo jos pasirašymo dienos. Jeigu sutartis kvalifikuotais elektroniniais parašais šalių pasirašoma ne tą pačią dieną, laikoma, kad sutartis įsigalioja tą dieną, kai ją pasirašo paskutinioji šalis</w:t>
                      </w:r>
                      <w:r>
                        <w:rPr>
                          <w:color w:val="000000"/>
                          <w:szCs w:val="24"/>
                          <w:lang w:eastAsia="lt-LT"/>
                        </w:rPr>
                        <w:t>.</w:t>
                      </w:r>
                    </w:p>
                    <w:p>
                      <w:pPr>
                        <w:ind w:firstLine="720"/>
                        <w:jc w:val="both"/>
                        <w:rPr>
                          <w:szCs w:val="24"/>
                          <w:lang w:eastAsia="lt-LT"/>
                        </w:rPr>
                      </w:pPr>
                    </w:p>
                    <w:p>
                      <w:pPr>
                        <w:ind w:firstLine="720"/>
                        <w:jc w:val="both"/>
                        <w:rPr>
                          <w:szCs w:val="24"/>
                          <w:lang w:eastAsia="lt-LT"/>
                        </w:rPr>
                      </w:pPr>
                      <w:r>
                        <w:rPr>
                          <w:szCs w:val="24"/>
                          <w:lang w:eastAsia="lt-LT"/>
                        </w:rPr>
                        <w:t>PRIDEDAMA (jeigu dokumentai pridedami):</w:t>
                      </w:r>
                    </w:p>
                    <w:p>
                      <w:pPr>
                        <w:ind w:firstLine="720"/>
                        <w:jc w:val="both"/>
                        <w:rPr>
                          <w:szCs w:val="24"/>
                          <w:lang w:eastAsia="lt-LT"/>
                        </w:rPr>
                      </w:pPr>
                    </w:p>
                  </w:sdtContent>
                </w:sdt>
              </w:sdtContent>
            </w:sdt>
            <w:sdt>
              <w:sdtPr>
                <w:alias w:val="1 pr. 1 p."/>
                <w:tag w:val="part_414579da3c064ee9a6f5d96af0fdbd9b"/>
                <w:lock w:val="sdtLocked"/>
                <w:richText/>
              </w:sdtPr>
              <w:sdtContent>
                <w:p>
                  <w:pPr>
                    <w:spacing w:line="276" w:lineRule="auto"/>
                    <w:ind w:firstLine="720"/>
                    <w:jc w:val="both"/>
                    <w:rPr>
                      <w:szCs w:val="24"/>
                      <w:lang w:eastAsia="lt-LT"/>
                    </w:rPr>
                  </w:pPr>
                  <w:sdt>
                    <w:sdtPr>
                      <w:alias w:val="Numeris"/>
                      <w:tag w:val="nr_414579da3c064ee9a6f5d96af0fdbd9b"/>
                      <w:lock w:val="sdtLocked"/>
                      <w:richText/>
                    </w:sdtPr>
                    <w:sdtContent>
                      <w:r>
                        <w:rPr>
                          <w:szCs w:val="24"/>
                          <w:lang w:eastAsia="lt-LT"/>
                        </w:rPr>
                        <w:t>1</w:t>
                      </w:r>
                    </w:sdtContent>
                  </w:sdt>
                  <w:r>
                    <w:rPr>
                      <w:szCs w:val="24"/>
                      <w:lang w:eastAsia="lt-LT"/>
                    </w:rPr>
                    <w:t>. Turto apskaitai reikalingi duomenys, ___ lapas (-ai).</w:t>
                  </w:r>
                </w:p>
                <w:p>
                  <w:pPr>
                    <w:spacing w:line="276" w:lineRule="auto"/>
                    <w:ind w:firstLine="720"/>
                    <w:jc w:val="both"/>
                    <w:rPr>
                      <w:szCs w:val="24"/>
                      <w:lang w:eastAsia="lt-LT"/>
                    </w:rPr>
                  </w:pPr>
                </w:p>
              </w:sdtContent>
            </w:sdt>
            <w:sdt>
              <w:sdtPr>
                <w:alias w:val="1 pr. 2 p."/>
                <w:tag w:val="part_af429cb4cf564325b58232e466c4194b"/>
                <w:lock w:val="sdtLocked"/>
                <w:richText/>
              </w:sdtPr>
              <w:sdtContent>
                <w:p>
                  <w:pPr>
                    <w:spacing w:line="276" w:lineRule="auto"/>
                    <w:ind w:firstLine="720"/>
                    <w:jc w:val="both"/>
                    <w:rPr>
                      <w:szCs w:val="24"/>
                      <w:lang w:eastAsia="lt-LT"/>
                    </w:rPr>
                  </w:pPr>
                  <w:sdt>
                    <w:sdtPr>
                      <w:alias w:val="Numeris"/>
                      <w:tag w:val="nr_af429cb4cf564325b58232e466c4194b"/>
                      <w:lock w:val="sdtLocked"/>
                      <w:richText/>
                    </w:sdtPr>
                    <w:sdtContent>
                      <w:r>
                        <w:rPr>
                          <w:szCs w:val="24"/>
                          <w:lang w:eastAsia="lt-LT"/>
                        </w:rPr>
                        <w:t>2</w:t>
                      </w:r>
                    </w:sdtContent>
                  </w:sdt>
                  <w:r>
                    <w:rPr>
                      <w:szCs w:val="24"/>
                      <w:lang w:eastAsia="lt-LT"/>
                    </w:rPr>
                    <w:t>. ______________________________________________________, __ lapas (-ai).</w:t>
                  </w:r>
                </w:p>
                <w:p>
                  <w:pPr>
                    <w:spacing w:line="276" w:lineRule="auto"/>
                    <w:ind w:firstLine="1701"/>
                    <w:rPr>
                      <w:sz w:val="20"/>
                      <w:lang w:eastAsia="lt-LT"/>
                    </w:rPr>
                  </w:pPr>
                  <w:r>
                    <w:rPr>
                      <w:sz w:val="20"/>
                      <w:lang w:eastAsia="lt-LT"/>
                    </w:rPr>
                    <w:t>(dokumento, suteikiančio teisę perduoti savivaldybės turtą, kopija)</w:t>
                  </w:r>
                </w:p>
                <w:p>
                  <w:pPr>
                    <w:spacing w:line="276" w:lineRule="auto"/>
                    <w:ind w:firstLine="720"/>
                    <w:jc w:val="both"/>
                    <w:rPr>
                      <w:szCs w:val="24"/>
                      <w:lang w:eastAsia="lt-LT"/>
                    </w:rPr>
                  </w:pPr>
                </w:p>
              </w:sdtContent>
            </w:sdt>
            <w:sdt>
              <w:sdtPr>
                <w:alias w:val="1 pr. 3 p."/>
                <w:tag w:val="part_6035846692354977b90338e0d9e3d6b8"/>
                <w:lock w:val="sdtLocked"/>
                <w:richText/>
              </w:sdtPr>
              <w:sdtContent>
                <w:p>
                  <w:pPr>
                    <w:spacing w:line="276" w:lineRule="auto"/>
                    <w:ind w:firstLine="720"/>
                    <w:jc w:val="both"/>
                    <w:rPr>
                      <w:szCs w:val="24"/>
                      <w:lang w:eastAsia="lt-LT"/>
                    </w:rPr>
                  </w:pPr>
                  <w:sdt>
                    <w:sdtPr>
                      <w:alias w:val="Numeris"/>
                      <w:tag w:val="nr_6035846692354977b90338e0d9e3d6b8"/>
                      <w:lock w:val="sdtLocked"/>
                      <w:richText/>
                    </w:sdtPr>
                    <w:sdtContent>
                      <w:r>
                        <w:rPr>
                          <w:szCs w:val="24"/>
                          <w:lang w:eastAsia="lt-LT"/>
                        </w:rPr>
                        <w:t>3</w:t>
                      </w:r>
                    </w:sdtContent>
                  </w:sdt>
                  <w:r>
                    <w:rPr>
                      <w:szCs w:val="24"/>
                      <w:lang w:eastAsia="lt-LT"/>
                    </w:rPr>
                    <w:t>. ______________________________________________________, __ lapas (-ai).</w:t>
                  </w:r>
                </w:p>
                <w:p>
                  <w:pPr>
                    <w:spacing w:line="276" w:lineRule="auto"/>
                    <w:ind w:firstLine="1276"/>
                    <w:jc w:val="both"/>
                    <w:rPr>
                      <w:sz w:val="20"/>
                      <w:lang w:eastAsia="lt-LT"/>
                    </w:rPr>
                  </w:pPr>
                  <w:r>
                    <w:rPr>
                      <w:sz w:val="20"/>
                      <w:lang w:eastAsia="lt-LT"/>
                    </w:rPr>
                    <w:t>(savivaldybės turto sąrašas, jeigu turtas perduodamas pagal sąrašą)</w:t>
                  </w:r>
                </w:p>
                <w:p>
                  <w:pPr>
                    <w:spacing w:line="276" w:lineRule="auto"/>
                    <w:ind w:firstLine="720"/>
                    <w:jc w:val="both"/>
                    <w:rPr>
                      <w:szCs w:val="24"/>
                      <w:lang w:eastAsia="lt-LT"/>
                    </w:rPr>
                  </w:pPr>
                </w:p>
              </w:sdtContent>
            </w:sdt>
            <w:sdt>
              <w:sdtPr>
                <w:alias w:val="1 pr. 4 p."/>
                <w:tag w:val="part_72ae60ec3659430aac7c9bcb25ad029b"/>
                <w:lock w:val="sdtLocked"/>
                <w:richText/>
              </w:sdtPr>
              <w:sdtContent>
                <w:p>
                  <w:pPr>
                    <w:spacing w:line="276" w:lineRule="auto"/>
                    <w:ind w:firstLine="720"/>
                    <w:jc w:val="both"/>
                    <w:rPr>
                      <w:szCs w:val="24"/>
                      <w:lang w:eastAsia="lt-LT"/>
                    </w:rPr>
                  </w:pPr>
                  <w:sdt>
                    <w:sdtPr>
                      <w:alias w:val="Numeris"/>
                      <w:tag w:val="nr_72ae60ec3659430aac7c9bcb25ad029b"/>
                      <w:lock w:val="sdtLocked"/>
                      <w:richText/>
                    </w:sdtPr>
                    <w:sdtContent>
                      <w:r>
                        <w:rPr>
                          <w:szCs w:val="24"/>
                          <w:lang w:eastAsia="lt-LT"/>
                        </w:rPr>
                        <w:t>4</w:t>
                      </w:r>
                    </w:sdtContent>
                  </w:sdt>
                  <w:r>
                    <w:rPr>
                      <w:szCs w:val="24"/>
                      <w:lang w:eastAsia="lt-LT"/>
                    </w:rPr>
                    <w:t>. ______________________________________________________, __ lapas (-ai).</w:t>
                  </w:r>
                </w:p>
                <w:p>
                  <w:pPr>
                    <w:spacing w:line="276" w:lineRule="auto"/>
                    <w:ind w:firstLine="1843"/>
                    <w:jc w:val="both"/>
                    <w:rPr>
                      <w:sz w:val="20"/>
                      <w:lang w:eastAsia="lt-LT"/>
                    </w:rPr>
                  </w:pPr>
                  <w:r>
                    <w:rPr>
                      <w:sz w:val="20"/>
                      <w:lang w:eastAsia="lt-LT"/>
                    </w:rPr>
                    <w:t>(nekilnojamojo daikto kadastro duomenų bylos kopijos)</w:t>
                  </w:r>
                </w:p>
                <w:p>
                  <w:pPr>
                    <w:spacing w:line="276" w:lineRule="auto"/>
                    <w:ind w:firstLine="720"/>
                    <w:jc w:val="both"/>
                    <w:rPr>
                      <w:szCs w:val="24"/>
                      <w:lang w:eastAsia="lt-LT"/>
                    </w:rPr>
                  </w:pPr>
                </w:p>
              </w:sdtContent>
            </w:sdt>
            <w:sdt>
              <w:sdtPr>
                <w:alias w:val="1 pr. 5 p."/>
                <w:tag w:val="part_36329b45b2a044b5b3bf72eea676af86"/>
                <w:lock w:val="sdtLocked"/>
                <w:richText/>
              </w:sdtPr>
              <w:sdtContent>
                <w:p>
                  <w:pPr>
                    <w:spacing w:line="276" w:lineRule="auto"/>
                    <w:ind w:firstLine="720"/>
                    <w:jc w:val="both"/>
                    <w:rPr>
                      <w:szCs w:val="24"/>
                      <w:lang w:eastAsia="lt-LT"/>
                    </w:rPr>
                  </w:pPr>
                  <w:sdt>
                    <w:sdtPr>
                      <w:alias w:val="Numeris"/>
                      <w:tag w:val="nr_36329b45b2a044b5b3bf72eea676af86"/>
                      <w:lock w:val="sdtLocked"/>
                      <w:richText/>
                    </w:sdtPr>
                    <w:sdtContent>
                      <w:r>
                        <w:rPr>
                          <w:szCs w:val="24"/>
                          <w:lang w:eastAsia="lt-LT"/>
                        </w:rPr>
                        <w:t>5</w:t>
                      </w:r>
                    </w:sdtContent>
                  </w:sdt>
                  <w:r>
                    <w:rPr>
                      <w:szCs w:val="24"/>
                      <w:lang w:eastAsia="lt-LT"/>
                    </w:rPr>
                    <w:t>. _______________________________________________________, __ lapas (-ai).</w:t>
                  </w:r>
                </w:p>
                <w:p>
                  <w:pPr>
                    <w:spacing w:line="276" w:lineRule="auto"/>
                    <w:ind w:firstLine="993"/>
                    <w:jc w:val="both"/>
                    <w:rPr>
                      <w:sz w:val="20"/>
                      <w:lang w:eastAsia="lt-LT"/>
                    </w:rPr>
                  </w:pPr>
                  <w:r>
                    <w:rPr>
                      <w:sz w:val="20"/>
                      <w:lang w:eastAsia="lt-LT"/>
                    </w:rPr>
                    <w:t>(pažymos apie registre įregistruotą nekilnojamąjį daiktą ir daiktines teises į jį kopija)</w:t>
                  </w:r>
                </w:p>
              </w:sdtContent>
            </w:sdt>
            <w:sdt>
              <w:sdtPr>
                <w:alias w:val="1 pr. 6 p."/>
                <w:tag w:val="part_eabd877433724b2a9208b143a5c1e823"/>
                <w:lock w:val="sdtLocked"/>
                <w:richText/>
              </w:sdtPr>
              <w:sdtContent>
                <w:p>
                  <w:pPr>
                    <w:spacing w:line="276" w:lineRule="auto"/>
                    <w:ind w:firstLine="720"/>
                    <w:jc w:val="both"/>
                    <w:rPr>
                      <w:szCs w:val="24"/>
                      <w:lang w:eastAsia="lt-LT"/>
                    </w:rPr>
                  </w:pPr>
                  <w:sdt>
                    <w:sdtPr>
                      <w:alias w:val="Numeris"/>
                      <w:tag w:val="nr_eabd877433724b2a9208b143a5c1e823"/>
                      <w:lock w:val="sdtLocked"/>
                      <w:richText/>
                    </w:sdtPr>
                    <w:sdtContent>
                      <w:r>
                        <w:rPr>
                          <w:szCs w:val="24"/>
                          <w:lang w:eastAsia="lt-LT"/>
                        </w:rPr>
                        <w:t>6</w:t>
                      </w:r>
                    </w:sdtContent>
                  </w:sdt>
                  <w:r>
                    <w:rPr>
                      <w:szCs w:val="24"/>
                      <w:lang w:eastAsia="lt-LT"/>
                    </w:rPr>
                    <w:t>. _______________________________________________________, __ lapas (-ai).</w:t>
                  </w:r>
                </w:p>
                <w:p>
                  <w:pPr>
                    <w:spacing w:line="276" w:lineRule="auto"/>
                    <w:ind w:firstLine="3686"/>
                    <w:jc w:val="both"/>
                    <w:rPr>
                      <w:sz w:val="20"/>
                      <w:lang w:eastAsia="lt-LT"/>
                    </w:rPr>
                  </w:pPr>
                  <w:r>
                    <w:rPr>
                      <w:sz w:val="20"/>
                      <w:lang w:eastAsia="lt-LT"/>
                    </w:rPr>
                    <w:t>(kiti dokumentai)</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r>
                    <w:rPr>
                      <w:szCs w:val="24"/>
                      <w:lang w:eastAsia="lt-LT"/>
                    </w:rPr>
                    <w:t>Sutarties šalių rekvizitai:</w:t>
                  </w:r>
                </w:p>
                <w:p>
                  <w:pPr>
                    <w:ind w:firstLine="720"/>
                    <w:jc w:val="both"/>
                    <w:rPr>
                      <w:szCs w:val="24"/>
                      <w:lang w:eastAsia="lt-LT"/>
                    </w:rPr>
                  </w:pPr>
                </w:p>
                <w:p>
                  <w:pPr>
                    <w:ind w:firstLine="720"/>
                    <w:jc w:val="both"/>
                    <w:rPr>
                      <w:szCs w:val="24"/>
                      <w:lang w:eastAsia="lt-LT"/>
                    </w:rPr>
                  </w:pPr>
                </w:p>
                <w:p>
                  <w:pPr>
                    <w:tabs>
                      <w:tab w:val="right" w:leader="underscore" w:pos="9354"/>
                    </w:tabs>
                    <w:jc w:val="both"/>
                    <w:rPr>
                      <w:szCs w:val="24"/>
                      <w:lang w:eastAsia="lt-LT"/>
                    </w:rPr>
                  </w:pPr>
                  <w:r>
                    <w:rPr>
                      <w:szCs w:val="24"/>
                      <w:lang w:eastAsia="lt-LT"/>
                    </w:rPr>
                    <w:t xml:space="preserve">Patikėtojo </w:t>
                    <w:tab/>
                  </w:r>
                </w:p>
                <w:p>
                  <w:pPr>
                    <w:ind w:firstLine="1843"/>
                    <w:jc w:val="center"/>
                    <w:rPr>
                      <w:sz w:val="20"/>
                      <w:lang w:eastAsia="lt-LT"/>
                    </w:rPr>
                  </w:pPr>
                  <w:r>
                    <w:rPr>
                      <w:sz w:val="20"/>
                      <w:lang w:eastAsia="lt-LT"/>
                    </w:rPr>
                    <w:t>(adresas, telefono numeris, kodas, atsiskaitomosios sąskaitos banke numeris)</w:t>
                  </w:r>
                </w:p>
                <w:p>
                  <w:pPr>
                    <w:tabs>
                      <w:tab w:val="right" w:leader="underscore" w:pos="9354"/>
                    </w:tabs>
                    <w:jc w:val="both"/>
                    <w:rPr>
                      <w:szCs w:val="24"/>
                      <w:lang w:eastAsia="lt-LT"/>
                    </w:rPr>
                  </w:pPr>
                </w:p>
                <w:p>
                  <w:pPr>
                    <w:tabs>
                      <w:tab w:val="right" w:leader="underscore" w:pos="9354"/>
                    </w:tabs>
                    <w:jc w:val="both"/>
                    <w:rPr>
                      <w:szCs w:val="24"/>
                      <w:lang w:eastAsia="lt-LT"/>
                    </w:rPr>
                  </w:pPr>
                </w:p>
                <w:p>
                  <w:pPr>
                    <w:tabs>
                      <w:tab w:val="right" w:leader="underscore" w:pos="9354"/>
                    </w:tabs>
                    <w:jc w:val="both"/>
                    <w:rPr>
                      <w:szCs w:val="24"/>
                      <w:lang w:eastAsia="lt-LT"/>
                    </w:rPr>
                  </w:pPr>
                </w:p>
                <w:p>
                  <w:pPr>
                    <w:tabs>
                      <w:tab w:val="right" w:leader="underscore" w:pos="9354"/>
                    </w:tabs>
                    <w:jc w:val="both"/>
                    <w:rPr>
                      <w:szCs w:val="24"/>
                      <w:lang w:eastAsia="lt-LT"/>
                    </w:rPr>
                  </w:pPr>
                  <w:r>
                    <w:rPr>
                      <w:szCs w:val="24"/>
                      <w:lang w:eastAsia="lt-LT"/>
                    </w:rPr>
                    <w:t xml:space="preserve">Patikėtinio </w:t>
                    <w:tab/>
                  </w:r>
                </w:p>
                <w:p>
                  <w:pPr>
                    <w:ind w:firstLine="1134"/>
                    <w:jc w:val="center"/>
                    <w:rPr>
                      <w:sz w:val="20"/>
                      <w:lang w:eastAsia="lt-LT"/>
                    </w:rPr>
                  </w:pPr>
                  <w:r>
                    <w:rPr>
                      <w:sz w:val="20"/>
                      <w:lang w:eastAsia="lt-LT"/>
                    </w:rPr>
                    <w:t>(adresas, telefono numeris, kodas, PVM mokėtojo kodas, atsiskaitomosios sąskaitos banke numeris)</w:t>
                  </w:r>
                </w:p>
                <w:p>
                  <w:pPr>
                    <w:jc w:val="both"/>
                    <w:rPr>
                      <w:sz w:val="22"/>
                      <w:szCs w:val="22"/>
                      <w:lang w:eastAsia="lt-LT"/>
                    </w:rPr>
                  </w:pPr>
                </w:p>
                <w:p>
                  <w:pPr>
                    <w:jc w:val="both"/>
                    <w:rPr>
                      <w:sz w:val="22"/>
                      <w:szCs w:val="22"/>
                      <w:lang w:eastAsia="lt-LT"/>
                    </w:rPr>
                  </w:pPr>
                </w:p>
                <w:p>
                  <w:pPr>
                    <w:jc w:val="both"/>
                    <w:rPr>
                      <w:sz w:val="22"/>
                      <w:szCs w:val="22"/>
                      <w:lang w:eastAsia="lt-LT"/>
                    </w:rPr>
                  </w:pPr>
                </w:p>
                <w:p>
                  <w:pPr>
                    <w:jc w:val="both"/>
                    <w:rPr>
                      <w:sz w:val="22"/>
                      <w:szCs w:val="22"/>
                      <w:lang w:eastAsia="lt-LT"/>
                    </w:rPr>
                  </w:pPr>
                </w:p>
                <w:p>
                  <w:pPr>
                    <w:jc w:val="both"/>
                    <w:rPr>
                      <w:szCs w:val="24"/>
                      <w:lang w:eastAsia="lt-LT"/>
                    </w:rPr>
                  </w:pPr>
                  <w:r>
                    <w:rPr>
                      <w:szCs w:val="24"/>
                      <w:lang w:eastAsia="lt-LT"/>
                    </w:rPr>
                    <w:t>Patikėtojas</w:t>
                    <w:tab/>
                    <w:tab/>
                    <w:tab/>
                    <w:tab/>
                    <w:tab/>
                    <w:t>Patikėtinis</w:t>
                  </w:r>
                </w:p>
                <w:p>
                  <w:pPr>
                    <w:jc w:val="both"/>
                    <w:rPr>
                      <w:sz w:val="20"/>
                      <w:lang w:eastAsia="lt-LT"/>
                    </w:rPr>
                  </w:pPr>
                  <w:r>
                    <w:rPr>
                      <w:sz w:val="20"/>
                      <w:lang w:eastAsia="lt-LT"/>
                    </w:rPr>
                    <w:t>(Parašas) (Vardas ir pavardė)</w:t>
                    <w:tab/>
                    <w:tab/>
                    <w:tab/>
                    <w:tab/>
                    <w:t>(Parašas) (Vardas ir pavardė)</w:t>
                  </w:r>
                </w:p>
                <w:p>
                  <w:pPr>
                    <w:ind w:firstLine="3600"/>
                    <w:jc w:val="center"/>
                    <w:rPr>
                      <w:sz w:val="22"/>
                      <w:szCs w:val="22"/>
                      <w:lang w:eastAsia="lt-LT"/>
                    </w:rPr>
                  </w:pPr>
                </w:p>
              </w:sdtContent>
            </w:sdt>
          </w:sdtContent>
        </w:sdt>
        <w:sdt>
          <w:sdtPr>
            <w:alias w:val="pabaiga"/>
            <w:tag w:val="part_dee3f01dfaca49db8170d1ee18e8dc03"/>
            <w:lock w:val="sdtLocked"/>
            <w:richText/>
          </w:sdtPr>
          <w:sdtContent>
            <w:p>
              <w:pPr>
                <w:jc w:val="center"/>
                <w:rPr>
                  <w:color w:val="000000"/>
                  <w:lang w:eastAsia="lt-LT"/>
                </w:rPr>
              </w:pPr>
              <w:r>
                <w:rPr>
                  <w:color w:val="000000"/>
                  <w:lang w:eastAsia="lt-LT"/>
                </w:rPr>
                <w:t>––––––––––––––––––––</w:t>
              </w:r>
            </w:p>
            <w:p>
              <w:pPr>
                <w:tabs>
                  <w:tab w:val="center" w:pos="-3686"/>
                  <w:tab w:val="left" w:pos="6237"/>
                  <w:tab w:val="right" w:pos="8306"/>
                </w:tabs>
              </w:pPr>
            </w:p>
            <w:p/>
            <w:p/>
            <w:p/>
            <w:p/>
            <w:p/>
            <w:p/>
            <w:p/>
            <w:p/>
            <w:p/>
            <w:p/>
            <w:p/>
            <w:p/>
            <w:p/>
            <w:p/>
            <w:p/>
            <w:p/>
            <w:p/>
            <w:p/>
            <w:p/>
            <w:p/>
            <w:p/>
            <w:p/>
            <w:p/>
            <w:p/>
            <w:p/>
            <w:p/>
            <w:p/>
            <w:p/>
          </w:sdtContent>
        </w:sdt>
      </w:sdtContent>
    </w:sdt>
    <w:sdt>
      <w:sdtPr>
        <w:alias w:val="2 pr."/>
        <w:tag w:val="part_b0aadbbe37a7489aabc3c172a55bfe32"/>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214"/>
              <w:tab w:val="left" w:pos="10076"/>
              <w:tab w:val="left" w:pos="10992"/>
              <w:tab w:val="left" w:pos="11908"/>
              <w:tab w:val="left" w:pos="12824"/>
              <w:tab w:val="left" w:pos="13740"/>
              <w:tab w:val="left" w:pos="14656"/>
            </w:tabs>
            <w:ind w:left="4820" w:right="-141"/>
            <w:rPr>
              <w:szCs w:val="24"/>
              <w:lang w:eastAsia="lt-LT"/>
            </w:rPr>
          </w:pPr>
          <w:r>
            <w:rPr>
              <w:szCs w:val="24"/>
              <w:lang w:eastAsia="lt-LT"/>
            </w:rPr>
            <w:t>Jonavos rajono savivaldybės turto perdavimo valdyti, naudoti ir disponuoti juo patikėjimo teise tvarkos aprašo</w:t>
          </w:r>
        </w:p>
        <w:p>
          <w:pPr>
            <w:ind w:left="4820"/>
            <w:rPr>
              <w:lang w:eastAsia="lt-LT"/>
            </w:rPr>
          </w:pPr>
          <w:sdt>
            <w:sdtPr>
              <w:alias w:val="Numeris"/>
              <w:tag w:val="nr_b0aadbbe37a7489aabc3c172a55bfe32"/>
              <w:lock w:val="sdtLocked"/>
              <w:richText/>
            </w:sdtPr>
            <w:sdtContent>
              <w:r>
                <w:rPr>
                  <w:color w:val="000000"/>
                  <w:lang w:eastAsia="ar-SA"/>
                </w:rPr>
                <w:t>2</w:t>
              </w:r>
            </w:sdtContent>
          </w:sdt>
          <w:r>
            <w:rPr>
              <w:color w:val="000000"/>
              <w:lang w:eastAsia="ar-SA"/>
            </w:rPr>
            <w:t xml:space="preserve"> priedas</w:t>
          </w:r>
        </w:p>
        <w:p>
          <w:pPr>
            <w:tabs>
              <w:tab w:val="left" w:pos="-284"/>
            </w:tabs>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lang w:eastAsia="lt-LT"/>
            </w:rPr>
          </w:pPr>
          <w:sdt>
            <w:sdtPr>
              <w:alias w:val="Pavadinimas"/>
              <w:tag w:val="title_b0aadbbe37a7489aabc3c172a55bfe32"/>
              <w:lock w:val="sdtLocked"/>
              <w:richText/>
            </w:sdtPr>
            <w:sdtContent>
              <w:r>
                <w:rPr>
                  <w:b/>
                  <w:sz w:val="22"/>
                  <w:lang w:eastAsia="lt-LT"/>
                </w:rPr>
                <w:t xml:space="preserve">(Savivaldybės turto, perduodamo valdyti, naudoti ir disponuoti juo patikėjimo teise, </w:t>
                <w:br/>
                <w:t>perdavimo–priėmimo akto forma)</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lang w:eastAsia="lt-LT"/>
            </w:rPr>
          </w:pPr>
          <w:r>
            <w:rPr>
              <w:sz w:val="22"/>
              <w:lang w:eastAsia="lt-LT"/>
            </w:rPr>
            <w:t>______________________________________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(sudarytojo pavadinimas)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lang w:eastAsia="lt-LT"/>
            </w:rPr>
          </w:pPr>
        </w:p>
        <w:sdt>
          <w:sdtPr>
            <w:alias w:val="skirsnis"/>
            <w:tag w:val="part_ecac13b3e051449c9527dd363ea20216"/>
            <w:lock w:val="sdtLocked"/>
            <w:richText/>
          </w:sdtPr>
          <w:sdtContent>
            <w:p>
              <w:pPr>
                <w:keepNext/>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lang w:eastAsia="lt-LT"/>
                </w:rPr>
              </w:pPr>
              <w:sdt>
                <w:sdtPr>
                  <w:alias w:val="Pavadinimas"/>
                  <w:tag w:val="title_ecac13b3e051449c9527dd363ea20216"/>
                  <w:lock w:val="sdtLocked"/>
                  <w:richText/>
                </w:sdtPr>
                <w:sdtContent>
                  <w:r>
                    <w:rPr>
                      <w:b/>
                      <w:caps/>
                      <w:szCs w:val="24"/>
                      <w:lang w:eastAsia="lt-LT"/>
                    </w:rPr>
                    <w:t>SAVIVALDYBĖS TURTO, PERDUODAMO</w:t>
                  </w:r>
                  <w:r>
                    <w:rPr>
                      <w:caps/>
                      <w:szCs w:val="24"/>
                      <w:lang w:eastAsia="lt-LT"/>
                    </w:rPr>
                    <w:t xml:space="preserve"> </w:t>
                  </w:r>
                  <w:r>
                    <w:rPr>
                      <w:b/>
                      <w:caps/>
                      <w:szCs w:val="24"/>
                      <w:lang w:eastAsia="lt-LT"/>
                    </w:rPr>
                    <w:t>VALDYTI, NAUDOTI</w:t>
                  </w:r>
                  <w:r>
                    <w:rPr>
                      <w:caps/>
                      <w:szCs w:val="24"/>
                      <w:lang w:eastAsia="lt-LT"/>
                    </w:rPr>
                    <w:t xml:space="preserve"> </w:t>
                  </w:r>
                  <w:r>
                    <w:rPr>
                      <w:b/>
                      <w:caps/>
                      <w:szCs w:val="24"/>
                      <w:lang w:eastAsia="lt-LT"/>
                    </w:rPr>
                    <w:t>IR DISPONUOTI JUO PATIKĖJIMO TEISE, PERDAVIMO – PRIĖMIMO</w:t>
                  </w:r>
                  <w:r>
                    <w:rPr>
                      <w:caps/>
                      <w:szCs w:val="24"/>
                      <w:lang w:eastAsia="lt-LT"/>
                    </w:rPr>
                    <w:t xml:space="preserve"> </w:t>
                  </w:r>
                  <w:r>
                    <w:rPr>
                      <w:b/>
                      <w:caps/>
                      <w:szCs w:val="24"/>
                      <w:lang w:eastAsia="lt-LT"/>
                    </w:rPr>
                    <w:t>AKTAS</w:t>
                  </w:r>
                </w:sdtContent>
              </w:sdt>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r>
                <w:rPr>
                  <w:lang w:eastAsia="lt-LT"/>
                </w:rPr>
                <w:t>________________ Nr. 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 xml:space="preserve">(data) </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r>
                <w:rPr>
                  <w:lang w:eastAsia="lt-LT"/>
                </w:rPr>
                <w:t>_____________________________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(sudarymo vieta)</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lt-LT"/>
                </w:rPr>
              </w:pPr>
            </w:p>
            <w:p>
              <w:pPr>
                <w:tabs>
                  <w:tab w:val="right" w:leader="underscore" w:pos="9354"/>
                </w:tabs>
                <w:ind w:firstLine="720"/>
                <w:jc w:val="both"/>
                <w:rPr>
                  <w:lang w:eastAsia="lt-LT"/>
                </w:rPr>
              </w:pPr>
              <w:r>
                <w:rPr>
                  <w:lang w:eastAsia="lt-LT"/>
                </w:rPr>
                <w:tab/>
                <w:t>,</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0"/>
                  <w:lang w:eastAsia="lt-LT"/>
                </w:rPr>
              </w:pPr>
              <w:r>
                <w:rPr>
                  <w:sz w:val="20"/>
                  <w:lang w:eastAsia="lt-LT"/>
                </w:rPr>
                <w:t>(perduodančios turtą institucijos, įmonės, įstaigos, organizacijos pavadinimas, buveinė, kodas)</w:t>
              </w:r>
            </w:p>
            <w:p>
              <w:pPr>
                <w:widowControl w:val="0"/>
                <w:tabs>
                  <w:tab w:val="right" w:leader="underscore" w:pos="9354"/>
                </w:tabs>
                <w:jc w:val="both"/>
                <w:rPr>
                  <w:sz w:val="22"/>
                </w:rPr>
              </w:pPr>
              <w:r>
                <w:rPr>
                  <w:sz w:val="22"/>
                </w:rPr>
                <w:t xml:space="preserve">atstovaujama (-as) įgalioto </w:t>
                <w:tab/>
              </w:r>
            </w:p>
            <w:p>
              <w:pPr>
                <w:ind w:left="1298" w:firstLine="1298"/>
                <w:rPr>
                  <w:sz w:val="20"/>
                  <w:lang w:eastAsia="lt-LT"/>
                </w:rPr>
              </w:pPr>
              <w:r>
                <w:rPr>
                  <w:sz w:val="20"/>
                  <w:lang w:eastAsia="lt-LT"/>
                </w:rPr>
                <w:t xml:space="preserve">(pagal įstatymą, institucijos įstatus (nuostatus), įgaliojimą – atstovo pareigos, </w:t>
              </w:r>
            </w:p>
            <w:p>
              <w:pPr>
                <w:tabs>
                  <w:tab w:val="right" w:leader="underscore" w:pos="9354"/>
                </w:tabs>
                <w:jc w:val="both"/>
                <w:rPr>
                  <w:lang w:eastAsia="lt-LT"/>
                </w:rPr>
              </w:pPr>
              <w:r>
                <w:rPr>
                  <w:lang w:eastAsia="lt-LT"/>
                </w:rPr>
                <w:tab/>
                <w:t>,</w:t>
              </w:r>
            </w:p>
            <w:p>
              <w:pPr>
                <w:ind w:left="1298" w:firstLine="1298"/>
                <w:jc w:val="both"/>
                <w:rPr>
                  <w:sz w:val="20"/>
                  <w:lang w:eastAsia="lt-LT"/>
                </w:rPr>
              </w:pPr>
              <w:r>
                <w:rPr>
                  <w:sz w:val="20"/>
                  <w:lang w:eastAsia="lt-LT"/>
                </w:rPr>
                <w:t xml:space="preserve">vardas ir pavardė, įgaliojimo data ir numeris) </w:t>
              </w:r>
            </w:p>
            <w:p>
              <w:pPr>
                <w:tabs>
                  <w:tab w:val="right" w:leader="underscore" w:pos="9354"/>
                </w:tabs>
                <w:jc w:val="both"/>
                <w:rPr>
                  <w:sz w:val="22"/>
                  <w:lang w:eastAsia="lt-LT"/>
                </w:rPr>
              </w:pPr>
              <w:r>
                <w:rPr>
                  <w:sz w:val="22"/>
                  <w:lang w:eastAsia="lt-LT"/>
                </w:rPr>
                <w:t xml:space="preserve">perduoda, o </w:t>
                <w:tab/>
                <w:t>,</w:t>
              </w:r>
            </w:p>
            <w:p>
              <w:pPr>
                <w:ind w:firstLine="1276"/>
                <w:jc w:val="center"/>
                <w:rPr>
                  <w:sz w:val="20"/>
                  <w:lang w:eastAsia="lt-LT"/>
                </w:rPr>
              </w:pPr>
              <w:r>
                <w:rPr>
                  <w:sz w:val="20"/>
                  <w:lang w:eastAsia="lt-LT"/>
                </w:rPr>
                <w:t>(priimančios turtą institucijos, įmonės, įstaigos, organizacijos pavadinimas, buveinė, kodas)</w:t>
              </w:r>
            </w:p>
            <w:p>
              <w:pPr>
                <w:tabs>
                  <w:tab w:val="right" w:leader="underscore" w:pos="9354"/>
                </w:tabs>
                <w:jc w:val="both"/>
                <w:rPr>
                  <w:lang w:eastAsia="lt-LT"/>
                </w:rPr>
              </w:pPr>
              <w:r>
                <w:rPr>
                  <w:lang w:eastAsia="lt-LT"/>
                </w:rPr>
                <w:tab/>
                <w:t>,</w:t>
              </w:r>
            </w:p>
            <w:p>
              <w:pPr>
                <w:widowControl w:val="0"/>
                <w:tabs>
                  <w:tab w:val="right" w:leader="underscore" w:pos="9354"/>
                </w:tabs>
                <w:jc w:val="both"/>
                <w:rPr>
                  <w:sz w:val="22"/>
                </w:rPr>
              </w:pPr>
            </w:p>
            <w:p>
              <w:pPr>
                <w:widowControl w:val="0"/>
                <w:tabs>
                  <w:tab w:val="right" w:leader="underscore" w:pos="9354"/>
                </w:tabs>
                <w:jc w:val="both"/>
                <w:rPr>
                  <w:sz w:val="22"/>
                </w:rPr>
              </w:pPr>
              <w:r>
                <w:rPr>
                  <w:sz w:val="22"/>
                </w:rPr>
                <w:t xml:space="preserve">atstovaujama (-as) įgalioto </w:t>
                <w:tab/>
              </w:r>
            </w:p>
            <w:p>
              <w:pPr>
                <w:ind w:firstLine="1775"/>
                <w:jc w:val="center"/>
                <w:rPr>
                  <w:sz w:val="20"/>
                  <w:lang w:eastAsia="lt-LT"/>
                </w:rPr>
              </w:pPr>
              <w:r>
                <w:rPr>
                  <w:sz w:val="20"/>
                  <w:lang w:eastAsia="lt-LT"/>
                </w:rPr>
                <w:t>(pagal įstatymą, institucijos įstatus (nuostatus), įgaliojimą – atstovo pareigos,</w:t>
              </w:r>
            </w:p>
            <w:p>
              <w:pPr>
                <w:tabs>
                  <w:tab w:val="right" w:leader="underscore" w:pos="9354"/>
                </w:tabs>
                <w:jc w:val="both"/>
                <w:rPr>
                  <w:lang w:eastAsia="lt-LT"/>
                </w:rPr>
              </w:pPr>
              <w:r>
                <w:rPr>
                  <w:lang w:eastAsia="lt-LT"/>
                </w:rPr>
                <w:tab/>
                <w:t>,</w:t>
              </w:r>
            </w:p>
            <w:p>
              <w:pPr>
                <w:ind w:left="1298" w:firstLine="1298"/>
                <w:jc w:val="both"/>
                <w:rPr>
                  <w:sz w:val="20"/>
                  <w:lang w:eastAsia="lt-LT"/>
                </w:rPr>
              </w:pPr>
              <w:r>
                <w:rPr>
                  <w:sz w:val="20"/>
                  <w:lang w:eastAsia="lt-LT"/>
                </w:rPr>
                <w:t xml:space="preserve">vardas ir pavardė, įgaliojimo data ir numeris) </w:t>
              </w:r>
            </w:p>
            <w:p>
              <w:pPr>
                <w:tabs>
                  <w:tab w:val="right" w:leader="underscore" w:pos="9354"/>
                </w:tabs>
                <w:jc w:val="both"/>
                <w:rPr>
                  <w:sz w:val="22"/>
                  <w:lang w:eastAsia="lt-LT"/>
                </w:rPr>
              </w:pPr>
              <w:r>
                <w:rPr>
                  <w:sz w:val="22"/>
                  <w:lang w:eastAsia="lt-LT"/>
                </w:rPr>
                <w:t xml:space="preserve">priima, vadovaudamosi (-iesi) </w:t>
                <w:tab/>
                <w:t>,</w:t>
              </w:r>
            </w:p>
            <w:p>
              <w:pPr>
                <w:ind w:left="2880" w:firstLine="720"/>
                <w:jc w:val="both"/>
                <w:rPr>
                  <w:sz w:val="20"/>
                  <w:lang w:eastAsia="lt-LT"/>
                </w:rPr>
              </w:pPr>
              <w:r>
                <w:rPr>
                  <w:sz w:val="20"/>
                  <w:lang w:eastAsia="lt-LT"/>
                </w:rPr>
                <w:t xml:space="preserve">(dokumento perduoti turtą pavadinimas, data, numeris) </w:t>
              </w:r>
            </w:p>
            <w:p>
              <w:pPr>
                <w:widowControl w:val="0"/>
                <w:tabs>
                  <w:tab w:val="right" w:leader="underscore" w:pos="9354"/>
                </w:tabs>
                <w:jc w:val="both"/>
                <w:rPr>
                  <w:sz w:val="22"/>
                </w:rPr>
              </w:pPr>
              <w:r>
                <w:rPr>
                  <w:sz w:val="22"/>
                </w:rPr>
                <w:t xml:space="preserve">savivaldybei nuosavybės teise priklausantį turtą: </w:t>
                <w:tab/>
              </w:r>
            </w:p>
            <w:p>
              <w:pPr>
                <w:tabs>
                  <w:tab w:val="right" w:leader="underscore" w:pos="9354"/>
                </w:tabs>
              </w:pPr>
            </w:p>
            <w:p>
              <w:pPr>
                <w:tabs>
                  <w:tab w:val="right" w:leader="underscore" w:pos="9354"/>
                </w:tabs>
              </w:pPr>
              <w:r>
                <w:tab/>
              </w:r>
            </w:p>
            <w:p>
              <w:pPr>
                <w:widowControl w:val="0"/>
                <w:tabs>
                  <w:tab w:val="right" w:leader="underscore" w:pos="9354"/>
                </w:tabs>
                <w:jc w:val="both"/>
                <w:rPr>
                  <w:sz w:val="22"/>
                </w:rPr>
              </w:pPr>
            </w:p>
            <w:p>
              <w:pPr>
                <w:widowControl w:val="0"/>
                <w:tabs>
                  <w:tab w:val="right" w:leader="underscore" w:pos="9354"/>
                </w:tabs>
                <w:jc w:val="both"/>
                <w:rPr>
                  <w:sz w:val="22"/>
                </w:rPr>
              </w:pPr>
              <w:r>
                <w:rPr>
                  <w:sz w:val="22"/>
                </w:rPr>
                <w:tab/>
                <w:t>.</w:t>
              </w:r>
            </w:p>
            <w:p>
              <w:pPr>
                <w:ind w:right="141"/>
                <w:jc w:val="center"/>
                <w:rPr>
                  <w:color w:val="000000"/>
                  <w:sz w:val="20"/>
                </w:rPr>
              </w:pPr>
              <w:r>
                <w:rPr>
                  <w:color w:val="000000"/>
                  <w:sz w:val="20"/>
                </w:rPr>
                <w:t>(</w:t>
              </w:r>
              <w:r>
                <w:rPr>
                  <w:color w:val="000000"/>
                  <w:sz w:val="20"/>
                  <w:lang w:eastAsia="lt-LT"/>
                </w:rPr>
                <w:t xml:space="preserve">Perduodamo turto pavadinimas, duomenys, identifikuojantys turtą (turto inventorinis numeris, markė, modelis, identifikavimo, valstybinis numeriai arba kiti daiktams būdingi duomenys), </w:t>
              </w:r>
              <w:r>
                <w:rPr>
                  <w:color w:val="000000"/>
                  <w:sz w:val="20"/>
                </w:rPr>
                <w:t>perduodamo nekilnojamojo turto</w:t>
              </w:r>
              <w:r>
                <w:rPr>
                  <w:color w:val="000000"/>
                  <w:sz w:val="20"/>
                  <w:lang w:eastAsia="lt-LT"/>
                </w:rPr>
                <w:t xml:space="preserve"> adresas, unikalus numeris, plotas arba kiti statiniams būdingi geometriniai parametrai, įsigijimo vertė (pagal finansavimo šaltinius), likutinė vertė (pagal finansavimo šaltinus) sprendimo priėmimo mėnesio pabaigai. </w:t>
              </w:r>
              <w:r>
                <w:rPr>
                  <w:color w:val="000000"/>
                  <w:sz w:val="20"/>
                </w:rPr>
                <w:t xml:space="preserve">Jeigu perduodami keli objektai, nurodoma, kad turtas perduodamas pagal pridedamą sąrašą, o turtą identifikuojantys duomenys nurodomi sąraše.) </w:t>
              </w:r>
            </w:p>
            <w:p>
              <w:pPr>
                <w:tabs>
                  <w:tab w:val="right" w:leader="underscore" w:pos="9354"/>
                </w:tabs>
                <w:ind w:firstLine="720"/>
                <w:rPr>
                  <w:color w:val="000000"/>
                  <w:sz w:val="22"/>
                </w:rPr>
              </w:pPr>
            </w:p>
            <w:p>
              <w:pPr>
                <w:tabs>
                  <w:tab w:val="right" w:leader="underscore" w:pos="9354"/>
                </w:tabs>
                <w:ind w:firstLine="720"/>
                <w:rPr>
                  <w:color w:val="000000"/>
                  <w:sz w:val="22"/>
                </w:rPr>
              </w:pPr>
              <w:r>
                <w:rPr>
                  <w:color w:val="000000"/>
                  <w:sz w:val="22"/>
                </w:rPr>
                <w:t xml:space="preserve">Perduodamo turto būklė perdavimo metu </w:t>
                <w:tab/>
                <w:t>.</w:t>
              </w:r>
            </w:p>
            <w:p>
              <w:pPr>
                <w:tabs>
                  <w:tab w:val="right" w:leader="underscore" w:pos="9354"/>
                </w:tabs>
                <w:ind w:firstLine="720"/>
                <w:rPr>
                  <w:sz w:val="22"/>
                </w:rPr>
              </w:pPr>
            </w:p>
            <w:p>
              <w:pPr>
                <w:tabs>
                  <w:tab w:val="right" w:leader="underscore" w:pos="9354"/>
                </w:tabs>
                <w:ind w:firstLine="720"/>
                <w:rPr>
                  <w:sz w:val="22"/>
                </w:rPr>
              </w:pPr>
              <w:r>
                <w:rPr>
                  <w:sz w:val="22"/>
                </w:rPr>
                <w:t xml:space="preserve">Perduodamas turtas yra perduotas pagal patikėjimo sutartį </w:t>
                <w:tab/>
              </w:r>
            </w:p>
            <w:p>
              <w:pPr>
                <w:tabs>
                  <w:tab w:val="right" w:leader="underscore" w:pos="9354"/>
                </w:tabs>
                <w:rPr>
                  <w:lang w:eastAsia="lt-LT"/>
                </w:rPr>
              </w:pPr>
            </w:p>
            <w:p>
              <w:pPr>
                <w:tabs>
                  <w:tab w:val="right" w:leader="underscore" w:pos="9354"/>
                </w:tabs>
                <w:rPr>
                  <w:lang w:eastAsia="lt-LT"/>
                </w:rPr>
              </w:pPr>
              <w:r>
                <w:rPr>
                  <w:lang w:eastAsia="lt-LT"/>
                </w:rPr>
                <w:tab/>
                <w:t>.</w:t>
              </w:r>
            </w:p>
            <w:p>
              <w:pPr>
                <w:jc w:val="center"/>
                <w:rPr>
                  <w:sz w:val="20"/>
                  <w:lang w:eastAsia="lt-LT"/>
                </w:rPr>
              </w:pPr>
              <w:r>
                <w:rPr>
                  <w:sz w:val="20"/>
                  <w:lang w:eastAsia="lt-LT"/>
                </w:rPr>
                <w:t>(sutarties sudarymo data, numeris, galiojimo terminas)</w:t>
              </w:r>
            </w:p>
            <w:p>
              <w:pPr>
                <w:ind w:firstLine="709"/>
                <w:jc w:val="both"/>
              </w:pPr>
            </w:p>
            <w:p>
              <w:pPr>
                <w:ind w:firstLine="720"/>
                <w:jc w:val="both"/>
                <w:rPr>
                  <w:sz w:val="22"/>
                  <w:lang w:eastAsia="lt-LT"/>
                </w:rPr>
              </w:pPr>
              <w:r>
                <w:rPr>
                  <w:sz w:val="22"/>
                  <w:lang w:eastAsia="lt-LT"/>
                </w:rPr>
                <w:t>PRIDEDAMA (jeigu dokumentai pridedami):</w:t>
              </w:r>
            </w:p>
            <w:p>
              <w:pPr>
                <w:ind w:firstLine="720"/>
                <w:jc w:val="both"/>
                <w:rPr>
                  <w:sz w:val="22"/>
                  <w:lang w:eastAsia="lt-LT"/>
                </w:rPr>
              </w:pPr>
            </w:p>
            <w:sdt>
              <w:sdtPr>
                <w:alias w:val="2 pr. 1 p."/>
                <w:tag w:val="part_00e7ccfae0e746dcb778f5daf71340da"/>
                <w:lock w:val="sdtLocked"/>
                <w:richText/>
              </w:sdtPr>
              <w:sdtContent>
                <w:p>
                  <w:pPr>
                    <w:ind w:left="1069" w:hanging="360"/>
                    <w:jc w:val="both"/>
                    <w:rPr>
                      <w:sz w:val="22"/>
                      <w:lang w:eastAsia="lt-LT"/>
                    </w:rPr>
                  </w:pPr>
                  <w:sdt>
                    <w:sdtPr>
                      <w:alias w:val="Numeris"/>
                      <w:tag w:val="nr_00e7ccfae0e746dcb778f5daf71340da"/>
                      <w:lock w:val="sdtLocked"/>
                      <w:richText/>
                    </w:sdtPr>
                    <w:sdtContent>
                      <w:r>
                        <w:rPr>
                          <w:lang w:eastAsia="lt-LT"/>
                        </w:rPr>
                        <w:t>1</w:t>
                      </w:r>
                    </w:sdtContent>
                  </w:sdt>
                  <w:r>
                    <w:rPr>
                      <w:lang w:eastAsia="lt-LT"/>
                    </w:rPr>
                    <w:t>.</w:t>
                    <w:tab/>
                  </w:r>
                  <w:r>
                    <w:rPr>
                      <w:sz w:val="22"/>
                      <w:lang w:eastAsia="lt-LT"/>
                    </w:rPr>
                    <w:t>Turto apskaitai reikalingi duomenys, ______ lapas (-ai).</w:t>
                  </w:r>
                </w:p>
                <w:p>
                  <w:pPr>
                    <w:ind w:left="720"/>
                    <w:jc w:val="both"/>
                    <w:rPr>
                      <w:sz w:val="22"/>
                      <w:lang w:eastAsia="lt-LT"/>
                    </w:rPr>
                  </w:pPr>
                </w:p>
              </w:sdtContent>
            </w:sdt>
            <w:sdt>
              <w:sdtPr>
                <w:alias w:val="2 pr. 2 p."/>
                <w:tag w:val="part_513de76f15c44fe2bcbd3cc548f3251a"/>
                <w:lock w:val="sdtLocked"/>
                <w:richText/>
              </w:sdtPr>
              <w:sdtContent>
                <w:p>
                  <w:pPr>
                    <w:ind w:firstLine="709"/>
                    <w:jc w:val="both"/>
                    <w:rPr>
                      <w:sz w:val="22"/>
                      <w:lang w:eastAsia="lt-LT"/>
                    </w:rPr>
                  </w:pPr>
                  <w:sdt>
                    <w:sdtPr>
                      <w:alias w:val="Numeris"/>
                      <w:tag w:val="nr_513de76f15c44fe2bcbd3cc548f3251a"/>
                      <w:lock w:val="sdtLocked"/>
                      <w:richText/>
                    </w:sdtPr>
                    <w:sdtContent>
                      <w:r>
                        <w:rPr>
                          <w:sz w:val="22"/>
                          <w:lang w:eastAsia="lt-LT"/>
                        </w:rPr>
                        <w:t>2</w:t>
                      </w:r>
                    </w:sdtContent>
                  </w:sdt>
                  <w:r>
                    <w:rPr>
                      <w:sz w:val="22"/>
                      <w:lang w:eastAsia="lt-LT"/>
                    </w:rPr>
                    <w:t xml:space="preserve">. ____________________________________________________, ____ </w:t>
                  </w:r>
                  <w:r>
                    <w:rPr>
                      <w:szCs w:val="24"/>
                      <w:lang w:eastAsia="lt-LT"/>
                    </w:rPr>
                    <w:t>lapas (-ai).</w:t>
                  </w:r>
                </w:p>
                <w:p>
                  <w:pPr>
                    <w:ind w:left="3174"/>
                    <w:jc w:val="both"/>
                    <w:rPr>
                      <w:sz w:val="20"/>
                      <w:lang w:eastAsia="lt-LT"/>
                    </w:rPr>
                  </w:pPr>
                  <w:r>
                    <w:rPr>
                      <w:sz w:val="20"/>
                      <w:lang w:eastAsia="lt-LT"/>
                    </w:rPr>
                    <w:t xml:space="preserve">(perduodamo turto sąrašas) </w:t>
                  </w:r>
                </w:p>
              </w:sdtContent>
            </w:sdt>
            <w:sdt>
              <w:sdtPr>
                <w:alias w:val="2 pr. 3 p."/>
                <w:tag w:val="part_0c0a609412bb4ed8a56f79a0e2fc21d1"/>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0c0a609412bb4ed8a56f79a0e2fc21d1"/>
                      <w:lock w:val="sdtLocked"/>
                      <w:richText/>
                    </w:sdtPr>
                    <w:sdtContent>
                      <w:r>
                        <w:rPr>
                          <w:szCs w:val="24"/>
                          <w:lang w:eastAsia="lt-LT"/>
                        </w:rPr>
                        <w:t>3</w:t>
                      </w:r>
                    </w:sdtContent>
                  </w:sdt>
                  <w:r>
                    <w:rPr>
                      <w:szCs w:val="24"/>
                      <w:lang w:eastAsia="lt-LT"/>
                    </w:rPr>
                    <w:t>.</w:t>
                  </w:r>
                  <w:r>
                    <w:rPr>
                      <w:sz w:val="22"/>
                      <w:lang w:eastAsia="lt-LT"/>
                    </w:rPr>
                    <w:t xml:space="preserve"> _____________________________________________________, 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900"/>
                    <w:jc w:val="both"/>
                    <w:rPr>
                      <w:sz w:val="20"/>
                      <w:lang w:eastAsia="lt-LT"/>
                    </w:rPr>
                  </w:pPr>
                  <w:r>
                    <w:rPr>
                      <w:sz w:val="20"/>
                      <w:lang w:eastAsia="lt-LT"/>
                    </w:rPr>
                    <w:t xml:space="preserve">(dokumentas, suteikiantis teisę perduoti (priimti) turtą) </w:t>
                  </w:r>
                </w:p>
              </w:sdtContent>
            </w:sdt>
            <w:sdt>
              <w:sdtPr>
                <w:alias w:val="2 pr. 4 p."/>
                <w:tag w:val="part_07bafa4b2aaf4598a978deda91df6f4c"/>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07bafa4b2aaf4598a978deda91df6f4c"/>
                      <w:lock w:val="sdtLocked"/>
                      <w:richText/>
                    </w:sdtPr>
                    <w:sdtContent>
                      <w:r>
                        <w:rPr>
                          <w:szCs w:val="24"/>
                          <w:lang w:eastAsia="lt-LT"/>
                        </w:rPr>
                        <w:t>4</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720"/>
                    <w:jc w:val="both"/>
                    <w:rPr>
                      <w:sz w:val="20"/>
                      <w:lang w:eastAsia="lt-LT"/>
                    </w:rPr>
                  </w:pPr>
                  <w:r>
                    <w:rPr>
                      <w:sz w:val="20"/>
                      <w:lang w:eastAsia="lt-LT"/>
                    </w:rPr>
                    <w:t xml:space="preserve">(nekilnojamojo daikto kadastro duomenų bylos arba jų kopijos) </w:t>
                  </w:r>
                </w:p>
              </w:sdtContent>
            </w:sdt>
            <w:sdt>
              <w:sdtPr>
                <w:alias w:val="2 pr. 5 p."/>
                <w:tag w:val="part_5c1f93f4c0554a97b9c85d076e3d757c"/>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sdt>
                    <w:sdtPr>
                      <w:alias w:val="Numeris"/>
                      <w:tag w:val="nr_5c1f93f4c0554a97b9c85d076e3d757c"/>
                      <w:lock w:val="sdtLocked"/>
                      <w:richText/>
                    </w:sdtPr>
                    <w:sdtContent>
                      <w:r>
                        <w:rPr>
                          <w:szCs w:val="24"/>
                          <w:lang w:eastAsia="lt-LT"/>
                        </w:rPr>
                        <w:t>5</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60" w:firstLine="720"/>
                    <w:jc w:val="both"/>
                    <w:rPr>
                      <w:sz w:val="20"/>
                    </w:rPr>
                  </w:pPr>
                  <w:r>
                    <w:rPr>
                      <w:sz w:val="20"/>
                    </w:rPr>
                    <w:t xml:space="preserve">(teisinės registracijos dokumentai) </w:t>
                  </w:r>
                </w:p>
              </w:sdtContent>
            </w:sdt>
            <w:sdt>
              <w:sdtPr>
                <w:alias w:val="2 pr. 6 p."/>
                <w:tag w:val="part_9b96b5fbef8045f3b3c0bae13de5e691"/>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b96b5fbef8045f3b3c0bae13de5e691"/>
                      <w:lock w:val="sdtLocked"/>
                      <w:richText/>
                    </w:sdtPr>
                    <w:sdtContent>
                      <w:r>
                        <w:rPr>
                          <w:szCs w:val="24"/>
                          <w:lang w:eastAsia="lt-LT"/>
                        </w:rPr>
                        <w:t>6</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60" w:firstLine="879"/>
                    <w:jc w:val="both"/>
                    <w:rPr>
                      <w:sz w:val="20"/>
                    </w:rPr>
                  </w:pPr>
                  <w:r>
                    <w:rPr>
                      <w:sz w:val="20"/>
                    </w:rPr>
                    <w:t xml:space="preserve">(nuomos (panaudos) sutartis) </w:t>
                  </w:r>
                </w:p>
              </w:sdtContent>
            </w:sdt>
            <w:sdt>
              <w:sdtPr>
                <w:alias w:val="2 pr. 7 p."/>
                <w:tag w:val="part_25f36e3b9703428b8b9cc252b9a020a0"/>
                <w:lock w:val="sdtLocked"/>
                <w:richText/>
              </w:sdtPr>
              <w:sdtContent>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5f36e3b9703428b8b9cc252b9a020a0"/>
                      <w:lock w:val="sdtLocked"/>
                      <w:richText/>
                    </w:sdtPr>
                    <w:sdtContent>
                      <w:r>
                        <w:rPr>
                          <w:szCs w:val="24"/>
                          <w:lang w:eastAsia="lt-LT"/>
                        </w:rPr>
                        <w:t>7</w:t>
                      </w:r>
                    </w:sdtContent>
                  </w:sdt>
                  <w:r>
                    <w:rPr>
                      <w:szCs w:val="24"/>
                      <w:lang w:eastAsia="lt-LT"/>
                    </w:rPr>
                    <w:t>.</w:t>
                  </w:r>
                  <w:r>
                    <w:rPr>
                      <w:sz w:val="22"/>
                      <w:lang w:eastAsia="lt-LT"/>
                    </w:rPr>
                    <w:t xml:space="preserve"> ____________________________________________________, ____ </w:t>
                  </w:r>
                  <w:r>
                    <w:rPr>
                      <w:szCs w:val="24"/>
                      <w:lang w:eastAsia="lt-LT"/>
                    </w:rPr>
                    <w:t>lapas (-ai).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32"/>
                    <w:jc w:val="both"/>
                    <w:rPr>
                      <w:sz w:val="20"/>
                      <w:lang w:eastAsia="lt-LT"/>
                    </w:rPr>
                  </w:pPr>
                  <w:r>
                    <w:rPr>
                      <w:sz w:val="20"/>
                      <w:lang w:eastAsia="lt-LT"/>
                    </w:rPr>
                    <w:t>(kiti dokumentai)</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 xml:space="preserve">Šis aktas </w:t>
                  </w:r>
                  <w:r>
                    <w:rPr>
                      <w:strike/>
                      <w:sz w:val="22"/>
                    </w:rPr>
                    <w:t>surašytas 2 egzemplioriais</w:t>
                  </w:r>
                  <w:r>
                    <w:rPr>
                      <w:sz w:val="22"/>
                    </w:rPr>
                    <w:t xml:space="preserve">, </w:t>
                  </w:r>
                  <w:r>
                    <w:rPr>
                      <w:color w:val="000000"/>
                      <w:szCs w:val="24"/>
                      <w:highlight w:val="yellow"/>
                    </w:rPr>
                    <w:t xml:space="preserve">pasirašomas kvalifikuotais elektroniniais parašais </w:t>
                  </w:r>
                  <w:r>
                    <w:rPr>
                      <w:szCs w:val="24"/>
                      <w:highlight w:val="yellow"/>
                    </w:rPr>
                    <w:t>arba fiziniais parašais, surašant 2 egzempliorius</w:t>
                  </w:r>
                  <w:r>
                    <w:rPr>
                      <w:szCs w:val="24"/>
                    </w:rPr>
                    <w:t>,</w:t>
                  </w:r>
                  <w:r>
                    <w:rPr>
                      <w:sz w:val="22"/>
                    </w:rPr>
                    <w:t xml:space="preserve"> po vieną turto perdavėjui ir turto perėmėjui. </w:t>
                  </w:r>
                  <w:r>
                    <w:rPr>
                      <w:szCs w:val="24"/>
                      <w:highlight w:val="yellow"/>
                      <w:lang w:eastAsia="lt-LT"/>
                    </w:rPr>
                    <w:t>Abu akto egzemplioriai turi vienodą teisinę galią</w:t>
                  </w:r>
                  <w:r>
                    <w:rPr>
                      <w:color w:val="000000"/>
                      <w:szCs w:val="24"/>
                      <w:highlight w:val="yellow"/>
                      <w:lang w:eastAsia="lt-LT"/>
                    </w:rPr>
                    <w:t>. Aktas įsigalioja nuo jo pasirašymo dienos. Jeigu aktas kvalifikuotais elektroniniais parašais šalių pasirašomas ne tą pačią dieną, laikoma, kad aktas įsigalioja tą dieną, kai jį pasirašo paskutinioji šalis.</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lang w:eastAsia="lt-LT"/>
                    </w:rPr>
                  </w:pP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rPr>
                    <w:t>Perdavė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lang w:eastAsia="lt-LT"/>
                    </w:rPr>
                    <w:t>____________________________________</w:t>
                    <w:tab/>
                    <w:t>____________</w:t>
                    <w:tab/>
                    <w:t>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sz w:val="20"/>
                      <w:lang w:eastAsia="lt-LT"/>
                    </w:rPr>
                    <w:t>(įgalioto perduoti turtą asmens pareigų pavadinimas)</w:t>
                    <w:tab/>
                    <w:t xml:space="preserve">       (parašas)</w:t>
                    <w:tab/>
                    <w:t xml:space="preserve">            (vardas ir pavardė)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rPr>
                  </w:pPr>
                  <w:r>
                    <w:rPr>
                      <w:sz w:val="22"/>
                    </w:rPr>
                    <w:t>Priėmė</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lang w:eastAsia="lt-LT"/>
                    </w:rPr>
                    <w:t>____________________________________</w:t>
                    <w:tab/>
                    <w:t>____________</w:t>
                    <w:tab/>
                    <w:t>________________________</w:t>
                  </w:r>
                </w:p>
                <w:p>
                  <w:pPr>
                    <w:tabs>
                      <w:tab w:val="left" w:pos="9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sz w:val="20"/>
                      <w:lang w:eastAsia="lt-LT"/>
                    </w:rPr>
                    <w:t>(įgalioto priimti turtą asmens pareigų pavadinimas)</w:t>
                    <w:tab/>
                    <w:t xml:space="preserve">       (parašas)</w:t>
                    <w:tab/>
                    <w:t xml:space="preserve">            (vardas ir pavardė)</w:t>
                  </w:r>
                </w:p>
                <w:p>
                  <w:pPr>
                    <w:tabs>
                      <w:tab w:val="left" w:pos="-284"/>
                    </w:tabs>
                    <w:rPr>
                      <w:lang w:eastAsia="lt-LT"/>
                    </w:rPr>
                  </w:pPr>
                </w:p>
              </w:sdtContent>
            </w:sdt>
          </w:sdtContent>
        </w:sdt>
        <w:sdt>
          <w:sdtPr>
            <w:alias w:val="pabaiga"/>
            <w:tag w:val="part_5d16a34ea11b48e089f465214fbf21b5"/>
            <w:lock w:val="sdtLocked"/>
            <w:richText/>
          </w:sdtPr>
          <w:sdtContent>
            <w:p>
              <w:pPr>
                <w:tabs>
                  <w:tab w:val="left" w:pos="6237"/>
                </w:tabs>
                <w:jc w:val="center"/>
              </w:pPr>
              <w:r>
                <w:rPr>
                  <w:color w:val="000000"/>
                  <w:lang w:eastAsia="lt-LT"/>
                </w:rPr>
                <w:t>––––––––––––––––––––</w:t>
              </w:r>
            </w:p>
            <w:p/>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5" w:right="567" w:bottom="851" w:left="1701" w:header="567" w:footer="567" w:gutter="0"/>
      <w:pgNumType w:start="1"/>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 w:val="20"/>
        <w:lang w:val="en-GB"/>
      </w:rPr>
    </w:pPr>
    <w:r>
      <w:rPr>
        <w:b/>
        <w:bCs/>
        <w:sz w:val="28"/>
        <w:szCs w:val="28"/>
      </w:rPr>
      <w:t xml:space="preserve">                                                                                                   Lyginamasis variantas</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val="en-GB"/>
      </w:rPr>
    </w:pPr>
    <w:r>
      <w:rPr>
        <w:b/>
        <w:bCs/>
        <w:sz w:val="28"/>
        <w:szCs w:val="28"/>
      </w:rPr>
      <w:t>Lyginamasis variantas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8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EBD17B-6DE1-4AB5-878B-5036ACBBE7C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2f82d1d6d549f68c6490a81b914bac" PartId="e49ae71765c347beb96173fab0cedde0">
    <Part Type="lentele" Title="DĖL JONAVOS RAJONO SAVIVALDYBĖS TURTO PERDAVIMO VALDYTI, NAUDOTI IR DISPONUOTI JUO PATIKĖJIMO TEISE TVARKOS APRAŠO PATVIRTINIMO" DocPartId="8038059417f34d84ba3fa385609fff9e" PartId="bbdfb9084bdc40f18592d02ff64f1ee4"/>
    <Part Type="pastraipa" DocPartId="c6ba41b4742942489d6f880955bbaa98" PartId="b8380f95273a4cebb6ca3b831188ccd5"/>
    <Part Type="punktas" Nr="1" Abbr="1 p." DocPartId="da64c91e16074ae387753ea1b573c6ce" PartId="957787103c034e7d8e0533b52afe4047"/>
    <Part Type="punktas" Nr="2" Abbr="2 p." DocPartId="7c3dc6de2854444fbebeea481ce14228" PartId="e2960890b17e49089c8b28927145e7f3"/>
    <Part Type="punktas" Nr="3" Abbr="3 p." DocPartId="38d397569cf748ecbef240f83b956aea" PartId="a76cade8bd9141f697eed69314a4c052"/>
    <Part Type="signatura" DocPartId="a128c40bbaf94f019df104e6af6891a8" PartId="94445911d4bc4f72be87d5b600bb85c8"/>
  </Part>
  <Part Type="patvirtinta" Title="JONAVOS RAJONO SAVIVALDYBĖS TURTO PERDAVIMO VALDYTI, NAUDOTI IR DISPONUOTI JUO PATIKĖJIMO TEISE TVARKOS APRAŠAS" DocPartId="d18e25ecea854eb0afb69ee588b3b08a" PartId="e118db4b435640818ae0304f4d68d014">
    <Part Type="skyrius" Nr="1" Title="BENDROSIOS NUOSTATOS" DocPartId="1e4886627ca5441a87ab893142da6712" PartId="c488488a887b42fb8fa20a9ce2ac5339">
      <Part Type="punktas" Nr="1" Abbr="1 p." DocPartId="db2ccdb21db947988256d46dd8808ec0" PartId="acc3c6e38e884de09eb3433557cecb33"/>
      <Part Type="punktas" Nr="2" Abbr="2 p." DocPartId="6945bf0988ce41eba8a118bf9e8c86d1" PartId="00b5b1ccc82f4f66a79fcee1c586df96"/>
      <Part Type="punktas" Nr="3" Abbr="3 p." DocPartId="2850edd5708841d59556a80bdaf6cfc5" PartId="5ceddabe5fa5402f8a25035db1022937"/>
      <Part Type="punktas" Nr="4" Abbr="4 p." DocPartId="540b838491ca45f1984d58ba510e6cf5" PartId="7baebf4c3e8a4830aa7ecd4e758b6aa7">
        <Part Type="papunktis" Nr="4.1" Abbr="4.1 pp." DocPartId="f08559eb74e04589bce547d1a85aa6c6" PartId="b03ccc479168484e94092e60dd768c1a"/>
        <Part Type="papunktis" Nr="4.2" Abbr="4.2 pp." DocPartId="3f9456dbefc24196b0f72d654316a464" PartId="8e121fc23e3543cdb191dd479900f064"/>
        <Part Type="papunktis" Nr="4.3" Abbr="4.3 pp." DocPartId="fcde19cb6a594409a89656dcb34b450a" PartId="c0425d57291f4bbc9dfa7603a46cf728"/>
        <Part Type="papunktis" Nr="4.3" Abbr="4.3 pp." Notes="Numeris ne iš eilės. Trūksta dalių? [DocDalys]" DocPartId="fe6abea6ef0d47f5acf976b221b39882" PartId="8192d2e8db904b3f89551a62d7531321"/>
      </Part>
    </Part>
    <Part Type="skyrius" Nr="2" Title="SAVIVALDYBĖS TURTO PERDAVIMO PATIKĖJIMO TEISE ORGANIZAVIMAS" DocPartId="2dd2e727058f4fc7b12a6f3432d8e52e" PartId="96f2eaf16c7c49bf865f6072cabdf773">
      <Part Type="punktas" Nr="5" Abbr="5 p." DocPartId="397ee0870f1549ec9f2a9fe8e7994334" PartId="e007a93634e943e293e1100d53af12ec">
        <Part Type="papunktis" Nr="5.1" Abbr="5.1 pp." DocPartId="ad805b2769a34e28ba93710768758c12" PartId="0c1efa639fdc44059acc48e066ea7ee8"/>
        <Part Type="papunktis" Nr="5.2" Abbr="5.2 pp." DocPartId="f51cebc7fea34d12b015d8a6c305f303" PartId="bd2f60deac7f473f894fc66bc993d547"/>
      </Part>
      <Part Type="punktas" Nr="6" Abbr="6 p." DocPartId="df11586bee7b493fbf68216840e8db88" PartId="467fd0780a954ee48bc6528fbc1d2aef"/>
      <Part Type="punktas" Nr="7" Abbr="7 p." DocPartId="dbf39d44cc2f44be96614a170a9448a9" PartId="a5f6b6dfafcd4c8fb3d659bf90c6b9e0"/>
      <Part Type="punktas" Nr="8" Abbr="8 p." DocPartId="79e07bd8abc24350935f52205d2f6851" PartId="36828f27108b49e7aeaaf9be03ae65b6">
        <Part Type="papunktis" Nr="8.1" Abbr="8.1 pp." DocPartId="ed90fa3437114a5fa3ac3d609773999b" PartId="bd629d3ea11f4f51914d4a1c282e1dd2"/>
        <Part Type="papunktis" Nr="8.2" Abbr="8.2 pp." DocPartId="15d00caf613142169c38dba63d38823b" PartId="3227ec31324e4821b412d4e60134d301"/>
        <Part Type="papunktis" Nr="8.3" Abbr="8.3 pp." DocPartId="62ee42fe8fcc44bc8f1c37059ee5299f" PartId="5492c968743c4a8084f55b9949d12b33"/>
      </Part>
      <Part Type="punktas" Nr="8" Abbr="8 p." Notes="Numeris ne iš eilės. Trūksta dalių? [DocDalys]" DocPartId="9d4a523f5e624d03867a6eff540c39fb" PartId="07d84ab0bbd14612937ff1ad82b3ebcd">
        <Part Type="papunktis" Nr="8.1" Abbr="8.1 pp." Notes="Numeris ne iš eilės. Trūksta dalių? [DocDalys]" DocPartId="0369c04b7fac4a9e992d19bb4a150d63" PartId="d2e9848cf562441a8c694117e5621661"/>
        <Part Type="papunktis" Nr="8.2" Abbr="8.2 pp." DocPartId="8ce225c35a314bd0a40d8164c22646b5" PartId="220a887b8a1143fdac21946624d96e00"/>
        <Part Type="papunktis" Nr="9.3" Abbr="9.3 pp." Notes="Numeris ne iš eilės. Trūksta dalių? [DocDalys]" DocPartId="b8c05949ee534134a407a67c6f906463" PartId="a46510191a6d4d7e988983e4fab1e8de"/>
      </Part>
      <Part Type="punktas" Nr="9" Abbr="9 p." DocPartId="14d27cc5acf94e499b524894ec596945" PartId="deeee0a9f150446dab970e5532dc24de">
        <Part Type="papunktis" Nr="9.1" Abbr="9.1 pp." Notes="Numeris ne iš eilės. Trūksta dalių? [DocDalys]" DocPartId="b13da86620f24c7bbd17cacca7c3c265" PartId="8a28f78cbdbe4b8f9cbd30321e8606fb"/>
        <Part Type="papunktis" Nr="9.2" Abbr="9.2 pp." DocPartId="28c04be6c2834b7fa50cf18467e27649" PartId="e6a3b2acc4e447518580f27546fb0938"/>
        <Part Type="papunktis" Nr="9.3" Abbr="9.3 pp." DocPartId="d59f443d3d2049a9b14c751bcbb112b4" PartId="6f468f26269049dfa86e17273cc62175"/>
        <Part Type="papunktis" Nr="9.4" Abbr="9.4 pp." DocPartId="d40dded855e1471fb7898533ba3b7b5e" PartId="030f1766099741cebf0a6325bb56dd89"/>
        <Part Type="papunktis" Nr="9.5" Abbr="9.5 pp." DocPartId="e995fc53ba6a43258fd32095c38493b8" PartId="91d5eca63a1142f68b9260d55d814d01"/>
        <Part Type="papunktis" Nr="9.6" Abbr="9.6 pp." DocPartId="a890f96ed37b4e7699732b38bc566bab" PartId="d3b19af2b0f84dca9b07c691aff76be7"/>
      </Part>
      <Part Type="punktas" Nr="10" Abbr="10 p." DocPartId="f7a9693b75dc43a080654f7943f9aaf2" PartId="1380614392b44b889d68129a7c8f905a">
        <Part Type="papunktis" Nr="10.1" Abbr="10.1 pp." DocPartId="6654d75181e14f13aca38cd47bc4266d" PartId="8d01ac2e29e34a54a885517483c84b93"/>
        <Part Type="papunktis" Nr="10.2" Abbr="10.2 pp." DocPartId="104046edd6874f40b14363d38e8778c9" PartId="4b1c3b4b6aa94372bbaa32ab6bad15e4"/>
      </Part>
      <Part Type="punktas" Nr="11" Abbr="11 p." DocPartId="1faf1efb53584719ba7eb911faca13a5" PartId="b85500c3052b40a2a806622cac364fad"/>
      <Part Type="punktas" Nr="12" Abbr="12 p." DocPartId="f2844d2cfda245e2b91e3124fba2ff3d" PartId="a338fd83d71546d18b8eb09e75a2daf9"/>
      <Part Type="punktas" Nr="13" Abbr="13 p." DocPartId="56538f4c2b7242879b20e00f1318e2c9" PartId="515a37916e85455abbff34e0709c9fef"/>
      <Part Type="punktas" Nr="14" Abbr="14 p." DocPartId="a38a724997d2446e8d4118c41cdc8408" PartId="c5ce1ebeca794f82a0164f79c8191549"/>
      <Part Type="punktas" Nr="15" Abbr="15 p." DocPartId="9b25bdbe5cc84e21b506121195663366" PartId="d87af04ba19e474cb6e249104fc07874"/>
      <Part Type="punktas" Nr="17" Abbr="17 p." Notes="Numeris ne iš eilės. Trūksta dalių? [DocDalys]" DocPartId="35d5b48d82e14ecb9ee1f5332b0419ec" PartId="e0be4c591e714505b676a1f5cc674aae"/>
      <Part Type="punktas" Nr="16" Abbr="16 p." Notes="Numeris ne iš eilės. Trūksta dalių? [DocDalys]" DocPartId="bb3d5a17d9184b5b966578165de74588" PartId="6cd00d77adb64cd7926585ca28c38c00"/>
    </Part>
    <Part Type="skyrius" Nr="3" Title="SAVIVALDYBĖS PERDUOTO TURTO VALDYMAS, NAUDOJIMAS IR DISPONAVIMAS JUO PATIKĖJIMO TEISE" DocPartId="1d0071062c9542b58f51a212f202304d" PartId="b08ceb3437a742958e177dcf7fa669ab">
      <Part Type="punktas" Nr="19" Abbr="19 p." Notes="Numeris ne iš eilės. Trūksta dalių? [DocDalys]" DocPartId="ab56786c25724286941c1043db34ec73" PartId="216015a9c3ee4f898eb28d2c5778fd95">
        <Part Type="papunktis" Nr="19.1" Abbr="19.1 pp." DocPartId="407b496c020247438b2439947a984b5e" PartId="9efc0406cf304c5a9d8b1f931fb75fa3"/>
        <Part Type="papunktis" Nr="19.2" Abbr="19.2 pp." DocPartId="de1b2421cbb945dbaf1c2b41f9de0737" PartId="a2b5566d31454213bbb4899eaa2cbaeb"/>
        <Part Type="papunktis" Nr="19.3" Abbr="19.3 pp." DocPartId="991ef46a0dfa4bbc82613261d5e5ff20" PartId="101f874d21eb495fb56611b461940384"/>
        <Part Type="papunktis" Nr="19.4" Abbr="19.4 pp." DocPartId="c39ebb750f964b5d9a17a102c68da045" PartId="5159b13b34f14d9b9505bff54bfe135e"/>
        <Part Type="papunktis" Nr="19.5" Abbr="19.5 pp." DocPartId="bb4111c350db44a69ef0c774167625fb" PartId="3012214bc1164b049c83ebbc3d331a7f"/>
        <Part Type="papunktis" Nr="19.6" Abbr="19.6 pp." DocPartId="bbfb998246014a23a92508ec5202ab0b" PartId="16757c916f1c4bfebb524d9fa011c454"/>
      </Part>
      <Part Type="punktas" Nr="20" Abbr="20 p." DocPartId="266fdc0238ed4c0c8407d7727b30a345" PartId="12cfd4abdb5d4f92abbaaeb8db601973"/>
      <Part Type="punktas" Nr="21" Abbr="21 p." DocPartId="1eb9bdee91e84f36906a7a93781bbacb" PartId="fb470836c5434155b7dc9f517a2843d5"/>
      <Part Type="punktas" Nr="22" Abbr="22 p." DocPartId="68cc7e5d76934f0fb196e59642e35bbf" PartId="63cc283136b74765b3492fb845d24bc7"/>
    </Part>
    <Part Type="skyrius" Nr="4" Title="BAIGIAMOSIOS NUOSTATOS" DocPartId="394d3110bef241dc9a225d8247ae3051" PartId="af203e2bf42c4c51a669098b334653c9">
      <Part Type="punktas" Nr="23" Abbr="23 p." DocPartId="99434b9a893c45e09dd50887db66f1d6" PartId="e3147b3b4d894d918e7ef1ad2a3c05bf"/>
      <Part Type="punktas" Nr="24" Abbr="24 p." DocPartId="527568ac3a154522ab62f0d2acf9e924" PartId="b216bf90274047998f727ed9d967c76a"/>
      <Part Type="punktas" Nr="25" Abbr="25 p." DocPartId="ce839a2ef4ec456ca518b9fb9fdd1b17" PartId="45dabea0f7824f1ab7a5cc8235b55a26"/>
      <Part Type="punktas" Nr="26" Abbr="26 p." DocPartId="5c679016242048159504b7b8b144497b" PartId="29a55c21a9ff4feabd2f0b065a331503"/>
    </Part>
    <Part Type="pabaiga" DocPartId="94bbf6dcc8fa47dfb6fd2d144d7b3890" PartId="b92251244b7747709922a040c73b19c5"/>
  </Part>
  <Part Type="priedas" Nr="1" Abbr="1 pr." Title="(Savivaldybės turto patikėjimo sutarties pavyzdinė forma)" DocPartId="b9a278ebf52c4c489d3df42d2803890b" PartId="05f045e4f727491585ec3e0cc164a6f3">
    <Part Type="skirsnis" Title="SAVIVALDYBĖS TURTO PATIKĖJIMO SUTARTIS" DocPartId="a097e4cf61ef460599b0d56bfad7650c" PartId="2b112504b9b14fa4bb4ef133262a4474">
      <Part Type="punktas" Nr="1" Abbr="1 pr. 1 p." DocPartId="1643cd567ca9438d8e216bd5352653e6" PartId="35da54af79494f2fa8d655bc948fed8f">
        <Part Type="papunktis" Nr="1.1" Abbr="1 pr. 1.1 pp." DocPartId="3cd3df62523d4e859bb2aa56048a292c" PartId="0f0870722b404ef7a2d8c7d7bd7c920e"/>
        <Part Type="papunktis" Nr="1.2" Abbr="1 pr. 1.2 pp." DocPartId="f8286679542f4c758e317502f664a530" PartId="87ffd3eac6ec40bd81a2218ce4630624"/>
      </Part>
      <Part Type="punktas" Nr="2" Abbr="1 pr. 2 p." DocPartId="d233df89b4024f9ca043889ba9e1cae8" PartId="421ad807b1f645829c077cb150f72fcf"/>
      <Part Type="punktas" Nr="3" Abbr="1 pr. 3 p." DocPartId="7ac6ccc49bb84419a19b9e002a39d472" PartId="4e063a8adc0048bb93fc31236ede0c9d">
        <Part Type="papunktis" Nr="3.1" Abbr="1 pr. 3.1 pp." DocPartId="19972e32a0fc454ca670aaf11bc65490" PartId="5f9e7724a9ee4c27b1276179774695e6"/>
        <Part Type="papunktis" Nr="3.2" Abbr="1 pr. 3.2 pp." DocPartId="2681fcc6e70846fa9c03c9381c5200aa" PartId="980ba48f440e47a0b312d1b51d601812"/>
      </Part>
      <Part Type="punktas" Nr="4" Abbr="1 pr. 4 p." DocPartId="5659add975d84a21bf97861368bf33ee" PartId="b3526b5f6d5e401e922d6ea3a19ee48d">
        <Part Type="papunktis" Nr="4.1" Abbr="1 pr. 4.1 pp." DocPartId="9d2be1ca42e844b3959a8e782b1c5006" PartId="739f42a7b0934cb4864fcb5675cc8d0c"/>
        <Part Type="papunktis" Nr="4.2" Abbr="1 pr. 4.2 pp." DocPartId="ba8df18f956142099e4a5200de85c44e" PartId="f906c81b95be4f2f89c66b9ee86a66f5"/>
        <Part Type="papunktis" Nr="4.3" Abbr="1 pr. 4.3 pp." DocPartId="f6eff266147942ebbe737b2d1dbd838c" PartId="2b29a2c15bd64998af6601f698871d1b"/>
        <Part Type="papunktis" Nr="4.4" Abbr="1 pr. 4.4 pp." DocPartId="0a653233b4f54b6e8dca134298a66c22" PartId="1df8daafaaae477e8e0d63fb750adbab"/>
      </Part>
      <Part Type="punktas" Nr="5" Abbr="1 pr. 5 p." DocPartId="6318dba2145b47a1abb8ef06a4094273" PartId="998ce9e494f64447a55490fc75e11d1e">
        <Part Type="papunktis" Nr="5.1" Abbr="1 pr. 5.1 pp." DocPartId="d75da324b7c845c8b10cd3fb0fccbaab" PartId="03cc74cfffdf45c396a3473ccfed1a1c">
          <Part Type="papunktis" Nr="5.1.1" Abbr="1 pr. 5.1.1 pp." DocPartId="c95a2b5d7b1640b09ba7d0e44306f144" PartId="6aaf2fa1775845f8bd1cfca4c253baae"/>
          <Part Type="papunktis" Nr="5.1.2" Abbr="1 pr. 5.1.2 pp." DocPartId="aec75744b89e4c84b07a2000824c51b2" PartId="997b74943dbf47a1810de1001214ac43"/>
        </Part>
        <Part Type="papunktis" Nr="5.2" Abbr="1 pr. 5.2 pp." DocPartId="2cdcb2b48347423ea9ada875b9e44a0e" PartId="34208ddd8a3f4fa59a0fb969abe9792d">
          <Part Type="papunktis" Nr="5.2.1" Abbr="1 pr. 5.2.1 pp." DocPartId="94f0a8c784c04d7884d235dd1612af89" PartId="e21e0dd259084ca9b0fe3162da2b9ce9"/>
          <Part Type="papunktis" Nr="5.2.2" Abbr="1 pr. 5.2.2 pp." DocPartId="94ed714ddd7d4942a043baefd7e3b4e3" PartId="cc96bc5177774da9bbd0e93555f6e6ff"/>
          <Part Type="papunktis" Nr="5.2.3" Abbr="1 pr. 5.2.3 pp." DocPartId="129c6cff383449e695cc8d22a5716107" PartId="a1e162c3a28f493ebea6df8a4b92c71d"/>
          <Part Type="papunktis" Nr="5.2.4" Abbr="1 pr. 5.2.4 pp." DocPartId="89fd1416799c4ac0a86f07f327bcac7a" PartId="6d1b9d322c27434d9e9c5a4265f88304"/>
          <Part Type="papunktis" Nr="5.2.5" Abbr="1 pr. 5.2.5 pp." DocPartId="eb93712216d7467eb8af585f71a4cc8a" PartId="f4b852e536954fc1aadab6ad7c91d5a7"/>
          <Part Type="papunktis" Nr="5.2.6" Abbr="1 pr. 5.2.6 pp." DocPartId="695431aa2db14b5d82ac9356dcdc0601" PartId="7fa9f9a5457146339ba125f83f4b458f"/>
          <Part Type="papunktis" Nr="5.2.7" Abbr="1 pr. 5.2.7 pp." DocPartId="aa123657c0e54b7d860fd9d52c717b28" PartId="1b6c34e0812e4fa2a5edddd0c5f40d91"/>
          <Part Type="papunktis" Nr="5.2.8" Abbr="1 pr. 5.2.8 pp." DocPartId="3e11687f8aa04746a981033e728675c1" PartId="414845f24afc433aaa94dca67bd520cc"/>
          <Part Type="papunktis" Nr="5.2.9" Abbr="1 pr. 5.2.9 pp." DocPartId="8318614e95b54017be04c68885751f87" PartId="bf19825138b145d98a1de3c3a2bdb105"/>
          <Part Type="papunktis" Nr="5.2.10" Abbr="1 pr. 5.2.10 pp." DocPartId="e3512a473b364774b316fb83f697b80a" PartId="f6cdab1bd4214d74a8f0c7050c6279e8"/>
          <Part Type="papunktis" Nr="5.2.11" Abbr="1 pr. 5.2.11 pp." DocPartId="5f1445f26fbd4cb7bbbb017604f7457f" PartId="8786acfefe4444fbbe09511c6a2e5f32"/>
          <Part Type="papunktis" Nr="5.2.12" Abbr="1 pr. 5.2.12 pp." DocPartId="c1633dc2fcf24fb1a07d331b38e77568" PartId="4e4f960e683f429fb0a1330cb27fd9ae"/>
        </Part>
      </Part>
      <Part Type="punktas" Nr="6" Abbr="1 pr. 6 p." DocPartId="24373447d1244ad188cf2ebe397f3c10" PartId="f285d5d3035e4cfbb4f0c70ffb4c95c3"/>
      <Part Type="punktas" Nr="7" Abbr="1 pr. 7 p." DocPartId="df157decf77a47bf863c755fc36100f0" PartId="ed471d57b8a3460d864cf674eee5a267"/>
      <Part Type="punktas" Nr="8" Abbr="1 pr. 8 p." DocPartId="0ae23344b1bc4b928907587eb145f7f3" PartId="6c2118f0954c404fb3cf9252bf6ca702">
        <Part Type="papunktis" Nr="8.1" Abbr="1 pr. 8.1 pp." DocPartId="12ae772139ed46a588a63d4c70fd4310" PartId="22aa91c88b4b44cca7ba108477a79180"/>
        <Part Type="papunktis" Nr="8.2" Abbr="1 pr. 8.2 pp." DocPartId="ed7b27b0c343448bb32bd01c7e64b73c" PartId="d655f8f24189499fbe3e8213f45cfa38"/>
        <Part Type="papunktis" Nr="8.3" Abbr="1 pr. 8.3 pp." DocPartId="8f7b201e1c3e4fcca63883fad3ff9bef" PartId="e10b14cadbc2445598980ac66aade6d0"/>
      </Part>
      <Part Type="punktas" Nr="9" Abbr="1 pr. 9 p." DocPartId="e2c54dfb33f344309cdbfd9ffccad723" PartId="5c8b8e10daf84d45bb8aecc7712cc534"/>
      <Part Type="punktas" Nr="10" Abbr="1 pr. 10 p." DocPartId="045eca05306844b1987f9a025df583bc" PartId="01c447f293584727824e71edc69aea54">
        <Part Type="papunktis" Nr="10.1" Abbr="1 pr. 10.1 pp." DocPartId="0a6a2db79e2143fba13aa846972a4d3f" PartId="789c2ca52b4945baab58353cb1d0fc34"/>
        <Part Type="papunktis" Nr="10.2" Abbr="1 pr. 10.2 pp." DocPartId="7401c9f1837c4773a263f1bef77236fb" PartId="1e0f33a791b34ce79aa13dc3397de954"/>
        <Part Type="papunktis" Nr="10.3" Abbr="1 pr. 10.3 pp." DocPartId="649a5ceec1df4fe0a4a6460abcb86de2" PartId="adc4f7fa0a0f4c8682e994cfaced1ef1"/>
        <Part Type="papunktis" Nr="10.4" Abbr="1 pr. 10.4 pp." DocPartId="1877fb2ecd2b4fbf979116b750fc63e7" PartId="7abadb965f6a424abd0fcd02e52d8ade"/>
      </Part>
      <Part Type="punktas" Nr="1" Abbr="1 pr. 1 p." Notes="Numeris ne iš eilės. Trūksta dalių? [DocDalys]" DocPartId="7dcae64035a944408b48311f073af7d0" PartId="414579da3c064ee9a6f5d96af0fdbd9b"/>
      <Part Type="punktas" Nr="2" Abbr="1 pr. 2 p." DocPartId="87bd92cb619e4dc08f9c9c76133885b0" PartId="af429cb4cf564325b58232e466c4194b"/>
      <Part Type="punktas" Nr="3" Abbr="1 pr. 3 p." DocPartId="9a14c1740ece498dbefd821b20c12855" PartId="6035846692354977b90338e0d9e3d6b8"/>
      <Part Type="punktas" Nr="4" Abbr="1 pr. 4 p." DocPartId="136520e6086f4fc68cb20dcc17a47849" PartId="72ae60ec3659430aac7c9bcb25ad029b"/>
      <Part Type="punktas" Nr="5" Abbr="1 pr. 5 p." DocPartId="36447e07bdc041a6bfa6c281806336a8" PartId="36329b45b2a044b5b3bf72eea676af86"/>
      <Part Type="punktas" Nr="6" Abbr="1 pr. 6 p." DocPartId="9b2da78ed9f742c4a06b377e47b8dd81" PartId="eabd877433724b2a9208b143a5c1e823"/>
    </Part>
    <Part Type="pabaiga" DocPartId="fe8c571d32c249fdbbd25832817377e7" PartId="dee3f01dfaca49db8170d1ee18e8dc03"/>
  </Part>
  <Part Type="priedas" Nr="2" Abbr="2 pr." Title="(Savivaldybės turto, perduodamo valdyti, naudoti ir disponuoti juo patikėjimo teise, perdavimo–priėmimo akto forma)" DocPartId="2cddefb11d1e4c0cb81dac8e33d6ae57" PartId="b0aadbbe37a7489aabc3c172a55bfe32">
    <Part Type="skirsnis" Title="SAVIVALDYBĖS TURTO, PERDUODAMO VALDYTI, NAUDOTI IR DISPONUOTI JUO PATIKĖJIMO TEISE, PERDAVIMO – PRIĖMIMO AKTAS" DocPartId="4a062aae42cc438897b57fb0e2ed721e" PartId="ecac13b3e051449c9527dd363ea20216">
      <Part Type="punktas" Nr="1" Abbr="2 pr. 1 p." DocPartId="f5a5c1bcfe1b401da095e61ead6b0cb4" PartId="00e7ccfae0e746dcb778f5daf71340da"/>
      <Part Type="punktas" Nr="2" Abbr="2 pr. 2 p." DocPartId="44b56b323a0c45f4b94ad4721cc82851" PartId="513de76f15c44fe2bcbd3cc548f3251a"/>
      <Part Type="punktas" Nr="3" Abbr="2 pr. 3 p." DocPartId="cc451dbc481844e79c329999d9bbe449" PartId="0c0a609412bb4ed8a56f79a0e2fc21d1"/>
      <Part Type="punktas" Nr="4" Abbr="2 pr. 4 p." DocPartId="61267e89ec0c4fef9e68d57c1da4c8a0" PartId="07bafa4b2aaf4598a978deda91df6f4c"/>
      <Part Type="punktas" Nr="5" Abbr="2 pr. 5 p." DocPartId="9aae8c43a8f1451196d442592ce6473e" PartId="5c1f93f4c0554a97b9c85d076e3d757c"/>
      <Part Type="punktas" Nr="6" Abbr="2 pr. 6 p." DocPartId="c1e7eb1a3a814260ad5fafedb32e4ec3" PartId="9b96b5fbef8045f3b3c0bae13de5e691"/>
      <Part Type="punktas" Nr="7" Abbr="2 pr. 7 p." DocPartId="12458fff601a4ce1aa0abe3d84f00a00" PartId="25f36e3b9703428b8b9cc252b9a020a0"/>
    </Part>
    <Part Type="pabaiga" DocPartId="48d774fb230a4e35b7e7a3336b4d2224" PartId="5d16a34ea11b48e089f465214fbf21b5"/>
  </Part>
</Parts>
</file>

<file path=customXml/itemProps1.xml><?xml version="1.0" encoding="utf-8"?>
<ds:datastoreItem xmlns:ds="http://schemas.openxmlformats.org/officeDocument/2006/customXml" ds:itemID="{790778C8-F287-40E8-8CA8-A23DE9EDF2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3450</Words>
  <Characters>25463</Characters>
  <Application>Microsoft Office Word</Application>
  <DocSecurity>4</DocSecurity>
  <Lines>578</Lines>
  <Paragraphs>253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2026-06-12T09:40:00Z</dcterms:created>
  <dc:creator>Rosita Saladinskienė</dc:creator>
  <lastModifiedBy>adlibuser</lastModifiedBy>
  <dcterms:modified xsi:type="dcterms:W3CDTF">2026-06-12T09:40:00Z</dcterms:modified>
  <revision>2</revision>
</coreProperties>
</file>