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jc w:val="center"/>
        <w:tblLook w:val="04A0" w:firstRow="1" w:lastRow="0" w:firstColumn="1" w:lastColumn="0" w:noHBand="0" w:noVBand="1"/>
      </w:tblPr>
      <w:tblGrid>
        <w:gridCol w:w="9854"/>
      </w:tblGrid>
      <w:tr w:rsidR="00B76F50" w:rsidRPr="000379AA" w:rsidTr="00301A8E">
        <w:trPr>
          <w:jc w:val="center"/>
        </w:trPr>
        <w:tc>
          <w:tcPr>
            <w:tcW w:w="9854" w:type="dxa"/>
            <w:shd w:val="clear" w:color="auto" w:fill="auto"/>
          </w:tcPr>
          <w:p w:rsidR="00B76F50" w:rsidRPr="000379AA" w:rsidRDefault="00B76F50" w:rsidP="00B369E3">
            <w:pPr>
              <w:spacing w:after="0" w:line="240" w:lineRule="auto"/>
              <w:jc w:val="center"/>
              <w:rPr>
                <w:rFonts w:ascii="Times New Roman" w:hAnsi="Times New Roman"/>
                <w:b/>
                <w:kern w:val="16"/>
                <w:sz w:val="24"/>
                <w:szCs w:val="24"/>
              </w:rPr>
            </w:pPr>
            <w:r w:rsidRPr="000379AA">
              <w:rPr>
                <w:rFonts w:ascii="Times New Roman" w:hAnsi="Times New Roman"/>
                <w:b/>
                <w:kern w:val="16"/>
                <w:sz w:val="24"/>
                <w:szCs w:val="24"/>
              </w:rPr>
              <w:t xml:space="preserve">2014–2020 </w:t>
            </w:r>
            <w:r w:rsidR="00B369E3" w:rsidRPr="000379AA">
              <w:rPr>
                <w:rFonts w:ascii="Times New Roman" w:hAnsi="Times New Roman"/>
                <w:b/>
                <w:kern w:val="16"/>
                <w:sz w:val="24"/>
                <w:szCs w:val="24"/>
              </w:rPr>
              <w:t xml:space="preserve">METŲ </w:t>
            </w:r>
            <w:r w:rsidRPr="000379AA">
              <w:rPr>
                <w:rFonts w:ascii="Times New Roman" w:hAnsi="Times New Roman"/>
                <w:b/>
                <w:kern w:val="16"/>
                <w:sz w:val="24"/>
                <w:szCs w:val="24"/>
              </w:rPr>
              <w:t>EUROPOS SĄJUNGOS FONDŲ INVESTICIJŲ VEIKSMŲ PROGRAMOS</w:t>
            </w:r>
          </w:p>
        </w:tc>
      </w:tr>
      <w:tr w:rsidR="00B76F50" w:rsidRPr="000379AA" w:rsidTr="00301A8E">
        <w:trPr>
          <w:jc w:val="center"/>
        </w:trPr>
        <w:tc>
          <w:tcPr>
            <w:tcW w:w="9854" w:type="dxa"/>
            <w:shd w:val="clear" w:color="auto" w:fill="auto"/>
          </w:tcPr>
          <w:p w:rsidR="00B76F50" w:rsidRPr="000379AA" w:rsidRDefault="00B76F50" w:rsidP="00B369E3">
            <w:pPr>
              <w:spacing w:after="0" w:line="240" w:lineRule="auto"/>
              <w:jc w:val="center"/>
              <w:rPr>
                <w:rFonts w:ascii="Times New Roman" w:hAnsi="Times New Roman"/>
                <w:b/>
                <w:sz w:val="24"/>
                <w:szCs w:val="24"/>
              </w:rPr>
            </w:pPr>
            <w:r w:rsidRPr="000379AA">
              <w:rPr>
                <w:rFonts w:ascii="Times New Roman" w:hAnsi="Times New Roman"/>
                <w:b/>
                <w:sz w:val="24"/>
                <w:szCs w:val="24"/>
              </w:rPr>
              <w:t>2 PRIORITETO „</w:t>
            </w:r>
            <w:r w:rsidRPr="000379AA">
              <w:rPr>
                <w:rFonts w:ascii="Times New Roman" w:hAnsi="Times New Roman"/>
                <w:b/>
                <w:kern w:val="16"/>
                <w:sz w:val="24"/>
                <w:szCs w:val="24"/>
              </w:rPr>
              <w:t>INFORMACINĖS VISUOMENĖS SKATINIMAS</w:t>
            </w:r>
            <w:r w:rsidRPr="000379AA">
              <w:rPr>
                <w:rFonts w:ascii="Times New Roman" w:hAnsi="Times New Roman"/>
                <w:b/>
                <w:sz w:val="24"/>
                <w:szCs w:val="24"/>
              </w:rPr>
              <w:t xml:space="preserve">“ </w:t>
            </w:r>
            <w:r w:rsidRPr="000379AA">
              <w:rPr>
                <w:rFonts w:ascii="Times New Roman" w:hAnsi="Times New Roman"/>
                <w:b/>
                <w:kern w:val="16"/>
                <w:sz w:val="24"/>
                <w:szCs w:val="24"/>
              </w:rPr>
              <w:t xml:space="preserve">02.1.1-CPVA-V-521 </w:t>
            </w:r>
            <w:r w:rsidR="00B369E3" w:rsidRPr="000379AA">
              <w:rPr>
                <w:rFonts w:ascii="Times New Roman" w:hAnsi="Times New Roman"/>
                <w:b/>
                <w:kern w:val="16"/>
                <w:sz w:val="24"/>
                <w:szCs w:val="24"/>
              </w:rPr>
              <w:t xml:space="preserve">PRIEMONĖS </w:t>
            </w:r>
            <w:r w:rsidRPr="000379AA">
              <w:rPr>
                <w:rFonts w:ascii="Times New Roman" w:hAnsi="Times New Roman"/>
                <w:b/>
                <w:kern w:val="16"/>
                <w:sz w:val="24"/>
                <w:szCs w:val="24"/>
              </w:rPr>
              <w:t>„NAUJOS KARTOS PRIEIGOS PLĖTRA“</w:t>
            </w:r>
          </w:p>
        </w:tc>
      </w:tr>
      <w:tr w:rsidR="00B76F50" w:rsidRPr="000379AA" w:rsidTr="00301A8E">
        <w:trPr>
          <w:jc w:val="center"/>
        </w:trPr>
        <w:tc>
          <w:tcPr>
            <w:tcW w:w="9854" w:type="dxa"/>
            <w:shd w:val="clear" w:color="auto" w:fill="auto"/>
          </w:tcPr>
          <w:p w:rsidR="00B76F50" w:rsidRPr="000379AA" w:rsidRDefault="00B76F50" w:rsidP="000379AA">
            <w:pPr>
              <w:spacing w:after="0" w:line="240" w:lineRule="auto"/>
              <w:jc w:val="center"/>
              <w:rPr>
                <w:rFonts w:ascii="Times New Roman" w:hAnsi="Times New Roman"/>
                <w:b/>
                <w:sz w:val="24"/>
                <w:szCs w:val="24"/>
              </w:rPr>
            </w:pPr>
            <w:r w:rsidRPr="000379AA">
              <w:rPr>
                <w:rFonts w:ascii="Times New Roman" w:hAnsi="Times New Roman"/>
                <w:b/>
                <w:sz w:val="24"/>
                <w:szCs w:val="24"/>
              </w:rPr>
              <w:t xml:space="preserve">PROJEKTŲ FINANSAVIMO SĄLYGŲ APRAŠO NR. </w:t>
            </w:r>
            <w:r w:rsidR="000379AA" w:rsidRPr="000379AA">
              <w:rPr>
                <w:rFonts w:ascii="Times New Roman" w:hAnsi="Times New Roman"/>
                <w:b/>
                <w:sz w:val="24"/>
                <w:szCs w:val="24"/>
              </w:rPr>
              <w:t>2</w:t>
            </w:r>
          </w:p>
        </w:tc>
      </w:tr>
    </w:tbl>
    <w:p w:rsidR="00D270DE" w:rsidRPr="000379AA" w:rsidRDefault="007F1B53" w:rsidP="00193627">
      <w:pPr>
        <w:jc w:val="center"/>
        <w:rPr>
          <w:rFonts w:ascii="Times New Roman" w:hAnsi="Times New Roman"/>
          <w:sz w:val="24"/>
          <w:szCs w:val="24"/>
        </w:rPr>
      </w:pPr>
      <w:r w:rsidRPr="000379AA">
        <w:rPr>
          <w:rFonts w:ascii="Times New Roman" w:hAnsi="Times New Roman"/>
          <w:sz w:val="24"/>
          <w:szCs w:val="24"/>
        </w:rPr>
        <w:t xml:space="preserve"> </w:t>
      </w:r>
      <w:r w:rsidR="00B76F50" w:rsidRPr="000379AA">
        <w:rPr>
          <w:rFonts w:ascii="Times New Roman" w:hAnsi="Times New Roman"/>
          <w:b/>
          <w:sz w:val="24"/>
          <w:szCs w:val="24"/>
        </w:rPr>
        <w:t>PAGRINDIMO 2 PRIEDAS</w:t>
      </w:r>
    </w:p>
    <w:p w:rsidR="00581E47" w:rsidRPr="000379AA" w:rsidRDefault="00581E47" w:rsidP="008D28EE">
      <w:pPr>
        <w:pStyle w:val="Sraopastraipa"/>
        <w:rPr>
          <w:rFonts w:ascii="Times New Roman" w:hAnsi="Times New Roman"/>
          <w:i/>
          <w:sz w:val="24"/>
          <w:szCs w:val="24"/>
        </w:rPr>
      </w:pPr>
    </w:p>
    <w:p w:rsidR="00F9793D" w:rsidRPr="000379AA" w:rsidRDefault="00D81DF3" w:rsidP="00193627">
      <w:pPr>
        <w:pStyle w:val="Sraopastraipa"/>
        <w:numPr>
          <w:ilvl w:val="0"/>
          <w:numId w:val="4"/>
        </w:numPr>
        <w:rPr>
          <w:rFonts w:ascii="Times New Roman" w:hAnsi="Times New Roman"/>
          <w:sz w:val="24"/>
          <w:szCs w:val="24"/>
        </w:rPr>
      </w:pPr>
      <w:r w:rsidRPr="000379AA">
        <w:rPr>
          <w:rFonts w:ascii="Times New Roman" w:hAnsi="Times New Roman"/>
          <w:sz w:val="24"/>
          <w:szCs w:val="24"/>
        </w:rPr>
        <w:t xml:space="preserve">MOTERŲ IR VYRŲ </w:t>
      </w:r>
      <w:r w:rsidR="0052429A" w:rsidRPr="000379AA">
        <w:rPr>
          <w:rFonts w:ascii="Times New Roman" w:hAnsi="Times New Roman"/>
          <w:sz w:val="24"/>
          <w:szCs w:val="24"/>
        </w:rPr>
        <w:t>LYGYBĖ</w:t>
      </w:r>
      <w:r w:rsidR="00193627" w:rsidRPr="000379AA">
        <w:rPr>
          <w:rFonts w:ascii="Times New Roman" w:hAnsi="Times New Roman"/>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253"/>
        <w:gridCol w:w="4926"/>
      </w:tblGrid>
      <w:tr w:rsidR="00D270DE" w:rsidRPr="000379AA" w:rsidTr="00246C1D">
        <w:tc>
          <w:tcPr>
            <w:tcW w:w="675" w:type="dxa"/>
            <w:shd w:val="clear" w:color="auto" w:fill="auto"/>
          </w:tcPr>
          <w:p w:rsidR="00D270DE" w:rsidRPr="000379AA" w:rsidRDefault="00D270DE" w:rsidP="00246C1D">
            <w:pPr>
              <w:spacing w:after="0" w:line="240" w:lineRule="auto"/>
              <w:jc w:val="both"/>
              <w:rPr>
                <w:rFonts w:ascii="Times New Roman" w:hAnsi="Times New Roman"/>
                <w:b/>
                <w:sz w:val="24"/>
                <w:szCs w:val="24"/>
              </w:rPr>
            </w:pPr>
            <w:r w:rsidRPr="000379AA">
              <w:rPr>
                <w:rFonts w:ascii="Times New Roman" w:hAnsi="Times New Roman"/>
                <w:b/>
                <w:sz w:val="24"/>
                <w:szCs w:val="24"/>
              </w:rPr>
              <w:t>Nr.</w:t>
            </w:r>
          </w:p>
        </w:tc>
        <w:tc>
          <w:tcPr>
            <w:tcW w:w="4253" w:type="dxa"/>
            <w:shd w:val="clear" w:color="auto" w:fill="auto"/>
          </w:tcPr>
          <w:p w:rsidR="00D270DE" w:rsidRPr="000379AA" w:rsidRDefault="00D270DE" w:rsidP="00246C1D">
            <w:pPr>
              <w:spacing w:after="0" w:line="240" w:lineRule="auto"/>
              <w:jc w:val="both"/>
              <w:rPr>
                <w:rFonts w:ascii="Times New Roman" w:hAnsi="Times New Roman"/>
                <w:b/>
                <w:sz w:val="24"/>
                <w:szCs w:val="24"/>
              </w:rPr>
            </w:pPr>
            <w:r w:rsidRPr="000379AA">
              <w:rPr>
                <w:rFonts w:ascii="Times New Roman" w:hAnsi="Times New Roman"/>
                <w:b/>
                <w:sz w:val="24"/>
                <w:szCs w:val="24"/>
              </w:rPr>
              <w:t>Klausimas</w:t>
            </w:r>
          </w:p>
        </w:tc>
        <w:tc>
          <w:tcPr>
            <w:tcW w:w="4926" w:type="dxa"/>
            <w:shd w:val="clear" w:color="auto" w:fill="auto"/>
          </w:tcPr>
          <w:p w:rsidR="00D270DE" w:rsidRPr="000379AA" w:rsidRDefault="00D270DE" w:rsidP="000379AA">
            <w:pPr>
              <w:spacing w:after="0" w:line="240" w:lineRule="auto"/>
              <w:jc w:val="both"/>
              <w:rPr>
                <w:rFonts w:ascii="Times New Roman" w:hAnsi="Times New Roman"/>
                <w:b/>
                <w:i/>
                <w:sz w:val="24"/>
                <w:szCs w:val="24"/>
              </w:rPr>
            </w:pPr>
            <w:r w:rsidRPr="000379AA">
              <w:rPr>
                <w:rFonts w:ascii="Times New Roman" w:hAnsi="Times New Roman"/>
                <w:b/>
                <w:sz w:val="24"/>
                <w:szCs w:val="24"/>
              </w:rPr>
              <w:t>Ministerijos pateikta informacija</w:t>
            </w:r>
          </w:p>
        </w:tc>
      </w:tr>
      <w:tr w:rsidR="0013635E" w:rsidRPr="000379AA" w:rsidTr="00246C1D">
        <w:tc>
          <w:tcPr>
            <w:tcW w:w="675" w:type="dxa"/>
            <w:shd w:val="clear" w:color="auto" w:fill="auto"/>
          </w:tcPr>
          <w:p w:rsidR="0013635E" w:rsidRPr="000379AA" w:rsidRDefault="00860C25" w:rsidP="00246C1D">
            <w:pPr>
              <w:spacing w:after="0" w:line="240" w:lineRule="auto"/>
              <w:jc w:val="both"/>
              <w:rPr>
                <w:rFonts w:ascii="Times New Roman" w:hAnsi="Times New Roman"/>
                <w:sz w:val="24"/>
                <w:szCs w:val="24"/>
              </w:rPr>
            </w:pPr>
            <w:r w:rsidRPr="000379AA">
              <w:rPr>
                <w:rFonts w:ascii="Times New Roman" w:hAnsi="Times New Roman"/>
                <w:sz w:val="24"/>
                <w:szCs w:val="24"/>
              </w:rPr>
              <w:t>1</w:t>
            </w:r>
            <w:r w:rsidR="0013635E" w:rsidRPr="000379AA">
              <w:rPr>
                <w:rFonts w:ascii="Times New Roman" w:hAnsi="Times New Roman"/>
                <w:sz w:val="24"/>
                <w:szCs w:val="24"/>
              </w:rPr>
              <w:t xml:space="preserve">. </w:t>
            </w:r>
          </w:p>
        </w:tc>
        <w:tc>
          <w:tcPr>
            <w:tcW w:w="4253" w:type="dxa"/>
            <w:shd w:val="clear" w:color="auto" w:fill="auto"/>
          </w:tcPr>
          <w:p w:rsidR="0013635E" w:rsidRPr="000379AA" w:rsidRDefault="007C1C80" w:rsidP="00246C1D">
            <w:pPr>
              <w:jc w:val="both"/>
              <w:rPr>
                <w:rFonts w:ascii="Times New Roman" w:hAnsi="Times New Roman"/>
                <w:sz w:val="24"/>
                <w:szCs w:val="24"/>
              </w:rPr>
            </w:pPr>
            <w:r w:rsidRPr="000379AA">
              <w:rPr>
                <w:rFonts w:ascii="Times New Roman" w:hAnsi="Times New Roman"/>
                <w:sz w:val="24"/>
                <w:szCs w:val="24"/>
              </w:rPr>
              <w:t xml:space="preserve">Ar PFSA </w:t>
            </w:r>
            <w:r w:rsidR="00696823" w:rsidRPr="000379AA">
              <w:rPr>
                <w:rFonts w:ascii="Times New Roman" w:hAnsi="Times New Roman"/>
                <w:sz w:val="24"/>
                <w:szCs w:val="24"/>
              </w:rPr>
              <w:t>numatytose intervencijų srityse</w:t>
            </w:r>
            <w:r w:rsidR="00B70523" w:rsidRPr="000379AA">
              <w:rPr>
                <w:rFonts w:ascii="Times New Roman" w:hAnsi="Times New Roman"/>
                <w:sz w:val="24"/>
                <w:szCs w:val="24"/>
              </w:rPr>
              <w:t xml:space="preserve"> (</w:t>
            </w:r>
            <w:r w:rsidR="000820B1" w:rsidRPr="000379AA">
              <w:rPr>
                <w:rFonts w:ascii="Times New Roman" w:hAnsi="Times New Roman"/>
                <w:sz w:val="24"/>
                <w:szCs w:val="24"/>
              </w:rPr>
              <w:t>naudos gavėjų grupėje</w:t>
            </w:r>
            <w:r w:rsidR="00B70523" w:rsidRPr="000379AA">
              <w:rPr>
                <w:rFonts w:ascii="Times New Roman" w:hAnsi="Times New Roman"/>
                <w:sz w:val="24"/>
                <w:szCs w:val="24"/>
              </w:rPr>
              <w:t>)</w:t>
            </w:r>
            <w:r w:rsidRPr="000379AA">
              <w:rPr>
                <w:rFonts w:ascii="Times New Roman" w:hAnsi="Times New Roman"/>
                <w:sz w:val="24"/>
                <w:szCs w:val="24"/>
              </w:rPr>
              <w:t xml:space="preserve"> </w:t>
            </w:r>
            <w:r w:rsidR="003912FE" w:rsidRPr="000379AA">
              <w:rPr>
                <w:rFonts w:ascii="Times New Roman" w:hAnsi="Times New Roman"/>
                <w:sz w:val="24"/>
                <w:szCs w:val="24"/>
              </w:rPr>
              <w:t>yra</w:t>
            </w:r>
            <w:r w:rsidRPr="000379AA">
              <w:rPr>
                <w:rFonts w:ascii="Times New Roman" w:hAnsi="Times New Roman"/>
                <w:sz w:val="24"/>
                <w:szCs w:val="24"/>
              </w:rPr>
              <w:t xml:space="preserve"> </w:t>
            </w:r>
            <w:r w:rsidR="00CF7720" w:rsidRPr="000379AA">
              <w:rPr>
                <w:rFonts w:ascii="Times New Roman" w:hAnsi="Times New Roman"/>
                <w:sz w:val="24"/>
                <w:szCs w:val="24"/>
              </w:rPr>
              <w:t xml:space="preserve">susiduriama su </w:t>
            </w:r>
            <w:r w:rsidR="00D81DF3" w:rsidRPr="000379AA">
              <w:rPr>
                <w:rFonts w:ascii="Times New Roman" w:hAnsi="Times New Roman"/>
                <w:sz w:val="24"/>
                <w:szCs w:val="24"/>
              </w:rPr>
              <w:t xml:space="preserve">moterų ir vyrų </w:t>
            </w:r>
            <w:r w:rsidRPr="000379AA">
              <w:rPr>
                <w:rFonts w:ascii="Times New Roman" w:hAnsi="Times New Roman"/>
                <w:sz w:val="24"/>
                <w:szCs w:val="24"/>
              </w:rPr>
              <w:t>nelygyb</w:t>
            </w:r>
            <w:r w:rsidR="00CF7720" w:rsidRPr="000379AA">
              <w:rPr>
                <w:rFonts w:ascii="Times New Roman" w:hAnsi="Times New Roman"/>
                <w:sz w:val="24"/>
                <w:szCs w:val="24"/>
              </w:rPr>
              <w:t>e</w:t>
            </w:r>
            <w:r w:rsidRPr="000379AA">
              <w:rPr>
                <w:rFonts w:ascii="Times New Roman" w:hAnsi="Times New Roman"/>
                <w:sz w:val="24"/>
                <w:szCs w:val="24"/>
              </w:rPr>
              <w:t xml:space="preserve">? </w:t>
            </w:r>
          </w:p>
        </w:tc>
        <w:tc>
          <w:tcPr>
            <w:tcW w:w="4926" w:type="dxa"/>
            <w:shd w:val="clear" w:color="auto" w:fill="auto"/>
          </w:tcPr>
          <w:p w:rsidR="00090261" w:rsidRPr="000379AA" w:rsidRDefault="00246C1D" w:rsidP="000379AA">
            <w:pPr>
              <w:jc w:val="both"/>
              <w:rPr>
                <w:rFonts w:ascii="Times New Roman" w:hAnsi="Times New Roman"/>
                <w:sz w:val="24"/>
                <w:szCs w:val="24"/>
              </w:rPr>
            </w:pPr>
            <w:r w:rsidRPr="000379AA">
              <w:rPr>
                <w:rFonts w:ascii="Times New Roman" w:hAnsi="Times New Roman"/>
                <w:sz w:val="24"/>
                <w:szCs w:val="24"/>
              </w:rPr>
              <w:t>PFSA numatytos intervencijų sritys, 2007</w:t>
            </w:r>
            <w:r w:rsidR="00C874C8" w:rsidRPr="000379AA">
              <w:rPr>
                <w:rFonts w:ascii="Times New Roman" w:hAnsi="Times New Roman"/>
                <w:sz w:val="24"/>
                <w:szCs w:val="24"/>
              </w:rPr>
              <w:t>–</w:t>
            </w:r>
            <w:r w:rsidRPr="000379AA">
              <w:rPr>
                <w:rFonts w:ascii="Times New Roman" w:hAnsi="Times New Roman"/>
                <w:sz w:val="24"/>
                <w:szCs w:val="24"/>
              </w:rPr>
              <w:t>2013</w:t>
            </w:r>
            <w:r w:rsidR="000379AA" w:rsidRPr="00CE0D40">
              <w:rPr>
                <w:rFonts w:ascii="Times New Roman" w:hAnsi="Times New Roman"/>
                <w:sz w:val="24"/>
                <w:szCs w:val="24"/>
              </w:rPr>
              <w:t> </w:t>
            </w:r>
            <w:r w:rsidRPr="000379AA">
              <w:rPr>
                <w:rFonts w:ascii="Times New Roman" w:hAnsi="Times New Roman"/>
                <w:sz w:val="24"/>
                <w:szCs w:val="24"/>
              </w:rPr>
              <w:t>m. ES struktūrinės paramos laikotarpiu buvo taip pat finansuojamos, t.y. buvo sukurti panašūs sprendimai ir paslaugos, bei diegiama plačiajuosčio interneto infrastruktūra visoje Lietuvoje, kuri vienodai yra prieinama visiems Lietuvos gyventojams, t.y. vienodomis sąlygomis, be jokios diskriminacijos, plačiajuosčio ryšio paslaugomis gali naudotis tiek moterys, tiek vyrai.</w:t>
            </w:r>
          </w:p>
        </w:tc>
      </w:tr>
      <w:tr w:rsidR="0013635E" w:rsidRPr="000379AA" w:rsidTr="00246C1D">
        <w:tc>
          <w:tcPr>
            <w:tcW w:w="675" w:type="dxa"/>
            <w:shd w:val="clear" w:color="auto" w:fill="auto"/>
          </w:tcPr>
          <w:p w:rsidR="0013635E" w:rsidRPr="000379AA" w:rsidRDefault="00860C25" w:rsidP="00246C1D">
            <w:pPr>
              <w:spacing w:after="0" w:line="240" w:lineRule="auto"/>
              <w:jc w:val="both"/>
              <w:rPr>
                <w:rFonts w:ascii="Times New Roman" w:hAnsi="Times New Roman"/>
                <w:sz w:val="24"/>
                <w:szCs w:val="24"/>
              </w:rPr>
            </w:pPr>
            <w:r w:rsidRPr="000379AA">
              <w:rPr>
                <w:rFonts w:ascii="Times New Roman" w:hAnsi="Times New Roman"/>
                <w:sz w:val="24"/>
                <w:szCs w:val="24"/>
              </w:rPr>
              <w:t>2.</w:t>
            </w:r>
          </w:p>
        </w:tc>
        <w:tc>
          <w:tcPr>
            <w:tcW w:w="4253" w:type="dxa"/>
            <w:shd w:val="clear" w:color="auto" w:fill="auto"/>
          </w:tcPr>
          <w:p w:rsidR="0013635E" w:rsidRPr="000379AA" w:rsidRDefault="003912FE" w:rsidP="00246C1D">
            <w:pPr>
              <w:jc w:val="both"/>
              <w:rPr>
                <w:rFonts w:ascii="Times New Roman" w:hAnsi="Times New Roman"/>
                <w:sz w:val="24"/>
                <w:szCs w:val="24"/>
              </w:rPr>
            </w:pPr>
            <w:r w:rsidRPr="000379AA">
              <w:rPr>
                <w:rFonts w:ascii="Times New Roman" w:hAnsi="Times New Roman"/>
                <w:sz w:val="24"/>
                <w:szCs w:val="24"/>
              </w:rPr>
              <w:t xml:space="preserve">Ar </w:t>
            </w:r>
            <w:r w:rsidR="002A3AEB" w:rsidRPr="000379AA">
              <w:rPr>
                <w:rFonts w:ascii="Times New Roman" w:hAnsi="Times New Roman"/>
                <w:sz w:val="24"/>
                <w:szCs w:val="24"/>
              </w:rPr>
              <w:t>intervencijos naudos gavėjų</w:t>
            </w:r>
            <w:r w:rsidRPr="000379AA">
              <w:rPr>
                <w:rFonts w:ascii="Times New Roman" w:hAnsi="Times New Roman"/>
                <w:sz w:val="24"/>
                <w:szCs w:val="24"/>
              </w:rPr>
              <w:t xml:space="preserve"> grupė turi </w:t>
            </w:r>
            <w:r w:rsidR="00602A5E" w:rsidRPr="000379AA">
              <w:rPr>
                <w:rFonts w:ascii="Times New Roman" w:hAnsi="Times New Roman"/>
                <w:sz w:val="24"/>
                <w:szCs w:val="24"/>
              </w:rPr>
              <w:t xml:space="preserve">(gali turėti) </w:t>
            </w:r>
            <w:r w:rsidRPr="000379AA">
              <w:rPr>
                <w:rFonts w:ascii="Times New Roman" w:hAnsi="Times New Roman"/>
                <w:sz w:val="24"/>
                <w:szCs w:val="24"/>
              </w:rPr>
              <w:t xml:space="preserve">specialiųjų, </w:t>
            </w:r>
            <w:r w:rsidR="008B7E00" w:rsidRPr="000379AA">
              <w:rPr>
                <w:rFonts w:ascii="Times New Roman" w:hAnsi="Times New Roman"/>
                <w:sz w:val="24"/>
                <w:szCs w:val="24"/>
              </w:rPr>
              <w:t xml:space="preserve">su </w:t>
            </w:r>
            <w:r w:rsidR="00D81DF3" w:rsidRPr="000379AA">
              <w:rPr>
                <w:rFonts w:ascii="Times New Roman" w:hAnsi="Times New Roman"/>
                <w:sz w:val="24"/>
                <w:szCs w:val="24"/>
              </w:rPr>
              <w:t xml:space="preserve">moterų ir vyrų </w:t>
            </w:r>
            <w:r w:rsidR="008B7E00" w:rsidRPr="000379AA">
              <w:rPr>
                <w:rFonts w:ascii="Times New Roman" w:hAnsi="Times New Roman"/>
                <w:sz w:val="24"/>
                <w:szCs w:val="24"/>
              </w:rPr>
              <w:t xml:space="preserve">lygybe </w:t>
            </w:r>
            <w:r w:rsidR="008D28EE" w:rsidRPr="000379AA">
              <w:rPr>
                <w:rFonts w:ascii="Times New Roman" w:hAnsi="Times New Roman"/>
                <w:sz w:val="24"/>
                <w:szCs w:val="24"/>
              </w:rPr>
              <w:t>susijusių</w:t>
            </w:r>
            <w:r w:rsidRPr="000379AA">
              <w:rPr>
                <w:rFonts w:ascii="Times New Roman" w:hAnsi="Times New Roman"/>
                <w:sz w:val="24"/>
                <w:szCs w:val="24"/>
              </w:rPr>
              <w:t xml:space="preserve"> poreikių? </w:t>
            </w:r>
            <w:r w:rsidR="008B7E00" w:rsidRPr="000379AA">
              <w:rPr>
                <w:rFonts w:ascii="Times New Roman" w:hAnsi="Times New Roman"/>
                <w:sz w:val="24"/>
                <w:szCs w:val="24"/>
              </w:rPr>
              <w:t xml:space="preserve"> </w:t>
            </w:r>
            <w:r w:rsidRPr="000379AA">
              <w:rPr>
                <w:rFonts w:ascii="Times New Roman" w:hAnsi="Times New Roman"/>
                <w:sz w:val="24"/>
                <w:szCs w:val="24"/>
              </w:rPr>
              <w:t xml:space="preserve">Jei taip, ar į juos buvo atsižvelgta rengiant PFSA? </w:t>
            </w:r>
            <w:r w:rsidR="008B7E00" w:rsidRPr="000379AA">
              <w:rPr>
                <w:rFonts w:ascii="Times New Roman" w:hAnsi="Times New Roman"/>
                <w:sz w:val="24"/>
                <w:szCs w:val="24"/>
              </w:rPr>
              <w:t>Jei ne</w:t>
            </w:r>
            <w:r w:rsidR="000A4911" w:rsidRPr="000379AA">
              <w:rPr>
                <w:rFonts w:ascii="Times New Roman" w:hAnsi="Times New Roman"/>
                <w:sz w:val="24"/>
                <w:szCs w:val="24"/>
              </w:rPr>
              <w:t>atsižvelgta</w:t>
            </w:r>
            <w:r w:rsidR="008A63F4" w:rsidRPr="000379AA">
              <w:rPr>
                <w:rFonts w:ascii="Times New Roman" w:hAnsi="Times New Roman"/>
                <w:sz w:val="24"/>
                <w:szCs w:val="24"/>
              </w:rPr>
              <w:t>, kodėl nebuvo į juos atsižvelgta</w:t>
            </w:r>
            <w:r w:rsidR="008B7E00" w:rsidRPr="000379AA">
              <w:rPr>
                <w:rFonts w:ascii="Times New Roman" w:hAnsi="Times New Roman"/>
                <w:sz w:val="24"/>
                <w:szCs w:val="24"/>
              </w:rPr>
              <w:t xml:space="preserve">? </w:t>
            </w:r>
          </w:p>
        </w:tc>
        <w:tc>
          <w:tcPr>
            <w:tcW w:w="4926" w:type="dxa"/>
            <w:shd w:val="clear" w:color="auto" w:fill="auto"/>
          </w:tcPr>
          <w:p w:rsidR="00FA77D8" w:rsidRPr="000379AA" w:rsidRDefault="00246C1D" w:rsidP="00246C1D">
            <w:pPr>
              <w:jc w:val="both"/>
              <w:rPr>
                <w:rFonts w:ascii="Times New Roman" w:hAnsi="Times New Roman"/>
                <w:sz w:val="24"/>
                <w:szCs w:val="24"/>
              </w:rPr>
            </w:pPr>
            <w:r w:rsidRPr="000379AA">
              <w:rPr>
                <w:rFonts w:ascii="Times New Roman" w:hAnsi="Times New Roman"/>
                <w:sz w:val="24"/>
                <w:szCs w:val="24"/>
              </w:rPr>
              <w:t xml:space="preserve">Netaikoma. </w:t>
            </w:r>
          </w:p>
        </w:tc>
      </w:tr>
      <w:tr w:rsidR="00855D72" w:rsidRPr="000379AA" w:rsidTr="00246C1D">
        <w:tc>
          <w:tcPr>
            <w:tcW w:w="675" w:type="dxa"/>
            <w:shd w:val="clear" w:color="auto" w:fill="auto"/>
          </w:tcPr>
          <w:p w:rsidR="00855D72" w:rsidRPr="000379AA" w:rsidRDefault="00860C25" w:rsidP="00246C1D">
            <w:pPr>
              <w:spacing w:after="0" w:line="240" w:lineRule="auto"/>
              <w:jc w:val="both"/>
              <w:rPr>
                <w:rFonts w:ascii="Times New Roman" w:hAnsi="Times New Roman"/>
                <w:sz w:val="24"/>
                <w:szCs w:val="24"/>
              </w:rPr>
            </w:pPr>
            <w:r w:rsidRPr="000379AA">
              <w:rPr>
                <w:rFonts w:ascii="Times New Roman" w:hAnsi="Times New Roman"/>
                <w:sz w:val="24"/>
                <w:szCs w:val="24"/>
              </w:rPr>
              <w:t>3.</w:t>
            </w:r>
          </w:p>
        </w:tc>
        <w:tc>
          <w:tcPr>
            <w:tcW w:w="4253" w:type="dxa"/>
            <w:shd w:val="clear" w:color="auto" w:fill="auto"/>
          </w:tcPr>
          <w:p w:rsidR="00855D72" w:rsidRPr="000379AA" w:rsidRDefault="00860C25" w:rsidP="00246C1D">
            <w:pPr>
              <w:spacing w:after="0" w:line="240" w:lineRule="auto"/>
              <w:jc w:val="both"/>
              <w:rPr>
                <w:rFonts w:ascii="Times New Roman" w:hAnsi="Times New Roman"/>
                <w:sz w:val="24"/>
                <w:szCs w:val="24"/>
              </w:rPr>
            </w:pPr>
            <w:r w:rsidRPr="000379AA">
              <w:rPr>
                <w:rFonts w:ascii="Times New Roman" w:hAnsi="Times New Roman"/>
                <w:sz w:val="24"/>
                <w:szCs w:val="24"/>
              </w:rPr>
              <w:t xml:space="preserve">Ar </w:t>
            </w:r>
            <w:r w:rsidR="00855D72" w:rsidRPr="000379AA">
              <w:rPr>
                <w:rFonts w:ascii="Times New Roman" w:hAnsi="Times New Roman"/>
                <w:sz w:val="24"/>
                <w:szCs w:val="24"/>
              </w:rPr>
              <w:t xml:space="preserve">PFSA </w:t>
            </w:r>
            <w:r w:rsidRPr="000379AA">
              <w:rPr>
                <w:rFonts w:ascii="Times New Roman" w:hAnsi="Times New Roman"/>
                <w:sz w:val="24"/>
                <w:szCs w:val="24"/>
              </w:rPr>
              <w:t>nustatytomis sąlygomis nebus diskriminuojama dėl lyties</w:t>
            </w:r>
            <w:r w:rsidR="00855D72" w:rsidRPr="000379AA">
              <w:rPr>
                <w:rFonts w:ascii="Times New Roman" w:hAnsi="Times New Roman"/>
                <w:sz w:val="24"/>
                <w:szCs w:val="24"/>
              </w:rPr>
              <w:t xml:space="preserve">, t. y. </w:t>
            </w:r>
            <w:r w:rsidR="00E611B8" w:rsidRPr="000379AA">
              <w:rPr>
                <w:rFonts w:ascii="Times New Roman" w:hAnsi="Times New Roman"/>
                <w:sz w:val="24"/>
                <w:szCs w:val="24"/>
              </w:rPr>
              <w:t>moterys ir vyrai</w:t>
            </w:r>
            <w:r w:rsidR="00855D72" w:rsidRPr="000379AA">
              <w:rPr>
                <w:rFonts w:ascii="Times New Roman" w:hAnsi="Times New Roman"/>
                <w:sz w:val="24"/>
                <w:szCs w:val="24"/>
              </w:rPr>
              <w:t xml:space="preserve"> </w:t>
            </w:r>
            <w:r w:rsidR="00963243" w:rsidRPr="000379AA">
              <w:rPr>
                <w:rFonts w:ascii="Times New Roman" w:hAnsi="Times New Roman"/>
                <w:sz w:val="24"/>
                <w:szCs w:val="24"/>
              </w:rPr>
              <w:t xml:space="preserve">lygiomis teisėmis </w:t>
            </w:r>
            <w:r w:rsidR="00855D72" w:rsidRPr="000379AA">
              <w:rPr>
                <w:rFonts w:ascii="Times New Roman" w:hAnsi="Times New Roman"/>
                <w:sz w:val="24"/>
                <w:szCs w:val="24"/>
              </w:rPr>
              <w:t xml:space="preserve">galės pasinaudoti projekto metu sukurtais produktais ir rezultatais, taip pat dalyvauti projekto veiklose? </w:t>
            </w:r>
          </w:p>
        </w:tc>
        <w:tc>
          <w:tcPr>
            <w:tcW w:w="4926" w:type="dxa"/>
            <w:shd w:val="clear" w:color="auto" w:fill="auto"/>
          </w:tcPr>
          <w:p w:rsidR="00246C1D" w:rsidRPr="000379AA" w:rsidRDefault="00246C1D" w:rsidP="00AA1815">
            <w:pPr>
              <w:jc w:val="both"/>
              <w:rPr>
                <w:rFonts w:ascii="Times New Roman" w:hAnsi="Times New Roman"/>
                <w:i/>
                <w:sz w:val="24"/>
                <w:szCs w:val="24"/>
              </w:rPr>
            </w:pPr>
            <w:r w:rsidRPr="000379AA">
              <w:rPr>
                <w:rFonts w:ascii="Times New Roman" w:hAnsi="Times New Roman"/>
                <w:sz w:val="24"/>
                <w:szCs w:val="24"/>
              </w:rPr>
              <w:t>Pagal PFSA numatyt</w:t>
            </w:r>
            <w:r w:rsidR="00AA1815">
              <w:rPr>
                <w:rFonts w:ascii="Times New Roman" w:hAnsi="Times New Roman"/>
                <w:sz w:val="24"/>
                <w:szCs w:val="24"/>
              </w:rPr>
              <w:t>ą</w:t>
            </w:r>
            <w:r w:rsidRPr="000379AA">
              <w:rPr>
                <w:rFonts w:ascii="Times New Roman" w:hAnsi="Times New Roman"/>
                <w:sz w:val="24"/>
                <w:szCs w:val="24"/>
              </w:rPr>
              <w:t xml:space="preserve"> veikl</w:t>
            </w:r>
            <w:r w:rsidR="00AA1815">
              <w:rPr>
                <w:rFonts w:ascii="Times New Roman" w:hAnsi="Times New Roman"/>
                <w:sz w:val="24"/>
                <w:szCs w:val="24"/>
              </w:rPr>
              <w:t>ą</w:t>
            </w:r>
            <w:r w:rsidRPr="000379AA">
              <w:rPr>
                <w:rFonts w:ascii="Times New Roman" w:hAnsi="Times New Roman"/>
                <w:sz w:val="24"/>
                <w:szCs w:val="24"/>
              </w:rPr>
              <w:t xml:space="preserve"> bus plėtojama plačiajuosčio elektroninio ryšio infrastruktūra kuris bus vienodai prieinam</w:t>
            </w:r>
            <w:r w:rsidR="00AA1815">
              <w:rPr>
                <w:rFonts w:ascii="Times New Roman" w:hAnsi="Times New Roman"/>
                <w:sz w:val="24"/>
                <w:szCs w:val="24"/>
              </w:rPr>
              <w:t>a</w:t>
            </w:r>
            <w:r w:rsidRPr="000379AA">
              <w:rPr>
                <w:rFonts w:ascii="Times New Roman" w:hAnsi="Times New Roman"/>
                <w:sz w:val="24"/>
                <w:szCs w:val="24"/>
              </w:rPr>
              <w:t xml:space="preserve"> visiems Lietuvos gyventojams, t.y. vienodomis sąlygomis, be jokios diskriminacijos, sukurta plačiajuosčio elektroninio ryšio infrastruktūra galės naudotis tiek moterys, tiek vyrai.</w:t>
            </w:r>
          </w:p>
        </w:tc>
      </w:tr>
    </w:tbl>
    <w:p w:rsidR="0077409A" w:rsidRPr="000379AA" w:rsidRDefault="0077409A" w:rsidP="00246C1D">
      <w:pPr>
        <w:pStyle w:val="Sraopastraipa"/>
        <w:jc w:val="both"/>
        <w:rPr>
          <w:rFonts w:ascii="Times New Roman" w:hAnsi="Times New Roman"/>
          <w:sz w:val="24"/>
          <w:szCs w:val="24"/>
        </w:rPr>
      </w:pPr>
    </w:p>
    <w:p w:rsidR="00382936" w:rsidRPr="000379AA" w:rsidRDefault="00382936" w:rsidP="00246C1D">
      <w:pPr>
        <w:pStyle w:val="Sraopastraipa"/>
        <w:jc w:val="both"/>
        <w:rPr>
          <w:rFonts w:ascii="Times New Roman" w:hAnsi="Times New Roman"/>
          <w:sz w:val="24"/>
          <w:szCs w:val="24"/>
        </w:rPr>
      </w:pPr>
    </w:p>
    <w:p w:rsidR="00B70523" w:rsidRPr="000379AA" w:rsidRDefault="00B70523" w:rsidP="00246C1D">
      <w:pPr>
        <w:pStyle w:val="Sraopastraipa"/>
        <w:numPr>
          <w:ilvl w:val="0"/>
          <w:numId w:val="4"/>
        </w:numPr>
        <w:jc w:val="both"/>
        <w:rPr>
          <w:rFonts w:ascii="Times New Roman" w:hAnsi="Times New Roman"/>
          <w:sz w:val="24"/>
          <w:szCs w:val="24"/>
        </w:rPr>
      </w:pPr>
      <w:r w:rsidRPr="000379AA">
        <w:rPr>
          <w:rFonts w:ascii="Times New Roman" w:hAnsi="Times New Roman"/>
          <w:sz w:val="24"/>
          <w:szCs w:val="24"/>
        </w:rPr>
        <w:t>NEDISKRIMINAVIMAS</w:t>
      </w:r>
    </w:p>
    <w:p w:rsidR="00B70523" w:rsidRPr="000379AA" w:rsidRDefault="00B70523" w:rsidP="00246C1D">
      <w:pPr>
        <w:pStyle w:val="Sraopastraipa"/>
        <w:ind w:left="1080"/>
        <w:jc w:val="both"/>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1"/>
        <w:gridCol w:w="4213"/>
        <w:gridCol w:w="4850"/>
      </w:tblGrid>
      <w:tr w:rsidR="00B70523" w:rsidRPr="000379AA" w:rsidTr="00D433CF">
        <w:tc>
          <w:tcPr>
            <w:tcW w:w="791" w:type="dxa"/>
            <w:shd w:val="clear" w:color="auto" w:fill="auto"/>
          </w:tcPr>
          <w:p w:rsidR="00B70523" w:rsidRPr="000379AA" w:rsidRDefault="00B70523" w:rsidP="00246C1D">
            <w:pPr>
              <w:spacing w:after="0" w:line="240" w:lineRule="auto"/>
              <w:jc w:val="both"/>
              <w:rPr>
                <w:rFonts w:ascii="Times New Roman" w:hAnsi="Times New Roman"/>
                <w:b/>
                <w:sz w:val="24"/>
                <w:szCs w:val="24"/>
              </w:rPr>
            </w:pPr>
            <w:r w:rsidRPr="000379AA">
              <w:rPr>
                <w:rFonts w:ascii="Times New Roman" w:hAnsi="Times New Roman"/>
                <w:b/>
                <w:sz w:val="24"/>
                <w:szCs w:val="24"/>
              </w:rPr>
              <w:t>Nr.</w:t>
            </w:r>
          </w:p>
        </w:tc>
        <w:tc>
          <w:tcPr>
            <w:tcW w:w="4213" w:type="dxa"/>
            <w:shd w:val="clear" w:color="auto" w:fill="auto"/>
          </w:tcPr>
          <w:p w:rsidR="00B70523" w:rsidRPr="000379AA" w:rsidRDefault="00B70523" w:rsidP="00246C1D">
            <w:pPr>
              <w:spacing w:after="0" w:line="240" w:lineRule="auto"/>
              <w:jc w:val="both"/>
              <w:rPr>
                <w:rFonts w:ascii="Times New Roman" w:hAnsi="Times New Roman"/>
                <w:b/>
                <w:sz w:val="24"/>
                <w:szCs w:val="24"/>
              </w:rPr>
            </w:pPr>
            <w:r w:rsidRPr="000379AA">
              <w:rPr>
                <w:rFonts w:ascii="Times New Roman" w:hAnsi="Times New Roman"/>
                <w:b/>
                <w:sz w:val="24"/>
                <w:szCs w:val="24"/>
              </w:rPr>
              <w:t>Klausimas</w:t>
            </w:r>
          </w:p>
        </w:tc>
        <w:tc>
          <w:tcPr>
            <w:tcW w:w="4850" w:type="dxa"/>
            <w:shd w:val="clear" w:color="auto" w:fill="auto"/>
          </w:tcPr>
          <w:p w:rsidR="00B70523" w:rsidRPr="00B311D2" w:rsidRDefault="00B70523" w:rsidP="00B311D2">
            <w:pPr>
              <w:spacing w:after="0" w:line="240" w:lineRule="auto"/>
              <w:jc w:val="both"/>
              <w:rPr>
                <w:rFonts w:ascii="Times New Roman" w:hAnsi="Times New Roman"/>
                <w:b/>
                <w:sz w:val="24"/>
                <w:szCs w:val="24"/>
              </w:rPr>
            </w:pPr>
            <w:r w:rsidRPr="000379AA">
              <w:rPr>
                <w:rFonts w:ascii="Times New Roman" w:hAnsi="Times New Roman"/>
                <w:b/>
                <w:sz w:val="24"/>
                <w:szCs w:val="24"/>
              </w:rPr>
              <w:t>Mi</w:t>
            </w:r>
            <w:r w:rsidR="00B311D2">
              <w:rPr>
                <w:rFonts w:ascii="Times New Roman" w:hAnsi="Times New Roman"/>
                <w:b/>
                <w:sz w:val="24"/>
                <w:szCs w:val="24"/>
              </w:rPr>
              <w:t>nisterijos pateikta informacija</w:t>
            </w:r>
          </w:p>
        </w:tc>
      </w:tr>
      <w:tr w:rsidR="00B70523" w:rsidRPr="000379AA" w:rsidTr="00D433CF">
        <w:tc>
          <w:tcPr>
            <w:tcW w:w="791" w:type="dxa"/>
            <w:shd w:val="clear" w:color="auto" w:fill="auto"/>
          </w:tcPr>
          <w:p w:rsidR="00B70523" w:rsidRPr="000379AA" w:rsidRDefault="0040122F" w:rsidP="00246C1D">
            <w:pPr>
              <w:spacing w:after="0" w:line="240" w:lineRule="auto"/>
              <w:jc w:val="both"/>
              <w:rPr>
                <w:rFonts w:ascii="Times New Roman" w:hAnsi="Times New Roman"/>
                <w:sz w:val="24"/>
                <w:szCs w:val="24"/>
              </w:rPr>
            </w:pPr>
            <w:r w:rsidRPr="000379AA">
              <w:rPr>
                <w:rFonts w:ascii="Times New Roman" w:hAnsi="Times New Roman"/>
                <w:sz w:val="24"/>
                <w:szCs w:val="24"/>
              </w:rPr>
              <w:t>1</w:t>
            </w:r>
            <w:r w:rsidR="00B70523" w:rsidRPr="000379AA">
              <w:rPr>
                <w:rFonts w:ascii="Times New Roman" w:hAnsi="Times New Roman"/>
                <w:sz w:val="24"/>
                <w:szCs w:val="24"/>
              </w:rPr>
              <w:t xml:space="preserve">. </w:t>
            </w:r>
          </w:p>
        </w:tc>
        <w:tc>
          <w:tcPr>
            <w:tcW w:w="4213" w:type="dxa"/>
            <w:shd w:val="clear" w:color="auto" w:fill="auto"/>
          </w:tcPr>
          <w:p w:rsidR="00B70523" w:rsidRPr="000379AA" w:rsidRDefault="00A52984" w:rsidP="00246C1D">
            <w:pPr>
              <w:jc w:val="both"/>
              <w:rPr>
                <w:rFonts w:ascii="Times New Roman" w:hAnsi="Times New Roman"/>
                <w:sz w:val="24"/>
                <w:szCs w:val="24"/>
              </w:rPr>
            </w:pPr>
            <w:r w:rsidRPr="000379AA">
              <w:rPr>
                <w:rFonts w:ascii="Times New Roman" w:hAnsi="Times New Roman"/>
                <w:sz w:val="24"/>
                <w:szCs w:val="24"/>
              </w:rPr>
              <w:t>Ar PFSA numatytose intervencijų srityse (</w:t>
            </w:r>
            <w:r w:rsidR="002A3AEB" w:rsidRPr="000379AA">
              <w:rPr>
                <w:rFonts w:ascii="Times New Roman" w:hAnsi="Times New Roman"/>
                <w:sz w:val="24"/>
                <w:szCs w:val="24"/>
              </w:rPr>
              <w:t>naudos gavėjų</w:t>
            </w:r>
            <w:r w:rsidRPr="000379AA">
              <w:rPr>
                <w:rFonts w:ascii="Times New Roman" w:hAnsi="Times New Roman"/>
                <w:sz w:val="24"/>
                <w:szCs w:val="24"/>
              </w:rPr>
              <w:t xml:space="preserve"> grupė</w:t>
            </w:r>
            <w:r w:rsidR="0024511E" w:rsidRPr="000379AA">
              <w:rPr>
                <w:rFonts w:ascii="Times New Roman" w:hAnsi="Times New Roman"/>
                <w:sz w:val="24"/>
                <w:szCs w:val="24"/>
              </w:rPr>
              <w:t>j</w:t>
            </w:r>
            <w:r w:rsidRPr="000379AA">
              <w:rPr>
                <w:rFonts w:ascii="Times New Roman" w:hAnsi="Times New Roman"/>
                <w:sz w:val="24"/>
                <w:szCs w:val="24"/>
              </w:rPr>
              <w:t xml:space="preserve">e) yra </w:t>
            </w:r>
            <w:r w:rsidR="001B20FE" w:rsidRPr="000379AA">
              <w:rPr>
                <w:rFonts w:ascii="Times New Roman" w:hAnsi="Times New Roman"/>
                <w:sz w:val="24"/>
                <w:szCs w:val="24"/>
              </w:rPr>
              <w:t xml:space="preserve">susiduriama su diskriminavimu </w:t>
            </w:r>
            <w:r w:rsidR="005A71C5" w:rsidRPr="000379AA">
              <w:rPr>
                <w:rFonts w:ascii="Times New Roman" w:hAnsi="Times New Roman"/>
                <w:sz w:val="24"/>
                <w:szCs w:val="24"/>
              </w:rPr>
              <w:t xml:space="preserve">dėl  rasės, tautybės, kalbos, kilmės, socialinės padėties, </w:t>
            </w:r>
            <w:r w:rsidR="005A71C5" w:rsidRPr="000379AA">
              <w:rPr>
                <w:rFonts w:ascii="Times New Roman" w:hAnsi="Times New Roman"/>
                <w:sz w:val="24"/>
                <w:szCs w:val="24"/>
              </w:rPr>
              <w:lastRenderedPageBreak/>
              <w:t>tikėjimo, įsitikinimų ar pažiūrų, amžiaus, negalios, lytinės orientacijos, etninės priklausomybės, religijos</w:t>
            </w:r>
            <w:r w:rsidRPr="000379AA">
              <w:rPr>
                <w:rFonts w:ascii="Times New Roman" w:hAnsi="Times New Roman"/>
                <w:sz w:val="24"/>
                <w:szCs w:val="24"/>
              </w:rPr>
              <w:t>?</w:t>
            </w:r>
          </w:p>
        </w:tc>
        <w:tc>
          <w:tcPr>
            <w:tcW w:w="4850" w:type="dxa"/>
            <w:shd w:val="clear" w:color="auto" w:fill="auto"/>
          </w:tcPr>
          <w:p w:rsidR="00090261" w:rsidRPr="000379AA" w:rsidRDefault="00246C1D" w:rsidP="00B311D2">
            <w:pPr>
              <w:jc w:val="both"/>
              <w:rPr>
                <w:rFonts w:ascii="Times New Roman" w:hAnsi="Times New Roman"/>
                <w:sz w:val="24"/>
                <w:szCs w:val="24"/>
              </w:rPr>
            </w:pPr>
            <w:r w:rsidRPr="000379AA">
              <w:rPr>
                <w:rFonts w:ascii="Times New Roman" w:hAnsi="Times New Roman"/>
                <w:sz w:val="24"/>
                <w:szCs w:val="24"/>
              </w:rPr>
              <w:lastRenderedPageBreak/>
              <w:t>Pagal PFSA numatyt</w:t>
            </w:r>
            <w:r w:rsidR="00B311D2">
              <w:rPr>
                <w:rFonts w:ascii="Times New Roman" w:hAnsi="Times New Roman"/>
                <w:sz w:val="24"/>
                <w:szCs w:val="24"/>
              </w:rPr>
              <w:t>ą</w:t>
            </w:r>
            <w:r w:rsidRPr="000379AA">
              <w:rPr>
                <w:rFonts w:ascii="Times New Roman" w:hAnsi="Times New Roman"/>
                <w:sz w:val="24"/>
                <w:szCs w:val="24"/>
              </w:rPr>
              <w:t xml:space="preserve"> veikl</w:t>
            </w:r>
            <w:r w:rsidR="00B311D2">
              <w:rPr>
                <w:rFonts w:ascii="Times New Roman" w:hAnsi="Times New Roman"/>
                <w:sz w:val="24"/>
                <w:szCs w:val="24"/>
              </w:rPr>
              <w:t>ą</w:t>
            </w:r>
            <w:r w:rsidRPr="000379AA">
              <w:rPr>
                <w:rFonts w:ascii="Times New Roman" w:hAnsi="Times New Roman"/>
                <w:sz w:val="24"/>
                <w:szCs w:val="24"/>
              </w:rPr>
              <w:t xml:space="preserve"> bus finansuojama plačiajuosčio elektroninio ryšio infrastruktūros plėtra </w:t>
            </w:r>
            <w:r w:rsidR="00B311D2">
              <w:rPr>
                <w:rFonts w:ascii="Times New Roman" w:hAnsi="Times New Roman"/>
                <w:sz w:val="24"/>
                <w:szCs w:val="24"/>
              </w:rPr>
              <w:t xml:space="preserve">ir </w:t>
            </w:r>
            <w:r w:rsidR="002A3AEB" w:rsidRPr="000379AA">
              <w:rPr>
                <w:rFonts w:ascii="Times New Roman" w:hAnsi="Times New Roman"/>
                <w:sz w:val="24"/>
                <w:szCs w:val="24"/>
              </w:rPr>
              <w:t>intervencijos naudos gavėjai</w:t>
            </w:r>
            <w:r w:rsidRPr="000379AA">
              <w:rPr>
                <w:rFonts w:ascii="Times New Roman" w:hAnsi="Times New Roman"/>
                <w:sz w:val="24"/>
                <w:szCs w:val="24"/>
              </w:rPr>
              <w:t xml:space="preserve"> – įvairios visuomenės grupės, todėl šioje srityje nebus </w:t>
            </w:r>
            <w:r w:rsidRPr="000379AA">
              <w:rPr>
                <w:rFonts w:ascii="Times New Roman" w:hAnsi="Times New Roman"/>
                <w:sz w:val="24"/>
                <w:szCs w:val="24"/>
              </w:rPr>
              <w:lastRenderedPageBreak/>
              <w:t>susiduriama su diskriminavimu dėl  rasės, tautybės, kalbos, kilmės, socialinės padėties, tikėjimo, įsitikinimų ar pažiūrų, amžiaus, negalios, lytinės orientacijos, etninės priklausomybės, religijos.</w:t>
            </w:r>
          </w:p>
        </w:tc>
      </w:tr>
      <w:tr w:rsidR="00B70523" w:rsidRPr="000379AA" w:rsidTr="00D433CF">
        <w:tc>
          <w:tcPr>
            <w:tcW w:w="791" w:type="dxa"/>
            <w:shd w:val="clear" w:color="auto" w:fill="auto"/>
          </w:tcPr>
          <w:p w:rsidR="00B70523" w:rsidRPr="000379AA" w:rsidRDefault="0040122F" w:rsidP="00246C1D">
            <w:pPr>
              <w:spacing w:after="0" w:line="240" w:lineRule="auto"/>
              <w:jc w:val="both"/>
              <w:rPr>
                <w:rFonts w:ascii="Times New Roman" w:hAnsi="Times New Roman"/>
                <w:sz w:val="24"/>
                <w:szCs w:val="24"/>
              </w:rPr>
            </w:pPr>
            <w:r w:rsidRPr="000379AA">
              <w:rPr>
                <w:rFonts w:ascii="Times New Roman" w:hAnsi="Times New Roman"/>
                <w:sz w:val="24"/>
                <w:szCs w:val="24"/>
              </w:rPr>
              <w:lastRenderedPageBreak/>
              <w:t>2</w:t>
            </w:r>
            <w:r w:rsidR="00B70523" w:rsidRPr="000379AA">
              <w:rPr>
                <w:rFonts w:ascii="Times New Roman" w:hAnsi="Times New Roman"/>
                <w:sz w:val="24"/>
                <w:szCs w:val="24"/>
              </w:rPr>
              <w:t>.</w:t>
            </w:r>
          </w:p>
        </w:tc>
        <w:tc>
          <w:tcPr>
            <w:tcW w:w="4213" w:type="dxa"/>
            <w:shd w:val="clear" w:color="auto" w:fill="auto"/>
          </w:tcPr>
          <w:p w:rsidR="00B70523" w:rsidRPr="000379AA" w:rsidRDefault="00B70523" w:rsidP="00246C1D">
            <w:pPr>
              <w:jc w:val="both"/>
              <w:rPr>
                <w:rFonts w:ascii="Times New Roman" w:hAnsi="Times New Roman"/>
                <w:sz w:val="24"/>
                <w:szCs w:val="24"/>
              </w:rPr>
            </w:pPr>
            <w:r w:rsidRPr="000379AA">
              <w:rPr>
                <w:rFonts w:ascii="Times New Roman" w:hAnsi="Times New Roman"/>
                <w:sz w:val="24"/>
                <w:szCs w:val="24"/>
              </w:rPr>
              <w:t xml:space="preserve">Ar </w:t>
            </w:r>
            <w:r w:rsidR="002A3AEB" w:rsidRPr="000379AA">
              <w:rPr>
                <w:rFonts w:ascii="Times New Roman" w:hAnsi="Times New Roman"/>
                <w:sz w:val="24"/>
                <w:szCs w:val="24"/>
              </w:rPr>
              <w:t xml:space="preserve">intervencijos naudos gavėjų </w:t>
            </w:r>
            <w:r w:rsidRPr="000379AA">
              <w:rPr>
                <w:rFonts w:ascii="Times New Roman" w:hAnsi="Times New Roman"/>
                <w:sz w:val="24"/>
                <w:szCs w:val="24"/>
              </w:rPr>
              <w:t xml:space="preserve">grupė turi </w:t>
            </w:r>
            <w:r w:rsidR="00DF5360" w:rsidRPr="000379AA">
              <w:rPr>
                <w:rFonts w:ascii="Times New Roman" w:hAnsi="Times New Roman"/>
                <w:sz w:val="24"/>
                <w:szCs w:val="24"/>
              </w:rPr>
              <w:t xml:space="preserve">(gali turėti) </w:t>
            </w:r>
            <w:r w:rsidRPr="000379AA">
              <w:rPr>
                <w:rFonts w:ascii="Times New Roman" w:hAnsi="Times New Roman"/>
                <w:sz w:val="24"/>
                <w:szCs w:val="24"/>
              </w:rPr>
              <w:t xml:space="preserve">specialiųjų, su nediskriminavimu susijusių poreikių?  Jei taip, ar į juos buvo atsižvelgta rengiant PFSA? Jei neatsižvelgta, kodėl nebuvo į juos atsižvelgta? </w:t>
            </w:r>
          </w:p>
        </w:tc>
        <w:tc>
          <w:tcPr>
            <w:tcW w:w="4850" w:type="dxa"/>
            <w:shd w:val="clear" w:color="auto" w:fill="auto"/>
          </w:tcPr>
          <w:p w:rsidR="00734300" w:rsidRPr="000379AA" w:rsidRDefault="00246C1D" w:rsidP="00246C1D">
            <w:pPr>
              <w:jc w:val="both"/>
              <w:rPr>
                <w:rFonts w:ascii="Times New Roman" w:hAnsi="Times New Roman"/>
                <w:sz w:val="24"/>
                <w:szCs w:val="24"/>
              </w:rPr>
            </w:pPr>
            <w:r w:rsidRPr="000379AA">
              <w:rPr>
                <w:rFonts w:ascii="Times New Roman" w:hAnsi="Times New Roman"/>
                <w:sz w:val="24"/>
                <w:szCs w:val="24"/>
              </w:rPr>
              <w:t>Netaikoma.</w:t>
            </w:r>
          </w:p>
          <w:p w:rsidR="00033311" w:rsidRPr="000379AA" w:rsidRDefault="00033311" w:rsidP="00246C1D">
            <w:pPr>
              <w:jc w:val="both"/>
              <w:rPr>
                <w:rFonts w:ascii="Times New Roman" w:hAnsi="Times New Roman"/>
                <w:i/>
                <w:sz w:val="24"/>
                <w:szCs w:val="24"/>
              </w:rPr>
            </w:pPr>
          </w:p>
        </w:tc>
      </w:tr>
      <w:tr w:rsidR="00A52984" w:rsidRPr="000379AA" w:rsidTr="00D433CF">
        <w:tc>
          <w:tcPr>
            <w:tcW w:w="791" w:type="dxa"/>
            <w:shd w:val="clear" w:color="auto" w:fill="auto"/>
          </w:tcPr>
          <w:p w:rsidR="00A52984" w:rsidRPr="000379AA" w:rsidRDefault="0040122F" w:rsidP="00246C1D">
            <w:pPr>
              <w:spacing w:after="0" w:line="240" w:lineRule="auto"/>
              <w:jc w:val="both"/>
              <w:rPr>
                <w:rFonts w:ascii="Times New Roman" w:hAnsi="Times New Roman"/>
                <w:sz w:val="24"/>
                <w:szCs w:val="24"/>
              </w:rPr>
            </w:pPr>
            <w:r w:rsidRPr="000379AA">
              <w:rPr>
                <w:rFonts w:ascii="Times New Roman" w:hAnsi="Times New Roman"/>
                <w:sz w:val="24"/>
                <w:szCs w:val="24"/>
              </w:rPr>
              <w:t>3.</w:t>
            </w:r>
          </w:p>
        </w:tc>
        <w:tc>
          <w:tcPr>
            <w:tcW w:w="4213" w:type="dxa"/>
            <w:shd w:val="clear" w:color="auto" w:fill="auto"/>
          </w:tcPr>
          <w:p w:rsidR="00A52984" w:rsidRPr="000379AA" w:rsidRDefault="00A52984" w:rsidP="00246C1D">
            <w:pPr>
              <w:jc w:val="both"/>
              <w:rPr>
                <w:rFonts w:ascii="Times New Roman" w:hAnsi="Times New Roman"/>
                <w:sz w:val="24"/>
                <w:szCs w:val="24"/>
              </w:rPr>
            </w:pPr>
            <w:r w:rsidRPr="000379AA">
              <w:rPr>
                <w:rFonts w:ascii="Times New Roman" w:hAnsi="Times New Roman"/>
                <w:sz w:val="24"/>
                <w:szCs w:val="24"/>
              </w:rPr>
              <w:t xml:space="preserve">Ar PFSA nustatytomis sąlygomis nebus diskriminuojamos visuomenės grupės dėl  rasės, tautybės, kalbos, kilmės, socialinės padėties, tikėjimo, įsitikinimų ar pažiūrų, amžiaus, negalios, lytinės orientacijos, etninės priklausomybės, religijos , t. y. visos grupės galės pasinaudoti projekto metu sukurtais produktais ir rezultatais, taip pat dalyvauti projekto veiklose? </w:t>
            </w:r>
          </w:p>
        </w:tc>
        <w:tc>
          <w:tcPr>
            <w:tcW w:w="4850" w:type="dxa"/>
            <w:shd w:val="clear" w:color="auto" w:fill="auto"/>
          </w:tcPr>
          <w:p w:rsidR="00033311" w:rsidRPr="000379AA" w:rsidRDefault="00246C1D" w:rsidP="00246C1D">
            <w:pPr>
              <w:jc w:val="both"/>
              <w:rPr>
                <w:rFonts w:ascii="Times New Roman" w:hAnsi="Times New Roman"/>
                <w:sz w:val="24"/>
                <w:szCs w:val="24"/>
              </w:rPr>
            </w:pPr>
            <w:r w:rsidRPr="000379AA">
              <w:rPr>
                <w:rFonts w:ascii="Times New Roman" w:hAnsi="Times New Roman"/>
                <w:sz w:val="24"/>
                <w:szCs w:val="24"/>
              </w:rPr>
              <w:t xml:space="preserve">Bus finansuojama plačiajuosčio elektroninio ryšio infrastruktūros plėtra todėl </w:t>
            </w:r>
            <w:r w:rsidR="005842B1" w:rsidRPr="000379AA">
              <w:rPr>
                <w:rFonts w:ascii="Times New Roman" w:hAnsi="Times New Roman"/>
                <w:sz w:val="24"/>
                <w:szCs w:val="24"/>
              </w:rPr>
              <w:t>visuomenės grupės nėra diskriminuojamos</w:t>
            </w:r>
            <w:r w:rsidR="0036650F" w:rsidRPr="000379AA">
              <w:rPr>
                <w:rFonts w:ascii="Times New Roman" w:hAnsi="Times New Roman"/>
                <w:sz w:val="24"/>
                <w:szCs w:val="24"/>
              </w:rPr>
              <w:t>, k</w:t>
            </w:r>
            <w:r w:rsidR="00E437F3" w:rsidRPr="000379AA">
              <w:rPr>
                <w:rFonts w:ascii="Times New Roman" w:hAnsi="Times New Roman"/>
                <w:sz w:val="24"/>
                <w:szCs w:val="24"/>
              </w:rPr>
              <w:t xml:space="preserve">adangi finansuojama visuotinė paslauga, kuria naudosis </w:t>
            </w:r>
            <w:r w:rsidR="00602A5E" w:rsidRPr="000379AA">
              <w:rPr>
                <w:rFonts w:ascii="Times New Roman" w:hAnsi="Times New Roman"/>
                <w:sz w:val="24"/>
                <w:szCs w:val="24"/>
              </w:rPr>
              <w:t>visi gyventojai</w:t>
            </w:r>
            <w:r w:rsidRPr="000379AA">
              <w:rPr>
                <w:rFonts w:ascii="Times New Roman" w:hAnsi="Times New Roman"/>
                <w:sz w:val="24"/>
                <w:szCs w:val="24"/>
              </w:rPr>
              <w:t>.</w:t>
            </w:r>
          </w:p>
        </w:tc>
      </w:tr>
    </w:tbl>
    <w:p w:rsidR="003B54E9" w:rsidRPr="000379AA" w:rsidRDefault="003B54E9" w:rsidP="00246C1D">
      <w:pPr>
        <w:pStyle w:val="Sraopastraipa"/>
        <w:ind w:left="1080"/>
        <w:jc w:val="both"/>
        <w:rPr>
          <w:rFonts w:ascii="Times New Roman" w:hAnsi="Times New Roman"/>
          <w:sz w:val="24"/>
          <w:szCs w:val="24"/>
        </w:rPr>
      </w:pPr>
    </w:p>
    <w:p w:rsidR="00382936" w:rsidRPr="000379AA" w:rsidRDefault="00382936" w:rsidP="00246C1D">
      <w:pPr>
        <w:pStyle w:val="Sraopastraipa"/>
        <w:ind w:left="1080"/>
        <w:jc w:val="both"/>
        <w:rPr>
          <w:rFonts w:ascii="Times New Roman" w:hAnsi="Times New Roman"/>
          <w:sz w:val="24"/>
          <w:szCs w:val="24"/>
        </w:rPr>
      </w:pPr>
    </w:p>
    <w:p w:rsidR="00683C40" w:rsidRPr="000379AA" w:rsidRDefault="0052429A" w:rsidP="00246C1D">
      <w:pPr>
        <w:pStyle w:val="Sraopastraipa"/>
        <w:numPr>
          <w:ilvl w:val="0"/>
          <w:numId w:val="4"/>
        </w:numPr>
        <w:jc w:val="both"/>
        <w:rPr>
          <w:rFonts w:ascii="Times New Roman" w:hAnsi="Times New Roman"/>
          <w:sz w:val="24"/>
          <w:szCs w:val="24"/>
        </w:rPr>
      </w:pPr>
      <w:r w:rsidRPr="000379AA">
        <w:rPr>
          <w:rFonts w:ascii="Times New Roman" w:hAnsi="Times New Roman"/>
          <w:sz w:val="24"/>
          <w:szCs w:val="24"/>
        </w:rPr>
        <w:t>UNIVERSALAUS DIZAINO PRINCIPAS: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253"/>
        <w:gridCol w:w="4926"/>
      </w:tblGrid>
      <w:tr w:rsidR="00683C40" w:rsidRPr="000379AA" w:rsidTr="008B1DF1">
        <w:tc>
          <w:tcPr>
            <w:tcW w:w="675" w:type="dxa"/>
            <w:shd w:val="clear" w:color="auto" w:fill="auto"/>
          </w:tcPr>
          <w:p w:rsidR="00683C40" w:rsidRPr="000379AA" w:rsidRDefault="00683C40" w:rsidP="00246C1D">
            <w:pPr>
              <w:spacing w:after="0" w:line="240" w:lineRule="auto"/>
              <w:jc w:val="both"/>
              <w:rPr>
                <w:rFonts w:ascii="Times New Roman" w:hAnsi="Times New Roman"/>
                <w:b/>
                <w:sz w:val="24"/>
                <w:szCs w:val="24"/>
              </w:rPr>
            </w:pPr>
            <w:r w:rsidRPr="000379AA">
              <w:rPr>
                <w:rFonts w:ascii="Times New Roman" w:hAnsi="Times New Roman"/>
                <w:b/>
                <w:sz w:val="24"/>
                <w:szCs w:val="24"/>
              </w:rPr>
              <w:t>Nr.</w:t>
            </w:r>
          </w:p>
        </w:tc>
        <w:tc>
          <w:tcPr>
            <w:tcW w:w="4253" w:type="dxa"/>
            <w:shd w:val="clear" w:color="auto" w:fill="auto"/>
          </w:tcPr>
          <w:p w:rsidR="00683C40" w:rsidRPr="000379AA" w:rsidRDefault="00683C40" w:rsidP="00246C1D">
            <w:pPr>
              <w:spacing w:after="0" w:line="240" w:lineRule="auto"/>
              <w:jc w:val="both"/>
              <w:rPr>
                <w:rFonts w:ascii="Times New Roman" w:hAnsi="Times New Roman"/>
                <w:b/>
                <w:sz w:val="24"/>
                <w:szCs w:val="24"/>
              </w:rPr>
            </w:pPr>
            <w:r w:rsidRPr="000379AA">
              <w:rPr>
                <w:rFonts w:ascii="Times New Roman" w:hAnsi="Times New Roman"/>
                <w:b/>
                <w:sz w:val="24"/>
                <w:szCs w:val="24"/>
              </w:rPr>
              <w:t>Klausimas</w:t>
            </w:r>
          </w:p>
        </w:tc>
        <w:tc>
          <w:tcPr>
            <w:tcW w:w="4926" w:type="dxa"/>
            <w:shd w:val="clear" w:color="auto" w:fill="auto"/>
          </w:tcPr>
          <w:p w:rsidR="00683C40" w:rsidRPr="00B311D2" w:rsidRDefault="00683C40" w:rsidP="00246C1D">
            <w:pPr>
              <w:spacing w:after="0" w:line="240" w:lineRule="auto"/>
              <w:jc w:val="both"/>
              <w:rPr>
                <w:rFonts w:ascii="Times New Roman" w:hAnsi="Times New Roman"/>
                <w:b/>
                <w:sz w:val="24"/>
                <w:szCs w:val="24"/>
              </w:rPr>
            </w:pPr>
            <w:r w:rsidRPr="000379AA">
              <w:rPr>
                <w:rFonts w:ascii="Times New Roman" w:hAnsi="Times New Roman"/>
                <w:b/>
                <w:sz w:val="24"/>
                <w:szCs w:val="24"/>
              </w:rPr>
              <w:t>Mi</w:t>
            </w:r>
            <w:r w:rsidR="00B311D2">
              <w:rPr>
                <w:rFonts w:ascii="Times New Roman" w:hAnsi="Times New Roman"/>
                <w:b/>
                <w:sz w:val="24"/>
                <w:szCs w:val="24"/>
              </w:rPr>
              <w:t>nisterijos pateikta informacija</w:t>
            </w:r>
          </w:p>
        </w:tc>
      </w:tr>
      <w:tr w:rsidR="00333F15" w:rsidRPr="000379AA" w:rsidTr="008B1DF1">
        <w:tc>
          <w:tcPr>
            <w:tcW w:w="675" w:type="dxa"/>
            <w:shd w:val="clear" w:color="auto" w:fill="auto"/>
          </w:tcPr>
          <w:p w:rsidR="00333F15" w:rsidRPr="000379AA" w:rsidRDefault="00333F15" w:rsidP="00246C1D">
            <w:pPr>
              <w:spacing w:after="0" w:line="240" w:lineRule="auto"/>
              <w:jc w:val="both"/>
              <w:rPr>
                <w:rFonts w:ascii="Times New Roman" w:hAnsi="Times New Roman"/>
                <w:sz w:val="24"/>
                <w:szCs w:val="24"/>
              </w:rPr>
            </w:pPr>
            <w:r w:rsidRPr="000379AA">
              <w:rPr>
                <w:rFonts w:ascii="Times New Roman" w:hAnsi="Times New Roman"/>
                <w:sz w:val="24"/>
                <w:szCs w:val="24"/>
              </w:rPr>
              <w:t xml:space="preserve">1. </w:t>
            </w:r>
          </w:p>
        </w:tc>
        <w:tc>
          <w:tcPr>
            <w:tcW w:w="4253" w:type="dxa"/>
            <w:shd w:val="clear" w:color="auto" w:fill="auto"/>
          </w:tcPr>
          <w:p w:rsidR="00333F15" w:rsidRPr="000379AA" w:rsidRDefault="00333F15" w:rsidP="00246C1D">
            <w:pPr>
              <w:spacing w:after="0" w:line="240" w:lineRule="auto"/>
              <w:jc w:val="both"/>
              <w:rPr>
                <w:rFonts w:ascii="Times New Roman" w:hAnsi="Times New Roman"/>
                <w:sz w:val="24"/>
                <w:szCs w:val="24"/>
              </w:rPr>
            </w:pPr>
            <w:r w:rsidRPr="000379AA">
              <w:rPr>
                <w:rFonts w:ascii="Times New Roman" w:hAnsi="Times New Roman"/>
                <w:sz w:val="24"/>
                <w:szCs w:val="24"/>
              </w:rPr>
              <w:t xml:space="preserve">Ar </w:t>
            </w:r>
            <w:r w:rsidR="00022A3B" w:rsidRPr="000379AA">
              <w:rPr>
                <w:rFonts w:ascii="Times New Roman" w:hAnsi="Times New Roman"/>
                <w:sz w:val="24"/>
                <w:szCs w:val="24"/>
              </w:rPr>
              <w:t>intervencijos naudos gavėjų</w:t>
            </w:r>
            <w:r w:rsidRPr="000379AA">
              <w:rPr>
                <w:rFonts w:ascii="Times New Roman" w:hAnsi="Times New Roman"/>
                <w:sz w:val="24"/>
                <w:szCs w:val="24"/>
              </w:rPr>
              <w:t xml:space="preserve"> grupė turi </w:t>
            </w:r>
            <w:r w:rsidR="00D8035E" w:rsidRPr="000379AA">
              <w:rPr>
                <w:rFonts w:ascii="Times New Roman" w:hAnsi="Times New Roman"/>
                <w:sz w:val="24"/>
                <w:szCs w:val="24"/>
              </w:rPr>
              <w:t xml:space="preserve">(gali turėti) </w:t>
            </w:r>
            <w:r w:rsidRPr="000379AA">
              <w:rPr>
                <w:rFonts w:ascii="Times New Roman" w:hAnsi="Times New Roman"/>
                <w:sz w:val="24"/>
                <w:szCs w:val="24"/>
              </w:rPr>
              <w:t xml:space="preserve">specialiųjų poreikių, kuriuos padėtų išspręsti universalaus dizaino principo taikymas? </w:t>
            </w:r>
          </w:p>
        </w:tc>
        <w:tc>
          <w:tcPr>
            <w:tcW w:w="4926" w:type="dxa"/>
            <w:shd w:val="clear" w:color="auto" w:fill="auto"/>
          </w:tcPr>
          <w:p w:rsidR="00382936" w:rsidRPr="000379AA" w:rsidRDefault="00382936" w:rsidP="00246C1D">
            <w:pPr>
              <w:spacing w:after="0" w:line="240" w:lineRule="auto"/>
              <w:jc w:val="both"/>
              <w:rPr>
                <w:rFonts w:ascii="Times New Roman" w:hAnsi="Times New Roman"/>
                <w:i/>
                <w:sz w:val="24"/>
                <w:szCs w:val="24"/>
              </w:rPr>
            </w:pPr>
            <w:r w:rsidRPr="000379AA">
              <w:rPr>
                <w:rFonts w:ascii="Times New Roman" w:hAnsi="Times New Roman"/>
                <w:sz w:val="24"/>
                <w:szCs w:val="24"/>
              </w:rPr>
              <w:t>Kadangi pagal PFSA bus finansuojama plačiajuosčio elektroninio ryšio infrastruktūros plėtra, t.y. visuotinė paslauga, kuria galės naudotis visi, todėl nėra jokių specialiųjų poreikių, kuriuos padėtų išspręsti universalaus dizaino principo taikymas.</w:t>
            </w:r>
          </w:p>
          <w:p w:rsidR="00090261" w:rsidRPr="000379AA" w:rsidRDefault="00090261" w:rsidP="00246C1D">
            <w:pPr>
              <w:spacing w:after="0" w:line="240" w:lineRule="auto"/>
              <w:jc w:val="both"/>
              <w:rPr>
                <w:rFonts w:ascii="Times New Roman" w:hAnsi="Times New Roman"/>
                <w:i/>
                <w:sz w:val="24"/>
                <w:szCs w:val="24"/>
              </w:rPr>
            </w:pPr>
          </w:p>
        </w:tc>
      </w:tr>
      <w:tr w:rsidR="00683C40" w:rsidRPr="000379AA" w:rsidTr="008B1DF1">
        <w:tc>
          <w:tcPr>
            <w:tcW w:w="675" w:type="dxa"/>
            <w:shd w:val="clear" w:color="auto" w:fill="auto"/>
          </w:tcPr>
          <w:p w:rsidR="00683C40" w:rsidRPr="000379AA" w:rsidRDefault="00333F15" w:rsidP="00246C1D">
            <w:pPr>
              <w:spacing w:after="0" w:line="240" w:lineRule="auto"/>
              <w:jc w:val="both"/>
              <w:rPr>
                <w:rFonts w:ascii="Times New Roman" w:hAnsi="Times New Roman"/>
                <w:sz w:val="24"/>
                <w:szCs w:val="24"/>
              </w:rPr>
            </w:pPr>
            <w:r w:rsidRPr="000379AA">
              <w:rPr>
                <w:rFonts w:ascii="Times New Roman" w:hAnsi="Times New Roman"/>
                <w:sz w:val="24"/>
                <w:szCs w:val="24"/>
              </w:rPr>
              <w:t>2</w:t>
            </w:r>
            <w:r w:rsidR="00683C40" w:rsidRPr="000379AA">
              <w:rPr>
                <w:rFonts w:ascii="Times New Roman" w:hAnsi="Times New Roman"/>
                <w:sz w:val="24"/>
                <w:szCs w:val="24"/>
              </w:rPr>
              <w:t>.</w:t>
            </w:r>
          </w:p>
        </w:tc>
        <w:tc>
          <w:tcPr>
            <w:tcW w:w="4253" w:type="dxa"/>
            <w:shd w:val="clear" w:color="auto" w:fill="auto"/>
          </w:tcPr>
          <w:p w:rsidR="00683C40" w:rsidRPr="000379AA" w:rsidRDefault="00333F15" w:rsidP="00DE2688">
            <w:pPr>
              <w:spacing w:after="0" w:line="240" w:lineRule="auto"/>
              <w:jc w:val="both"/>
              <w:rPr>
                <w:rFonts w:ascii="Times New Roman" w:hAnsi="Times New Roman"/>
                <w:sz w:val="24"/>
                <w:szCs w:val="24"/>
              </w:rPr>
            </w:pPr>
            <w:r w:rsidRPr="000379AA">
              <w:rPr>
                <w:rFonts w:ascii="Times New Roman" w:hAnsi="Times New Roman"/>
                <w:sz w:val="24"/>
                <w:szCs w:val="24"/>
              </w:rPr>
              <w:t xml:space="preserve">Jei </w:t>
            </w:r>
            <w:r w:rsidR="00022A3B" w:rsidRPr="000379AA">
              <w:rPr>
                <w:rFonts w:ascii="Times New Roman" w:hAnsi="Times New Roman"/>
                <w:sz w:val="24"/>
                <w:szCs w:val="24"/>
              </w:rPr>
              <w:t>intervencijos naudos gavėjų</w:t>
            </w:r>
            <w:r w:rsidRPr="000379AA">
              <w:rPr>
                <w:rFonts w:ascii="Times New Roman" w:hAnsi="Times New Roman"/>
                <w:sz w:val="24"/>
                <w:szCs w:val="24"/>
              </w:rPr>
              <w:t xml:space="preserve"> grupė turi </w:t>
            </w:r>
            <w:r w:rsidR="00D8035E" w:rsidRPr="000379AA">
              <w:rPr>
                <w:rFonts w:ascii="Times New Roman" w:hAnsi="Times New Roman"/>
                <w:sz w:val="24"/>
                <w:szCs w:val="24"/>
              </w:rPr>
              <w:t xml:space="preserve">(gali turėti) </w:t>
            </w:r>
            <w:r w:rsidRPr="000379AA">
              <w:rPr>
                <w:rFonts w:ascii="Times New Roman" w:hAnsi="Times New Roman"/>
                <w:sz w:val="24"/>
                <w:szCs w:val="24"/>
              </w:rPr>
              <w:t xml:space="preserve">specialiųjų poreikių, susijusių su universalaus dizaino principo taikymu,  </w:t>
            </w:r>
            <w:r w:rsidR="00A7622D" w:rsidRPr="000379AA">
              <w:rPr>
                <w:rFonts w:ascii="Times New Roman" w:hAnsi="Times New Roman"/>
                <w:sz w:val="24"/>
                <w:szCs w:val="24"/>
              </w:rPr>
              <w:t>ar rengiant PFSA į tai buvo atsižvelgta ir PFSA nustatyti konkretūs reikalavimai dėl universalaus dizaino principo taikymo</w:t>
            </w:r>
            <w:r w:rsidR="00683C40" w:rsidRPr="000379AA">
              <w:rPr>
                <w:rFonts w:ascii="Times New Roman" w:hAnsi="Times New Roman"/>
                <w:sz w:val="24"/>
                <w:szCs w:val="24"/>
              </w:rPr>
              <w:t xml:space="preserve">, t. y. </w:t>
            </w:r>
            <w:r w:rsidR="002F577B" w:rsidRPr="000379AA">
              <w:rPr>
                <w:rFonts w:ascii="Times New Roman" w:hAnsi="Times New Roman"/>
                <w:sz w:val="24"/>
                <w:szCs w:val="24"/>
              </w:rPr>
              <w:t>užtikrinantys, kad projekto veiklose galėtų dalyvauti ir jų rezultatais bei sukurtais produktais (gaminių, paslaugų, aplinkos) galėtų naudotis visi žmonės kuo platesniu mastu nepriklausomai nuo jų funkcinių galimybių</w:t>
            </w:r>
            <w:r w:rsidR="00683C40" w:rsidRPr="000379AA">
              <w:rPr>
                <w:rFonts w:ascii="Times New Roman" w:hAnsi="Times New Roman"/>
                <w:sz w:val="24"/>
                <w:szCs w:val="24"/>
              </w:rPr>
              <w:t>?</w:t>
            </w:r>
            <w:r w:rsidR="00D433CF" w:rsidRPr="000379AA">
              <w:rPr>
                <w:rFonts w:ascii="Times New Roman" w:hAnsi="Times New Roman"/>
                <w:sz w:val="24"/>
                <w:szCs w:val="24"/>
              </w:rPr>
              <w:t xml:space="preserve"> Jei neatsižvelgta,</w:t>
            </w:r>
            <w:r w:rsidR="00A7622D" w:rsidRPr="000379AA">
              <w:rPr>
                <w:rFonts w:ascii="Times New Roman" w:hAnsi="Times New Roman"/>
                <w:sz w:val="24"/>
                <w:szCs w:val="24"/>
              </w:rPr>
              <w:t xml:space="preserve"> kodėl nebuvo į juos atsižvelgta ir PFSA nebuvo nustatyti minėti reikalavimai?</w:t>
            </w:r>
          </w:p>
        </w:tc>
        <w:tc>
          <w:tcPr>
            <w:tcW w:w="4926" w:type="dxa"/>
            <w:shd w:val="clear" w:color="auto" w:fill="auto"/>
          </w:tcPr>
          <w:p w:rsidR="008A5ED0" w:rsidRPr="000379AA" w:rsidRDefault="00382936" w:rsidP="00246C1D">
            <w:pPr>
              <w:spacing w:after="0" w:line="240" w:lineRule="auto"/>
              <w:jc w:val="both"/>
              <w:rPr>
                <w:rFonts w:ascii="Times New Roman" w:hAnsi="Times New Roman"/>
                <w:sz w:val="24"/>
                <w:szCs w:val="24"/>
              </w:rPr>
            </w:pPr>
            <w:r w:rsidRPr="000379AA">
              <w:rPr>
                <w:rFonts w:ascii="Times New Roman" w:hAnsi="Times New Roman"/>
                <w:sz w:val="24"/>
                <w:szCs w:val="24"/>
              </w:rPr>
              <w:t xml:space="preserve">Netaikoma. </w:t>
            </w:r>
            <w:r w:rsidR="00AD1831" w:rsidRPr="000379AA">
              <w:rPr>
                <w:rFonts w:ascii="Times New Roman" w:hAnsi="Times New Roman"/>
                <w:sz w:val="24"/>
                <w:szCs w:val="24"/>
              </w:rPr>
              <w:t xml:space="preserve">  </w:t>
            </w:r>
          </w:p>
        </w:tc>
      </w:tr>
      <w:tr w:rsidR="00D12A51" w:rsidRPr="000379AA" w:rsidTr="008B1DF1">
        <w:tc>
          <w:tcPr>
            <w:tcW w:w="675" w:type="dxa"/>
            <w:shd w:val="clear" w:color="auto" w:fill="auto"/>
          </w:tcPr>
          <w:p w:rsidR="00D12A51" w:rsidRPr="000379AA" w:rsidRDefault="00D12A51" w:rsidP="00246C1D">
            <w:pPr>
              <w:spacing w:after="0" w:line="240" w:lineRule="auto"/>
              <w:jc w:val="both"/>
              <w:rPr>
                <w:rFonts w:ascii="Times New Roman" w:hAnsi="Times New Roman"/>
                <w:sz w:val="24"/>
                <w:szCs w:val="24"/>
              </w:rPr>
            </w:pPr>
            <w:r w:rsidRPr="000379AA">
              <w:rPr>
                <w:rFonts w:ascii="Times New Roman" w:hAnsi="Times New Roman"/>
                <w:sz w:val="24"/>
                <w:szCs w:val="24"/>
              </w:rPr>
              <w:t>3.</w:t>
            </w:r>
          </w:p>
        </w:tc>
        <w:tc>
          <w:tcPr>
            <w:tcW w:w="4253" w:type="dxa"/>
            <w:shd w:val="clear" w:color="auto" w:fill="auto"/>
          </w:tcPr>
          <w:p w:rsidR="00D12A51" w:rsidRPr="000379AA" w:rsidRDefault="00272BB3" w:rsidP="00246C1D">
            <w:pPr>
              <w:spacing w:after="0" w:line="240" w:lineRule="auto"/>
              <w:jc w:val="both"/>
              <w:rPr>
                <w:rFonts w:ascii="Times New Roman" w:hAnsi="Times New Roman"/>
                <w:sz w:val="24"/>
                <w:szCs w:val="24"/>
              </w:rPr>
            </w:pPr>
            <w:r w:rsidRPr="000379AA">
              <w:rPr>
                <w:rFonts w:ascii="Times New Roman" w:hAnsi="Times New Roman"/>
                <w:sz w:val="24"/>
                <w:szCs w:val="24"/>
              </w:rPr>
              <w:t xml:space="preserve">Ar PFSA </w:t>
            </w:r>
            <w:r w:rsidR="001974D7" w:rsidRPr="000379AA">
              <w:rPr>
                <w:rFonts w:ascii="Times New Roman" w:hAnsi="Times New Roman"/>
                <w:sz w:val="24"/>
                <w:szCs w:val="24"/>
              </w:rPr>
              <w:t xml:space="preserve">yra </w:t>
            </w:r>
            <w:r w:rsidRPr="000379AA">
              <w:rPr>
                <w:rFonts w:ascii="Times New Roman" w:hAnsi="Times New Roman"/>
                <w:sz w:val="24"/>
                <w:szCs w:val="24"/>
              </w:rPr>
              <w:t>nustatyti reikalavimai</w:t>
            </w:r>
            <w:r w:rsidR="001974D7" w:rsidRPr="000379AA">
              <w:rPr>
                <w:rFonts w:ascii="Times New Roman" w:hAnsi="Times New Roman"/>
                <w:sz w:val="24"/>
                <w:szCs w:val="24"/>
              </w:rPr>
              <w:t>,</w:t>
            </w:r>
            <w:r w:rsidR="00CD5ABC" w:rsidRPr="000379AA">
              <w:rPr>
                <w:rFonts w:ascii="Times New Roman" w:hAnsi="Times New Roman"/>
                <w:sz w:val="24"/>
                <w:szCs w:val="24"/>
              </w:rPr>
              <w:t xml:space="preserve"> užtikrinantys</w:t>
            </w:r>
            <w:r w:rsidRPr="000379AA">
              <w:rPr>
                <w:rFonts w:ascii="Times New Roman" w:hAnsi="Times New Roman"/>
                <w:sz w:val="24"/>
                <w:szCs w:val="24"/>
              </w:rPr>
              <w:t>, kad projektuose kuriama infrastruktūra turi būti pritaikyta visoms visuomenės grupėms</w:t>
            </w:r>
            <w:r w:rsidR="00E42B74" w:rsidRPr="000379AA">
              <w:rPr>
                <w:rFonts w:ascii="Times New Roman" w:hAnsi="Times New Roman"/>
                <w:sz w:val="24"/>
                <w:szCs w:val="24"/>
              </w:rPr>
              <w:t xml:space="preserve"> (atnaujinant viešąją infrastruktūrą šie reikalavimai yra privalomi)</w:t>
            </w:r>
            <w:r w:rsidRPr="000379AA">
              <w:rPr>
                <w:rFonts w:ascii="Times New Roman" w:hAnsi="Times New Roman"/>
                <w:sz w:val="24"/>
                <w:szCs w:val="24"/>
              </w:rPr>
              <w:t>?</w:t>
            </w:r>
          </w:p>
        </w:tc>
        <w:tc>
          <w:tcPr>
            <w:tcW w:w="4926" w:type="dxa"/>
            <w:shd w:val="clear" w:color="auto" w:fill="auto"/>
          </w:tcPr>
          <w:p w:rsidR="00412A18" w:rsidRPr="000379AA" w:rsidRDefault="00382936" w:rsidP="00246C1D">
            <w:pPr>
              <w:spacing w:after="0" w:line="240" w:lineRule="auto"/>
              <w:jc w:val="both"/>
              <w:rPr>
                <w:rFonts w:ascii="Times New Roman" w:hAnsi="Times New Roman"/>
                <w:sz w:val="24"/>
                <w:szCs w:val="24"/>
              </w:rPr>
            </w:pPr>
            <w:r w:rsidRPr="000379AA">
              <w:rPr>
                <w:rFonts w:ascii="Times New Roman" w:hAnsi="Times New Roman"/>
                <w:sz w:val="24"/>
                <w:szCs w:val="24"/>
              </w:rPr>
              <w:t xml:space="preserve">Projekto įgyvendinimo metu nebus kuriama infrastruktūra, kuria galėtų būti pritaikytas universalaus dizaino principas. </w:t>
            </w:r>
          </w:p>
        </w:tc>
      </w:tr>
    </w:tbl>
    <w:p w:rsidR="0052429A" w:rsidRPr="000379AA" w:rsidRDefault="0052429A" w:rsidP="00246C1D">
      <w:pPr>
        <w:jc w:val="both"/>
        <w:rPr>
          <w:rFonts w:ascii="Times New Roman" w:hAnsi="Times New Roman"/>
          <w:sz w:val="24"/>
          <w:szCs w:val="24"/>
        </w:rPr>
      </w:pPr>
    </w:p>
    <w:p w:rsidR="007034FF" w:rsidRPr="000379AA" w:rsidRDefault="00354B80" w:rsidP="00246C1D">
      <w:pPr>
        <w:pStyle w:val="Sraopastraipa"/>
        <w:numPr>
          <w:ilvl w:val="0"/>
          <w:numId w:val="4"/>
        </w:numPr>
        <w:jc w:val="both"/>
        <w:rPr>
          <w:rFonts w:ascii="Times New Roman" w:hAnsi="Times New Roman"/>
          <w:sz w:val="24"/>
          <w:szCs w:val="24"/>
        </w:rPr>
      </w:pPr>
      <w:r w:rsidRPr="000379AA">
        <w:rPr>
          <w:rFonts w:ascii="Times New Roman" w:hAnsi="Times New Roman"/>
          <w:sz w:val="24"/>
          <w:szCs w:val="24"/>
        </w:rPr>
        <w:t>DARNUS VYSTYMASIS</w:t>
      </w:r>
      <w:r w:rsidR="0052429A" w:rsidRPr="000379AA">
        <w:rPr>
          <w:rFonts w:ascii="Times New Roman" w:hAnsi="Times New Roman"/>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253"/>
        <w:gridCol w:w="4926"/>
      </w:tblGrid>
      <w:tr w:rsidR="005362FF" w:rsidRPr="000379AA" w:rsidTr="008B1DF1">
        <w:tc>
          <w:tcPr>
            <w:tcW w:w="675" w:type="dxa"/>
            <w:shd w:val="clear" w:color="auto" w:fill="auto"/>
          </w:tcPr>
          <w:p w:rsidR="005362FF" w:rsidRPr="000379AA" w:rsidRDefault="005362FF" w:rsidP="00246C1D">
            <w:pPr>
              <w:spacing w:after="0" w:line="240" w:lineRule="auto"/>
              <w:jc w:val="both"/>
              <w:rPr>
                <w:rFonts w:ascii="Times New Roman" w:hAnsi="Times New Roman"/>
                <w:b/>
                <w:sz w:val="24"/>
                <w:szCs w:val="24"/>
              </w:rPr>
            </w:pPr>
            <w:r w:rsidRPr="000379AA">
              <w:rPr>
                <w:rFonts w:ascii="Times New Roman" w:hAnsi="Times New Roman"/>
                <w:b/>
                <w:sz w:val="24"/>
                <w:szCs w:val="24"/>
              </w:rPr>
              <w:t>Nr.</w:t>
            </w:r>
          </w:p>
        </w:tc>
        <w:tc>
          <w:tcPr>
            <w:tcW w:w="4253" w:type="dxa"/>
            <w:shd w:val="clear" w:color="auto" w:fill="auto"/>
          </w:tcPr>
          <w:p w:rsidR="005362FF" w:rsidRPr="000379AA" w:rsidRDefault="005362FF" w:rsidP="00246C1D">
            <w:pPr>
              <w:spacing w:after="0" w:line="240" w:lineRule="auto"/>
              <w:jc w:val="both"/>
              <w:rPr>
                <w:rFonts w:ascii="Times New Roman" w:hAnsi="Times New Roman"/>
                <w:b/>
                <w:sz w:val="24"/>
                <w:szCs w:val="24"/>
              </w:rPr>
            </w:pPr>
            <w:r w:rsidRPr="000379AA">
              <w:rPr>
                <w:rFonts w:ascii="Times New Roman" w:hAnsi="Times New Roman"/>
                <w:b/>
                <w:sz w:val="24"/>
                <w:szCs w:val="24"/>
              </w:rPr>
              <w:t>Klausimas</w:t>
            </w:r>
          </w:p>
        </w:tc>
        <w:tc>
          <w:tcPr>
            <w:tcW w:w="4926" w:type="dxa"/>
            <w:shd w:val="clear" w:color="auto" w:fill="auto"/>
          </w:tcPr>
          <w:p w:rsidR="005362FF" w:rsidRPr="00C63985" w:rsidRDefault="005362FF" w:rsidP="00246C1D">
            <w:pPr>
              <w:spacing w:after="0" w:line="240" w:lineRule="auto"/>
              <w:jc w:val="both"/>
              <w:rPr>
                <w:rFonts w:ascii="Times New Roman" w:hAnsi="Times New Roman"/>
                <w:b/>
                <w:sz w:val="24"/>
                <w:szCs w:val="24"/>
              </w:rPr>
            </w:pPr>
            <w:r w:rsidRPr="000379AA">
              <w:rPr>
                <w:rFonts w:ascii="Times New Roman" w:hAnsi="Times New Roman"/>
                <w:b/>
                <w:sz w:val="24"/>
                <w:szCs w:val="24"/>
              </w:rPr>
              <w:t>Mi</w:t>
            </w:r>
            <w:r w:rsidR="00C63985">
              <w:rPr>
                <w:rFonts w:ascii="Times New Roman" w:hAnsi="Times New Roman"/>
                <w:b/>
                <w:sz w:val="24"/>
                <w:szCs w:val="24"/>
              </w:rPr>
              <w:t>nisterijos pateikta informacija</w:t>
            </w:r>
          </w:p>
        </w:tc>
      </w:tr>
      <w:tr w:rsidR="005362FF" w:rsidRPr="000379AA" w:rsidTr="008B1DF1">
        <w:tc>
          <w:tcPr>
            <w:tcW w:w="675" w:type="dxa"/>
            <w:vMerge w:val="restart"/>
            <w:shd w:val="clear" w:color="auto" w:fill="auto"/>
          </w:tcPr>
          <w:p w:rsidR="005362FF" w:rsidRPr="000379AA" w:rsidRDefault="005362FF" w:rsidP="00246C1D">
            <w:pPr>
              <w:spacing w:after="0" w:line="240" w:lineRule="auto"/>
              <w:jc w:val="both"/>
              <w:rPr>
                <w:rFonts w:ascii="Times New Roman" w:hAnsi="Times New Roman"/>
                <w:sz w:val="24"/>
                <w:szCs w:val="24"/>
              </w:rPr>
            </w:pPr>
          </w:p>
          <w:p w:rsidR="005362FF" w:rsidRPr="000379AA" w:rsidRDefault="005362FF" w:rsidP="00246C1D">
            <w:pPr>
              <w:spacing w:after="0" w:line="240" w:lineRule="auto"/>
              <w:jc w:val="both"/>
              <w:rPr>
                <w:rFonts w:ascii="Times New Roman" w:hAnsi="Times New Roman"/>
                <w:sz w:val="24"/>
                <w:szCs w:val="24"/>
              </w:rPr>
            </w:pPr>
            <w:r w:rsidRPr="000379AA">
              <w:rPr>
                <w:rFonts w:ascii="Times New Roman" w:hAnsi="Times New Roman"/>
                <w:sz w:val="24"/>
                <w:szCs w:val="24"/>
              </w:rPr>
              <w:t>1.</w:t>
            </w:r>
          </w:p>
        </w:tc>
        <w:tc>
          <w:tcPr>
            <w:tcW w:w="4253" w:type="dxa"/>
            <w:shd w:val="clear" w:color="auto" w:fill="auto"/>
          </w:tcPr>
          <w:p w:rsidR="005362FF" w:rsidRPr="000379AA" w:rsidRDefault="005362FF" w:rsidP="00246C1D">
            <w:pPr>
              <w:spacing w:after="0" w:line="240" w:lineRule="auto"/>
              <w:jc w:val="both"/>
              <w:rPr>
                <w:rFonts w:ascii="Times New Roman" w:hAnsi="Times New Roman"/>
                <w:sz w:val="24"/>
                <w:szCs w:val="24"/>
              </w:rPr>
            </w:pPr>
            <w:r w:rsidRPr="000379AA">
              <w:rPr>
                <w:rFonts w:ascii="Times New Roman" w:eastAsia="Times New Roman" w:hAnsi="Times New Roman"/>
                <w:bCs/>
                <w:sz w:val="24"/>
                <w:szCs w:val="24"/>
                <w:lang w:eastAsia="lt-LT"/>
              </w:rPr>
              <w:t>Ar PFSA nėra numatyta veiklų, kurios turėtų neigiamą poveikį darnaus vystymosi principo įgyvendinimui</w:t>
            </w:r>
            <w:r w:rsidR="00754224" w:rsidRPr="000379AA">
              <w:rPr>
                <w:rFonts w:ascii="Times New Roman" w:eastAsia="Times New Roman" w:hAnsi="Times New Roman"/>
                <w:bCs/>
                <w:sz w:val="24"/>
                <w:szCs w:val="24"/>
                <w:lang w:eastAsia="lt-LT"/>
              </w:rPr>
              <w:t>:</w:t>
            </w:r>
          </w:p>
        </w:tc>
        <w:tc>
          <w:tcPr>
            <w:tcW w:w="4926" w:type="dxa"/>
            <w:vMerge w:val="restart"/>
            <w:shd w:val="clear" w:color="auto" w:fill="auto"/>
          </w:tcPr>
          <w:p w:rsidR="00382936" w:rsidRPr="000379AA" w:rsidRDefault="00382936" w:rsidP="00246C1D">
            <w:pPr>
              <w:spacing w:after="0" w:line="240" w:lineRule="auto"/>
              <w:jc w:val="both"/>
              <w:rPr>
                <w:rFonts w:ascii="Times New Roman" w:eastAsia="Times New Roman" w:hAnsi="Times New Roman"/>
                <w:bCs/>
                <w:sz w:val="24"/>
                <w:szCs w:val="24"/>
                <w:lang w:eastAsia="lt-LT"/>
              </w:rPr>
            </w:pPr>
            <w:r w:rsidRPr="000379AA">
              <w:rPr>
                <w:rFonts w:ascii="Times New Roman" w:hAnsi="Times New Roman"/>
                <w:sz w:val="24"/>
                <w:szCs w:val="24"/>
              </w:rPr>
              <w:t xml:space="preserve">PFSA nėra numatytos veiklos, kurios turėtų neigiamą poveikį </w:t>
            </w:r>
            <w:r w:rsidRPr="000379AA">
              <w:rPr>
                <w:rFonts w:ascii="Times New Roman" w:eastAsia="Times New Roman" w:hAnsi="Times New Roman"/>
                <w:bCs/>
                <w:sz w:val="24"/>
                <w:szCs w:val="24"/>
                <w:lang w:eastAsia="lt-LT"/>
              </w:rPr>
              <w:t xml:space="preserve">aplinkosaugos srityje, socialinėje srityje, ekonomikos srityje, teritorijų vystymo srityje. </w:t>
            </w:r>
          </w:p>
          <w:p w:rsidR="00382936" w:rsidRPr="000379AA" w:rsidRDefault="00382936" w:rsidP="00246C1D">
            <w:pPr>
              <w:spacing w:after="0" w:line="240" w:lineRule="auto"/>
              <w:jc w:val="both"/>
              <w:rPr>
                <w:rFonts w:ascii="Times New Roman" w:eastAsia="Times New Roman" w:hAnsi="Times New Roman"/>
                <w:bCs/>
                <w:sz w:val="24"/>
                <w:szCs w:val="24"/>
                <w:lang w:eastAsia="lt-LT"/>
              </w:rPr>
            </w:pPr>
          </w:p>
          <w:p w:rsidR="00382936" w:rsidRPr="000379AA" w:rsidRDefault="00382936" w:rsidP="00382936">
            <w:pPr>
              <w:tabs>
                <w:tab w:val="left" w:pos="1134"/>
              </w:tabs>
              <w:spacing w:after="0" w:line="240" w:lineRule="auto"/>
              <w:jc w:val="both"/>
              <w:rPr>
                <w:rFonts w:ascii="Times New Roman" w:hAnsi="Times New Roman"/>
                <w:sz w:val="24"/>
                <w:szCs w:val="24"/>
              </w:rPr>
            </w:pPr>
          </w:p>
        </w:tc>
      </w:tr>
      <w:tr w:rsidR="005362FF" w:rsidRPr="000379AA" w:rsidTr="008B1DF1">
        <w:tc>
          <w:tcPr>
            <w:tcW w:w="675" w:type="dxa"/>
            <w:vMerge/>
            <w:shd w:val="clear" w:color="auto" w:fill="auto"/>
          </w:tcPr>
          <w:p w:rsidR="005362FF" w:rsidRPr="000379AA" w:rsidRDefault="005362FF" w:rsidP="00246C1D">
            <w:pPr>
              <w:spacing w:after="0" w:line="240" w:lineRule="auto"/>
              <w:jc w:val="both"/>
              <w:rPr>
                <w:rFonts w:ascii="Times New Roman" w:hAnsi="Times New Roman"/>
                <w:sz w:val="24"/>
                <w:szCs w:val="24"/>
              </w:rPr>
            </w:pPr>
          </w:p>
        </w:tc>
        <w:tc>
          <w:tcPr>
            <w:tcW w:w="4253" w:type="dxa"/>
            <w:shd w:val="clear" w:color="auto" w:fill="auto"/>
          </w:tcPr>
          <w:p w:rsidR="005362FF" w:rsidRPr="000379AA" w:rsidRDefault="005362FF" w:rsidP="00246C1D">
            <w:pPr>
              <w:spacing w:after="0" w:line="240" w:lineRule="auto"/>
              <w:jc w:val="both"/>
              <w:rPr>
                <w:rFonts w:ascii="Times New Roman" w:eastAsia="Times New Roman" w:hAnsi="Times New Roman"/>
                <w:bCs/>
                <w:sz w:val="24"/>
                <w:szCs w:val="24"/>
                <w:lang w:eastAsia="lt-LT"/>
              </w:rPr>
            </w:pPr>
            <w:r w:rsidRPr="000379AA">
              <w:rPr>
                <w:rFonts w:ascii="Times New Roman" w:eastAsia="Times New Roman" w:hAnsi="Times New Roman"/>
                <w:bCs/>
                <w:sz w:val="24"/>
                <w:szCs w:val="24"/>
                <w:lang w:eastAsia="lt-LT"/>
              </w:rPr>
              <w:t>aplinkosaugos srityje (aplinkos kokybė ir gamtos ištekliai, kraštovaizdžio ir biologinės įvairovės apsauga, klimato kaita, aplinkos apsauga ir kt.);</w:t>
            </w:r>
          </w:p>
        </w:tc>
        <w:tc>
          <w:tcPr>
            <w:tcW w:w="4926" w:type="dxa"/>
            <w:vMerge/>
            <w:shd w:val="clear" w:color="auto" w:fill="auto"/>
          </w:tcPr>
          <w:p w:rsidR="005362FF" w:rsidRPr="000379AA" w:rsidRDefault="005362FF" w:rsidP="00246C1D">
            <w:pPr>
              <w:spacing w:after="0" w:line="240" w:lineRule="auto"/>
              <w:jc w:val="both"/>
              <w:rPr>
                <w:rFonts w:ascii="Times New Roman" w:hAnsi="Times New Roman"/>
                <w:i/>
                <w:sz w:val="24"/>
                <w:szCs w:val="24"/>
              </w:rPr>
            </w:pPr>
          </w:p>
        </w:tc>
      </w:tr>
      <w:tr w:rsidR="005362FF" w:rsidRPr="000379AA" w:rsidTr="008B1DF1">
        <w:tc>
          <w:tcPr>
            <w:tcW w:w="675" w:type="dxa"/>
            <w:vMerge/>
            <w:shd w:val="clear" w:color="auto" w:fill="auto"/>
          </w:tcPr>
          <w:p w:rsidR="005362FF" w:rsidRPr="000379AA" w:rsidRDefault="005362FF" w:rsidP="00246C1D">
            <w:pPr>
              <w:spacing w:after="0" w:line="240" w:lineRule="auto"/>
              <w:jc w:val="both"/>
              <w:rPr>
                <w:rFonts w:ascii="Times New Roman" w:hAnsi="Times New Roman"/>
                <w:sz w:val="24"/>
                <w:szCs w:val="24"/>
              </w:rPr>
            </w:pPr>
          </w:p>
        </w:tc>
        <w:tc>
          <w:tcPr>
            <w:tcW w:w="4253" w:type="dxa"/>
            <w:shd w:val="clear" w:color="auto" w:fill="auto"/>
          </w:tcPr>
          <w:p w:rsidR="005362FF" w:rsidRPr="000379AA" w:rsidRDefault="005362FF" w:rsidP="00246C1D">
            <w:pPr>
              <w:spacing w:after="0" w:line="240" w:lineRule="auto"/>
              <w:jc w:val="both"/>
              <w:rPr>
                <w:rFonts w:ascii="Times New Roman" w:eastAsia="Times New Roman" w:hAnsi="Times New Roman"/>
                <w:bCs/>
                <w:sz w:val="24"/>
                <w:szCs w:val="24"/>
                <w:lang w:eastAsia="lt-LT"/>
              </w:rPr>
            </w:pPr>
            <w:r w:rsidRPr="000379AA">
              <w:rPr>
                <w:rFonts w:ascii="Times New Roman" w:eastAsia="Times New Roman" w:hAnsi="Times New Roman"/>
                <w:bCs/>
                <w:sz w:val="24"/>
                <w:szCs w:val="24"/>
                <w:lang w:eastAsia="lt-LT"/>
              </w:rPr>
              <w:t xml:space="preserve"> socialinėje srityje (užimtumas, skurdas ir socialinė atskirtis, visuomenės sveikata, švietimas ir mokslas, kultūros savitumo išsaugojimas, tausojantis vartojimas);</w:t>
            </w:r>
          </w:p>
        </w:tc>
        <w:tc>
          <w:tcPr>
            <w:tcW w:w="4926" w:type="dxa"/>
            <w:vMerge/>
            <w:shd w:val="clear" w:color="auto" w:fill="auto"/>
          </w:tcPr>
          <w:p w:rsidR="005362FF" w:rsidRPr="000379AA" w:rsidRDefault="005362FF" w:rsidP="00246C1D">
            <w:pPr>
              <w:spacing w:after="0" w:line="240" w:lineRule="auto"/>
              <w:jc w:val="both"/>
              <w:rPr>
                <w:rFonts w:ascii="Times New Roman" w:hAnsi="Times New Roman"/>
                <w:i/>
                <w:sz w:val="24"/>
                <w:szCs w:val="24"/>
              </w:rPr>
            </w:pPr>
          </w:p>
        </w:tc>
      </w:tr>
      <w:tr w:rsidR="005362FF" w:rsidRPr="000379AA" w:rsidTr="008B1DF1">
        <w:tc>
          <w:tcPr>
            <w:tcW w:w="675" w:type="dxa"/>
            <w:vMerge/>
            <w:shd w:val="clear" w:color="auto" w:fill="auto"/>
          </w:tcPr>
          <w:p w:rsidR="005362FF" w:rsidRPr="000379AA" w:rsidRDefault="005362FF" w:rsidP="00246C1D">
            <w:pPr>
              <w:spacing w:after="0" w:line="240" w:lineRule="auto"/>
              <w:jc w:val="both"/>
              <w:rPr>
                <w:rFonts w:ascii="Times New Roman" w:hAnsi="Times New Roman"/>
                <w:sz w:val="24"/>
                <w:szCs w:val="24"/>
              </w:rPr>
            </w:pPr>
          </w:p>
        </w:tc>
        <w:tc>
          <w:tcPr>
            <w:tcW w:w="4253" w:type="dxa"/>
            <w:shd w:val="clear" w:color="auto" w:fill="auto"/>
          </w:tcPr>
          <w:p w:rsidR="005362FF" w:rsidRPr="000379AA" w:rsidRDefault="005362FF" w:rsidP="00246C1D">
            <w:pPr>
              <w:spacing w:after="0" w:line="240" w:lineRule="auto"/>
              <w:jc w:val="both"/>
              <w:rPr>
                <w:rFonts w:ascii="Times New Roman" w:eastAsia="Times New Roman" w:hAnsi="Times New Roman"/>
                <w:bCs/>
                <w:sz w:val="24"/>
                <w:szCs w:val="24"/>
                <w:lang w:eastAsia="lt-LT"/>
              </w:rPr>
            </w:pPr>
            <w:r w:rsidRPr="000379AA">
              <w:rPr>
                <w:rFonts w:ascii="Times New Roman" w:eastAsia="Times New Roman" w:hAnsi="Times New Roman"/>
                <w:bCs/>
                <w:sz w:val="24"/>
                <w:szCs w:val="24"/>
                <w:lang w:eastAsia="lt-LT"/>
              </w:rPr>
              <w:t>ekonomikos srityje (darnus pagrindinių ūkio šakų ir regionų vystymas);</w:t>
            </w:r>
          </w:p>
        </w:tc>
        <w:tc>
          <w:tcPr>
            <w:tcW w:w="4926" w:type="dxa"/>
            <w:vMerge/>
            <w:shd w:val="clear" w:color="auto" w:fill="auto"/>
          </w:tcPr>
          <w:p w:rsidR="005362FF" w:rsidRPr="000379AA" w:rsidRDefault="005362FF" w:rsidP="00246C1D">
            <w:pPr>
              <w:spacing w:after="0" w:line="240" w:lineRule="auto"/>
              <w:jc w:val="both"/>
              <w:rPr>
                <w:rFonts w:ascii="Times New Roman" w:hAnsi="Times New Roman"/>
                <w:i/>
                <w:sz w:val="24"/>
                <w:szCs w:val="24"/>
              </w:rPr>
            </w:pPr>
          </w:p>
        </w:tc>
      </w:tr>
      <w:tr w:rsidR="005362FF" w:rsidRPr="000379AA" w:rsidTr="008B1DF1">
        <w:tc>
          <w:tcPr>
            <w:tcW w:w="675" w:type="dxa"/>
            <w:vMerge/>
            <w:shd w:val="clear" w:color="auto" w:fill="auto"/>
          </w:tcPr>
          <w:p w:rsidR="005362FF" w:rsidRPr="000379AA" w:rsidRDefault="005362FF" w:rsidP="00246C1D">
            <w:pPr>
              <w:spacing w:after="0" w:line="240" w:lineRule="auto"/>
              <w:jc w:val="both"/>
              <w:rPr>
                <w:rFonts w:ascii="Times New Roman" w:hAnsi="Times New Roman"/>
                <w:sz w:val="24"/>
                <w:szCs w:val="24"/>
              </w:rPr>
            </w:pPr>
          </w:p>
        </w:tc>
        <w:tc>
          <w:tcPr>
            <w:tcW w:w="4253" w:type="dxa"/>
            <w:shd w:val="clear" w:color="auto" w:fill="auto"/>
          </w:tcPr>
          <w:p w:rsidR="005362FF" w:rsidRPr="000379AA" w:rsidRDefault="005362FF" w:rsidP="00246C1D">
            <w:pPr>
              <w:spacing w:after="0" w:line="240" w:lineRule="auto"/>
              <w:jc w:val="both"/>
              <w:rPr>
                <w:rFonts w:ascii="Times New Roman" w:eastAsia="Times New Roman" w:hAnsi="Times New Roman"/>
                <w:bCs/>
                <w:sz w:val="24"/>
                <w:szCs w:val="24"/>
                <w:lang w:eastAsia="lt-LT"/>
              </w:rPr>
            </w:pPr>
            <w:r w:rsidRPr="000379AA">
              <w:rPr>
                <w:rFonts w:ascii="Times New Roman" w:eastAsia="Times New Roman" w:hAnsi="Times New Roman"/>
                <w:bCs/>
                <w:sz w:val="24"/>
                <w:szCs w:val="24"/>
                <w:lang w:eastAsia="lt-LT"/>
              </w:rPr>
              <w:t>teritorijų vystymo srityje (aplinkosauginių, socialinių ir ekonominių skirtumų mažinimas)</w:t>
            </w:r>
            <w:r w:rsidR="00754224" w:rsidRPr="000379AA">
              <w:rPr>
                <w:rFonts w:ascii="Times New Roman" w:eastAsia="Times New Roman" w:hAnsi="Times New Roman"/>
                <w:bCs/>
                <w:sz w:val="24"/>
                <w:szCs w:val="24"/>
                <w:lang w:eastAsia="lt-LT"/>
              </w:rPr>
              <w:t>?</w:t>
            </w:r>
            <w:r w:rsidRPr="000379AA">
              <w:rPr>
                <w:rFonts w:ascii="Times New Roman" w:eastAsia="Times New Roman" w:hAnsi="Times New Roman"/>
                <w:bCs/>
                <w:sz w:val="24"/>
                <w:szCs w:val="24"/>
                <w:lang w:eastAsia="lt-LT"/>
              </w:rPr>
              <w:t xml:space="preserve"> </w:t>
            </w:r>
          </w:p>
        </w:tc>
        <w:tc>
          <w:tcPr>
            <w:tcW w:w="4926" w:type="dxa"/>
            <w:vMerge/>
            <w:shd w:val="clear" w:color="auto" w:fill="auto"/>
          </w:tcPr>
          <w:p w:rsidR="005362FF" w:rsidRPr="000379AA" w:rsidRDefault="005362FF" w:rsidP="00246C1D">
            <w:pPr>
              <w:spacing w:after="0" w:line="240" w:lineRule="auto"/>
              <w:jc w:val="both"/>
              <w:rPr>
                <w:rFonts w:ascii="Times New Roman" w:hAnsi="Times New Roman"/>
                <w:i/>
                <w:sz w:val="24"/>
                <w:szCs w:val="24"/>
              </w:rPr>
            </w:pPr>
          </w:p>
        </w:tc>
      </w:tr>
      <w:tr w:rsidR="005362FF" w:rsidRPr="000379AA" w:rsidTr="008B1DF1">
        <w:tc>
          <w:tcPr>
            <w:tcW w:w="675" w:type="dxa"/>
            <w:shd w:val="clear" w:color="auto" w:fill="auto"/>
          </w:tcPr>
          <w:p w:rsidR="005362FF" w:rsidRPr="000379AA" w:rsidRDefault="005362FF" w:rsidP="00246C1D">
            <w:pPr>
              <w:spacing w:after="0" w:line="240" w:lineRule="auto"/>
              <w:jc w:val="both"/>
              <w:rPr>
                <w:rFonts w:ascii="Times New Roman" w:hAnsi="Times New Roman"/>
                <w:sz w:val="24"/>
                <w:szCs w:val="24"/>
              </w:rPr>
            </w:pPr>
            <w:r w:rsidRPr="000379AA">
              <w:rPr>
                <w:rFonts w:ascii="Times New Roman" w:hAnsi="Times New Roman"/>
                <w:sz w:val="24"/>
                <w:szCs w:val="24"/>
              </w:rPr>
              <w:t>2.</w:t>
            </w:r>
          </w:p>
        </w:tc>
        <w:tc>
          <w:tcPr>
            <w:tcW w:w="4253" w:type="dxa"/>
            <w:shd w:val="clear" w:color="auto" w:fill="auto"/>
          </w:tcPr>
          <w:p w:rsidR="007D1975" w:rsidRPr="000379AA" w:rsidRDefault="005362FF" w:rsidP="00246C1D">
            <w:pPr>
              <w:spacing w:after="0" w:line="240" w:lineRule="auto"/>
              <w:jc w:val="both"/>
              <w:rPr>
                <w:rFonts w:ascii="Times New Roman" w:eastAsia="Times New Roman" w:hAnsi="Times New Roman"/>
                <w:bCs/>
                <w:sz w:val="24"/>
                <w:szCs w:val="24"/>
                <w:lang w:eastAsia="lt-LT"/>
              </w:rPr>
            </w:pPr>
            <w:r w:rsidRPr="000379AA">
              <w:rPr>
                <w:rFonts w:ascii="Times New Roman" w:eastAsia="Times New Roman" w:hAnsi="Times New Roman"/>
                <w:bCs/>
                <w:sz w:val="24"/>
                <w:szCs w:val="24"/>
                <w:lang w:eastAsia="lt-LT"/>
              </w:rPr>
              <w:t xml:space="preserve">Ar PFSA nustatyti papildomi darnaus vystymosi reikalavimai ir galimi proaktyvūs veiksmai, skatinantys </w:t>
            </w:r>
            <w:r w:rsidR="008076F6" w:rsidRPr="000379AA">
              <w:rPr>
                <w:rFonts w:ascii="Times New Roman" w:eastAsia="Times New Roman" w:hAnsi="Times New Roman"/>
                <w:bCs/>
                <w:sz w:val="24"/>
                <w:szCs w:val="24"/>
                <w:lang w:eastAsia="lt-LT"/>
              </w:rPr>
              <w:t xml:space="preserve">darnaus vystymosi </w:t>
            </w:r>
            <w:r w:rsidRPr="000379AA">
              <w:rPr>
                <w:rFonts w:ascii="Times New Roman" w:eastAsia="Times New Roman" w:hAnsi="Times New Roman"/>
                <w:bCs/>
                <w:sz w:val="24"/>
                <w:szCs w:val="24"/>
                <w:lang w:eastAsia="lt-LT"/>
              </w:rPr>
              <w:t>įgyvendinimą?</w:t>
            </w:r>
            <w:r w:rsidR="007D1975" w:rsidRPr="000379AA">
              <w:rPr>
                <w:rFonts w:ascii="Times New Roman" w:eastAsia="Times New Roman" w:hAnsi="Times New Roman"/>
                <w:bCs/>
                <w:sz w:val="24"/>
                <w:szCs w:val="24"/>
                <w:lang w:eastAsia="lt-LT"/>
              </w:rPr>
              <w:t xml:space="preserve"> Jeigu ne, ar galima juos nustatyti? Ar yra galimybė nustatyti jų daugiau?</w:t>
            </w:r>
            <w:r w:rsidR="00FE3142" w:rsidRPr="000379AA">
              <w:rPr>
                <w:rFonts w:ascii="Times New Roman" w:eastAsia="Times New Roman" w:hAnsi="Times New Roman"/>
                <w:bCs/>
                <w:sz w:val="24"/>
                <w:szCs w:val="24"/>
                <w:lang w:eastAsia="lt-LT"/>
              </w:rPr>
              <w:t xml:space="preserve"> </w:t>
            </w:r>
            <w:r w:rsidR="008076F6" w:rsidRPr="000379AA">
              <w:rPr>
                <w:rFonts w:ascii="Times New Roman" w:eastAsia="Times New Roman" w:hAnsi="Times New Roman"/>
                <w:bCs/>
                <w:sz w:val="24"/>
                <w:szCs w:val="24"/>
                <w:lang w:eastAsia="lt-LT"/>
              </w:rPr>
              <w:t>Jeigu reikalavimai ir proaktyvūs veiksmai nenustatyti, paaiškinti kodėl?</w:t>
            </w:r>
          </w:p>
        </w:tc>
        <w:tc>
          <w:tcPr>
            <w:tcW w:w="4926" w:type="dxa"/>
            <w:shd w:val="clear" w:color="auto" w:fill="auto"/>
          </w:tcPr>
          <w:p w:rsidR="00382936" w:rsidRPr="000379AA" w:rsidRDefault="00382936" w:rsidP="00382936">
            <w:pPr>
              <w:tabs>
                <w:tab w:val="left" w:pos="1134"/>
              </w:tabs>
              <w:spacing w:after="0" w:line="240" w:lineRule="auto"/>
              <w:jc w:val="both"/>
              <w:rPr>
                <w:rFonts w:ascii="Times New Roman" w:hAnsi="Times New Roman"/>
                <w:sz w:val="24"/>
                <w:szCs w:val="24"/>
              </w:rPr>
            </w:pPr>
            <w:r w:rsidRPr="000379AA">
              <w:rPr>
                <w:rFonts w:ascii="Times New Roman" w:eastAsia="Times New Roman" w:hAnsi="Times New Roman"/>
                <w:bCs/>
                <w:sz w:val="24"/>
                <w:szCs w:val="24"/>
                <w:lang w:eastAsia="lt-LT"/>
              </w:rPr>
              <w:t>PFSA yra numatyta, kad įgyvendinant projektą ne</w:t>
            </w:r>
            <w:r w:rsidRPr="000379AA">
              <w:rPr>
                <w:rFonts w:ascii="Times New Roman" w:hAnsi="Times New Roman"/>
                <w:sz w:val="24"/>
                <w:szCs w:val="24"/>
              </w:rPr>
              <w:t xml:space="preserve">turi būti numatyti projekto veiksmai, kurie turėtų neigiamą poveikį darnaus vystymosi principo įgyvendinimui. Projektu turi būti prisidedama prie darnaus vystymosi principo įgyvendinimo aplinkosaugos, socialinėje, ekonomikos ir teritorijų vystymo srityse. </w:t>
            </w:r>
          </w:p>
          <w:p w:rsidR="00382936" w:rsidRPr="000379AA" w:rsidRDefault="00382936" w:rsidP="00382936">
            <w:pPr>
              <w:pStyle w:val="Sraopastraipa"/>
              <w:spacing w:after="0" w:line="240" w:lineRule="auto"/>
              <w:ind w:left="0"/>
              <w:jc w:val="both"/>
              <w:rPr>
                <w:rFonts w:ascii="Times New Roman" w:eastAsia="Times New Roman" w:hAnsi="Times New Roman"/>
                <w:bCs/>
                <w:sz w:val="24"/>
                <w:szCs w:val="24"/>
                <w:lang w:eastAsia="lt-LT"/>
              </w:rPr>
            </w:pPr>
          </w:p>
          <w:p w:rsidR="009E45A4" w:rsidRPr="000379AA" w:rsidRDefault="00382936" w:rsidP="00382936">
            <w:pPr>
              <w:pStyle w:val="Sraopastraipa"/>
              <w:spacing w:after="0" w:line="240" w:lineRule="auto"/>
              <w:ind w:left="0"/>
              <w:jc w:val="both"/>
              <w:rPr>
                <w:rFonts w:ascii="Times New Roman" w:eastAsia="Times New Roman" w:hAnsi="Times New Roman"/>
                <w:sz w:val="24"/>
                <w:szCs w:val="24"/>
                <w:lang w:eastAsia="lt-LT"/>
              </w:rPr>
            </w:pPr>
            <w:r w:rsidRPr="000379AA">
              <w:rPr>
                <w:rFonts w:ascii="Times New Roman" w:eastAsia="Times New Roman" w:hAnsi="Times New Roman"/>
                <w:bCs/>
                <w:sz w:val="24"/>
                <w:szCs w:val="24"/>
                <w:lang w:eastAsia="lt-LT"/>
              </w:rPr>
              <w:t xml:space="preserve">Taip pat yra nustatyta, kad kartu su paraišką pareiškėjas turi pateikti </w:t>
            </w:r>
            <w:r w:rsidRPr="000379AA">
              <w:rPr>
                <w:rFonts w:ascii="Times New Roman" w:eastAsia="Times New Roman" w:hAnsi="Times New Roman"/>
                <w:sz w:val="24"/>
                <w:szCs w:val="24"/>
                <w:lang w:eastAsia="lt-LT"/>
              </w:rPr>
              <w:t xml:space="preserve">informaciją apie projektui taikomus aplinkosauginius reikalavimus. </w:t>
            </w:r>
          </w:p>
        </w:tc>
      </w:tr>
      <w:tr w:rsidR="005362FF" w:rsidRPr="000379AA" w:rsidTr="008B1DF1">
        <w:tc>
          <w:tcPr>
            <w:tcW w:w="675" w:type="dxa"/>
            <w:shd w:val="clear" w:color="auto" w:fill="auto"/>
          </w:tcPr>
          <w:p w:rsidR="005362FF" w:rsidRPr="000379AA" w:rsidRDefault="00754224" w:rsidP="00246C1D">
            <w:pPr>
              <w:spacing w:after="0" w:line="240" w:lineRule="auto"/>
              <w:jc w:val="both"/>
              <w:rPr>
                <w:rFonts w:ascii="Times New Roman" w:hAnsi="Times New Roman"/>
                <w:sz w:val="24"/>
                <w:szCs w:val="24"/>
              </w:rPr>
            </w:pPr>
            <w:r w:rsidRPr="000379AA">
              <w:rPr>
                <w:rFonts w:ascii="Times New Roman" w:hAnsi="Times New Roman"/>
                <w:sz w:val="24"/>
                <w:szCs w:val="24"/>
              </w:rPr>
              <w:t>3.</w:t>
            </w:r>
          </w:p>
        </w:tc>
        <w:tc>
          <w:tcPr>
            <w:tcW w:w="4253" w:type="dxa"/>
            <w:shd w:val="clear" w:color="auto" w:fill="auto"/>
          </w:tcPr>
          <w:p w:rsidR="005362FF" w:rsidRPr="000379AA" w:rsidRDefault="00B82066" w:rsidP="00246C1D">
            <w:pPr>
              <w:spacing w:after="0" w:line="240" w:lineRule="auto"/>
              <w:jc w:val="both"/>
              <w:rPr>
                <w:rFonts w:ascii="Times New Roman" w:eastAsia="Times New Roman" w:hAnsi="Times New Roman"/>
                <w:bCs/>
                <w:sz w:val="24"/>
                <w:szCs w:val="24"/>
                <w:lang w:eastAsia="lt-LT"/>
              </w:rPr>
            </w:pPr>
            <w:bookmarkStart w:id="0" w:name="_Toc401932131"/>
            <w:r w:rsidRPr="000379AA">
              <w:rPr>
                <w:rFonts w:ascii="Times New Roman" w:eastAsia="Times New Roman" w:hAnsi="Times New Roman"/>
                <w:bCs/>
                <w:sz w:val="24"/>
                <w:szCs w:val="24"/>
                <w:lang w:eastAsia="lt-LT"/>
              </w:rPr>
              <w:t>Ar</w:t>
            </w:r>
            <w:r w:rsidR="000C6D9D" w:rsidRPr="000379AA">
              <w:rPr>
                <w:rFonts w:ascii="Times New Roman" w:eastAsia="Times New Roman" w:hAnsi="Times New Roman"/>
                <w:bCs/>
                <w:sz w:val="24"/>
                <w:szCs w:val="24"/>
                <w:lang w:eastAsia="lt-LT"/>
              </w:rPr>
              <w:t xml:space="preserve"> yra galimybė</w:t>
            </w:r>
            <w:r w:rsidRPr="000379AA">
              <w:rPr>
                <w:rFonts w:ascii="Times New Roman" w:eastAsia="Times New Roman" w:hAnsi="Times New Roman"/>
                <w:bCs/>
                <w:sz w:val="24"/>
                <w:szCs w:val="24"/>
                <w:lang w:eastAsia="lt-LT"/>
              </w:rPr>
              <w:t xml:space="preserve"> PFSA nustatyti reikalavim</w:t>
            </w:r>
            <w:r w:rsidR="000C6D9D" w:rsidRPr="000379AA">
              <w:rPr>
                <w:rFonts w:ascii="Times New Roman" w:eastAsia="Times New Roman" w:hAnsi="Times New Roman"/>
                <w:bCs/>
                <w:sz w:val="24"/>
                <w:szCs w:val="24"/>
                <w:lang w:eastAsia="lt-LT"/>
              </w:rPr>
              <w:t>us</w:t>
            </w:r>
            <w:r w:rsidRPr="000379AA">
              <w:rPr>
                <w:rFonts w:ascii="Times New Roman" w:eastAsia="Times New Roman" w:hAnsi="Times New Roman"/>
                <w:bCs/>
                <w:sz w:val="24"/>
                <w:szCs w:val="24"/>
                <w:lang w:eastAsia="lt-LT"/>
              </w:rPr>
              <w:t xml:space="preserve"> vykdyti a</w:t>
            </w:r>
            <w:r w:rsidR="005362FF" w:rsidRPr="000379AA">
              <w:rPr>
                <w:rFonts w:ascii="Times New Roman" w:eastAsia="Times New Roman" w:hAnsi="Times New Roman"/>
                <w:bCs/>
                <w:sz w:val="24"/>
                <w:szCs w:val="24"/>
                <w:lang w:eastAsia="lt-LT"/>
              </w:rPr>
              <w:t xml:space="preserve">plinkai </w:t>
            </w:r>
            <w:r w:rsidRPr="000379AA">
              <w:rPr>
                <w:rFonts w:ascii="Times New Roman" w:eastAsia="Times New Roman" w:hAnsi="Times New Roman"/>
                <w:bCs/>
                <w:sz w:val="24"/>
                <w:szCs w:val="24"/>
                <w:lang w:eastAsia="lt-LT"/>
              </w:rPr>
              <w:t>palankius (žaliuosius</w:t>
            </w:r>
            <w:r w:rsidR="005362FF" w:rsidRPr="000379AA">
              <w:rPr>
                <w:rFonts w:ascii="Times New Roman" w:eastAsia="Times New Roman" w:hAnsi="Times New Roman"/>
                <w:bCs/>
                <w:sz w:val="24"/>
                <w:szCs w:val="24"/>
                <w:lang w:eastAsia="lt-LT"/>
              </w:rPr>
              <w:t>) pirkim</w:t>
            </w:r>
            <w:bookmarkEnd w:id="0"/>
            <w:r w:rsidRPr="000379AA">
              <w:rPr>
                <w:rFonts w:ascii="Times New Roman" w:eastAsia="Times New Roman" w:hAnsi="Times New Roman"/>
                <w:bCs/>
                <w:sz w:val="24"/>
                <w:szCs w:val="24"/>
                <w:lang w:eastAsia="lt-LT"/>
              </w:rPr>
              <w:t>us</w:t>
            </w:r>
            <w:r w:rsidR="000E75A2" w:rsidRPr="000379AA">
              <w:rPr>
                <w:rFonts w:ascii="Times New Roman" w:eastAsia="Times New Roman" w:hAnsi="Times New Roman"/>
                <w:bCs/>
                <w:sz w:val="24"/>
                <w:szCs w:val="24"/>
                <w:lang w:eastAsia="lt-LT"/>
              </w:rPr>
              <w:t xml:space="preserve"> (jei taikoma)</w:t>
            </w:r>
            <w:r w:rsidR="005362FF" w:rsidRPr="000379AA">
              <w:rPr>
                <w:rFonts w:ascii="Times New Roman" w:eastAsia="Times New Roman" w:hAnsi="Times New Roman"/>
                <w:bCs/>
                <w:sz w:val="24"/>
                <w:szCs w:val="24"/>
                <w:lang w:eastAsia="lt-LT"/>
              </w:rPr>
              <w:t>?</w:t>
            </w:r>
          </w:p>
        </w:tc>
        <w:tc>
          <w:tcPr>
            <w:tcW w:w="4926" w:type="dxa"/>
            <w:shd w:val="clear" w:color="auto" w:fill="auto"/>
          </w:tcPr>
          <w:p w:rsidR="005362FF" w:rsidRPr="000379AA" w:rsidRDefault="009E45A4" w:rsidP="00246C1D">
            <w:pPr>
              <w:spacing w:after="0" w:line="240" w:lineRule="auto"/>
              <w:jc w:val="both"/>
              <w:rPr>
                <w:rFonts w:ascii="Times New Roman" w:eastAsia="Times New Roman" w:hAnsi="Times New Roman"/>
                <w:bCs/>
                <w:sz w:val="24"/>
                <w:szCs w:val="24"/>
                <w:lang w:eastAsia="lt-LT"/>
              </w:rPr>
            </w:pPr>
            <w:r w:rsidRPr="000379AA">
              <w:rPr>
                <w:rFonts w:ascii="Times New Roman" w:eastAsia="Times New Roman" w:hAnsi="Times New Roman"/>
                <w:bCs/>
                <w:sz w:val="24"/>
                <w:szCs w:val="24"/>
                <w:lang w:eastAsia="lt-LT"/>
              </w:rPr>
              <w:t xml:space="preserve">Pagal PFAS numatytas veiklas ir nustatytas tinkamas finansuoti išlaidas nebus perkamos prekės, kurias galima būtų įsigyti vykdant žaliuosius pirkimus. </w:t>
            </w:r>
          </w:p>
        </w:tc>
      </w:tr>
    </w:tbl>
    <w:p w:rsidR="00322282" w:rsidRPr="000379AA" w:rsidRDefault="00322282" w:rsidP="00246C1D">
      <w:pPr>
        <w:jc w:val="both"/>
        <w:rPr>
          <w:rFonts w:ascii="Times New Roman" w:hAnsi="Times New Roman"/>
          <w:sz w:val="24"/>
          <w:szCs w:val="24"/>
        </w:rPr>
      </w:pPr>
    </w:p>
    <w:p w:rsidR="00354B80" w:rsidRPr="000379AA" w:rsidRDefault="00354B80" w:rsidP="00246C1D">
      <w:pPr>
        <w:pStyle w:val="Sraopastraipa"/>
        <w:numPr>
          <w:ilvl w:val="0"/>
          <w:numId w:val="4"/>
        </w:numPr>
        <w:jc w:val="both"/>
        <w:rPr>
          <w:rFonts w:ascii="Times New Roman" w:hAnsi="Times New Roman"/>
          <w:sz w:val="24"/>
          <w:szCs w:val="24"/>
        </w:rPr>
      </w:pPr>
      <w:r w:rsidRPr="000379AA">
        <w:rPr>
          <w:rFonts w:ascii="Times New Roman" w:hAnsi="Times New Roman"/>
          <w:sz w:val="24"/>
          <w:szCs w:val="24"/>
        </w:rPr>
        <w:t>JAUNIMAS: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253"/>
        <w:gridCol w:w="4926"/>
      </w:tblGrid>
      <w:tr w:rsidR="00683C40" w:rsidRPr="000379AA" w:rsidTr="008B1DF1">
        <w:tc>
          <w:tcPr>
            <w:tcW w:w="675" w:type="dxa"/>
            <w:shd w:val="clear" w:color="auto" w:fill="auto"/>
          </w:tcPr>
          <w:p w:rsidR="00683C40" w:rsidRPr="000379AA" w:rsidRDefault="00683C40" w:rsidP="00246C1D">
            <w:pPr>
              <w:spacing w:after="0" w:line="240" w:lineRule="auto"/>
              <w:jc w:val="both"/>
              <w:rPr>
                <w:rFonts w:ascii="Times New Roman" w:hAnsi="Times New Roman"/>
                <w:b/>
                <w:sz w:val="24"/>
                <w:szCs w:val="24"/>
              </w:rPr>
            </w:pPr>
            <w:r w:rsidRPr="000379AA">
              <w:rPr>
                <w:rFonts w:ascii="Times New Roman" w:hAnsi="Times New Roman"/>
                <w:b/>
                <w:sz w:val="24"/>
                <w:szCs w:val="24"/>
              </w:rPr>
              <w:t>Nr.</w:t>
            </w:r>
          </w:p>
        </w:tc>
        <w:tc>
          <w:tcPr>
            <w:tcW w:w="4253" w:type="dxa"/>
            <w:shd w:val="clear" w:color="auto" w:fill="auto"/>
          </w:tcPr>
          <w:p w:rsidR="00683C40" w:rsidRPr="000379AA" w:rsidRDefault="00683C40" w:rsidP="00246C1D">
            <w:pPr>
              <w:spacing w:after="0" w:line="240" w:lineRule="auto"/>
              <w:jc w:val="both"/>
              <w:rPr>
                <w:rFonts w:ascii="Times New Roman" w:hAnsi="Times New Roman"/>
                <w:b/>
                <w:sz w:val="24"/>
                <w:szCs w:val="24"/>
              </w:rPr>
            </w:pPr>
            <w:r w:rsidRPr="000379AA">
              <w:rPr>
                <w:rFonts w:ascii="Times New Roman" w:hAnsi="Times New Roman"/>
                <w:b/>
                <w:sz w:val="24"/>
                <w:szCs w:val="24"/>
              </w:rPr>
              <w:t>Klausimas</w:t>
            </w:r>
          </w:p>
        </w:tc>
        <w:tc>
          <w:tcPr>
            <w:tcW w:w="4926" w:type="dxa"/>
            <w:shd w:val="clear" w:color="auto" w:fill="auto"/>
          </w:tcPr>
          <w:p w:rsidR="00683C40" w:rsidRPr="009909D6" w:rsidRDefault="00683C40" w:rsidP="00246C1D">
            <w:pPr>
              <w:spacing w:after="0" w:line="240" w:lineRule="auto"/>
              <w:jc w:val="both"/>
              <w:rPr>
                <w:rFonts w:ascii="Times New Roman" w:hAnsi="Times New Roman"/>
                <w:b/>
                <w:sz w:val="24"/>
                <w:szCs w:val="24"/>
              </w:rPr>
            </w:pPr>
            <w:r w:rsidRPr="000379AA">
              <w:rPr>
                <w:rFonts w:ascii="Times New Roman" w:hAnsi="Times New Roman"/>
                <w:b/>
                <w:sz w:val="24"/>
                <w:szCs w:val="24"/>
              </w:rPr>
              <w:t>Ministerijos pateikta informacija</w:t>
            </w:r>
          </w:p>
        </w:tc>
      </w:tr>
      <w:tr w:rsidR="00683C40" w:rsidRPr="000379AA" w:rsidTr="008B1DF1">
        <w:tc>
          <w:tcPr>
            <w:tcW w:w="675" w:type="dxa"/>
            <w:shd w:val="clear" w:color="auto" w:fill="auto"/>
          </w:tcPr>
          <w:p w:rsidR="00683C40" w:rsidRPr="000379AA" w:rsidRDefault="00D433CF" w:rsidP="00246C1D">
            <w:pPr>
              <w:spacing w:after="0" w:line="240" w:lineRule="auto"/>
              <w:jc w:val="both"/>
              <w:rPr>
                <w:rFonts w:ascii="Times New Roman" w:hAnsi="Times New Roman"/>
                <w:sz w:val="24"/>
                <w:szCs w:val="24"/>
              </w:rPr>
            </w:pPr>
            <w:r w:rsidRPr="000379AA">
              <w:rPr>
                <w:rFonts w:ascii="Times New Roman" w:hAnsi="Times New Roman"/>
                <w:sz w:val="24"/>
                <w:szCs w:val="24"/>
              </w:rPr>
              <w:t>1.</w:t>
            </w:r>
          </w:p>
        </w:tc>
        <w:tc>
          <w:tcPr>
            <w:tcW w:w="4253" w:type="dxa"/>
            <w:shd w:val="clear" w:color="auto" w:fill="auto"/>
          </w:tcPr>
          <w:p w:rsidR="00683C40" w:rsidRPr="000379AA" w:rsidRDefault="00683C40" w:rsidP="00246C1D">
            <w:pPr>
              <w:spacing w:after="0" w:line="240" w:lineRule="auto"/>
              <w:jc w:val="both"/>
              <w:rPr>
                <w:rFonts w:ascii="Times New Roman" w:hAnsi="Times New Roman"/>
                <w:sz w:val="24"/>
                <w:szCs w:val="24"/>
              </w:rPr>
            </w:pPr>
            <w:r w:rsidRPr="000379AA">
              <w:rPr>
                <w:rFonts w:ascii="Times New Roman" w:hAnsi="Times New Roman"/>
                <w:sz w:val="24"/>
                <w:szCs w:val="24"/>
              </w:rPr>
              <w:t xml:space="preserve">Ar pagal PFSA </w:t>
            </w:r>
            <w:r w:rsidR="00022A3B" w:rsidRPr="000379AA">
              <w:rPr>
                <w:rFonts w:ascii="Times New Roman" w:hAnsi="Times New Roman"/>
                <w:sz w:val="24"/>
                <w:szCs w:val="24"/>
              </w:rPr>
              <w:t>atsižvelgiant į naudos gavėjų</w:t>
            </w:r>
            <w:r w:rsidR="00BC79D8" w:rsidRPr="000379AA">
              <w:rPr>
                <w:rFonts w:ascii="Times New Roman" w:hAnsi="Times New Roman"/>
                <w:sz w:val="24"/>
                <w:szCs w:val="24"/>
              </w:rPr>
              <w:t xml:space="preserve"> grupę yra numat</w:t>
            </w:r>
            <w:r w:rsidR="006C4C02" w:rsidRPr="000379AA">
              <w:rPr>
                <w:rFonts w:ascii="Times New Roman" w:hAnsi="Times New Roman"/>
                <w:sz w:val="24"/>
                <w:szCs w:val="24"/>
              </w:rPr>
              <w:t>yto</w:t>
            </w:r>
            <w:r w:rsidR="005842B1" w:rsidRPr="000379AA">
              <w:rPr>
                <w:rFonts w:ascii="Times New Roman" w:hAnsi="Times New Roman"/>
                <w:sz w:val="24"/>
                <w:szCs w:val="24"/>
              </w:rPr>
              <w:t>s</w:t>
            </w:r>
            <w:r w:rsidR="00BC79D8" w:rsidRPr="000379AA">
              <w:rPr>
                <w:rFonts w:ascii="Times New Roman" w:hAnsi="Times New Roman"/>
                <w:sz w:val="24"/>
                <w:szCs w:val="24"/>
              </w:rPr>
              <w:t xml:space="preserve"> priemonės  </w:t>
            </w:r>
            <w:r w:rsidR="005842B1" w:rsidRPr="000379AA">
              <w:rPr>
                <w:rFonts w:ascii="Times New Roman" w:hAnsi="Times New Roman"/>
                <w:sz w:val="24"/>
                <w:szCs w:val="24"/>
              </w:rPr>
              <w:t>aktualiom</w:t>
            </w:r>
            <w:r w:rsidR="00BC79D8" w:rsidRPr="000379AA">
              <w:rPr>
                <w:rFonts w:ascii="Times New Roman" w:hAnsi="Times New Roman"/>
                <w:sz w:val="24"/>
                <w:szCs w:val="24"/>
              </w:rPr>
              <w:t xml:space="preserve">s </w:t>
            </w:r>
            <w:r w:rsidR="00B61055" w:rsidRPr="000379AA">
              <w:rPr>
                <w:rFonts w:ascii="Times New Roman" w:hAnsi="Times New Roman"/>
                <w:sz w:val="24"/>
                <w:szCs w:val="24"/>
              </w:rPr>
              <w:t>jaunim</w:t>
            </w:r>
            <w:r w:rsidR="005842B1" w:rsidRPr="000379AA">
              <w:rPr>
                <w:rFonts w:ascii="Times New Roman" w:hAnsi="Times New Roman"/>
                <w:sz w:val="24"/>
                <w:szCs w:val="24"/>
              </w:rPr>
              <w:t>o</w:t>
            </w:r>
            <w:r w:rsidR="00BC79D8" w:rsidRPr="000379AA">
              <w:rPr>
                <w:rFonts w:ascii="Times New Roman" w:hAnsi="Times New Roman"/>
                <w:sz w:val="24"/>
                <w:szCs w:val="24"/>
              </w:rPr>
              <w:t xml:space="preserve"> problem</w:t>
            </w:r>
            <w:r w:rsidR="005842B1" w:rsidRPr="000379AA">
              <w:rPr>
                <w:rFonts w:ascii="Times New Roman" w:hAnsi="Times New Roman"/>
                <w:sz w:val="24"/>
                <w:szCs w:val="24"/>
              </w:rPr>
              <w:t>oms spręsti</w:t>
            </w:r>
            <w:r w:rsidR="00BC79D8" w:rsidRPr="000379AA">
              <w:rPr>
                <w:rFonts w:ascii="Times New Roman" w:hAnsi="Times New Roman"/>
                <w:sz w:val="24"/>
                <w:szCs w:val="24"/>
              </w:rPr>
              <w:t>?</w:t>
            </w:r>
            <w:r w:rsidR="006C4C02" w:rsidRPr="000379AA">
              <w:rPr>
                <w:rFonts w:ascii="Times New Roman" w:hAnsi="Times New Roman"/>
                <w:sz w:val="24"/>
                <w:szCs w:val="24"/>
              </w:rPr>
              <w:t xml:space="preserve"> Jei ne, kodėl tokios priemonės PFSA nenumatytos?</w:t>
            </w:r>
          </w:p>
        </w:tc>
        <w:tc>
          <w:tcPr>
            <w:tcW w:w="4926" w:type="dxa"/>
            <w:shd w:val="clear" w:color="auto" w:fill="auto"/>
          </w:tcPr>
          <w:p w:rsidR="00BC79D8" w:rsidRPr="000379AA" w:rsidRDefault="009E45A4" w:rsidP="009909D6">
            <w:pPr>
              <w:spacing w:after="0" w:line="240" w:lineRule="auto"/>
              <w:jc w:val="both"/>
              <w:rPr>
                <w:rFonts w:ascii="Times New Roman" w:hAnsi="Times New Roman"/>
                <w:i/>
                <w:sz w:val="24"/>
                <w:szCs w:val="24"/>
              </w:rPr>
            </w:pPr>
            <w:r w:rsidRPr="000379AA">
              <w:rPr>
                <w:rFonts w:ascii="Times New Roman" w:hAnsi="Times New Roman"/>
                <w:sz w:val="24"/>
                <w:szCs w:val="24"/>
              </w:rPr>
              <w:t xml:space="preserve">Pagal PFSA numatytas veiklas bus plėtojama plačiajuosčio elektroninio ryšio infrastruktūra, sukurti sprendimai ir paslaugos, kurios bus vienodai prieinamos visiems Lietuvos gyventojams, t.y. vienodomis sąlygomis, be jokios diskriminacijos, sukurta plačiajuosčio elektroninio ryšio infrastruktūra galės naudotis ir jaunimas. Tačiau konkrečių priemonių jaunimo problemoms spręsti pagal PFSA nėra nustatyta, nes jis ir nėra skirtas tokio pobūdžio problemoms spręsti. </w:t>
            </w:r>
          </w:p>
        </w:tc>
      </w:tr>
    </w:tbl>
    <w:p w:rsidR="0041488C" w:rsidRPr="000379AA" w:rsidRDefault="0041488C" w:rsidP="00246C1D">
      <w:pPr>
        <w:jc w:val="both"/>
        <w:rPr>
          <w:rFonts w:ascii="Times New Roman" w:hAnsi="Times New Roman"/>
          <w:sz w:val="24"/>
          <w:szCs w:val="24"/>
        </w:rPr>
      </w:pPr>
    </w:p>
    <w:p w:rsidR="007F28DB" w:rsidRPr="000379AA" w:rsidRDefault="007F28DB" w:rsidP="00246C1D">
      <w:pPr>
        <w:pStyle w:val="Sraopastraipa"/>
        <w:numPr>
          <w:ilvl w:val="0"/>
          <w:numId w:val="4"/>
        </w:numPr>
        <w:jc w:val="both"/>
        <w:rPr>
          <w:rFonts w:ascii="Times New Roman" w:hAnsi="Times New Roman"/>
          <w:sz w:val="24"/>
          <w:szCs w:val="24"/>
        </w:rPr>
      </w:pPr>
      <w:r w:rsidRPr="000379AA">
        <w:rPr>
          <w:rFonts w:ascii="Times New Roman" w:hAnsi="Times New Roman"/>
          <w:sz w:val="24"/>
          <w:szCs w:val="24"/>
        </w:rPr>
        <w:t>BENDRI KLAUSIMAI: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253"/>
        <w:gridCol w:w="4926"/>
      </w:tblGrid>
      <w:tr w:rsidR="00193627" w:rsidRPr="000379AA" w:rsidTr="008B1DF1">
        <w:tc>
          <w:tcPr>
            <w:tcW w:w="675" w:type="dxa"/>
            <w:shd w:val="clear" w:color="auto" w:fill="auto"/>
          </w:tcPr>
          <w:p w:rsidR="00193627" w:rsidRPr="000379AA" w:rsidRDefault="00193627" w:rsidP="00246C1D">
            <w:pPr>
              <w:spacing w:after="0" w:line="240" w:lineRule="auto"/>
              <w:jc w:val="both"/>
              <w:rPr>
                <w:rFonts w:ascii="Times New Roman" w:hAnsi="Times New Roman"/>
                <w:b/>
                <w:sz w:val="24"/>
                <w:szCs w:val="24"/>
              </w:rPr>
            </w:pPr>
            <w:r w:rsidRPr="000379AA">
              <w:rPr>
                <w:rFonts w:ascii="Times New Roman" w:hAnsi="Times New Roman"/>
                <w:b/>
                <w:sz w:val="24"/>
                <w:szCs w:val="24"/>
              </w:rPr>
              <w:t>Nr.</w:t>
            </w:r>
          </w:p>
        </w:tc>
        <w:tc>
          <w:tcPr>
            <w:tcW w:w="4253" w:type="dxa"/>
            <w:shd w:val="clear" w:color="auto" w:fill="auto"/>
          </w:tcPr>
          <w:p w:rsidR="00193627" w:rsidRPr="000379AA" w:rsidRDefault="00193627" w:rsidP="00246C1D">
            <w:pPr>
              <w:spacing w:after="0" w:line="240" w:lineRule="auto"/>
              <w:jc w:val="both"/>
              <w:rPr>
                <w:rFonts w:ascii="Times New Roman" w:hAnsi="Times New Roman"/>
                <w:b/>
                <w:sz w:val="24"/>
                <w:szCs w:val="24"/>
              </w:rPr>
            </w:pPr>
            <w:r w:rsidRPr="000379AA">
              <w:rPr>
                <w:rFonts w:ascii="Times New Roman" w:hAnsi="Times New Roman"/>
                <w:b/>
                <w:sz w:val="24"/>
                <w:szCs w:val="24"/>
              </w:rPr>
              <w:t>Klausimas</w:t>
            </w:r>
          </w:p>
        </w:tc>
        <w:tc>
          <w:tcPr>
            <w:tcW w:w="4926" w:type="dxa"/>
            <w:shd w:val="clear" w:color="auto" w:fill="auto"/>
          </w:tcPr>
          <w:p w:rsidR="00193627" w:rsidRPr="009909D6" w:rsidRDefault="00193627" w:rsidP="00246C1D">
            <w:pPr>
              <w:spacing w:after="0" w:line="240" w:lineRule="auto"/>
              <w:jc w:val="both"/>
              <w:rPr>
                <w:rFonts w:ascii="Times New Roman" w:hAnsi="Times New Roman"/>
                <w:b/>
                <w:sz w:val="24"/>
                <w:szCs w:val="24"/>
              </w:rPr>
            </w:pPr>
            <w:r w:rsidRPr="000379AA">
              <w:rPr>
                <w:rFonts w:ascii="Times New Roman" w:hAnsi="Times New Roman"/>
                <w:b/>
                <w:sz w:val="24"/>
                <w:szCs w:val="24"/>
              </w:rPr>
              <w:t>Mi</w:t>
            </w:r>
            <w:r w:rsidR="009909D6">
              <w:rPr>
                <w:rFonts w:ascii="Times New Roman" w:hAnsi="Times New Roman"/>
                <w:b/>
                <w:sz w:val="24"/>
                <w:szCs w:val="24"/>
              </w:rPr>
              <w:t>nisterijos pateikta informacija</w:t>
            </w:r>
          </w:p>
        </w:tc>
      </w:tr>
      <w:tr w:rsidR="00193627" w:rsidRPr="000379AA" w:rsidTr="008B1DF1">
        <w:tc>
          <w:tcPr>
            <w:tcW w:w="675" w:type="dxa"/>
            <w:shd w:val="clear" w:color="auto" w:fill="auto"/>
          </w:tcPr>
          <w:p w:rsidR="00193627" w:rsidRPr="000379AA" w:rsidRDefault="00193627" w:rsidP="00246C1D">
            <w:pPr>
              <w:spacing w:after="0" w:line="240" w:lineRule="auto"/>
              <w:jc w:val="both"/>
              <w:rPr>
                <w:rFonts w:ascii="Times New Roman" w:hAnsi="Times New Roman"/>
                <w:sz w:val="24"/>
                <w:szCs w:val="24"/>
              </w:rPr>
            </w:pPr>
            <w:r w:rsidRPr="000379AA">
              <w:rPr>
                <w:rFonts w:ascii="Times New Roman" w:hAnsi="Times New Roman"/>
                <w:sz w:val="24"/>
                <w:szCs w:val="24"/>
              </w:rPr>
              <w:t>1.</w:t>
            </w:r>
          </w:p>
        </w:tc>
        <w:tc>
          <w:tcPr>
            <w:tcW w:w="4253" w:type="dxa"/>
            <w:shd w:val="clear" w:color="auto" w:fill="auto"/>
          </w:tcPr>
          <w:p w:rsidR="00193627" w:rsidRPr="000379AA" w:rsidRDefault="00193627" w:rsidP="00246C1D">
            <w:pPr>
              <w:spacing w:after="0" w:line="240" w:lineRule="auto"/>
              <w:jc w:val="both"/>
              <w:rPr>
                <w:rFonts w:ascii="Times New Roman" w:hAnsi="Times New Roman"/>
                <w:sz w:val="24"/>
                <w:szCs w:val="24"/>
              </w:rPr>
            </w:pPr>
            <w:r w:rsidRPr="000379AA">
              <w:rPr>
                <w:rFonts w:ascii="Times New Roman" w:hAnsi="Times New Roman"/>
                <w:sz w:val="24"/>
                <w:szCs w:val="24"/>
              </w:rPr>
              <w:t xml:space="preserve">Ar rengiant PFSA buvo konsultuojamasi su </w:t>
            </w:r>
            <w:r w:rsidR="00BD2863" w:rsidRPr="000379AA">
              <w:rPr>
                <w:rFonts w:ascii="Times New Roman" w:hAnsi="Times New Roman"/>
                <w:sz w:val="24"/>
                <w:szCs w:val="24"/>
              </w:rPr>
              <w:t xml:space="preserve">moterų ir vyrų </w:t>
            </w:r>
            <w:r w:rsidRPr="000379AA">
              <w:rPr>
                <w:rFonts w:ascii="Times New Roman" w:hAnsi="Times New Roman"/>
                <w:sz w:val="24"/>
                <w:szCs w:val="24"/>
              </w:rPr>
              <w:t xml:space="preserve">lygybės ir nediskriminavimo </w:t>
            </w:r>
            <w:r w:rsidR="00C054AD" w:rsidRPr="000379AA">
              <w:rPr>
                <w:rFonts w:ascii="Times New Roman" w:hAnsi="Times New Roman"/>
                <w:sz w:val="24"/>
                <w:szCs w:val="24"/>
              </w:rPr>
              <w:t>(įskaitant universalaus dizaino principą)</w:t>
            </w:r>
            <w:r w:rsidR="00C53B70" w:rsidRPr="000379AA">
              <w:rPr>
                <w:rFonts w:ascii="Times New Roman" w:hAnsi="Times New Roman"/>
                <w:sz w:val="24"/>
                <w:szCs w:val="24"/>
              </w:rPr>
              <w:t>, darnaus vystymosi ir jaunimo</w:t>
            </w:r>
            <w:r w:rsidR="00C054AD" w:rsidRPr="000379AA">
              <w:rPr>
                <w:rFonts w:ascii="Times New Roman" w:hAnsi="Times New Roman"/>
                <w:sz w:val="24"/>
                <w:szCs w:val="24"/>
              </w:rPr>
              <w:t xml:space="preserve"> </w:t>
            </w:r>
            <w:r w:rsidRPr="000379AA">
              <w:rPr>
                <w:rFonts w:ascii="Times New Roman" w:hAnsi="Times New Roman"/>
                <w:sz w:val="24"/>
                <w:szCs w:val="24"/>
              </w:rPr>
              <w:t>srity</w:t>
            </w:r>
            <w:r w:rsidR="00C53B70" w:rsidRPr="000379AA">
              <w:rPr>
                <w:rFonts w:ascii="Times New Roman" w:hAnsi="Times New Roman"/>
                <w:sz w:val="24"/>
                <w:szCs w:val="24"/>
              </w:rPr>
              <w:t>s</w:t>
            </w:r>
            <w:r w:rsidRPr="000379AA">
              <w:rPr>
                <w:rFonts w:ascii="Times New Roman" w:hAnsi="Times New Roman"/>
                <w:sz w:val="24"/>
                <w:szCs w:val="24"/>
              </w:rPr>
              <w:t xml:space="preserve">e dirbančiomis valstybės institucijomis, </w:t>
            </w:r>
            <w:r w:rsidR="00354B80" w:rsidRPr="000379AA">
              <w:rPr>
                <w:rFonts w:ascii="Times New Roman" w:hAnsi="Times New Roman"/>
                <w:sz w:val="24"/>
                <w:szCs w:val="24"/>
              </w:rPr>
              <w:t>nevyriausybinėmis organizacijomis</w:t>
            </w:r>
            <w:r w:rsidRPr="000379AA">
              <w:rPr>
                <w:rFonts w:ascii="Times New Roman" w:hAnsi="Times New Roman"/>
                <w:sz w:val="24"/>
                <w:szCs w:val="24"/>
              </w:rPr>
              <w:t>, ekspertais, taip pat asociacijomis ir pan.?</w:t>
            </w:r>
          </w:p>
        </w:tc>
        <w:tc>
          <w:tcPr>
            <w:tcW w:w="4926" w:type="dxa"/>
            <w:shd w:val="clear" w:color="auto" w:fill="auto"/>
          </w:tcPr>
          <w:p w:rsidR="00955873" w:rsidRPr="000379AA" w:rsidRDefault="009E45A4" w:rsidP="009E45A4">
            <w:pPr>
              <w:spacing w:after="0" w:line="240" w:lineRule="auto"/>
              <w:jc w:val="both"/>
              <w:rPr>
                <w:rFonts w:ascii="Times New Roman" w:hAnsi="Times New Roman"/>
                <w:sz w:val="24"/>
                <w:szCs w:val="24"/>
              </w:rPr>
            </w:pPr>
            <w:r w:rsidRPr="000379AA">
              <w:rPr>
                <w:rFonts w:ascii="Times New Roman" w:hAnsi="Times New Roman"/>
                <w:sz w:val="24"/>
                <w:szCs w:val="24"/>
              </w:rPr>
              <w:t>Rengiant PFSA nebuvo konsultuojamasi su moterų ir vyrų lygybės ir nediskriminavimo (įskaitant universalaus dizaino principą), darnaus vystymosi ir jaunimo srityse dirbančiomis valstybės institucijomis, nevyriausybinėmis organizacijomis ar ekspertais.</w:t>
            </w:r>
          </w:p>
        </w:tc>
      </w:tr>
      <w:tr w:rsidR="00193627" w:rsidRPr="000379AA" w:rsidTr="008B1DF1">
        <w:tc>
          <w:tcPr>
            <w:tcW w:w="675" w:type="dxa"/>
            <w:shd w:val="clear" w:color="auto" w:fill="auto"/>
          </w:tcPr>
          <w:p w:rsidR="00193627" w:rsidRPr="000379AA" w:rsidRDefault="00193627" w:rsidP="00246C1D">
            <w:pPr>
              <w:spacing w:after="0" w:line="240" w:lineRule="auto"/>
              <w:jc w:val="both"/>
              <w:rPr>
                <w:rFonts w:ascii="Times New Roman" w:hAnsi="Times New Roman"/>
                <w:sz w:val="24"/>
                <w:szCs w:val="24"/>
              </w:rPr>
            </w:pPr>
            <w:r w:rsidRPr="000379AA">
              <w:rPr>
                <w:rFonts w:ascii="Times New Roman" w:hAnsi="Times New Roman"/>
                <w:sz w:val="24"/>
                <w:szCs w:val="24"/>
              </w:rPr>
              <w:t xml:space="preserve">2. </w:t>
            </w:r>
          </w:p>
        </w:tc>
        <w:tc>
          <w:tcPr>
            <w:tcW w:w="4253" w:type="dxa"/>
            <w:shd w:val="clear" w:color="auto" w:fill="auto"/>
          </w:tcPr>
          <w:p w:rsidR="00193627" w:rsidRPr="000379AA" w:rsidRDefault="00193627" w:rsidP="00246C1D">
            <w:pPr>
              <w:jc w:val="both"/>
              <w:rPr>
                <w:rFonts w:ascii="Times New Roman" w:hAnsi="Times New Roman"/>
                <w:sz w:val="24"/>
                <w:szCs w:val="24"/>
              </w:rPr>
            </w:pPr>
            <w:r w:rsidRPr="000379AA">
              <w:rPr>
                <w:rFonts w:ascii="Times New Roman" w:hAnsi="Times New Roman"/>
                <w:sz w:val="24"/>
                <w:szCs w:val="24"/>
              </w:rPr>
              <w:t xml:space="preserve">Ar PFSA yra </w:t>
            </w:r>
            <w:r w:rsidR="00A736AA" w:rsidRPr="000379AA">
              <w:rPr>
                <w:rFonts w:ascii="Times New Roman" w:hAnsi="Times New Roman"/>
                <w:sz w:val="24"/>
                <w:szCs w:val="24"/>
              </w:rPr>
              <w:t xml:space="preserve">numatyti </w:t>
            </w:r>
            <w:r w:rsidRPr="000379AA">
              <w:rPr>
                <w:rFonts w:ascii="Times New Roman" w:hAnsi="Times New Roman"/>
                <w:sz w:val="24"/>
                <w:szCs w:val="24"/>
              </w:rPr>
              <w:t xml:space="preserve">papildomi reikalavimai dėl horizontaliųjų principų taikymo </w:t>
            </w:r>
            <w:r w:rsidR="00D60EB9" w:rsidRPr="000379AA">
              <w:rPr>
                <w:rFonts w:ascii="Times New Roman" w:hAnsi="Times New Roman"/>
                <w:sz w:val="24"/>
                <w:szCs w:val="24"/>
              </w:rPr>
              <w:t xml:space="preserve">projekte </w:t>
            </w:r>
            <w:r w:rsidRPr="000379AA">
              <w:rPr>
                <w:rFonts w:ascii="Times New Roman" w:hAnsi="Times New Roman"/>
                <w:sz w:val="24"/>
                <w:szCs w:val="24"/>
              </w:rPr>
              <w:t>viešinimo?</w:t>
            </w:r>
          </w:p>
        </w:tc>
        <w:tc>
          <w:tcPr>
            <w:tcW w:w="4926" w:type="dxa"/>
            <w:shd w:val="clear" w:color="auto" w:fill="auto"/>
          </w:tcPr>
          <w:p w:rsidR="009B7A9B" w:rsidRPr="000379AA" w:rsidRDefault="009E45A4" w:rsidP="009909D6">
            <w:pPr>
              <w:jc w:val="both"/>
              <w:rPr>
                <w:rFonts w:ascii="Times New Roman" w:hAnsi="Times New Roman"/>
                <w:i/>
                <w:sz w:val="24"/>
                <w:szCs w:val="24"/>
              </w:rPr>
            </w:pPr>
            <w:r w:rsidRPr="000379AA">
              <w:rPr>
                <w:rFonts w:ascii="Times New Roman" w:hAnsi="Times New Roman"/>
                <w:sz w:val="24"/>
                <w:szCs w:val="24"/>
              </w:rPr>
              <w:t xml:space="preserve">PFSA nėra numatyti papildomi reikalavimai dėl </w:t>
            </w:r>
            <w:r w:rsidR="009909D6">
              <w:rPr>
                <w:rFonts w:ascii="Times New Roman" w:hAnsi="Times New Roman"/>
                <w:sz w:val="24"/>
                <w:szCs w:val="24"/>
              </w:rPr>
              <w:t>horizontaliųjų principų taikymo</w:t>
            </w:r>
            <w:r w:rsidR="001634D0" w:rsidRPr="000379AA">
              <w:rPr>
                <w:rFonts w:ascii="Times New Roman" w:hAnsi="Times New Roman"/>
                <w:sz w:val="24"/>
                <w:szCs w:val="24"/>
              </w:rPr>
              <w:t xml:space="preserve"> projekte viešinimo</w:t>
            </w:r>
            <w:r w:rsidR="009909D6">
              <w:rPr>
                <w:rFonts w:ascii="Times New Roman" w:hAnsi="Times New Roman"/>
                <w:sz w:val="24"/>
                <w:szCs w:val="24"/>
              </w:rPr>
              <w:t>.</w:t>
            </w:r>
          </w:p>
        </w:tc>
      </w:tr>
    </w:tbl>
    <w:p w:rsidR="0052429A" w:rsidRPr="000379AA" w:rsidRDefault="0052429A" w:rsidP="0052429A">
      <w:pPr>
        <w:rPr>
          <w:rFonts w:ascii="Times New Roman" w:hAnsi="Times New Roman"/>
          <w:sz w:val="24"/>
          <w:szCs w:val="24"/>
        </w:rPr>
      </w:pPr>
      <w:bookmarkStart w:id="1" w:name="_GoBack"/>
      <w:bookmarkEnd w:id="1"/>
    </w:p>
    <w:sectPr w:rsidR="0052429A" w:rsidRPr="000379AA" w:rsidSect="00246C1D">
      <w:headerReference w:type="default" r:id="rId8"/>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6BC9" w:rsidRDefault="00116BC9" w:rsidP="00596F94">
      <w:pPr>
        <w:spacing w:after="0" w:line="240" w:lineRule="auto"/>
      </w:pPr>
      <w:r>
        <w:separator/>
      </w:r>
    </w:p>
  </w:endnote>
  <w:endnote w:type="continuationSeparator" w:id="0">
    <w:p w:rsidR="00116BC9" w:rsidRDefault="00116BC9" w:rsidP="00596F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6BC9" w:rsidRDefault="00116BC9" w:rsidP="00596F94">
      <w:pPr>
        <w:spacing w:after="0" w:line="240" w:lineRule="auto"/>
      </w:pPr>
      <w:r>
        <w:separator/>
      </w:r>
    </w:p>
  </w:footnote>
  <w:footnote w:type="continuationSeparator" w:id="0">
    <w:p w:rsidR="00116BC9" w:rsidRDefault="00116BC9" w:rsidP="00596F9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46C1D" w:rsidRPr="00C874C8" w:rsidRDefault="00246C1D">
    <w:pPr>
      <w:pStyle w:val="Antrats"/>
      <w:jc w:val="center"/>
      <w:rPr>
        <w:rFonts w:ascii="Times New Roman" w:hAnsi="Times New Roman"/>
        <w:sz w:val="24"/>
        <w:szCs w:val="24"/>
      </w:rPr>
    </w:pPr>
    <w:r w:rsidRPr="00C874C8">
      <w:rPr>
        <w:rFonts w:ascii="Times New Roman" w:hAnsi="Times New Roman"/>
        <w:sz w:val="24"/>
        <w:szCs w:val="24"/>
      </w:rPr>
      <w:fldChar w:fldCharType="begin"/>
    </w:r>
    <w:r w:rsidRPr="00C874C8">
      <w:rPr>
        <w:rFonts w:ascii="Times New Roman" w:hAnsi="Times New Roman"/>
        <w:sz w:val="24"/>
        <w:szCs w:val="24"/>
      </w:rPr>
      <w:instrText>PAGE   \* MERGEFORMAT</w:instrText>
    </w:r>
    <w:r w:rsidRPr="00C874C8">
      <w:rPr>
        <w:rFonts w:ascii="Times New Roman" w:hAnsi="Times New Roman"/>
        <w:sz w:val="24"/>
        <w:szCs w:val="24"/>
      </w:rPr>
      <w:fldChar w:fldCharType="separate"/>
    </w:r>
    <w:r w:rsidR="00442D40">
      <w:rPr>
        <w:rFonts w:ascii="Times New Roman" w:hAnsi="Times New Roman"/>
        <w:noProof/>
        <w:sz w:val="24"/>
        <w:szCs w:val="24"/>
      </w:rPr>
      <w:t>4</w:t>
    </w:r>
    <w:r w:rsidRPr="00C874C8">
      <w:rPr>
        <w:rFonts w:ascii="Times New Roman" w:hAnsi="Times New Roman"/>
        <w:sz w:val="24"/>
        <w:szCs w:val="24"/>
      </w:rPr>
      <w:fldChar w:fldCharType="end"/>
    </w:r>
  </w:p>
  <w:p w:rsidR="00246C1D" w:rsidRDefault="00246C1D">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CF3A00"/>
    <w:multiLevelType w:val="hybridMultilevel"/>
    <w:tmpl w:val="A10CC49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0E0624B5"/>
    <w:multiLevelType w:val="hybridMultilevel"/>
    <w:tmpl w:val="2A6E074E"/>
    <w:lvl w:ilvl="0" w:tplc="43407ECE">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2835DCB"/>
    <w:multiLevelType w:val="multilevel"/>
    <w:tmpl w:val="5C103CAC"/>
    <w:lvl w:ilvl="0">
      <w:start w:val="4"/>
      <w:numFmt w:val="decimal"/>
      <w:lvlText w:val="%1."/>
      <w:lvlJc w:val="left"/>
      <w:pPr>
        <w:ind w:left="928" w:hanging="360"/>
      </w:pPr>
      <w:rPr>
        <w:rFonts w:hint="default"/>
        <w:b w:val="0"/>
        <w:i w:val="0"/>
        <w:strike w:val="0"/>
        <w:color w:val="auto"/>
        <w:sz w:val="24"/>
        <w:szCs w:val="24"/>
      </w:rPr>
    </w:lvl>
    <w:lvl w:ilvl="1">
      <w:start w:val="1"/>
      <w:numFmt w:val="decimal"/>
      <w:lvlText w:val="%1.%2."/>
      <w:lvlJc w:val="left"/>
      <w:pPr>
        <w:ind w:left="1709" w:hanging="432"/>
      </w:pPr>
      <w:rPr>
        <w:rFonts w:hint="default"/>
        <w:b w:val="0"/>
        <w:strike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3" w15:restartNumberingAfterBreak="0">
    <w:nsid w:val="20DD067D"/>
    <w:multiLevelType w:val="multilevel"/>
    <w:tmpl w:val="C93A6FB0"/>
    <w:lvl w:ilvl="0">
      <w:start w:val="1"/>
      <w:numFmt w:val="decimal"/>
      <w:lvlText w:val="%1."/>
      <w:lvlJc w:val="left"/>
      <w:pPr>
        <w:ind w:left="1211" w:hanging="360"/>
      </w:pPr>
      <w:rPr>
        <w:rFonts w:hint="default"/>
        <w:sz w:val="24"/>
      </w:rPr>
    </w:lvl>
    <w:lvl w:ilvl="1">
      <w:start w:val="1"/>
      <w:numFmt w:val="decimal"/>
      <w:isLgl/>
      <w:lvlText w:val="%1.%2."/>
      <w:lvlJc w:val="left"/>
      <w:pPr>
        <w:ind w:left="1331" w:hanging="48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4" w15:restartNumberingAfterBreak="0">
    <w:nsid w:val="2E4F444E"/>
    <w:multiLevelType w:val="hybridMultilevel"/>
    <w:tmpl w:val="60B45CE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15:restartNumberingAfterBreak="0">
    <w:nsid w:val="2F9B0798"/>
    <w:multiLevelType w:val="hybridMultilevel"/>
    <w:tmpl w:val="0F9062BC"/>
    <w:lvl w:ilvl="0" w:tplc="0427000F">
      <w:start w:val="1"/>
      <w:numFmt w:val="decimal"/>
      <w:lvlText w:val="%1."/>
      <w:lvlJc w:val="left"/>
      <w:pPr>
        <w:ind w:left="1080" w:hanging="360"/>
      </w:p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6" w15:restartNumberingAfterBreak="0">
    <w:nsid w:val="38A96028"/>
    <w:multiLevelType w:val="hybridMultilevel"/>
    <w:tmpl w:val="62667E58"/>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15:restartNumberingAfterBreak="0">
    <w:nsid w:val="3C4569B6"/>
    <w:multiLevelType w:val="hybridMultilevel"/>
    <w:tmpl w:val="62667E58"/>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50F811A5"/>
    <w:multiLevelType w:val="hybridMultilevel"/>
    <w:tmpl w:val="2A521AE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15:restartNumberingAfterBreak="0">
    <w:nsid w:val="53D60C2A"/>
    <w:multiLevelType w:val="hybridMultilevel"/>
    <w:tmpl w:val="D71266F4"/>
    <w:lvl w:ilvl="0" w:tplc="0427000F">
      <w:start w:val="1"/>
      <w:numFmt w:val="decimal"/>
      <w:lvlText w:val="%1."/>
      <w:lvlJc w:val="left"/>
      <w:pPr>
        <w:ind w:left="1080" w:hanging="360"/>
      </w:p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0" w15:restartNumberingAfterBreak="0">
    <w:nsid w:val="5F8372D0"/>
    <w:multiLevelType w:val="hybridMultilevel"/>
    <w:tmpl w:val="A10CC49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15:restartNumberingAfterBreak="0">
    <w:nsid w:val="60BD7A2B"/>
    <w:multiLevelType w:val="hybridMultilevel"/>
    <w:tmpl w:val="2226884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2" w15:restartNumberingAfterBreak="0">
    <w:nsid w:val="75D1285D"/>
    <w:multiLevelType w:val="hybridMultilevel"/>
    <w:tmpl w:val="62667E5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15:restartNumberingAfterBreak="0">
    <w:nsid w:val="78A065F1"/>
    <w:multiLevelType w:val="hybridMultilevel"/>
    <w:tmpl w:val="3DAC8010"/>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num w:numId="1">
    <w:abstractNumId w:val="0"/>
  </w:num>
  <w:num w:numId="2">
    <w:abstractNumId w:val="2"/>
  </w:num>
  <w:num w:numId="3">
    <w:abstractNumId w:val="10"/>
  </w:num>
  <w:num w:numId="4">
    <w:abstractNumId w:val="1"/>
  </w:num>
  <w:num w:numId="5">
    <w:abstractNumId w:val="7"/>
  </w:num>
  <w:num w:numId="6">
    <w:abstractNumId w:val="11"/>
  </w:num>
  <w:num w:numId="7">
    <w:abstractNumId w:val="4"/>
  </w:num>
  <w:num w:numId="8">
    <w:abstractNumId w:val="12"/>
  </w:num>
  <w:num w:numId="9">
    <w:abstractNumId w:val="13"/>
  </w:num>
  <w:num w:numId="10">
    <w:abstractNumId w:val="8"/>
  </w:num>
  <w:num w:numId="11">
    <w:abstractNumId w:val="6"/>
  </w:num>
  <w:num w:numId="12">
    <w:abstractNumId w:val="9"/>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1982"/>
    <w:rsid w:val="00014EFF"/>
    <w:rsid w:val="00022A3B"/>
    <w:rsid w:val="00024BAB"/>
    <w:rsid w:val="000260DC"/>
    <w:rsid w:val="00027215"/>
    <w:rsid w:val="00033311"/>
    <w:rsid w:val="000354C6"/>
    <w:rsid w:val="000379AA"/>
    <w:rsid w:val="000549F5"/>
    <w:rsid w:val="00054CD0"/>
    <w:rsid w:val="00055824"/>
    <w:rsid w:val="000559C5"/>
    <w:rsid w:val="000820B1"/>
    <w:rsid w:val="0008282C"/>
    <w:rsid w:val="00090261"/>
    <w:rsid w:val="00092E70"/>
    <w:rsid w:val="000A4911"/>
    <w:rsid w:val="000A4D95"/>
    <w:rsid w:val="000B07ED"/>
    <w:rsid w:val="000B1982"/>
    <w:rsid w:val="000C6D9D"/>
    <w:rsid w:val="000E75A2"/>
    <w:rsid w:val="001041D1"/>
    <w:rsid w:val="00116152"/>
    <w:rsid w:val="00116BC9"/>
    <w:rsid w:val="001217C9"/>
    <w:rsid w:val="001224A9"/>
    <w:rsid w:val="0013635E"/>
    <w:rsid w:val="00137CA0"/>
    <w:rsid w:val="0016202C"/>
    <w:rsid w:val="001634D0"/>
    <w:rsid w:val="0017260A"/>
    <w:rsid w:val="00192F02"/>
    <w:rsid w:val="00193627"/>
    <w:rsid w:val="001974D7"/>
    <w:rsid w:val="001A3CFA"/>
    <w:rsid w:val="001A6830"/>
    <w:rsid w:val="001B195E"/>
    <w:rsid w:val="001B20FE"/>
    <w:rsid w:val="00204592"/>
    <w:rsid w:val="0020708B"/>
    <w:rsid w:val="00211005"/>
    <w:rsid w:val="00217CC6"/>
    <w:rsid w:val="00242188"/>
    <w:rsid w:val="0024511E"/>
    <w:rsid w:val="00246C1D"/>
    <w:rsid w:val="00250B95"/>
    <w:rsid w:val="00253B05"/>
    <w:rsid w:val="00261716"/>
    <w:rsid w:val="00272BB3"/>
    <w:rsid w:val="002A2FF5"/>
    <w:rsid w:val="002A3AEB"/>
    <w:rsid w:val="002B24FD"/>
    <w:rsid w:val="002B7D70"/>
    <w:rsid w:val="002E15FD"/>
    <w:rsid w:val="002F577B"/>
    <w:rsid w:val="002F6ADA"/>
    <w:rsid w:val="00300F7A"/>
    <w:rsid w:val="00301A8E"/>
    <w:rsid w:val="003160C4"/>
    <w:rsid w:val="00321ED4"/>
    <w:rsid w:val="00322282"/>
    <w:rsid w:val="00330D05"/>
    <w:rsid w:val="00333F15"/>
    <w:rsid w:val="00354502"/>
    <w:rsid w:val="00354B80"/>
    <w:rsid w:val="00364AAC"/>
    <w:rsid w:val="0036650F"/>
    <w:rsid w:val="00371FE7"/>
    <w:rsid w:val="00375C8D"/>
    <w:rsid w:val="003801D2"/>
    <w:rsid w:val="00382936"/>
    <w:rsid w:val="003912FE"/>
    <w:rsid w:val="003A03AC"/>
    <w:rsid w:val="003A3AA6"/>
    <w:rsid w:val="003B54E9"/>
    <w:rsid w:val="003E6B45"/>
    <w:rsid w:val="003F75C6"/>
    <w:rsid w:val="0040122F"/>
    <w:rsid w:val="00412A18"/>
    <w:rsid w:val="0041488C"/>
    <w:rsid w:val="00442D40"/>
    <w:rsid w:val="0045081F"/>
    <w:rsid w:val="004615EF"/>
    <w:rsid w:val="0046502E"/>
    <w:rsid w:val="004664E8"/>
    <w:rsid w:val="004806E4"/>
    <w:rsid w:val="00487034"/>
    <w:rsid w:val="004B05F5"/>
    <w:rsid w:val="004C2303"/>
    <w:rsid w:val="004C3850"/>
    <w:rsid w:val="004C38DC"/>
    <w:rsid w:val="004F5B8E"/>
    <w:rsid w:val="00512941"/>
    <w:rsid w:val="0052429A"/>
    <w:rsid w:val="00524ED8"/>
    <w:rsid w:val="005362FF"/>
    <w:rsid w:val="00550911"/>
    <w:rsid w:val="00553E00"/>
    <w:rsid w:val="00575AD3"/>
    <w:rsid w:val="00581E47"/>
    <w:rsid w:val="005842B1"/>
    <w:rsid w:val="0058521E"/>
    <w:rsid w:val="00591B28"/>
    <w:rsid w:val="00595285"/>
    <w:rsid w:val="00596F94"/>
    <w:rsid w:val="005A5F14"/>
    <w:rsid w:val="005A70FF"/>
    <w:rsid w:val="005A71C5"/>
    <w:rsid w:val="005C76B5"/>
    <w:rsid w:val="005D0AD9"/>
    <w:rsid w:val="005D3622"/>
    <w:rsid w:val="00602A5E"/>
    <w:rsid w:val="00604D72"/>
    <w:rsid w:val="00605064"/>
    <w:rsid w:val="00622B23"/>
    <w:rsid w:val="00636094"/>
    <w:rsid w:val="00636937"/>
    <w:rsid w:val="0063781E"/>
    <w:rsid w:val="00637C16"/>
    <w:rsid w:val="00660B66"/>
    <w:rsid w:val="00681755"/>
    <w:rsid w:val="006827ED"/>
    <w:rsid w:val="00683C40"/>
    <w:rsid w:val="006849FC"/>
    <w:rsid w:val="00692D78"/>
    <w:rsid w:val="00696823"/>
    <w:rsid w:val="006B1736"/>
    <w:rsid w:val="006B196B"/>
    <w:rsid w:val="006C2389"/>
    <w:rsid w:val="006C4C02"/>
    <w:rsid w:val="006F0623"/>
    <w:rsid w:val="00703426"/>
    <w:rsid w:val="007034FF"/>
    <w:rsid w:val="007166D7"/>
    <w:rsid w:val="00721AD9"/>
    <w:rsid w:val="00732882"/>
    <w:rsid w:val="00733E1C"/>
    <w:rsid w:val="00734300"/>
    <w:rsid w:val="00752B35"/>
    <w:rsid w:val="00754224"/>
    <w:rsid w:val="00756E82"/>
    <w:rsid w:val="0077409A"/>
    <w:rsid w:val="007752FB"/>
    <w:rsid w:val="00777CCD"/>
    <w:rsid w:val="007839A1"/>
    <w:rsid w:val="00785A40"/>
    <w:rsid w:val="007961A7"/>
    <w:rsid w:val="007A5F63"/>
    <w:rsid w:val="007C1C80"/>
    <w:rsid w:val="007D1975"/>
    <w:rsid w:val="007D30F2"/>
    <w:rsid w:val="007D5059"/>
    <w:rsid w:val="007E2ECA"/>
    <w:rsid w:val="007F1B53"/>
    <w:rsid w:val="007F28DB"/>
    <w:rsid w:val="008076F6"/>
    <w:rsid w:val="008078AE"/>
    <w:rsid w:val="00823D9F"/>
    <w:rsid w:val="00827A91"/>
    <w:rsid w:val="00846ED6"/>
    <w:rsid w:val="00853D6F"/>
    <w:rsid w:val="00855D72"/>
    <w:rsid w:val="00857075"/>
    <w:rsid w:val="00860C25"/>
    <w:rsid w:val="008A3B21"/>
    <w:rsid w:val="008A5ED0"/>
    <w:rsid w:val="008A63F4"/>
    <w:rsid w:val="008A6B0C"/>
    <w:rsid w:val="008B0069"/>
    <w:rsid w:val="008B1DF1"/>
    <w:rsid w:val="008B7E00"/>
    <w:rsid w:val="008D28EE"/>
    <w:rsid w:val="008E31F7"/>
    <w:rsid w:val="008F65EF"/>
    <w:rsid w:val="00907117"/>
    <w:rsid w:val="009154CB"/>
    <w:rsid w:val="0093747A"/>
    <w:rsid w:val="00955873"/>
    <w:rsid w:val="00960523"/>
    <w:rsid w:val="00963243"/>
    <w:rsid w:val="0096424B"/>
    <w:rsid w:val="00971FDE"/>
    <w:rsid w:val="009909D6"/>
    <w:rsid w:val="00997D97"/>
    <w:rsid w:val="009B7A9B"/>
    <w:rsid w:val="009C1CE0"/>
    <w:rsid w:val="009D6645"/>
    <w:rsid w:val="009E2252"/>
    <w:rsid w:val="009E2A5D"/>
    <w:rsid w:val="009E2D7F"/>
    <w:rsid w:val="009E45A4"/>
    <w:rsid w:val="009E69E5"/>
    <w:rsid w:val="00A2794A"/>
    <w:rsid w:val="00A32127"/>
    <w:rsid w:val="00A34E1F"/>
    <w:rsid w:val="00A351B6"/>
    <w:rsid w:val="00A45133"/>
    <w:rsid w:val="00A4709F"/>
    <w:rsid w:val="00A52984"/>
    <w:rsid w:val="00A54EE6"/>
    <w:rsid w:val="00A55FDC"/>
    <w:rsid w:val="00A736AA"/>
    <w:rsid w:val="00A75CF2"/>
    <w:rsid w:val="00A7622D"/>
    <w:rsid w:val="00AA1815"/>
    <w:rsid w:val="00AB2585"/>
    <w:rsid w:val="00AB5084"/>
    <w:rsid w:val="00AC0D9C"/>
    <w:rsid w:val="00AC6B95"/>
    <w:rsid w:val="00AD1831"/>
    <w:rsid w:val="00AD1A5F"/>
    <w:rsid w:val="00AE3939"/>
    <w:rsid w:val="00AF229B"/>
    <w:rsid w:val="00AF7694"/>
    <w:rsid w:val="00B0562E"/>
    <w:rsid w:val="00B15720"/>
    <w:rsid w:val="00B24EF3"/>
    <w:rsid w:val="00B25F69"/>
    <w:rsid w:val="00B311D2"/>
    <w:rsid w:val="00B369E3"/>
    <w:rsid w:val="00B377BE"/>
    <w:rsid w:val="00B56837"/>
    <w:rsid w:val="00B61055"/>
    <w:rsid w:val="00B70523"/>
    <w:rsid w:val="00B76F50"/>
    <w:rsid w:val="00B82066"/>
    <w:rsid w:val="00B82472"/>
    <w:rsid w:val="00B910C8"/>
    <w:rsid w:val="00B93A5B"/>
    <w:rsid w:val="00BA345F"/>
    <w:rsid w:val="00BC79D8"/>
    <w:rsid w:val="00BD2863"/>
    <w:rsid w:val="00BD5428"/>
    <w:rsid w:val="00BD623D"/>
    <w:rsid w:val="00BE14D8"/>
    <w:rsid w:val="00BF419B"/>
    <w:rsid w:val="00BF69B4"/>
    <w:rsid w:val="00C054AD"/>
    <w:rsid w:val="00C12134"/>
    <w:rsid w:val="00C26FB1"/>
    <w:rsid w:val="00C53B70"/>
    <w:rsid w:val="00C63985"/>
    <w:rsid w:val="00C80ED8"/>
    <w:rsid w:val="00C874C8"/>
    <w:rsid w:val="00CA1270"/>
    <w:rsid w:val="00CA3FF9"/>
    <w:rsid w:val="00CD2916"/>
    <w:rsid w:val="00CD5ABC"/>
    <w:rsid w:val="00CE2577"/>
    <w:rsid w:val="00CF7720"/>
    <w:rsid w:val="00D03D22"/>
    <w:rsid w:val="00D12A51"/>
    <w:rsid w:val="00D233C4"/>
    <w:rsid w:val="00D270DE"/>
    <w:rsid w:val="00D36273"/>
    <w:rsid w:val="00D433CF"/>
    <w:rsid w:val="00D52F0C"/>
    <w:rsid w:val="00D53598"/>
    <w:rsid w:val="00D5430F"/>
    <w:rsid w:val="00D5653C"/>
    <w:rsid w:val="00D57738"/>
    <w:rsid w:val="00D60EB9"/>
    <w:rsid w:val="00D67560"/>
    <w:rsid w:val="00D720A5"/>
    <w:rsid w:val="00D8035E"/>
    <w:rsid w:val="00D81DF3"/>
    <w:rsid w:val="00DA4ED8"/>
    <w:rsid w:val="00DA7D71"/>
    <w:rsid w:val="00DB5528"/>
    <w:rsid w:val="00DE2688"/>
    <w:rsid w:val="00DF5360"/>
    <w:rsid w:val="00DF581E"/>
    <w:rsid w:val="00E07517"/>
    <w:rsid w:val="00E2201B"/>
    <w:rsid w:val="00E32E34"/>
    <w:rsid w:val="00E42B74"/>
    <w:rsid w:val="00E437F3"/>
    <w:rsid w:val="00E611B8"/>
    <w:rsid w:val="00E80F4B"/>
    <w:rsid w:val="00E815C1"/>
    <w:rsid w:val="00EA7FC2"/>
    <w:rsid w:val="00EB120E"/>
    <w:rsid w:val="00EB19DA"/>
    <w:rsid w:val="00ED105E"/>
    <w:rsid w:val="00ED2680"/>
    <w:rsid w:val="00ED7378"/>
    <w:rsid w:val="00EE3E8D"/>
    <w:rsid w:val="00F3588D"/>
    <w:rsid w:val="00F3714D"/>
    <w:rsid w:val="00F53AF0"/>
    <w:rsid w:val="00F74F2D"/>
    <w:rsid w:val="00F76B76"/>
    <w:rsid w:val="00F926CB"/>
    <w:rsid w:val="00F96177"/>
    <w:rsid w:val="00F96AAA"/>
    <w:rsid w:val="00F9793D"/>
    <w:rsid w:val="00FA318D"/>
    <w:rsid w:val="00FA77D8"/>
    <w:rsid w:val="00FD3034"/>
    <w:rsid w:val="00FE31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68707C44-5646-4257-A47D-35BBE3F70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pPr>
      <w:spacing w:after="200" w:line="276" w:lineRule="auto"/>
    </w:pPr>
    <w:rPr>
      <w:sz w:val="22"/>
      <w:szCs w:val="22"/>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F9793D"/>
    <w:pPr>
      <w:ind w:left="720"/>
      <w:contextualSpacing/>
    </w:pPr>
  </w:style>
  <w:style w:type="paragraph" w:styleId="Puslapioinaostekstas">
    <w:name w:val="footnote text"/>
    <w:basedOn w:val="prastasis"/>
    <w:link w:val="PuslapioinaostekstasDiagrama"/>
    <w:uiPriority w:val="99"/>
    <w:semiHidden/>
    <w:unhideWhenUsed/>
    <w:rsid w:val="00596F94"/>
    <w:pPr>
      <w:spacing w:after="0" w:line="240" w:lineRule="auto"/>
    </w:pPr>
    <w:rPr>
      <w:sz w:val="20"/>
      <w:szCs w:val="20"/>
    </w:rPr>
  </w:style>
  <w:style w:type="character" w:customStyle="1" w:styleId="PuslapioinaostekstasDiagrama">
    <w:name w:val="Puslapio išnašos tekstas Diagrama"/>
    <w:link w:val="Puslapioinaostekstas"/>
    <w:uiPriority w:val="99"/>
    <w:semiHidden/>
    <w:rsid w:val="00596F94"/>
    <w:rPr>
      <w:sz w:val="20"/>
      <w:szCs w:val="20"/>
    </w:rPr>
  </w:style>
  <w:style w:type="character" w:styleId="Puslapioinaosnuoroda">
    <w:name w:val="footnote reference"/>
    <w:uiPriority w:val="99"/>
    <w:semiHidden/>
    <w:unhideWhenUsed/>
    <w:rsid w:val="00596F94"/>
    <w:rPr>
      <w:vertAlign w:val="superscript"/>
    </w:rPr>
  </w:style>
  <w:style w:type="character" w:styleId="Komentaronuoroda">
    <w:name w:val="annotation reference"/>
    <w:uiPriority w:val="99"/>
    <w:semiHidden/>
    <w:unhideWhenUsed/>
    <w:rsid w:val="0052429A"/>
    <w:rPr>
      <w:sz w:val="16"/>
      <w:szCs w:val="16"/>
    </w:rPr>
  </w:style>
  <w:style w:type="paragraph" w:styleId="Komentarotekstas">
    <w:name w:val="annotation text"/>
    <w:basedOn w:val="prastasis"/>
    <w:link w:val="KomentarotekstasDiagrama"/>
    <w:uiPriority w:val="99"/>
    <w:semiHidden/>
    <w:unhideWhenUsed/>
    <w:rsid w:val="0052429A"/>
    <w:pPr>
      <w:spacing w:line="240" w:lineRule="auto"/>
    </w:pPr>
    <w:rPr>
      <w:sz w:val="20"/>
      <w:szCs w:val="20"/>
    </w:rPr>
  </w:style>
  <w:style w:type="character" w:customStyle="1" w:styleId="KomentarotekstasDiagrama">
    <w:name w:val="Komentaro tekstas Diagrama"/>
    <w:link w:val="Komentarotekstas"/>
    <w:uiPriority w:val="99"/>
    <w:semiHidden/>
    <w:rsid w:val="0052429A"/>
    <w:rPr>
      <w:sz w:val="20"/>
      <w:szCs w:val="20"/>
    </w:rPr>
  </w:style>
  <w:style w:type="paragraph" w:styleId="Komentarotema">
    <w:name w:val="annotation subject"/>
    <w:basedOn w:val="Komentarotekstas"/>
    <w:next w:val="Komentarotekstas"/>
    <w:link w:val="KomentarotemaDiagrama"/>
    <w:uiPriority w:val="99"/>
    <w:semiHidden/>
    <w:unhideWhenUsed/>
    <w:rsid w:val="0052429A"/>
    <w:rPr>
      <w:b/>
      <w:bCs/>
    </w:rPr>
  </w:style>
  <w:style w:type="character" w:customStyle="1" w:styleId="KomentarotemaDiagrama">
    <w:name w:val="Komentaro tema Diagrama"/>
    <w:link w:val="Komentarotema"/>
    <w:uiPriority w:val="99"/>
    <w:semiHidden/>
    <w:rsid w:val="0052429A"/>
    <w:rPr>
      <w:b/>
      <w:bCs/>
      <w:sz w:val="20"/>
      <w:szCs w:val="20"/>
    </w:rPr>
  </w:style>
  <w:style w:type="paragraph" w:styleId="Debesliotekstas">
    <w:name w:val="Balloon Text"/>
    <w:basedOn w:val="prastasis"/>
    <w:link w:val="DebesliotekstasDiagrama"/>
    <w:uiPriority w:val="99"/>
    <w:semiHidden/>
    <w:unhideWhenUsed/>
    <w:rsid w:val="0052429A"/>
    <w:pPr>
      <w:spacing w:after="0" w:line="240" w:lineRule="auto"/>
    </w:pPr>
    <w:rPr>
      <w:rFonts w:ascii="Tahoma" w:hAnsi="Tahoma" w:cs="Tahoma"/>
      <w:sz w:val="16"/>
      <w:szCs w:val="16"/>
    </w:rPr>
  </w:style>
  <w:style w:type="character" w:customStyle="1" w:styleId="DebesliotekstasDiagrama">
    <w:name w:val="Debesėlio tekstas Diagrama"/>
    <w:link w:val="Debesliotekstas"/>
    <w:uiPriority w:val="99"/>
    <w:semiHidden/>
    <w:rsid w:val="0052429A"/>
    <w:rPr>
      <w:rFonts w:ascii="Tahoma" w:hAnsi="Tahoma" w:cs="Tahoma"/>
      <w:sz w:val="16"/>
      <w:szCs w:val="16"/>
    </w:rPr>
  </w:style>
  <w:style w:type="character" w:styleId="Hipersaitas">
    <w:name w:val="Hyperlink"/>
    <w:uiPriority w:val="99"/>
    <w:unhideWhenUsed/>
    <w:rsid w:val="00581E47"/>
    <w:rPr>
      <w:color w:val="0000FF"/>
      <w:u w:val="single"/>
    </w:rPr>
  </w:style>
  <w:style w:type="paragraph" w:customStyle="1" w:styleId="afoutputdocumentparagraph">
    <w:name w:val="af_outputdocument_paragraph"/>
    <w:basedOn w:val="prastasis"/>
    <w:rsid w:val="00732882"/>
    <w:pPr>
      <w:spacing w:after="0" w:line="240" w:lineRule="auto"/>
      <w:jc w:val="both"/>
    </w:pPr>
    <w:rPr>
      <w:rFonts w:ascii="Times New Roman" w:eastAsia="Times New Roman" w:hAnsi="Times New Roman"/>
      <w:sz w:val="24"/>
      <w:szCs w:val="24"/>
      <w:lang w:eastAsia="lt-LT"/>
    </w:rPr>
  </w:style>
  <w:style w:type="paragraph" w:styleId="Antrats">
    <w:name w:val="header"/>
    <w:basedOn w:val="prastasis"/>
    <w:link w:val="AntratsDiagrama"/>
    <w:uiPriority w:val="99"/>
    <w:unhideWhenUsed/>
    <w:rsid w:val="0036650F"/>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36650F"/>
  </w:style>
  <w:style w:type="paragraph" w:styleId="Porat">
    <w:name w:val="footer"/>
    <w:basedOn w:val="prastasis"/>
    <w:link w:val="PoratDiagrama"/>
    <w:uiPriority w:val="99"/>
    <w:unhideWhenUsed/>
    <w:rsid w:val="0036650F"/>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3665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0641626">
      <w:bodyDiv w:val="1"/>
      <w:marLeft w:val="0"/>
      <w:marRight w:val="0"/>
      <w:marTop w:val="0"/>
      <w:marBottom w:val="0"/>
      <w:divBdr>
        <w:top w:val="none" w:sz="0" w:space="0" w:color="auto"/>
        <w:left w:val="none" w:sz="0" w:space="0" w:color="auto"/>
        <w:bottom w:val="none" w:sz="0" w:space="0" w:color="auto"/>
        <w:right w:val="none" w:sz="0" w:space="0" w:color="auto"/>
      </w:divBdr>
      <w:divsChild>
        <w:div w:id="1753696970">
          <w:marLeft w:val="0"/>
          <w:marRight w:val="0"/>
          <w:marTop w:val="0"/>
          <w:marBottom w:val="0"/>
          <w:divBdr>
            <w:top w:val="none" w:sz="0" w:space="0" w:color="auto"/>
            <w:left w:val="none" w:sz="0" w:space="0" w:color="auto"/>
            <w:bottom w:val="none" w:sz="0" w:space="0" w:color="auto"/>
            <w:right w:val="none" w:sz="0" w:space="0" w:color="auto"/>
          </w:divBdr>
          <w:divsChild>
            <w:div w:id="467404923">
              <w:marLeft w:val="0"/>
              <w:marRight w:val="0"/>
              <w:marTop w:val="0"/>
              <w:marBottom w:val="0"/>
              <w:divBdr>
                <w:top w:val="none" w:sz="0" w:space="0" w:color="auto"/>
                <w:left w:val="none" w:sz="0" w:space="0" w:color="auto"/>
                <w:bottom w:val="none" w:sz="0" w:space="0" w:color="auto"/>
                <w:right w:val="none" w:sz="0" w:space="0" w:color="auto"/>
              </w:divBdr>
              <w:divsChild>
                <w:div w:id="144785917">
                  <w:marLeft w:val="0"/>
                  <w:marRight w:val="0"/>
                  <w:marTop w:val="0"/>
                  <w:marBottom w:val="0"/>
                  <w:divBdr>
                    <w:top w:val="none" w:sz="0" w:space="0" w:color="auto"/>
                    <w:left w:val="none" w:sz="0" w:space="0" w:color="auto"/>
                    <w:bottom w:val="none" w:sz="0" w:space="0" w:color="auto"/>
                    <w:right w:val="none" w:sz="0" w:space="0" w:color="auto"/>
                  </w:divBdr>
                  <w:divsChild>
                    <w:div w:id="344214907">
                      <w:marLeft w:val="15"/>
                      <w:marRight w:val="0"/>
                      <w:marTop w:val="0"/>
                      <w:marBottom w:val="0"/>
                      <w:divBdr>
                        <w:top w:val="none" w:sz="0" w:space="0" w:color="auto"/>
                        <w:left w:val="none" w:sz="0" w:space="0" w:color="auto"/>
                        <w:bottom w:val="none" w:sz="0" w:space="0" w:color="auto"/>
                        <w:right w:val="none" w:sz="0" w:space="0" w:color="auto"/>
                      </w:divBdr>
                      <w:divsChild>
                        <w:div w:id="2105569772">
                          <w:marLeft w:val="0"/>
                          <w:marRight w:val="0"/>
                          <w:marTop w:val="0"/>
                          <w:marBottom w:val="0"/>
                          <w:divBdr>
                            <w:top w:val="single" w:sz="2" w:space="8" w:color="B2D0E7"/>
                            <w:left w:val="single" w:sz="6" w:space="4" w:color="B2D0E7"/>
                            <w:bottom w:val="single" w:sz="6" w:space="4" w:color="B2D0E7"/>
                            <w:right w:val="single" w:sz="6" w:space="4" w:color="B2D0E7"/>
                          </w:divBdr>
                          <w:divsChild>
                            <w:div w:id="1119956051">
                              <w:marLeft w:val="0"/>
                              <w:marRight w:val="0"/>
                              <w:marTop w:val="0"/>
                              <w:marBottom w:val="0"/>
                              <w:divBdr>
                                <w:top w:val="none" w:sz="0" w:space="0" w:color="auto"/>
                                <w:left w:val="none" w:sz="0" w:space="0" w:color="auto"/>
                                <w:bottom w:val="none" w:sz="0" w:space="0" w:color="auto"/>
                                <w:right w:val="none" w:sz="0" w:space="0" w:color="auto"/>
                              </w:divBdr>
                              <w:divsChild>
                                <w:div w:id="108445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9706730">
      <w:bodyDiv w:val="1"/>
      <w:marLeft w:val="0"/>
      <w:marRight w:val="0"/>
      <w:marTop w:val="0"/>
      <w:marBottom w:val="0"/>
      <w:divBdr>
        <w:top w:val="none" w:sz="0" w:space="0" w:color="auto"/>
        <w:left w:val="none" w:sz="0" w:space="0" w:color="auto"/>
        <w:bottom w:val="none" w:sz="0" w:space="0" w:color="auto"/>
        <w:right w:val="none" w:sz="0" w:space="0" w:color="auto"/>
      </w:divBdr>
      <w:divsChild>
        <w:div w:id="133915877">
          <w:marLeft w:val="0"/>
          <w:marRight w:val="0"/>
          <w:marTop w:val="0"/>
          <w:marBottom w:val="0"/>
          <w:divBdr>
            <w:top w:val="none" w:sz="0" w:space="0" w:color="auto"/>
            <w:left w:val="none" w:sz="0" w:space="0" w:color="auto"/>
            <w:bottom w:val="none" w:sz="0" w:space="0" w:color="auto"/>
            <w:right w:val="none" w:sz="0" w:space="0" w:color="auto"/>
          </w:divBdr>
          <w:divsChild>
            <w:div w:id="684941486">
              <w:marLeft w:val="0"/>
              <w:marRight w:val="0"/>
              <w:marTop w:val="0"/>
              <w:marBottom w:val="0"/>
              <w:divBdr>
                <w:top w:val="none" w:sz="0" w:space="0" w:color="auto"/>
                <w:left w:val="none" w:sz="0" w:space="0" w:color="auto"/>
                <w:bottom w:val="none" w:sz="0" w:space="0" w:color="auto"/>
                <w:right w:val="none" w:sz="0" w:space="0" w:color="auto"/>
              </w:divBdr>
              <w:divsChild>
                <w:div w:id="1544752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no"?>
<Relationships xmlns="http://schemas.openxmlformats.org/package/2006/relationships">
<Relationship Id="rId1" Target="../customXml/item1.xml" Type="http://schemas.openxmlformats.org/officeDocument/2006/relationships/customXml"/>
<Relationship Id="rId10" Target="theme/theme1.xml" Type="http://schemas.openxmlformats.org/officeDocument/2006/relationships/theme"/>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header1.xml" Type="http://schemas.openxmlformats.org/officeDocument/2006/relationships/header"/>
<Relationship Id="rId9" Target="fontTable.xml" Type="http://schemas.openxmlformats.org/officeDocument/2006/relationships/fontTable"/>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FB8B04-88D0-447D-9336-7CCC94B4AC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5001</Words>
  <Characters>2851</Characters>
  <Application>Microsoft Office Word</Application>
  <DocSecurity>0</DocSecurity>
  <Lines>23</Lines>
  <Paragraphs>15</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7837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2018-03-07T08:59:00Z</dcterms:created>
  <dc:creator>Karolina Jermakovičiūtė</dc:creator>
  <cp:lastModifiedBy>Eugenijus Ramaškevicius</cp:lastModifiedBy>
  <cp:lastPrinted>2015-01-15T14:15:00Z</cp:lastPrinted>
  <dcterms:modified xsi:type="dcterms:W3CDTF">2018-03-07T08:59:00Z</dcterms:modified>
  <cp:revision>2</cp:revision>
</cp:coreProperties>
</file>