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f429572ee054593a8d0fbfdd68518df"/>
        <w:lock w:val="sdtLocked"/>
        <w:richText/>
      </w:sdtPr>
      <w:sdtContent>
        <w:p w14:paraId="76BFD4EB" w14:textId="6066921F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5e36f6788bfd43d29cb03f5473a6c46d"/>
            <w:lock w:val="sdtLocked"/>
            <w:richText/>
          </w:sdtPr>
          <w:sdtContent>
            <w:p w14:paraId="38582120" w14:textId="4C9DFA4A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  <w:t>TURTO VALDYMO SKYRIUS</w:t>
              </w:r>
            </w:p>
            <w:p w14:paraId="27FB95E1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79B196A0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2CEC79AD" w14:textId="4EF8E9D1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5e36f6788bfd43d29cb03f5473a6c46d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 xml:space="preserve"> DĖL NEGYVENAMŲJŲ PATALPŲ PERDAVIMO VšĮ „SMALSIEJI PABIRUČIAI“ PANAUDOS SUTARTIMI</w:t>
                  </w:r>
                </w:sdtContent>
              </w:sdt>
            </w:p>
            <w:p w14:paraId="0704BDF0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5BF75CBA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3BAD42C8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62b9792526fa45c8b61bc329766c981e"/>
                <w:lock w:val="sdtLocked"/>
                <w:richText/>
              </w:sdtPr>
              <w:sdtContent>
                <w:p w14:paraId="00E7CC20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b9792526fa45c8b61bc329766c981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78E9674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142ECE24" w14:textId="42FBD786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2024-04-05</w:t>
                  </w:r>
                </w:p>
                <w:p w14:paraId="62A6EC87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Šiauliai</w:t>
                  </w:r>
                </w:p>
                <w:p w14:paraId="38CCF2C0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29898552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ffd852af11d483582ad43e9e91aab72"/>
                <w:lock w:val="sdtLocked"/>
                <w:richText/>
              </w:sdtPr>
              <w:sdtContent>
                <w:p w14:paraId="1BCC5EE7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ffd852af11d483582ad43e9e91aab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6785E8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Perduoti  panaudos sutartimi negyvenamąsias patalpas Krymo 1, Šiauliuose, viešajai</w:t>
                  </w:r>
                </w:p>
                <w:p w14:paraId="0A617BAB" w14:textId="6A3D707A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įstaigai „Smalsieji pabiručiai“.</w:t>
                  </w:r>
                </w:p>
              </w:sdtContent>
            </w:sdt>
            <w:sdt>
              <w:sdtPr>
                <w:alias w:val="poskyris"/>
                <w:tag w:val="part_0cea0854c94b46bfacc52f32ebd0eca0"/>
                <w:lock w:val="sdtLocked"/>
                <w:richText/>
              </w:sdtPr>
              <w:sdtContent>
                <w:p w14:paraId="58D207F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cea0854c94b46bfacc52f32ebd0ec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0C896FF2" w14:textId="10840C39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 ir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c7898b721f7a4abd9fe2e3401c23aea2"/>
                <w:lock w:val="sdtLocked"/>
                <w:richText/>
              </w:sdtPr>
              <w:sdtContent>
                <w:p w14:paraId="0F985422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7898b721f7a4abd9fe2e3401c23aea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61E05F30" w14:textId="1A4BA6FB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14 straipsnio 1 dalies 2 punktu, savivaldybių turtas gali būti perduodamas panaudos pagrindais laikinai neatlygintinai valdyti ir naudotis viešosioms įstaigoms, kurioms pagal Lietuvos Respublikos viešojo sektoriaus atskaitomybės įstatymą laikomos viešojo sektoriaus subjektais, viešosioms įstaigoms – mokykloms. Viešosios įstaigos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„Smalsieji pabiručiai“ veiklos tikslas yra tenkinti viešuosius interesus vykdant visuomenei naudingą veiklą. Įstaigos veiklos sritis – švietimas (ikimokyklinis ugdymas, pradinis mokymas, papildomas mokymas). </w:t>
                  </w:r>
                </w:p>
                <w:p w14:paraId="4B7189EA" w14:textId="47438603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Sprendimo projekto 1 punktu siūloma suteikti panaudos teise dešimčiai metų 1815,96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 kv. m ploto negyvenamąsias patalpas Krymo 1, Šiauliuose, viešosios įstaigos </w:t>
                  </w:r>
                  <w:r>
                    <w:rPr>
                      <w:rFonts w:eastAsia="Lucida Sans Unicode"/>
                      <w:color w:val="000000"/>
                      <w:szCs w:val="24"/>
                      <w:highlight w:val="white"/>
                      <w:lang w:eastAsia="lt-LT"/>
                    </w:rPr>
                    <w:t xml:space="preserve">„Smalsieji pabiručiai“ veikloms vykdyti.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 </w:t>
                  </w:r>
                </w:p>
                <w:p w14:paraId="5DC4A475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Priėmus sprendimą, galimos pasekmės (tiek teigiamos, tiek neigiamos)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: nenumatoma.</w:t>
                  </w:r>
                </w:p>
              </w:sdtContent>
            </w:sdt>
            <w:sdt>
              <w:sdtPr>
                <w:alias w:val="poskyris"/>
                <w:tag w:val="part_290a317636a040fba12865b3bb80745d"/>
                <w:lock w:val="sdtLocked"/>
                <w:richText/>
              </w:sdtPr>
              <w:sdtContent>
                <w:p w14:paraId="5BE5FD2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90a317636a040fba12865b3bb80745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212DF3E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6fab5882fd5f40e0a1c54b250dff0732"/>
                <w:lock w:val="sdtLocked"/>
                <w:richText/>
              </w:sdtPr>
              <w:sdtContent>
                <w:p w14:paraId="7AF1940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fab5882fd5f40e0a1c54b250dff073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20C84DC6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46f14b528c2842b6af339c954ab7d627"/>
                <w:lock w:val="sdtLocked"/>
                <w:richText/>
              </w:sdtPr>
              <w:sdtContent>
                <w:p w14:paraId="3F5C6332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6f14b528c2842b6af339c954ab7d62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56564CD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Sprendimo projektui įgyvendinti biudžeto lėšų nereikės.</w:t>
                  </w:r>
                </w:p>
              </w:sdtContent>
            </w:sdt>
            <w:sdt>
              <w:sdtPr>
                <w:alias w:val="poskyris"/>
                <w:tag w:val="part_75cec93b6492441aaed33adfbdd63708"/>
                <w:lock w:val="sdtLocked"/>
                <w:richText/>
              </w:sdtPr>
              <w:sdtContent>
                <w:p w14:paraId="47CE4EC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5cec93b6492441aaed33adfbdd6370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50B152D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75285db557894983b562699b02dc9176"/>
                <w:lock w:val="sdtLocked"/>
                <w:richText/>
              </w:sdtPr>
              <w:sdtContent>
                <w:p w14:paraId="48CF50E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5285db557894983b562699b02dc917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3DC378BD" w14:textId="18492174">
                  <w:pPr>
                    <w:widowControl w:val="0"/>
                    <w:suppressAutoHyphens/>
                    <w:ind w:firstLine="1116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8 41 596 285.</w:t>
                  </w:r>
                </w:p>
              </w:sdtContent>
            </w:sdt>
            <w:sdt>
              <w:sdtPr>
                <w:alias w:val="poskyris"/>
                <w:tag w:val="part_5a800d346b2f4610b3a7c4a5dd1d2c4c"/>
                <w:lock w:val="sdtLocked"/>
                <w:richText/>
              </w:sdtPr>
              <w:sdtContent>
                <w:p w14:paraId="0EFBCFD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a800d346b2f4610b3a7c4a5dd1d2c4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0ED6D5C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7DDA4E12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6FE4CE2F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6369D65D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4B7BD7E3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0CDBA20F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47F4CAF9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5B83610F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fb8fa6ed84243778b4371d2165ccf55"/>
            <w:lock w:val="sdtLocked"/>
            <w:richText/>
          </w:sdtPr>
          <w:sdtContent>
            <w:p w14:paraId="64105660" w14:textId="056ABBDB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 xml:space="preserve">Turto valdymo skyriaus vedėja                                                                       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134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C79CB4B"/>
  <w15:chartTrackingRefBased/>
  <w15:docId w15:val="{7E68B0CB-003E-4AFA-86B5-16730CF578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425af780c544556bf74a2bfbaccad2c" PartId="7f429572ee054593a8d0fbfdd68518df">
    <Part Type="skyrius" Nr="999" Title="SPRENDIMO „ DĖL NEGYVENAMŲJŲ PATALPŲ PERDAVIMO VšĮ „SMALSIEJI PABIRUČIAI“ PANAUDOS SUTARTIMI" DocPartId="5d88647cd62440e48e6cc37b24b49cdf" PartId="5e36f6788bfd43d29cb03f5473a6c46d">
      <Part Type="poskyris" Title="AIŠKINAMASIS RAŠTAS" DocPartId="0818e961cd5146fdaa8ccc9710330dd7" PartId="62b9792526fa45c8b61bc329766c981e"/>
      <Part Type="poskyris" Title="Parengto sprendimo projekto tikslai ir uždaviniai:" DocPartId="3d5af5450b884439ac6836f9c8ac048a" PartId="2ffd852af11d483582ad43e9e91aab72"/>
      <Part Type="poskyris" Title="Dabartinis sprendimo projekte aptariamų klausimų reguliavimas." DocPartId="7f694b5295fa4228992dad80fcff41ab" PartId="0cea0854c94b46bfacc52f32ebd0eca0"/>
      <Part Type="poskyris" Title="Sprendimo projekte numatytos naujos teisinio reglamentavimo nuostatos:" DocPartId="af17350f33a448f88e5cc793aa50cef4" PartId="c7898b721f7a4abd9fe2e3401c23aea2"/>
      <Part Type="poskyris" Title="Priėmus sprendimą, keičiami ar pripažįstami negaliojančiais teisės aktai:" DocPartId="955e5a40d56f430db71e42be290fb71b" PartId="290a317636a040fba12865b3bb80745d"/>
      <Part Type="poskyris" Title="Sprendimui įgyvendinti reikalingi priimti papildomi teisės aktai:" DocPartId="27820aae937044fdb18e9132045a1c0e" PartId="6fab5882fd5f40e0a1c54b250dff0732"/>
      <Part Type="poskyris" Title="Sprendimui įgyvendinti reikalingos lėšos." DocPartId="0d2754e63b9a4aa3b4058ecff762e89a" PartId="46f14b528c2842b6af339c954ab7d627"/>
      <Part Type="poskyris" Title="Sprendimo projekto antikorupcinis vertinimas." DocPartId="da5364c151484618886866567a75ef59" PartId="75cec93b6492441aaed33adfbdd63708"/>
      <Part Type="poskyris" Title="Sprendimo projekto rengėjas ar rengėjų grupė, sprendimo projekto iniciatoriai." DocPartId="1732160977b543998730479ff9121f53" PartId="75285db557894983b562699b02dc9176"/>
      <Part Type="poskyris" Title="Numatomo teisinio reguliavimo poveikio vertinimo rezultatai." DocPartId="50125326bf914285a879c4e92c0ab5a8" PartId="5a800d346b2f4610b3a7c4a5dd1d2c4c"/>
    </Part>
    <Part Type="signatura" DocPartId="a37f35d1ea8c443bb1b5fc08f40beda0" PartId="4fb8fa6ed84243778b4371d2165ccf55"/>
  </Part>
</Parts>
</file>

<file path=customXml/itemProps1.xml><?xml version="1.0" encoding="utf-8"?>
<ds:datastoreItem xmlns:ds="http://schemas.openxmlformats.org/officeDocument/2006/customXml" ds:itemID="{A5FBB837-E51D-4EC6-808F-4917CD82C8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371</Words>
  <Characters>2904</Characters>
  <Application>Microsoft Office Word</Application>
  <DocSecurity>4</DocSecurity>
  <Lines>66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2024-04-10T08:09:00Z</dcterms:created>
  <dc:creator>Biruta Bundzinskienė</dc:creator>
  <lastModifiedBy>adlibuser</lastModifiedBy>
  <lastPrinted>2021-02-09T10:13:00Z</lastPrinted>
  <dcterms:modified xsi:type="dcterms:W3CDTF">2024-04-10T08:09:00Z</dcterms:modified>
  <revision>2</revision>
</coreProperties>
</file>