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10ceb164804410e860a834f8b96c200"/>
        <w:lock w:val="sdtLocked"/>
        <w:richText/>
      </w:sdtPr>
      <w:sdtContent>
        <w:p w14:paraId="5CACAF4B" w14:textId="77777777">
          <w:pPr>
            <w:tabs>
              <w:tab w:val="left" w:pos="1134"/>
            </w:tabs>
            <w:suppressAutoHyphens/>
            <w:rPr>
              <w:b/>
              <w:bCs/>
              <w:szCs w:val="24"/>
              <w:lang w:eastAsia="lt-LT"/>
            </w:rPr>
          </w:pPr>
        </w:p>
      </w:sdtContent>
    </w:sdt>
    <w:sdt>
      <w:sdtPr>
        <w:alias w:val="patvirtinta"/>
        <w:tag w:val="part_0b71fa0575964600984f973029ce0783"/>
        <w:lock w:val="sdtLocked"/>
        <w:richText/>
      </w:sdtPr>
      <w:sdtContent>
        <w:p w14:paraId="67CDAE21" w14:textId="77777777">
          <w:pPr>
            <w:ind w:left="4820"/>
            <w:rPr>
              <w:rFonts w:ascii="Palemonas" w:hAnsi="Palemonas"/>
              <w:bCs/>
              <w:szCs w:val="24"/>
            </w:rPr>
          </w:pPr>
          <w:r>
            <w:rPr>
              <w:rFonts w:ascii="Palemonas" w:hAnsi="Palemonas"/>
              <w:bCs/>
              <w:szCs w:val="24"/>
            </w:rPr>
            <w:t>PATVIRTINTA</w:t>
          </w:r>
        </w:p>
        <w:p w14:paraId="589E18AE" w14:textId="77777777">
          <w:pPr>
            <w:ind w:left="4820"/>
            <w:rPr>
              <w:rFonts w:ascii="Palemonas" w:hAnsi="Palemonas"/>
              <w:bCs/>
              <w:szCs w:val="24"/>
            </w:rPr>
          </w:pPr>
          <w:r>
            <w:rPr>
              <w:rFonts w:ascii="Palemonas" w:hAnsi="Palemonas"/>
              <w:bCs/>
              <w:szCs w:val="24"/>
            </w:rPr>
            <w:t>Neringos savivaldybės tarybos</w:t>
          </w:r>
        </w:p>
        <w:p w14:paraId="4425AC3E" w14:textId="77777777">
          <w:pPr>
            <w:ind w:left="4820"/>
            <w:rPr>
              <w:rFonts w:ascii="Palemonas" w:hAnsi="Palemonas"/>
              <w:bCs/>
              <w:szCs w:val="24"/>
            </w:rPr>
          </w:pPr>
          <w:r>
            <w:rPr>
              <w:rFonts w:ascii="Palemonas" w:hAnsi="Palemonas"/>
              <w:bCs/>
              <w:szCs w:val="24"/>
            </w:rPr>
            <w:t xml:space="preserve">2025 m.                d. sprendimo Nr. </w:t>
          </w:r>
        </w:p>
        <w:p w14:paraId="744DA8FA" w14:textId="77777777">
          <w:pPr>
            <w:jc w:val="both"/>
            <w:rPr>
              <w:rFonts w:ascii="Palemonas" w:hAnsi="Palemonas"/>
              <w:bCs/>
              <w:szCs w:val="24"/>
            </w:rPr>
          </w:pPr>
        </w:p>
        <w:p w14:paraId="62587295" w14:textId="77777777">
          <w:pPr>
            <w:jc w:val="both"/>
            <w:rPr>
              <w:rFonts w:ascii="Palemonas" w:hAnsi="Palemonas"/>
              <w:szCs w:val="24"/>
            </w:rPr>
          </w:pPr>
        </w:p>
        <w:p w14:paraId="7630B064" w14:textId="24EC8B3C">
          <w:pPr>
            <w:jc w:val="center"/>
            <w:rPr>
              <w:rFonts w:ascii="Palemonas" w:hAnsi="Palemonas"/>
              <w:b/>
              <w:bCs/>
              <w:szCs w:val="24"/>
            </w:rPr>
          </w:pPr>
          <w:sdt>
            <w:sdtPr>
              <w:alias w:val="Pavadinimas"/>
              <w:tag w:val="title_0b71fa0575964600984f973029ce0783"/>
              <w:lock w:val="sdtLocked"/>
              <w:richText/>
            </w:sdtPr>
            <w:sdtContent>
              <w:r>
                <w:rPr>
                  <w:rFonts w:ascii="Palemonas" w:hAnsi="Palemonas"/>
                  <w:b/>
                  <w:bCs/>
                  <w:szCs w:val="24"/>
                </w:rPr>
                <w:t>NERINGOS SAVIVALDYBĖS VIETŲ, KURIOSE UŽ MOTORINIŲ TRANSPORTO PRIEMONIŲ STATYMĄ MOKAMA VIETINĖ RINKLIAVA, PADALIJIMO Į ZONAS SĄRAŠAS</w:t>
              </w:r>
            </w:sdtContent>
          </w:sdt>
        </w:p>
        <w:p w14:paraId="44EBEC9B" w14:textId="77777777">
          <w:pPr>
            <w:jc w:val="both"/>
            <w:rPr>
              <w:rFonts w:ascii="Palemonas" w:hAnsi="Palemonas"/>
              <w:szCs w:val="24"/>
            </w:rPr>
          </w:pPr>
        </w:p>
        <w:p w14:paraId="29E0CEF3" w14:textId="77777777">
          <w:pPr>
            <w:jc w:val="both"/>
            <w:rPr>
              <w:rFonts w:ascii="Palemonas" w:hAnsi="Palemonas"/>
              <w:szCs w:val="24"/>
            </w:rPr>
          </w:pPr>
        </w:p>
        <w:p w14:paraId="3070158C" w14:textId="77777777">
          <w:pPr>
            <w:ind w:firstLine="709"/>
            <w:jc w:val="both"/>
            <w:rPr>
              <w:rFonts w:ascii="Palemonas" w:hAnsi="Palemonas"/>
              <w:szCs w:val="24"/>
            </w:rPr>
          </w:pPr>
          <w:r>
            <w:rPr>
              <w:rFonts w:ascii="Palemonas" w:hAnsi="Palemonas"/>
              <w:szCs w:val="24"/>
            </w:rPr>
            <w:t>Neringos savivaldybės vietų, kuriose už motorinių transporto priemonių statymą mokama vietinė rinkliava, padalijimo zonos:</w:t>
          </w:r>
        </w:p>
        <w:sdt>
          <w:sdtPr>
            <w:alias w:val="1 p."/>
            <w:tag w:val="part_b90ae36065d14025828787c6b7958ca6"/>
            <w:lock w:val="sdtLocked"/>
            <w:richText/>
          </w:sdtPr>
          <w:sdtContent>
            <w:p w14:paraId="56F76A75" w14:textId="36D2AC17">
              <w:pPr>
                <w:ind w:firstLine="709"/>
                <w:jc w:val="both"/>
                <w:rPr>
                  <w:rFonts w:ascii="Palemonas" w:eastAsia="Calibri" w:hAnsi="Palemonas"/>
                  <w:kern w:val="24"/>
                  <w:szCs w:val="24"/>
                </w:rPr>
              </w:pPr>
              <w:sdt>
                <w:sdtPr>
                  <w:alias w:val="Numeris"/>
                  <w:tag w:val="nr_b90ae36065d14025828787c6b7958ca6"/>
                  <w:lock w:val="sdtLocked"/>
                  <w:richText/>
                </w:sdtPr>
                <w:sdtContent>
                  <w:r>
                    <w:rPr>
                      <w:rFonts w:ascii="Palemonas" w:eastAsia="Calibri" w:hAnsi="Palemonas"/>
                      <w:szCs w:val="24"/>
                      <w:shd w:val="clear" w:color="auto" w:fill="FFFFFF"/>
                    </w:rPr>
                    <w:t>1</w:t>
                  </w:r>
                </w:sdtContent>
              </w:sdt>
              <w:r>
                <w:rPr>
                  <w:rFonts w:ascii="Palemonas" w:eastAsia="Calibri" w:hAnsi="Palemonas"/>
                  <w:szCs w:val="24"/>
                  <w:shd w:val="clear" w:color="auto" w:fill="FFFFFF"/>
                </w:rPr>
                <w:t xml:space="preserve">. </w:t>
              </w:r>
              <w:r>
                <w:rPr>
                  <w:rFonts w:ascii="Palemonas" w:eastAsia="Calibri" w:hAnsi="Palemonas"/>
                  <w:b/>
                  <w:bCs/>
                  <w:kern w:val="24"/>
                  <w:szCs w:val="24"/>
                </w:rPr>
                <w:t>Žalioji zona</w:t>
              </w:r>
              <w:r>
                <w:rPr>
                  <w:rFonts w:ascii="Palemonas" w:eastAsia="Calibri" w:hAnsi="Palemonas"/>
                  <w:kern w:val="24"/>
                  <w:szCs w:val="24"/>
                </w:rPr>
                <w:t xml:space="preserve"> – motorinių transporto priemonių </w:t>
              </w:r>
              <w:r>
                <w:rPr>
                  <w:bCs/>
                  <w:szCs w:val="24"/>
                  <w:lang w:eastAsia="lt-LT"/>
                </w:rPr>
                <w:t>aikštelė Nidoje Taikos gatvėje, adresu Taikos g. 39, Neringa.</w:t>
              </w:r>
            </w:p>
          </w:sdtContent>
        </w:sdt>
        <w:sdt>
          <w:sdtPr>
            <w:alias w:val="2 p."/>
            <w:tag w:val="part_b8f6e781f0ca4c108f855844200b4c07"/>
            <w:lock w:val="sdtLocked"/>
            <w:richText/>
          </w:sdtPr>
          <w:sdtContent>
            <w:p w14:paraId="6CBBF918" w14:textId="7B7E4965">
              <w:pPr>
                <w:ind w:firstLine="709"/>
                <w:jc w:val="both"/>
                <w:rPr>
                  <w:rFonts w:ascii="Palemonas" w:eastAsia="SimSun" w:hAnsi="Palemonas"/>
                  <w:kern w:val="24"/>
                  <w:szCs w:val="24"/>
                </w:rPr>
              </w:pPr>
              <w:sdt>
                <w:sdtPr>
                  <w:alias w:val="Numeris"/>
                  <w:tag w:val="nr_b8f6e781f0ca4c108f855844200b4c07"/>
                  <w:lock w:val="sdtLocked"/>
                  <w:richText/>
                </w:sdtPr>
                <w:sdtContent>
                  <w:r>
                    <w:rPr>
                      <w:rFonts w:ascii="Palemonas" w:eastAsia="SimSun" w:hAnsi="Palemonas"/>
                      <w:kern w:val="24"/>
                      <w:szCs w:val="24"/>
                    </w:rPr>
                    <w:t>2</w:t>
                  </w:r>
                </w:sdtContent>
              </w:sdt>
              <w:r>
                <w:rPr>
                  <w:rFonts w:ascii="Palemonas" w:eastAsia="SimSun" w:hAnsi="Palemonas"/>
                  <w:kern w:val="24"/>
                  <w:szCs w:val="24"/>
                </w:rPr>
                <w:t xml:space="preserve">. </w:t>
              </w:r>
              <w:r>
                <w:rPr>
                  <w:rFonts w:ascii="Palemonas" w:eastAsia="SimSun" w:hAnsi="Palemonas"/>
                  <w:b/>
                  <w:bCs/>
                  <w:kern w:val="24"/>
                  <w:szCs w:val="24"/>
                </w:rPr>
                <w:t>Raudonoji zona</w:t>
              </w:r>
              <w:r>
                <w:rPr>
                  <w:rFonts w:ascii="Palemonas" w:eastAsia="SimSun" w:hAnsi="Palemonas"/>
                  <w:kern w:val="24"/>
                  <w:szCs w:val="24"/>
                </w:rPr>
                <w:t xml:space="preserve"> – Nidos gyvenvietės teritorijoje, Vėtrungių, Purvynės, Pamario, Skruzdynės, Naglių, Kopų, Švyturio, Taikos, E. A. Jonušo gatvių, Lotmiškio gatvių, Nidos šiaurinio paplūdimio bei Nidos–Smiltynės pl. Nr. 167 ir G. D. Kuverto g. sankryžos motorinių transporto priemonių stovėjimo aikštelės.</w:t>
              </w:r>
            </w:p>
            <w:p w14:paraId="1FE6BEB8" w14:textId="77777777"/>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Palemonas">
    <w:altName w:val="Times New Roman"/>
    <w:charset w:val="BA"/>
    <w:family w:val="roman"/>
    <w:pitch w:val="variable"/>
    <w:sig w:usb0="E00002FF" w:usb1="500028EF" w:usb2="00000024" w:usb3="00000000" w:csb0="0000009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F6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65B195C"/>
  <w15:chartTrackingRefBased/>
  <w15:docId w15:val="{167D276E-02C5-4376-BCA1-8ACC670EE890}"/>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dd3608d993c4cfb9bf4cd5bb516298d" PartId="c10ceb164804410e860a834f8b96c200"/>
  <Part Type="patvirtinta" Title="NERINGOS SAVIVALDYBĖS VIETŲ, KURIOSE UŽ MOTORINIŲ TRANSPORTO PRIEMONIŲ STATYMĄ MOKAMA VIETINĖ RINKLIAVA, PADALIJIMO Į ZONAS SĄRAŠAS" DocPartId="9f2446a198f847e4b0c43a2fcc2b76cb" PartId="0b71fa0575964600984f973029ce0783">
    <Part Type="punktas" Nr="1" Abbr="1 p." DocPartId="9dfe88398fb3427489a741b05754e0f3" PartId="b90ae36065d14025828787c6b7958ca6"/>
    <Part Type="punktas" Nr="2" Abbr="2 p." DocPartId="5d0c5b134c52435791aa8067ba6dba82" PartId="b8f6e781f0ca4c108f855844200b4c07"/>
  </Part>
</Parts>
</file>

<file path=customXml/itemProps1.xml><?xml version="1.0" encoding="utf-8"?>
<ds:datastoreItem xmlns:ds="http://schemas.openxmlformats.org/officeDocument/2006/customXml" ds:itemID="{862588F9-B22F-4874-AA94-9CEA451FC54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96</Words>
  <Characters>665</Characters>
  <Application>Microsoft Office Word</Application>
  <DocSecurity>4</DocSecurity>
  <Lines>20</Lines>
  <Paragraphs>8</Paragraphs>
  <ScaleCrop>false</ScaleCrop>
  <Company/>
  <LinksUpToDate>false</LinksUpToDate>
  <CharactersWithSpaces>753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2025-01-20T07:24:00Z</dcterms:created>
  <dc:creator>Simonas Sakevičius</dc:creator>
  <lastModifiedBy>adlibuser</lastModifiedBy>
  <dcterms:modified xsi:type="dcterms:W3CDTF">2025-01-20T07:24:00Z</dcterms:modified>
  <revision>2</revision>
</coreProperties>
</file>