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27960307254804a6515dcb249b953c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414D209A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PATALPŲ VILNIAUS G. 100-44, ŠIAULIUOSE, PERDAVIMO ŠIAULIŲ PRAMONININKŲ ASOCIACIJAI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396edfc164644e04ac8d0caaed5b89c1"/>
            <w:lock w:val="sdtLocked"/>
            <w:richText/>
          </w:sdtPr>
          <w:sdtContent>
            <w:p w14:paraId="38A302BF" w14:textId="598E031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96edfc164644e04ac8d0caaed5b89c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2f71c81aa24d4294841af95db1b2e0b6"/>
                <w:lock w:val="sdtLocked"/>
                <w:richText/>
              </w:sdtPr>
              <w:sdtContent>
                <w:p w14:paraId="3593B2A9" w14:textId="395915C6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f71c81aa24d4294841af95db1b2e0b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15994060a2a46eeb27ddc9612280f85"/>
                <w:lock w:val="sdtLocked"/>
                <w:richText/>
              </w:sdtPr>
              <w:sdtContent>
                <w:p w14:paraId="038251F2" w14:textId="50A016A6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15994060a2a46eeb27ddc9612280f8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74535a7d6f1f48f08a19de541846f354"/>
            <w:lock w:val="sdtLocked"/>
            <w:richText/>
          </w:sdtPr>
          <w:sdtContent>
            <w:p w14:paraId="3DD8CB9A" w14:textId="7A6891F5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4535a7d6f1f48f08a19de541846f35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  </w:t>
              </w:r>
              <w:r>
                <w:rPr>
                  <w:rFonts w:eastAsia="Lucida Sans Unicode" w:cs="Tahoma"/>
                  <w:szCs w:val="24"/>
                  <w:lang w:eastAsia="ar-SA"/>
                </w:rPr>
                <w:t>Šiaulių pramonininkų asociacija</w:t>
              </w:r>
              <w:r>
                <w:rPr>
                  <w:szCs w:val="24"/>
                </w:rPr>
                <w:t xml:space="preserve"> kodas 145167923 Vilniaus g. 100, 76285, Tel. +370 698 57600, el. p. spa@siauliai-pramone.lt.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646fd4731ce4efea8d735fea4d03274" PartId="b127960307254804a6515dcb249b953c">
    <Part Type="punktas" Nr="1" Abbr="1 p." DocPartId="ee42376feb5f42f8ac12a12b9eeed010" PartId="396edfc164644e04ac8d0caaed5b89c1">
      <Part Type="papunktis" Nr="1.1" Abbr="1.1 pp." DocPartId="40d6dfd538f0405e80bba18a440ceae4" PartId="2f71c81aa24d4294841af95db1b2e0b6"/>
      <Part Type="papunktis" Nr="1.2" Abbr="1.2 pp." DocPartId="4f9fb16c1aba45be951ace1996f53655" PartId="915994060a2a46eeb27ddc9612280f85"/>
    </Part>
    <Part Type="punktas" Nr="2" Abbr="2 p." DocPartId="48642a1283314b02bc9686237a9d8571" PartId="74535a7d6f1f48f08a19de541846f354"/>
  </Part>
</Parts>
</file>

<file path=customXml/itemProps1.xml><?xml version="1.0" encoding="utf-8"?>
<ds:datastoreItem xmlns:ds="http://schemas.openxmlformats.org/officeDocument/2006/customXml" ds:itemID="{3CEE9701-83D6-4564-917B-8E8D7B0CBA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340</Characters>
  <Application>Microsoft Office Word</Application>
  <DocSecurity>4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2025-10-24T10:12:00Z</dcterms:created>
  <dc:creator>Kęstutis Tamulevičius</dc:creator>
  <lastModifiedBy>adlibuser</lastModifiedBy>
  <lastPrinted>2022-05-26T05:53:00Z</lastPrinted>
  <dcterms:modified xsi:type="dcterms:W3CDTF">2025-10-24T10:12:00Z</dcterms:modified>
  <revision>2</revision>
</coreProperties>
</file>