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c7be1f0a324db68c5f58caea6681db"/>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3CDC5ED2">
          <w:pPr>
            <w:jc w:val="center"/>
            <w:rPr>
              <w:color w:val="000000"/>
              <w:sz w:val="27"/>
              <w:szCs w:val="27"/>
              <w:lang w:eastAsia="lt-LT"/>
            </w:rPr>
          </w:pPr>
          <w:r>
            <w:rPr>
              <w:color w:val="000000"/>
              <w:sz w:val="27"/>
              <w:szCs w:val="27"/>
              <w:u w:val="single"/>
              <w:lang w:eastAsia="lt-LT"/>
            </w:rPr>
            <w:t>___2025-02-26_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668"/>
            <w:gridCol w:w="4950"/>
          </w:tblGrid>
          <w:tr w14:paraId="0D58ABCE" w14:textId="77777777">
            <w:trPr>
              <w:jc w:val="center"/>
            </w:trPr>
            <w:tc>
              <w:tcPr>
                <w:tcW w:w="466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49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2F392B9D">
                <w:pPr>
                  <w:jc w:val="both"/>
                  <w:rPr>
                    <w:szCs w:val="24"/>
                    <w:lang w:eastAsia="lt-LT"/>
                  </w:rPr>
                </w:pPr>
                <w:r>
                  <w:rPr>
                    <w:i/>
                    <w:iCs/>
                    <w:szCs w:val="24"/>
                    <w:lang w:eastAsia="lt-LT"/>
                  </w:rPr>
                  <w:t xml:space="preserve">Šiaulių miesto savivaldybė </w:t>
                </w:r>
                <w:r>
                  <w:rPr>
                    <w:kern w:val="2"/>
                    <w:szCs w:val="24"/>
                    <w:shd w:val="clear" w:color="auto" w:fill="FFFFFF"/>
                  </w:rPr>
                  <w:t xml:space="preserve">kodas </w:t>
                </w:r>
                <w:r>
                  <w:rPr>
                    <w:kern w:val="2"/>
                    <w:szCs w:val="24"/>
                  </w:rPr>
                  <w:t>111109429</w:t>
                </w:r>
              </w:p>
            </w:tc>
          </w:tr>
          <w:tr w14:paraId="08D68F7F"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6730CAB2">
                <w:pPr>
                  <w:jc w:val="both"/>
                  <w:rPr>
                    <w:kern w:val="2"/>
                    <w:szCs w:val="24"/>
                    <w:shd w:val="clear" w:color="auto" w:fill="FFFFFF"/>
                  </w:rPr>
                </w:pPr>
                <w:r>
                  <w:rPr>
                    <w:kern w:val="2"/>
                    <w:szCs w:val="24"/>
                  </w:rPr>
                  <w:t xml:space="preserve">Šiaulių miesto savivaldybei nuosavybės teise priklausančios 129,15 kv. m ploto patalpos, esančios Lieporių g. 2, Šiauliuose </w:t>
                </w:r>
              </w:p>
            </w:tc>
          </w:tr>
          <w:tr w14:paraId="396DC381"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7364B31E">
                <w:pPr>
                  <w:jc w:val="both"/>
                  <w:rPr>
                    <w:color w:val="000000"/>
                    <w:kern w:val="2"/>
                    <w:sz w:val="22"/>
                  </w:rPr>
                </w:pPr>
                <w:r>
                  <w:rPr>
                    <w:color w:val="000000"/>
                    <w:kern w:val="2"/>
                    <w:szCs w:val="24"/>
                  </w:rPr>
                  <w:t xml:space="preserve">Asociacija </w:t>
                </w:r>
                <w:r>
                  <w:rPr>
                    <w:kern w:val="2"/>
                    <w:szCs w:val="24"/>
                  </w:rPr>
                  <w:t>regbio klubas „Baltrex</w:t>
                </w:r>
                <w:r>
                  <w:rPr>
                    <w:color w:val="000000"/>
                    <w:kern w:val="2"/>
                    <w:szCs w:val="24"/>
                  </w:rPr>
                  <w:t xml:space="preserve">“, buveinės adresas </w:t>
                </w:r>
                <w:r>
                  <w:rPr>
                    <w:kern w:val="2"/>
                    <w:szCs w:val="24"/>
                  </w:rPr>
                  <w:t>– Žemaitės g. 133B, LT-76175 Šiauliai.</w:t>
                </w:r>
              </w:p>
            </w:tc>
          </w:tr>
          <w:tr w14:paraId="635BD3F2" w14:textId="77777777">
            <w:trPr>
              <w:trHeight w:val="60"/>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28567799">
                <w:pPr>
                  <w:jc w:val="both"/>
                  <w:rPr>
                    <w:kern w:val="2"/>
                    <w:szCs w:val="24"/>
                  </w:rPr>
                </w:pPr>
                <w:r>
                  <w:rPr>
                    <w:color w:val="000000"/>
                    <w:kern w:val="2"/>
                    <w:szCs w:val="24"/>
                  </w:rPr>
                  <w:t>VšĮ futbolo akademijos „Šiauliai“</w:t>
                </w:r>
                <w:r>
                  <w:rPr>
                    <w:kern w:val="2"/>
                    <w:szCs w:val="24"/>
                  </w:rPr>
                  <w:t xml:space="preserve"> viešuosius interesus tenkinančiai, asociacijos įstatuose nurodytai, veiklai – skatinti gyventojų fizinį aktyvumą, ir sveiką gyvenseną, tenkinti saviraišką, suteikti bendrų ir dalykinių kompetencijų, plėtoti regbio sporto šaką, organizuoti ir rengti regbio sporto renginius (treniruotes, varžybas, festivalius, sporto stovyklas ir kitas sporto veiklas). </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36fd4ec45ed644f3bc352dd620d2677c"/>
            <w:lock w:val="sdtLocked"/>
            <w:richText/>
          </w:sdtPr>
          <w:sdtContent>
            <w:p w14:paraId="2604C6E9" w14:textId="52AEFB22">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 xml:space="preserve">Kęstutis Tamulevičius </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98efc2a18d84d1c8ac3088a14fcff11" PartId="88c7be1f0a324db68c5f58caea6681db">
    <Part Type="signatura" DocPartId="e21c79b7d7234404aa26df2b95a9704a" PartId="36fd4ec45ed644f3bc352dd620d2677c"/>
  </Part>
</Parts>
</file>

<file path=customXml/itemProps1.xml><?xml version="1.0" encoding="utf-8"?>
<ds:datastoreItem xmlns:ds="http://schemas.openxmlformats.org/officeDocument/2006/customXml" ds:itemID="{95130BD4-A565-4B2B-AE3A-669D22102C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488</Words>
  <Characters>3637</Characters>
  <Application>Microsoft Office Word</Application>
  <DocSecurity>4</DocSecurity>
  <Lines>117</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2025-03-06T12:29:00Z</dcterms:created>
  <dc:creator>Deimantas Pučinskis</dc:creator>
  <lastModifiedBy>adlibuser</lastModifiedBy>
  <dcterms:modified xsi:type="dcterms:W3CDTF">2025-03-06T12:29:00Z</dcterms:modified>
  <revision>2</revision>
</coreProperties>
</file>