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fbd598313364fb682a5900979b3644a"/>
        <w:lock w:val="sdtLocked"/>
        <w:richText/>
      </w:sdtPr>
      <w:sdtContent>
        <w:p w14:paraId="298F6767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SAVIVALDYBĖS TARYBOS SPRENDIMO</w:t>
          </w:r>
        </w:p>
        <w:p w14:paraId="1547E600" w14:textId="0552275F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„</w:t>
          </w:r>
          <w:r>
            <w:rPr>
              <w:rFonts w:eastAsia="Lucida Sans Unicode"/>
              <w:b/>
              <w:szCs w:val="24"/>
              <w:lang w:eastAsia="ar-SA"/>
            </w:rPr>
            <w:t>DĖL NEGYVENAMŲJŲ PATALPŲ PERDAVIMO REGBIO KLUBUI „BALTREX“ PANAUDOS SUTARTIMI</w:t>
          </w:r>
          <w:r>
            <w:rPr>
              <w:rFonts w:eastAsia="Lucida Sans Unicode"/>
              <w:b/>
              <w:bCs/>
              <w:szCs w:val="24"/>
              <w:lang w:eastAsia="ar-SA"/>
            </w:rPr>
            <w:t xml:space="preserve">“ </w:t>
          </w:r>
        </w:p>
        <w:p w14:paraId="21D8F52C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46054C40" w14:textId="29EA102C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GAVĖJŲ SĄRAŠAS</w:t>
          </w:r>
        </w:p>
        <w:p w14:paraId="137B2CC6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sdt>
          <w:sdtPr>
            <w:alias w:val="1 p."/>
            <w:tag w:val="part_46ba11543e834b2699525fe80b72f026"/>
            <w:lock w:val="sdtLocked"/>
            <w:richText/>
          </w:sdtPr>
          <w:sdtContent>
            <w:p w14:paraId="38A302BF" w14:textId="3ED57108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46ba11543e834b2699525fe80b72f026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szCs w:val="24"/>
                  <w:lang w:eastAsia="ar-SA"/>
                </w:rPr>
                <w:t>Šiaulių miesto savivaldybės administracija:</w:t>
              </w:r>
            </w:p>
            <w:sdt>
              <w:sdtPr>
                <w:alias w:val="1.1 pp."/>
                <w:tag w:val="part_9d236710e4b74dde9a29498e80bea906"/>
                <w:lock w:val="sdtLocked"/>
                <w:richText/>
              </w:sdtPr>
              <w:sdtContent>
                <w:p w14:paraId="3593B2A9" w14:textId="7598C097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9d236710e4b74dde9a29498e80bea906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Apskaitos skyrius;</w:t>
                  </w:r>
                </w:p>
              </w:sdtContent>
            </w:sdt>
            <w:sdt>
              <w:sdtPr>
                <w:alias w:val="1.2 pp."/>
                <w:tag w:val="part_5744c39859bd4d8283e28fbeed10ede4"/>
                <w:lock w:val="sdtLocked"/>
                <w:richText/>
              </w:sdtPr>
              <w:sdtContent>
                <w:p w14:paraId="463DA6FD" w14:textId="3D48E97E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5744c39859bd4d8283e28fbeed10ede4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Turto valdymo skyrius;</w:t>
                  </w:r>
                </w:p>
              </w:sdtContent>
            </w:sdt>
            <w:sdt>
              <w:sdtPr>
                <w:alias w:val="1.3 pp."/>
                <w:tag w:val="part_242305b106c349cc96ecc1e3bb289616"/>
                <w:lock w:val="sdtLocked"/>
                <w:richText/>
              </w:sdtPr>
              <w:sdtContent>
                <w:p w14:paraId="37334F4B" w14:textId="1048E382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242305b106c349cc96ecc1e3bb289616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1.3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Sporto skyrius.</w:t>
                  </w:r>
                </w:p>
              </w:sdtContent>
            </w:sdt>
          </w:sdtContent>
        </w:sdt>
        <w:sdt>
          <w:sdtPr>
            <w:alias w:val="2 p."/>
            <w:tag w:val="part_0a3b2a27bea44efab8a361ce404b22af"/>
            <w:lock w:val="sdtLocked"/>
            <w:richText/>
          </w:sdtPr>
          <w:sdtContent>
            <w:p w14:paraId="56D31A73" w14:textId="5F9F1CEE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0a3b2a27bea44efab8a361ce404b22af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  <w:t>Asociacija regbio klubas „BALTREX”, Žemaitės g. 133B, LT-76175 Šiauliai, el. p. tsiauliai@gmail.com.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charset w:val="BA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chartTrackingRefBased/>
  <w15:docId w15:val="{FAFA5B42-D4AD-459D-9505-2FFE129BB6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2250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62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72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b304b7e40af4915bb234d6c359de07a" PartId="4fbd598313364fb682a5900979b3644a">
    <Part Type="punktas" Nr="1" Abbr="1 p." DocPartId="8e54640bd1a848689b736d0502e6649e" PartId="46ba11543e834b2699525fe80b72f026">
      <Part Type="papunktis" Nr="1.1" Abbr="1.1 pp." DocPartId="78ffacac1432434d82400c576e6f195e" PartId="9d236710e4b74dde9a29498e80bea906"/>
      <Part Type="papunktis" Nr="1.2" Abbr="1.2 pp." DocPartId="edd6210f2d744253ae02f2c85f191ea5" PartId="5744c39859bd4d8283e28fbeed10ede4"/>
      <Part Type="papunktis" Nr="1.3" Abbr="1.3 pp." DocPartId="5465ef55658446708d67f08a379299ca" PartId="242305b106c349cc96ecc1e3bb289616"/>
    </Part>
    <Part Type="punktas" Nr="2" Abbr="2 p." DocPartId="e4cd896e2bd4473c8a368c2a4b8b4d88" PartId="0a3b2a27bea44efab8a361ce404b22af"/>
  </Part>
</Parts>
</file>

<file path=customXml/itemProps1.xml><?xml version="1.0" encoding="utf-8"?>
<ds:datastoreItem xmlns:ds="http://schemas.openxmlformats.org/officeDocument/2006/customXml" ds:itemID="{58919176-6E2B-49AF-A85C-3407164A5E8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42</Words>
  <Characters>311</Characters>
  <Application>Microsoft Office Word</Application>
  <DocSecurity>4</DocSecurity>
  <Lines>12</Lines>
  <Paragraphs>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2025-03-06T12:29:00Z</dcterms:created>
  <dc:creator>Kęstutis Tamulevičius</dc:creator>
  <lastModifiedBy>adlibuser</lastModifiedBy>
  <lastPrinted>2022-05-26T05:53:00Z</lastPrinted>
  <dcterms:modified xsi:type="dcterms:W3CDTF">2025-03-06T12:29:00Z</dcterms:modified>
  <revision>2</revision>
</coreProperties>
</file>