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E7" w:rsidRPr="008549A8" w:rsidRDefault="00575BE3" w:rsidP="00A01BE7">
      <w:pPr>
        <w:tabs>
          <w:tab w:val="left" w:pos="0"/>
        </w:tabs>
        <w:spacing w:after="240" w:line="360" w:lineRule="auto"/>
        <w:jc w:val="center"/>
        <w:rPr>
          <w:rFonts w:ascii="Times New Roman" w:eastAsia="Times New Roman" w:hAnsi="Times New Roman"/>
          <w:bCs/>
          <w:i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ŠVIETIMO IR SPORTO SKYRIUS</w:t>
      </w: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8549A8" w:rsidRDefault="00A01BE7" w:rsidP="00CF39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Dėl TARYBOS sprendimo </w:t>
      </w:r>
      <w:r w:rsidR="00575BE3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„</w:t>
      </w:r>
      <w:r w:rsidR="00172941" w:rsidRPr="00172941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DĖL RASEINIŲ R</w:t>
      </w:r>
      <w:r w:rsidR="00525663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.</w:t>
      </w:r>
      <w:r w:rsidR="00172941" w:rsidRPr="00172941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="00A22120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ŠILUVOS</w:t>
      </w:r>
      <w:r w:rsidR="00172941" w:rsidRPr="00172941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GIMNAZIJOS STRUKTŪROS PERTVARKOS</w:t>
      </w:r>
      <w:r w:rsidR="00575BE3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“ 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projekto</w:t>
      </w:r>
    </w:p>
    <w:p w:rsidR="00A01BE7" w:rsidRPr="000518E5" w:rsidRDefault="00A01BE7" w:rsidP="00CF393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B934D5">
        <w:rPr>
          <w:rFonts w:ascii="Times New Roman" w:eastAsia="Times New Roman" w:hAnsi="Times New Roman"/>
          <w:sz w:val="24"/>
          <w:szCs w:val="24"/>
          <w:lang w:eastAsia="lt-LT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575BE3">
        <w:rPr>
          <w:rFonts w:ascii="Times New Roman" w:eastAsia="Times New Roman" w:hAnsi="Times New Roman"/>
          <w:sz w:val="24"/>
          <w:szCs w:val="24"/>
          <w:lang w:eastAsia="lt-LT"/>
        </w:rPr>
        <w:t xml:space="preserve">kovo </w:t>
      </w:r>
      <w:r w:rsidR="00EA2FE3">
        <w:rPr>
          <w:rFonts w:ascii="Times New Roman" w:eastAsia="Times New Roman" w:hAnsi="Times New Roman"/>
          <w:sz w:val="24"/>
          <w:szCs w:val="24"/>
          <w:lang w:eastAsia="lt-LT"/>
        </w:rPr>
        <w:t xml:space="preserve">10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CF39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CF39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CF393E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415BBF">
        <w:tc>
          <w:tcPr>
            <w:tcW w:w="9740" w:type="dxa"/>
          </w:tcPr>
          <w:p w:rsidR="00B311B8" w:rsidRDefault="00575BE3" w:rsidP="001F702B">
            <w:pPr>
              <w:spacing w:after="0" w:line="360" w:lineRule="auto"/>
              <w:ind w:firstLine="731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575BE3">
              <w:rPr>
                <w:rFonts w:ascii="Times New Roman" w:eastAsia="Times New Roman" w:hAnsi="Times New Roman"/>
                <w:sz w:val="24"/>
                <w:szCs w:val="24"/>
              </w:rPr>
              <w:t>Parengto projekto tikslas –</w:t>
            </w:r>
            <w:r w:rsidRPr="0057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B5E">
              <w:rPr>
                <w:rFonts w:ascii="Times New Roman" w:hAnsi="Times New Roman"/>
                <w:sz w:val="24"/>
                <w:szCs w:val="24"/>
              </w:rPr>
              <w:t>v</w:t>
            </w:r>
            <w:r w:rsidR="00BB5B5E" w:rsidRPr="00BB5B5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adovaudamasi Lietuvos Respublikos vietos savivaldos įstatymo 16 straipsnio 21 dalimi, Lietuvos Respublikos biudžetinių įstaigų įstatymo 4 straipsnio 3 dalies 4 ir 7 punktais, Lietuvos Respublikos švietimo įstatymo 44 straipsnio </w:t>
            </w:r>
            <w:r w:rsidR="0052010C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2 </w:t>
            </w:r>
            <w:r w:rsidR="00BB5B5E" w:rsidRPr="00BB5B5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dalim</w:t>
            </w:r>
            <w:r w:rsidR="0052010C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i</w:t>
            </w:r>
            <w:r w:rsidR="00BB5B5E" w:rsidRPr="00BB5B5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, Mokyklų, vykdančių formaliojo švietimo programas, tinklo kūrimo taisyklių, patvirtintų Lietuvos Respublikos Vyriausybės 2011 m. birželio 29 nutarimu Nr. 768 ,,Dėl Mokyklų, vykdančių formaliojo švietimo programas, tinklo kūrimo taisyklių patvirtinimo“, 5 punktu, </w:t>
            </w:r>
            <w:r w:rsidR="00BB5B5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p</w:t>
            </w:r>
            <w:r w:rsidR="00BB5B5E" w:rsidRPr="00BB5B5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ertvarkyti </w:t>
            </w:r>
            <w:r w:rsidR="00B311B8" w:rsidRPr="00B311B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iki 2020 m. rugpjūčio 31 d. Raseinių r</w:t>
            </w:r>
            <w:r w:rsidR="00525663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.</w:t>
            </w:r>
            <w:r w:rsidR="00B311B8" w:rsidRPr="00B311B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Šiluvos gimnazijos struktūrą, panaikinant </w:t>
            </w:r>
            <w:bookmarkStart w:id="0" w:name="_Hlk34678515"/>
            <w:r w:rsidR="00B311B8" w:rsidRPr="00B311B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Žaiginio Pranciškaus Šivickio </w:t>
            </w:r>
            <w:bookmarkEnd w:id="0"/>
            <w:r w:rsidR="00B311B8" w:rsidRPr="00B311B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daugiafunkcį centrą</w:t>
            </w:r>
            <w:r w:rsidR="00FE34F5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A01BE7" w:rsidRPr="00BB5B5E" w:rsidRDefault="00B311B8" w:rsidP="001F702B">
            <w:pPr>
              <w:spacing w:after="0" w:line="360" w:lineRule="auto"/>
              <w:ind w:firstLine="7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</w:t>
            </w:r>
            <w:r w:rsidR="00575BE3" w:rsidRPr="00575BE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arengto projekto uždavinys – teikti </w:t>
            </w:r>
            <w:r w:rsidR="00575BE3" w:rsidRPr="00575BE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Raseinių rajono savivaldybės tarybai tvirtinti sprendimo projektą, kuriame numatyta </w:t>
            </w:r>
            <w:r w:rsidR="00BB5B5E" w:rsidRPr="00BB5B5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iki 2020 m. rugpjūčio 31 d. </w:t>
            </w:r>
            <w:r w:rsidR="00BB5B5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pertvarkyti </w:t>
            </w:r>
            <w:r w:rsidRPr="00B311B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Raseinių r</w:t>
            </w:r>
            <w:r w:rsidR="00525663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.</w:t>
            </w:r>
            <w:r w:rsidRPr="00B311B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Šiluvos gimnazijos struktūrą, panaikinant Žaiginio Pranciškaus Šivickio daugiafunkcį centrą</w:t>
            </w:r>
            <w:r w:rsidR="00172941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:rsidTr="00415BBF">
        <w:tc>
          <w:tcPr>
            <w:tcW w:w="9740" w:type="dxa"/>
          </w:tcPr>
          <w:p w:rsidR="00BB5B5E" w:rsidRPr="00BB5B5E" w:rsidRDefault="00BB5B5E" w:rsidP="00C87499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5E">
              <w:rPr>
                <w:rFonts w:ascii="Times New Roman" w:hAnsi="Times New Roman"/>
                <w:bCs/>
                <w:sz w:val="24"/>
                <w:szCs w:val="24"/>
              </w:rPr>
              <w:t xml:space="preserve">Perėjus </w:t>
            </w:r>
            <w:r w:rsidR="00B311B8" w:rsidRPr="00B311B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Žaiginio Pranciškaus Šivickio</w:t>
            </w:r>
            <w:r w:rsidR="00172941" w:rsidRPr="00172941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BB5B5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daugiafunkc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io</w:t>
            </w:r>
            <w:r w:rsidRPr="00BB5B5E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centr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o vaikams</w:t>
            </w:r>
            <w:r w:rsidRPr="00BB5B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ugdytis</w:t>
            </w:r>
            <w:r w:rsidRPr="00BB5B5E">
              <w:rPr>
                <w:rFonts w:ascii="Times New Roman" w:hAnsi="Times New Roman"/>
                <w:bCs/>
                <w:sz w:val="24"/>
                <w:szCs w:val="24"/>
              </w:rPr>
              <w:t xml:space="preserve"> į </w:t>
            </w:r>
            <w:r w:rsidR="001F702B">
              <w:rPr>
                <w:rFonts w:ascii="Times New Roman" w:hAnsi="Times New Roman"/>
                <w:bCs/>
                <w:sz w:val="24"/>
                <w:szCs w:val="24"/>
              </w:rPr>
              <w:t xml:space="preserve">bazinę </w:t>
            </w:r>
            <w:r w:rsidR="00172941" w:rsidRPr="00172941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Raseinių rajono </w:t>
            </w:r>
            <w:r w:rsidR="00B311B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Šiluvos</w:t>
            </w:r>
            <w:r w:rsidR="00172941" w:rsidRPr="00172941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gimnazij</w:t>
            </w:r>
            <w:r w:rsidR="00172941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B5B5E">
              <w:rPr>
                <w:rFonts w:ascii="Times New Roman" w:hAnsi="Times New Roman"/>
                <w:bCs/>
                <w:sz w:val="24"/>
                <w:szCs w:val="24"/>
              </w:rPr>
              <w:t>pagerės mokinių ugdymosi kokybė, padidės neformaliojo švietimo pasirinkimo galimybės, anksčiau mokiniai adaptuosis dideliame kolektyve ir įgis daugiau socialinių įgūdžių.</w:t>
            </w:r>
          </w:p>
          <w:p w:rsidR="00A01BE7" w:rsidRPr="000518E5" w:rsidRDefault="00EA2FE3" w:rsidP="00C87499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Pagal poreikį </w:t>
            </w:r>
            <w:r w:rsidR="00C87499">
              <w:rPr>
                <w:rFonts w:ascii="Times New Roman" w:hAnsi="Times New Roman"/>
                <w:bCs/>
                <w:sz w:val="24"/>
                <w:szCs w:val="24"/>
              </w:rPr>
              <w:t>vaikai</w:t>
            </w:r>
            <w:r w:rsidR="00BB5B5E" w:rsidRPr="00BB5B5E">
              <w:rPr>
                <w:rFonts w:ascii="Times New Roman" w:hAnsi="Times New Roman"/>
                <w:bCs/>
                <w:sz w:val="24"/>
                <w:szCs w:val="24"/>
              </w:rPr>
              <w:t xml:space="preserve"> bus pavežami. </w:t>
            </w:r>
            <w:r w:rsidR="00172941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BB5B5E" w:rsidRPr="00BB5B5E">
              <w:rPr>
                <w:rFonts w:ascii="Times New Roman" w:hAnsi="Times New Roman"/>
                <w:bCs/>
                <w:sz w:val="24"/>
                <w:szCs w:val="24"/>
              </w:rPr>
              <w:t>okymo sutartyse numatyti mokyklos įsipareigojimai bus įgyvendinti.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C87499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874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Neigiamų pasekmių nėra.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2E7B21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27C49">
              <w:rPr>
                <w:rFonts w:ascii="Times New Roman" w:hAnsi="Times New Roman"/>
                <w:sz w:val="24"/>
                <w:szCs w:val="24"/>
              </w:rPr>
              <w:t>Neprivalomas.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:rsidTr="00415BBF">
        <w:tc>
          <w:tcPr>
            <w:tcW w:w="9740" w:type="dxa"/>
          </w:tcPr>
          <w:p w:rsidR="00B311B8" w:rsidRDefault="00B311B8" w:rsidP="00B827F1">
            <w:pPr>
              <w:spacing w:after="0" w:line="36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2020-2021 mokslo metais </w:t>
            </w:r>
            <w:r w:rsidRPr="00760A7C">
              <w:rPr>
                <w:rFonts w:ascii="Times New Roman" w:eastAsia="Times New Roman" w:hAnsi="Times New Roman"/>
                <w:noProof/>
                <w:sz w:val="24"/>
                <w:szCs w:val="24"/>
              </w:rPr>
              <w:t>Žaiginio Pranciškaus Šivickio daugiafunkci</w:t>
            </w:r>
            <w:r w:rsidR="00525663">
              <w:rPr>
                <w:rFonts w:ascii="Times New Roman" w:eastAsia="Times New Roman" w:hAnsi="Times New Roman"/>
                <w:noProof/>
                <w:sz w:val="24"/>
                <w:szCs w:val="24"/>
              </w:rPr>
              <w:t>o</w:t>
            </w:r>
            <w:r w:rsidRPr="00760A7C">
              <w:rPr>
                <w:rFonts w:ascii="Times New Roman" w:eastAsia="Times New Roman" w:hAnsi="Times New Roman"/>
                <w:sz w:val="24"/>
                <w:szCs w:val="24"/>
              </w:rPr>
              <w:t xml:space="preserve"> centro ikimokyklinio ugdymo grupėje ketina lankyti 11 vaikų, priešmokyklinio ugdymo grupę – 2vaikai. 1 klasėje ketina mokytis 3 vaikai, 2 klasėje – </w:t>
            </w:r>
            <w:r w:rsidRPr="006F4C61">
              <w:rPr>
                <w:rFonts w:ascii="Times New Roman" w:eastAsia="Times New Roman" w:hAnsi="Times New Roman"/>
                <w:sz w:val="24"/>
                <w:szCs w:val="24"/>
              </w:rPr>
              <w:t>6 vaikai</w:t>
            </w:r>
            <w:r w:rsidRPr="00760A7C">
              <w:rPr>
                <w:rFonts w:ascii="Times New Roman" w:eastAsia="Times New Roman" w:hAnsi="Times New Roman"/>
                <w:sz w:val="24"/>
                <w:szCs w:val="24"/>
              </w:rPr>
              <w:t xml:space="preserve">, 3 klasėje – 7 vaikai, 4 klasėje – 4 vaikai, 5 klasėje – 6 mokiniai, 6 klasėje – 9 mokiniai, </w:t>
            </w:r>
            <w:r w:rsidRPr="006F4C61">
              <w:rPr>
                <w:rFonts w:ascii="Times New Roman" w:eastAsia="Times New Roman" w:hAnsi="Times New Roman"/>
                <w:sz w:val="24"/>
                <w:szCs w:val="24"/>
              </w:rPr>
              <w:t>7 klasėje mokinių nėra</w:t>
            </w:r>
            <w:r w:rsidRPr="00760A7C">
              <w:rPr>
                <w:rFonts w:ascii="Times New Roman" w:eastAsia="Times New Roman" w:hAnsi="Times New Roman"/>
                <w:sz w:val="24"/>
                <w:szCs w:val="24"/>
              </w:rPr>
              <w:t xml:space="preserve">, 8 klasėje – 10 mokinių, 9 klasėje – 8 mokiniai, 10 klasėje – 10 mokinių. </w:t>
            </w:r>
            <w:r w:rsidR="00EA2FE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760A7C">
              <w:rPr>
                <w:rFonts w:ascii="Times New Roman" w:eastAsia="Times New Roman" w:hAnsi="Times New Roman"/>
                <w:sz w:val="24"/>
                <w:szCs w:val="24"/>
              </w:rPr>
              <w:t xml:space="preserve">etinančių </w:t>
            </w:r>
            <w:r w:rsidR="00EA2FE3">
              <w:rPr>
                <w:rFonts w:ascii="Times New Roman" w:eastAsia="Times New Roman" w:hAnsi="Times New Roman"/>
                <w:sz w:val="24"/>
                <w:szCs w:val="24"/>
              </w:rPr>
              <w:t>lankyti</w:t>
            </w:r>
            <w:r w:rsidRPr="00760A7C">
              <w:rPr>
                <w:rFonts w:ascii="Times New Roman" w:eastAsia="Times New Roman" w:hAnsi="Times New Roman"/>
                <w:sz w:val="24"/>
                <w:szCs w:val="24"/>
              </w:rPr>
              <w:t xml:space="preserve"> daugiafunkcį centrą perspektyva: 2015 m. </w:t>
            </w:r>
            <w:r w:rsidR="00EA2FE3">
              <w:rPr>
                <w:rFonts w:ascii="Times New Roman" w:eastAsia="Times New Roman" w:hAnsi="Times New Roman"/>
                <w:sz w:val="24"/>
                <w:szCs w:val="24"/>
              </w:rPr>
              <w:t>gimę</w:t>
            </w:r>
            <w:r w:rsidRPr="00760A7C">
              <w:rPr>
                <w:rFonts w:ascii="Times New Roman" w:eastAsia="Times New Roman" w:hAnsi="Times New Roman"/>
                <w:sz w:val="24"/>
                <w:szCs w:val="24"/>
              </w:rPr>
              <w:t xml:space="preserve"> 4 vaikai, 2016 m. </w:t>
            </w:r>
            <w:r w:rsidR="00EA2FE3">
              <w:rPr>
                <w:rFonts w:ascii="Times New Roman" w:eastAsia="Times New Roman" w:hAnsi="Times New Roman"/>
                <w:sz w:val="24"/>
                <w:szCs w:val="24"/>
              </w:rPr>
              <w:t>gimę</w:t>
            </w:r>
            <w:r w:rsidRPr="00760A7C">
              <w:rPr>
                <w:rFonts w:ascii="Times New Roman" w:eastAsia="Times New Roman" w:hAnsi="Times New Roman"/>
                <w:sz w:val="24"/>
                <w:szCs w:val="24"/>
              </w:rPr>
              <w:t xml:space="preserve"> 6 vaikai, 2017 m. </w:t>
            </w:r>
            <w:r w:rsidR="00EA2FE3">
              <w:rPr>
                <w:rFonts w:ascii="Times New Roman" w:eastAsia="Times New Roman" w:hAnsi="Times New Roman"/>
                <w:sz w:val="24"/>
                <w:szCs w:val="24"/>
              </w:rPr>
              <w:t>gimę</w:t>
            </w:r>
            <w:r w:rsidRPr="00760A7C">
              <w:rPr>
                <w:rFonts w:ascii="Times New Roman" w:eastAsia="Times New Roman" w:hAnsi="Times New Roman"/>
                <w:sz w:val="24"/>
                <w:szCs w:val="24"/>
              </w:rPr>
              <w:t xml:space="preserve"> 2 vaikai. </w:t>
            </w:r>
            <w:r w:rsidRPr="00760A7C">
              <w:rPr>
                <w:rFonts w:ascii="Times New Roman" w:hAnsi="Times New Roman"/>
                <w:sz w:val="24"/>
                <w:szCs w:val="24"/>
              </w:rPr>
              <w:t>Todėl atsiranda prielaidos teigti, kad nebus galimybės šioje mokykloje kokybiškai vykdyti ikimokyklinio, priešmokyklinio, pradinio ir pagrindinio ugdymo programų.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C61">
              <w:rPr>
                <w:rFonts w:ascii="Times New Roman" w:hAnsi="Times New Roman"/>
                <w:sz w:val="24"/>
                <w:szCs w:val="24"/>
              </w:rPr>
              <w:t>Atsirastų būtinybė apjungtuose komplektuose mokyti 6 klasių mokinius, dėl sumažėjusi</w:t>
            </w:r>
            <w:r w:rsidR="00EA2FE3">
              <w:rPr>
                <w:rFonts w:ascii="Times New Roman" w:hAnsi="Times New Roman"/>
                <w:sz w:val="24"/>
                <w:szCs w:val="24"/>
              </w:rPr>
              <w:t>o</w:t>
            </w:r>
            <w:r w:rsidRPr="006F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FE3">
              <w:rPr>
                <w:rFonts w:ascii="Times New Roman" w:hAnsi="Times New Roman"/>
                <w:sz w:val="24"/>
                <w:szCs w:val="24"/>
              </w:rPr>
              <w:t>vaikų</w:t>
            </w:r>
            <w:r w:rsidRPr="006F4C61">
              <w:rPr>
                <w:rFonts w:ascii="Times New Roman" w:hAnsi="Times New Roman"/>
                <w:sz w:val="24"/>
                <w:szCs w:val="24"/>
              </w:rPr>
              <w:t xml:space="preserve"> skaičiaus labai sumažėtų pamokų skaičius ir mokytojų darbo krūvis, dėl to akivaizdžiai nukentėtų ugdymo kokybė, kuri ir taip pagal pagrindinio ugdymo pasiekimų patikrinimo rezultatus jau eilę metų yra žemiausia rajone.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FE3" w:rsidRPr="00EA2FE3" w:rsidRDefault="00EA2FE3" w:rsidP="00EA2FE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metus b</w:t>
            </w:r>
            <w:r w:rsidRPr="0040115B">
              <w:rPr>
                <w:rFonts w:ascii="Times New Roman" w:hAnsi="Times New Roman"/>
                <w:sz w:val="24"/>
                <w:szCs w:val="24"/>
              </w:rPr>
              <w:t xml:space="preserve">us sutaupyta eksploatavimo išlaidų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115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780</w:t>
            </w:r>
            <w:r w:rsidRPr="004011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1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Eur, darbuotojų darbo užmokesčiui</w:t>
            </w:r>
            <w:r w:rsidRPr="0040115B">
              <w:rPr>
                <w:rFonts w:ascii="Times New Roman" w:hAnsi="Times New Roman"/>
                <w:sz w:val="24"/>
              </w:rPr>
              <w:t xml:space="preserve"> – </w:t>
            </w:r>
            <w:r w:rsidR="00525663"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25663">
              <w:rPr>
                <w:rFonts w:ascii="Times New Roman" w:hAnsi="Times New Roman"/>
                <w:sz w:val="24"/>
              </w:rPr>
              <w:t>675</w:t>
            </w:r>
            <w:r w:rsidRPr="0040115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</w:t>
            </w:r>
            <w:r w:rsidR="00525663">
              <w:rPr>
                <w:rFonts w:ascii="Times New Roman" w:hAnsi="Times New Roman"/>
                <w:sz w:val="24"/>
              </w:rPr>
              <w:t>0</w:t>
            </w:r>
            <w:r w:rsidRPr="0040115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Eur</w:t>
            </w:r>
            <w:r w:rsidRPr="0040115B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 xml:space="preserve">, iš SF lėšų. </w:t>
            </w:r>
          </w:p>
          <w:p w:rsidR="00CF393E" w:rsidRPr="000518E5" w:rsidRDefault="00CF393E" w:rsidP="00B827F1">
            <w:pPr>
              <w:spacing w:after="0" w:line="360" w:lineRule="auto"/>
              <w:ind w:firstLine="5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37F83">
              <w:rPr>
                <w:rFonts w:ascii="Times New Roman" w:hAnsi="Times New Roman"/>
                <w:sz w:val="24"/>
                <w:szCs w:val="24"/>
              </w:rPr>
              <w:t>Sprendimo projektas suderintas su Raseinių rajono savivaldybės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administracijos direktoriumi, </w:t>
            </w:r>
            <w:r w:rsidRPr="00837F83">
              <w:rPr>
                <w:rFonts w:ascii="Times New Roman" w:hAnsi="Times New Roman"/>
                <w:sz w:val="24"/>
                <w:szCs w:val="24"/>
              </w:rPr>
              <w:t>Teisės, personalo ir civili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nės metrikacijos skyriaus vyriausiuoju specialistu, Bendrųjų reikalų ir informacinių technologijų vyriausiuoju specialistu. </w:t>
            </w:r>
            <w:r w:rsidRPr="00837F83">
              <w:rPr>
                <w:rFonts w:ascii="Times New Roman" w:hAnsi="Times New Roman"/>
                <w:sz w:val="24"/>
                <w:szCs w:val="24"/>
              </w:rPr>
              <w:t>Pastabų nėra.</w:t>
            </w:r>
          </w:p>
        </w:tc>
      </w:tr>
      <w:tr w:rsidR="00A01BE7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01BE7" w:rsidRPr="008549A8" w:rsidRDefault="00A01BE7" w:rsidP="00ED1CC7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404946" w:rsidRPr="008549A8" w:rsidRDefault="00CF393E" w:rsidP="00ED1CC7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37F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Nereikalingas.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ED1CC7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52010C" w:rsidP="00B827F1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Švietimo ir sporto skyrius. Informaciją teikė </w:t>
            </w:r>
            <w:r w:rsidR="00B827F1">
              <w:rPr>
                <w:rFonts w:ascii="Times New Roman" w:hAnsi="Times New Roman"/>
                <w:sz w:val="24"/>
                <w:szCs w:val="24"/>
              </w:rPr>
              <w:t>Raseinių r</w:t>
            </w:r>
            <w:r w:rsidR="00525663">
              <w:rPr>
                <w:rFonts w:ascii="Times New Roman" w:hAnsi="Times New Roman"/>
                <w:sz w:val="24"/>
                <w:szCs w:val="24"/>
              </w:rPr>
              <w:t>.</w:t>
            </w:r>
            <w:r w:rsidR="00B8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1B8">
              <w:rPr>
                <w:rFonts w:ascii="Times New Roman" w:hAnsi="Times New Roman"/>
                <w:sz w:val="24"/>
                <w:szCs w:val="24"/>
              </w:rPr>
              <w:t xml:space="preserve">Šiluvos </w:t>
            </w:r>
            <w:r w:rsidR="00B827F1">
              <w:rPr>
                <w:rFonts w:ascii="Times New Roman" w:hAnsi="Times New Roman"/>
                <w:sz w:val="24"/>
                <w:szCs w:val="24"/>
              </w:rPr>
              <w:t>gimnazijos</w:t>
            </w:r>
            <w:r w:rsidRPr="0052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administracija.</w:t>
            </w:r>
          </w:p>
        </w:tc>
      </w:tr>
    </w:tbl>
    <w:p w:rsidR="00A01BE7" w:rsidRPr="000518E5" w:rsidRDefault="00A01BE7" w:rsidP="00ED1C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C3668" w:rsidRDefault="0052010C" w:rsidP="00ED1CC7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Švietimo ir sporto skyriaus vedėja</w:t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 w:rsidR="00A01BE7" w:rsidRPr="000518E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Modesta Lukoševičienė</w:t>
      </w:r>
    </w:p>
    <w:sectPr w:rsidR="002C3668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42AE7"/>
    <w:multiLevelType w:val="hybridMultilevel"/>
    <w:tmpl w:val="62E8B690"/>
    <w:lvl w:ilvl="0" w:tplc="C2BA03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7"/>
    <w:rsid w:val="00172941"/>
    <w:rsid w:val="001F702B"/>
    <w:rsid w:val="00207023"/>
    <w:rsid w:val="002C3668"/>
    <w:rsid w:val="002E5FF7"/>
    <w:rsid w:val="002E7B21"/>
    <w:rsid w:val="00301ACE"/>
    <w:rsid w:val="00404946"/>
    <w:rsid w:val="0052010C"/>
    <w:rsid w:val="00525663"/>
    <w:rsid w:val="00575BE3"/>
    <w:rsid w:val="0073499A"/>
    <w:rsid w:val="00760AC0"/>
    <w:rsid w:val="00771D32"/>
    <w:rsid w:val="00A01BE7"/>
    <w:rsid w:val="00A22120"/>
    <w:rsid w:val="00A51F26"/>
    <w:rsid w:val="00B311B8"/>
    <w:rsid w:val="00B827F1"/>
    <w:rsid w:val="00B934D5"/>
    <w:rsid w:val="00BB5B5E"/>
    <w:rsid w:val="00C87499"/>
    <w:rsid w:val="00CF393E"/>
    <w:rsid w:val="00E17F17"/>
    <w:rsid w:val="00EA2FE3"/>
    <w:rsid w:val="00ED1CC7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3C34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8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1A7F-75D9-4962-A4AC-A444155C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Modesta Lukoševičienė</cp:lastModifiedBy>
  <cp:revision>11</cp:revision>
  <dcterms:created xsi:type="dcterms:W3CDTF">2020-03-09T18:36:00Z</dcterms:created>
  <dcterms:modified xsi:type="dcterms:W3CDTF">2020-03-12T19:13:00Z</dcterms:modified>
</cp:coreProperties>
</file>