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4e08ad82df44359783f0aec0a86e12"/>
        <w:lock w:val="sdtLocked"/>
        <w:richText/>
      </w:sdtPr>
      <w:sdtContent>
        <w:p w14:paraId="6FB054A2" w14:textId="77777777">
          <w:pPr>
            <w:tabs>
              <w:tab w:val="center" w:pos="4819"/>
              <w:tab w:val="right" w:pos="9638"/>
            </w:tabs>
            <w:rPr>
              <w:szCs w:val="24"/>
              <w:lang w:eastAsia="lt-LT"/>
            </w:rPr>
          </w:pPr>
        </w:p>
        <w:p w14:paraId="6BA42C4F" w14:textId="77777777">
          <w:pPr>
            <w:ind w:firstLine="5812"/>
            <w:rPr>
              <w:sz w:val="22"/>
              <w:szCs w:val="22"/>
              <w:lang w:eastAsia="lt-LT"/>
            </w:rPr>
          </w:pPr>
          <w:r>
            <w:rPr>
              <w:sz w:val="22"/>
              <w:szCs w:val="22"/>
              <w:lang w:eastAsia="lt-LT"/>
            </w:rPr>
            <w:t>PRITARTA</w:t>
          </w:r>
        </w:p>
        <w:p w14:paraId="1444D394" w14:textId="77777777">
          <w:pPr>
            <w:ind w:firstLine="5812"/>
            <w:rPr>
              <w:sz w:val="22"/>
              <w:szCs w:val="22"/>
              <w:lang w:eastAsia="lt-LT"/>
            </w:rPr>
          </w:pPr>
          <w:r>
            <w:rPr>
              <w:sz w:val="22"/>
              <w:szCs w:val="22"/>
              <w:lang w:eastAsia="lt-LT"/>
            </w:rPr>
            <w:t>Šiaulių miesto savivaldybės tarybos</w:t>
          </w:r>
        </w:p>
        <w:p w14:paraId="2F75986D" w14:textId="5954F9F4">
          <w:pPr>
            <w:ind w:firstLine="5812"/>
            <w:rPr>
              <w:sz w:val="22"/>
              <w:szCs w:val="22"/>
              <w:lang w:eastAsia="lt-LT"/>
            </w:rPr>
          </w:pPr>
          <w:r>
            <w:rPr>
              <w:sz w:val="22"/>
              <w:szCs w:val="22"/>
              <w:lang w:eastAsia="lt-LT"/>
            </w:rPr>
            <w:t xml:space="preserve">2025 m.  __________ d. sprendimu </w:t>
          </w:r>
        </w:p>
        <w:p w14:paraId="4D656843" w14:textId="77777777">
          <w:pPr>
            <w:ind w:firstLine="5812"/>
            <w:rPr>
              <w:sz w:val="22"/>
              <w:szCs w:val="22"/>
              <w:lang w:eastAsia="lt-LT"/>
            </w:rPr>
          </w:pPr>
          <w:r>
            <w:rPr>
              <w:sz w:val="22"/>
              <w:szCs w:val="22"/>
              <w:lang w:eastAsia="lt-LT"/>
            </w:rPr>
            <w:t xml:space="preserve">Nr. T-_____________ </w:t>
          </w:r>
        </w:p>
        <w:p w14:paraId="465DA3F0" w14:textId="77777777">
          <w:pPr>
            <w:ind w:firstLine="5812"/>
            <w:rPr>
              <w:sz w:val="22"/>
              <w:szCs w:val="22"/>
              <w:lang w:eastAsia="lt-LT"/>
            </w:rPr>
          </w:pPr>
        </w:p>
        <w:p w14:paraId="1167009D" w14:textId="77777777">
          <w:pPr>
            <w:jc w:val="center"/>
            <w:rPr>
              <w:b/>
              <w:bCs/>
              <w:szCs w:val="24"/>
              <w:lang w:eastAsia="lt-LT"/>
            </w:rPr>
          </w:pPr>
          <w:r>
            <w:rPr>
              <w:b/>
              <w:bCs/>
              <w:szCs w:val="24"/>
              <w:lang w:eastAsia="lt-LT"/>
            </w:rPr>
            <w:t>VALSTYBINĖS ŽEMĖS NUOMOS SUTARTIS</w:t>
          </w:r>
        </w:p>
        <w:p w14:paraId="378F3305" w14:textId="77777777">
          <w:pPr>
            <w:jc w:val="center"/>
            <w:rPr>
              <w:b/>
              <w:bCs/>
              <w:sz w:val="22"/>
              <w:szCs w:val="22"/>
              <w:lang w:eastAsia="lt-LT"/>
            </w:rPr>
          </w:pPr>
        </w:p>
        <w:p w14:paraId="0BA51233" w14:textId="77777777">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6B7D7A9" w14:textId="77777777">
          <w:pPr>
            <w:jc w:val="center"/>
            <w:rPr>
              <w:sz w:val="22"/>
              <w:szCs w:val="22"/>
              <w:lang w:eastAsia="lt-LT"/>
            </w:rPr>
          </w:pPr>
          <w:r>
            <w:rPr>
              <w:sz w:val="22"/>
              <w:szCs w:val="22"/>
              <w:lang w:eastAsia="lt-LT"/>
            </w:rPr>
            <w:t>Šiauliai</w:t>
          </w:r>
        </w:p>
        <w:p w14:paraId="65D963E1" w14:textId="77777777">
          <w:pPr>
            <w:jc w:val="center"/>
            <w:rPr>
              <w:sz w:val="22"/>
              <w:szCs w:val="22"/>
              <w:lang w:eastAsia="lt-LT"/>
            </w:rPr>
          </w:pPr>
        </w:p>
        <w:sdt>
          <w:sdtPr>
            <w:alias w:val="preambule"/>
            <w:tag w:val="part_d98b521b37af4ff29a6c68721edcb138"/>
            <w:lock w:val="sdtLocked"/>
            <w:richText/>
          </w:sdtPr>
          <w:sdtContent>
            <w:p w14:paraId="5FD9A7BF" w14:textId="6AEF1132">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 nuomininku, </w:t>
              </w:r>
              <w:r>
                <w:rPr>
                  <w:spacing w:val="60"/>
                  <w:sz w:val="22"/>
                  <w:szCs w:val="22"/>
                  <w:lang w:eastAsia="lt-LT"/>
                </w:rPr>
                <w:t>sudarė</w:t>
              </w:r>
              <w:r>
                <w:rPr>
                  <w:sz w:val="22"/>
                  <w:szCs w:val="22"/>
                  <w:lang w:eastAsia="lt-LT"/>
                </w:rPr>
                <w:t xml:space="preserve"> šią sutartį:</w:t>
              </w:r>
            </w:p>
          </w:sdtContent>
        </w:sdt>
        <w:sdt>
          <w:sdtPr>
            <w:alias w:val="1 p."/>
            <w:tag w:val="part_9699a1d07b9e45cb9c028805d1a9d74b"/>
            <w:lock w:val="sdtLocked"/>
            <w:richText/>
          </w:sdtPr>
          <w:sdtContent>
            <w:p w14:paraId="3C0531A3" w14:textId="664853D4">
              <w:pPr>
                <w:ind w:firstLine="720"/>
                <w:jc w:val="both"/>
                <w:rPr>
                  <w:sz w:val="22"/>
                  <w:szCs w:val="22"/>
                  <w:lang w:eastAsia="lt-LT"/>
                </w:rPr>
              </w:pPr>
              <w:sdt>
                <w:sdtPr>
                  <w:alias w:val="Numeris"/>
                  <w:tag w:val="nr_9699a1d07b9e45cb9c028805d1a9d74b"/>
                  <w:lock w:val="sdtLocked"/>
                  <w:richText/>
                </w:sdtPr>
                <w:sdtContent>
                  <w:r>
                    <w:rPr>
                      <w:sz w:val="22"/>
                      <w:szCs w:val="22"/>
                      <w:lang w:eastAsia="lt-LT"/>
                    </w:rPr>
                    <w:t>1</w:t>
                  </w:r>
                </w:sdtContent>
              </w:sdt>
              <w:r>
                <w:rPr>
                  <w:sz w:val="22"/>
                  <w:szCs w:val="22"/>
                  <w:lang w:eastAsia="lt-LT"/>
                </w:rPr>
                <w:t>. Nuomotojas išnuomoja, o nuomininkas išsinuomoja 0,0228 ha ploto žemės sklypo dalį bendrai naudojamame 0,0885 ha ploto žemės sklype (kadastro Nr. 2901/0016:215, unikalus Nr. 4400-5237-7174), esantį Šiaulių m. sav., Šiaulių m., Terminalo g. 3, (toliau – žemės sklypas) patalpai (unikalus Nr. 4400-0803-4499:9301) pastate 1A1b (unikalus Nr. 2995-7004-3016) eksploatuoti.</w:t>
              </w:r>
            </w:p>
          </w:sdtContent>
        </w:sdt>
        <w:sdt>
          <w:sdtPr>
            <w:alias w:val="2 p."/>
            <w:tag w:val="part_91312dfb8a934c08993b32fa3c2674bc"/>
            <w:lock w:val="sdtLocked"/>
            <w:richText/>
          </w:sdtPr>
          <w:sdtContent>
            <w:p w14:paraId="2E4E1F98" w14:textId="758BCCBB">
              <w:pPr>
                <w:ind w:firstLine="720"/>
                <w:jc w:val="both"/>
                <w:rPr>
                  <w:sz w:val="22"/>
                  <w:szCs w:val="22"/>
                  <w:lang w:eastAsia="lt-LT"/>
                </w:rPr>
              </w:pPr>
              <w:sdt>
                <w:sdtPr>
                  <w:alias w:val="Numeris"/>
                  <w:tag w:val="nr_91312dfb8a934c08993b32fa3c2674bc"/>
                  <w:lock w:val="sdtLocked"/>
                  <w:richText/>
                </w:sdtPr>
                <w:sdtContent>
                  <w:r>
                    <w:rPr>
                      <w:sz w:val="22"/>
                      <w:szCs w:val="22"/>
                      <w:lang w:eastAsia="lt-LT"/>
                    </w:rPr>
                    <w:t>2</w:t>
                  </w:r>
                </w:sdtContent>
              </w:sdt>
              <w:r>
                <w:rPr>
                  <w:sz w:val="22"/>
                  <w:szCs w:val="22"/>
                  <w:lang w:eastAsia="lt-LT"/>
                </w:rPr>
                <w:t>. Žemės sklypas išnuomojamas 71 (septyniasdešimt vieneriems) metams, skaičiuojant nuo šios sutarties sudarymo dienos.</w:t>
              </w:r>
            </w:p>
          </w:sdtContent>
        </w:sdt>
        <w:sdt>
          <w:sdtPr>
            <w:alias w:val="3 p."/>
            <w:tag w:val="part_bedf6fe5c0524c3180a5e560b0d217ba"/>
            <w:lock w:val="sdtLocked"/>
            <w:richText/>
          </w:sdtPr>
          <w:sdtContent>
            <w:p w14:paraId="061EDAD8" w14:textId="3C49E038">
              <w:pPr>
                <w:ind w:firstLine="720"/>
                <w:jc w:val="both"/>
                <w:rPr>
                  <w:sz w:val="22"/>
                  <w:szCs w:val="22"/>
                  <w:lang w:eastAsia="lt-LT"/>
                </w:rPr>
              </w:pPr>
              <w:sdt>
                <w:sdtPr>
                  <w:alias w:val="Numeris"/>
                  <w:tag w:val="nr_bedf6fe5c0524c3180a5e560b0d217ba"/>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4e534852282144bf8020f33c91bddae0"/>
            <w:lock w:val="sdtLocked"/>
            <w:richText/>
          </w:sdtPr>
          <w:sdtContent>
            <w:p w14:paraId="68BE5507" w14:textId="0B071DE4">
              <w:pPr>
                <w:ind w:firstLine="720"/>
                <w:jc w:val="both"/>
                <w:rPr>
                  <w:sz w:val="22"/>
                  <w:szCs w:val="22"/>
                  <w:lang w:eastAsia="lt-LT"/>
                </w:rPr>
              </w:pPr>
              <w:sdt>
                <w:sdtPr>
                  <w:alias w:val="Numeris"/>
                  <w:tag w:val="nr_4e534852282144bf8020f33c91bddae0"/>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79a0930468184ec3b6331e2523aeee07"/>
            <w:lock w:val="sdtLocked"/>
            <w:richText/>
          </w:sdtPr>
          <w:sdtContent>
            <w:p w14:paraId="68D0CF19" w14:textId="77777777">
              <w:pPr>
                <w:ind w:firstLine="720"/>
                <w:jc w:val="both"/>
                <w:rPr>
                  <w:sz w:val="22"/>
                  <w:szCs w:val="22"/>
                  <w:lang w:eastAsia="lt-LT"/>
                </w:rPr>
              </w:pPr>
              <w:sdt>
                <w:sdtPr>
                  <w:alias w:val="Numeris"/>
                  <w:tag w:val="nr_79a0930468184ec3b6331e2523aeee07"/>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ea9f7e528ed484ca1bae10ad047cfdf"/>
            <w:lock w:val="sdtLocked"/>
            <w:richText/>
          </w:sdtPr>
          <w:sdtContent>
            <w:p w14:paraId="7BECAF43" w14:textId="77777777">
              <w:pPr>
                <w:ind w:firstLine="737"/>
                <w:jc w:val="both"/>
                <w:rPr>
                  <w:sz w:val="22"/>
                  <w:szCs w:val="22"/>
                  <w:lang w:eastAsia="lt-LT"/>
                </w:rPr>
              </w:pPr>
              <w:sdt>
                <w:sdtPr>
                  <w:alias w:val="Numeris"/>
                  <w:tag w:val="nr_6ea9f7e528ed484ca1bae10ad047cfdf"/>
                  <w:lock w:val="sdtLocked"/>
                  <w:richText/>
                </w:sdtPr>
                <w:sdtContent>
                  <w:r>
                    <w:rPr>
                      <w:sz w:val="22"/>
                      <w:szCs w:val="22"/>
                      <w:lang w:eastAsia="lt-LT"/>
                    </w:rPr>
                    <w:t>6</w:t>
                  </w:r>
                </w:sdtContent>
              </w:sdt>
              <w:r>
                <w:rPr>
                  <w:sz w:val="22"/>
                  <w:szCs w:val="22"/>
                  <w:lang w:eastAsia="lt-LT"/>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8484382779374b64a1f83102ee29cc9a"/>
            <w:lock w:val="sdtLocked"/>
            <w:richText/>
          </w:sdtPr>
          <w:sdtContent>
            <w:p w14:paraId="113D68DD" w14:textId="420C9A65">
              <w:pPr>
                <w:ind w:firstLine="720"/>
                <w:jc w:val="both"/>
                <w:rPr>
                  <w:sz w:val="22"/>
                  <w:szCs w:val="22"/>
                  <w:lang w:eastAsia="lt-LT"/>
                </w:rPr>
              </w:pPr>
              <w:sdt>
                <w:sdtPr>
                  <w:alias w:val="Numeris"/>
                  <w:tag w:val="nr_8484382779374b64a1f83102ee29cc9a"/>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adb2e37e737244f2bfd39bcf8a14f828"/>
            <w:lock w:val="sdtLocked"/>
            <w:richText/>
          </w:sdtPr>
          <w:sdtContent>
            <w:p w14:paraId="2DA5DEF4" w14:textId="1345173E">
              <w:pPr>
                <w:ind w:firstLine="720"/>
                <w:jc w:val="both"/>
                <w:rPr>
                  <w:sz w:val="22"/>
                  <w:szCs w:val="22"/>
                  <w:lang w:eastAsia="lt-LT"/>
                </w:rPr>
              </w:pPr>
              <w:sdt>
                <w:sdtPr>
                  <w:alias w:val="Numeris"/>
                  <w:tag w:val="nr_adb2e37e737244f2bfd39bcf8a14f828"/>
                  <w:lock w:val="sdtLocked"/>
                  <w:richText/>
                </w:sdtPr>
                <w:sdtContent>
                  <w:r>
                    <w:rPr>
                      <w:sz w:val="22"/>
                      <w:szCs w:val="22"/>
                      <w:lang w:eastAsia="lt-LT"/>
                    </w:rPr>
                    <w:t>8</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9 p."/>
            <w:tag w:val="part_7ead1a73ad4d49508be197d8e2c6550c"/>
            <w:lock w:val="sdtLocked"/>
            <w:richText/>
          </w:sdtPr>
          <w:sdtContent>
            <w:p w14:paraId="4F670D8F" w14:textId="030C1A43">
              <w:pPr>
                <w:ind w:firstLine="720"/>
                <w:jc w:val="both"/>
                <w:rPr>
                  <w:sz w:val="22"/>
                  <w:szCs w:val="22"/>
                  <w:lang w:eastAsia="lt-LT"/>
                </w:rPr>
              </w:pPr>
              <w:sdt>
                <w:sdtPr>
                  <w:alias w:val="Numeris"/>
                  <w:tag w:val="nr_7ead1a73ad4d49508be197d8e2c6550c"/>
                  <w:lock w:val="sdtLocked"/>
                  <w:richText/>
                </w:sdtPr>
                <w:sdtContent>
                  <w:r>
                    <w:rPr>
                      <w:sz w:val="22"/>
                      <w:szCs w:val="22"/>
                      <w:lang w:eastAsia="lt-LT"/>
                    </w:rPr>
                    <w:t>9</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59e32c0fe4ef49ac89efb155298acc17"/>
            <w:lock w:val="sdtLocked"/>
            <w:richText/>
          </w:sdtPr>
          <w:sdtContent>
            <w:p w14:paraId="3F7FF566" w14:textId="08A5D220">
              <w:pPr>
                <w:ind w:firstLine="720"/>
                <w:jc w:val="both"/>
                <w:rPr>
                  <w:sz w:val="22"/>
                  <w:szCs w:val="22"/>
                  <w:lang w:eastAsia="lt-LT"/>
                </w:rPr>
              </w:pPr>
              <w:sdt>
                <w:sdtPr>
                  <w:alias w:val="Numeris"/>
                  <w:tag w:val="nr_59e32c0fe4ef49ac89efb155298acc17"/>
                  <w:lock w:val="sdtLocked"/>
                  <w:richText/>
                </w:sdtPr>
                <w:sdtContent>
                  <w:r>
                    <w:rPr>
                      <w:sz w:val="22"/>
                      <w:szCs w:val="22"/>
                      <w:lang w:eastAsia="lt-LT"/>
                    </w:rPr>
                    <w:t>10</w:t>
                  </w:r>
                </w:sdtContent>
              </w:sdt>
              <w:r>
                <w:rPr>
                  <w:sz w:val="22"/>
                  <w:szCs w:val="22"/>
                  <w:lang w:eastAsia="lt-LT"/>
                </w:rPr>
                <w:t>. Kitų teisės aktuose nustatytų žemės naudojimo apribojimų ir reglamentų nėra.</w:t>
              </w:r>
            </w:p>
          </w:sdtContent>
        </w:sdt>
        <w:sdt>
          <w:sdtPr>
            <w:alias w:val="11 p."/>
            <w:tag w:val="part_f1db9871902546c0a32f047aa08ad0af"/>
            <w:lock w:val="sdtLocked"/>
            <w:richText/>
          </w:sdtPr>
          <w:sdtContent>
            <w:p w14:paraId="2AF62AB7" w14:textId="7E1022DB">
              <w:pPr>
                <w:ind w:firstLine="720"/>
                <w:jc w:val="both"/>
                <w:rPr>
                  <w:sz w:val="22"/>
                  <w:szCs w:val="22"/>
                  <w:lang w:eastAsia="lt-LT"/>
                </w:rPr>
              </w:pPr>
              <w:sdt>
                <w:sdtPr>
                  <w:alias w:val="Numeris"/>
                  <w:tag w:val="nr_f1db9871902546c0a32f047aa08ad0af"/>
                  <w:lock w:val="sdtLocked"/>
                  <w:richText/>
                </w:sdtPr>
                <w:sdtContent>
                  <w:r>
                    <w:rPr>
                      <w:sz w:val="22"/>
                      <w:szCs w:val="22"/>
                      <w:lang w:eastAsia="lt-LT"/>
                    </w:rPr>
                    <w:t>11</w:t>
                  </w:r>
                </w:sdtContent>
              </w:sdt>
              <w:r>
                <w:rPr>
                  <w:sz w:val="22"/>
                  <w:szCs w:val="22"/>
                  <w:lang w:eastAsia="lt-LT"/>
                </w:rPr>
                <w:t>. Žemės servitutų ir kitų daiktinių teisių nėra.</w:t>
              </w:r>
            </w:p>
          </w:sdtContent>
        </w:sdt>
        <w:sdt>
          <w:sdtPr>
            <w:alias w:val="12 p."/>
            <w:tag w:val="part_2806ac5413c046fa8c623d5d8ae95464"/>
            <w:lock w:val="sdtLocked"/>
            <w:richText/>
          </w:sdtPr>
          <w:sdtContent>
            <w:p w14:paraId="40D16E18" w14:textId="0A3AA259">
              <w:pPr>
                <w:ind w:firstLine="720"/>
                <w:jc w:val="both"/>
                <w:rPr>
                  <w:sz w:val="22"/>
                  <w:szCs w:val="22"/>
                  <w:lang w:eastAsia="lt-LT"/>
                </w:rPr>
              </w:pPr>
              <w:sdt>
                <w:sdtPr>
                  <w:alias w:val="Numeris"/>
                  <w:tag w:val="nr_2806ac5413c046fa8c623d5d8ae95464"/>
                  <w:lock w:val="sdtLocked"/>
                  <w:richText/>
                </w:sdtPr>
                <w:sdtContent>
                  <w:r>
                    <w:rPr>
                      <w:sz w:val="22"/>
                      <w:szCs w:val="22"/>
                      <w:lang w:eastAsia="lt-LT"/>
                    </w:rPr>
                    <w:t>12</w:t>
                  </w:r>
                </w:sdtContent>
              </w:sdt>
              <w:r>
                <w:rPr>
                  <w:sz w:val="22"/>
                  <w:szCs w:val="22"/>
                  <w:lang w:eastAsia="lt-LT"/>
                </w:rPr>
                <w:t>. 0,0228 ha žemės sklypo dalies vertė pagal 2025 m. sausio 1 dienos verčių žemėlapius – 3 813 Eur (trys tūkstančiai aštuoni šimtai trylika eurų).</w:t>
              </w:r>
            </w:p>
          </w:sdtContent>
        </w:sdt>
        <w:sdt>
          <w:sdtPr>
            <w:alias w:val="13 p."/>
            <w:tag w:val="part_c2f257ff4af940358f653286ff0bd3bb"/>
            <w:lock w:val="sdtLocked"/>
            <w:richText/>
          </w:sdtPr>
          <w:sdtContent>
            <w:p w14:paraId="0A7D92C7" w14:textId="017D63A9">
              <w:pPr>
                <w:ind w:firstLine="737"/>
                <w:jc w:val="both"/>
                <w:rPr>
                  <w:sz w:val="22"/>
                  <w:szCs w:val="22"/>
                  <w:lang w:eastAsia="lt-LT"/>
                </w:rPr>
              </w:pPr>
              <w:sdt>
                <w:sdtPr>
                  <w:alias w:val="Numeris"/>
                  <w:tag w:val="nr_c2f257ff4af940358f653286ff0bd3bb"/>
                  <w:lock w:val="sdtLocked"/>
                  <w:richText/>
                </w:sdtPr>
                <w:sdtContent>
                  <w:r>
                    <w:rPr>
                      <w:sz w:val="22"/>
                      <w:szCs w:val="22"/>
                      <w:lang w:eastAsia="lt-LT"/>
                    </w:rPr>
                    <w:t>13</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4 p."/>
            <w:tag w:val="part_81d900993b8e4796a44745e7f5b40cf8"/>
            <w:lock w:val="sdtLocked"/>
            <w:richText/>
          </w:sdtPr>
          <w:sdtContent>
            <w:p w14:paraId="101190CC" w14:textId="348F26AA">
              <w:pPr>
                <w:ind w:firstLine="720"/>
                <w:jc w:val="both"/>
                <w:rPr>
                  <w:sz w:val="22"/>
                  <w:szCs w:val="22"/>
                  <w:lang w:eastAsia="lt-LT"/>
                </w:rPr>
              </w:pPr>
              <w:sdt>
                <w:sdtPr>
                  <w:alias w:val="Numeris"/>
                  <w:tag w:val="nr_81d900993b8e4796a44745e7f5b40cf8"/>
                  <w:lock w:val="sdtLocked"/>
                  <w:richText/>
                </w:sdtPr>
                <w:sdtContent>
                  <w:r>
                    <w:rPr>
                      <w:sz w:val="22"/>
                      <w:szCs w:val="22"/>
                      <w:lang w:eastAsia="lt-LT"/>
                    </w:rPr>
                    <w:t>14</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883c2960956449109e88350c79960262"/>
            <w:lock w:val="sdtLocked"/>
            <w:richText/>
          </w:sdtPr>
          <w:sdtContent>
            <w:p w14:paraId="0CECA519" w14:textId="73FD5176">
              <w:pPr>
                <w:ind w:firstLine="720"/>
                <w:jc w:val="both"/>
                <w:rPr>
                  <w:sz w:val="22"/>
                  <w:szCs w:val="22"/>
                  <w:lang w:eastAsia="lt-LT"/>
                </w:rPr>
              </w:pPr>
              <w:sdt>
                <w:sdtPr>
                  <w:alias w:val="Numeris"/>
                  <w:tag w:val="nr_883c2960956449109e88350c79960262"/>
                  <w:lock w:val="sdtLocked"/>
                  <w:richText/>
                </w:sdtPr>
                <w:sdtContent>
                  <w:r>
                    <w:rPr>
                      <w:sz w:val="22"/>
                      <w:szCs w:val="22"/>
                      <w:lang w:eastAsia="lt-LT"/>
                    </w:rPr>
                    <w:t>15</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5.1 pp."/>
                <w:tag w:val="part_ce3c8c4ce86e4344a95adb17cb1946d4"/>
                <w:lock w:val="sdtLocked"/>
                <w:richText/>
              </w:sdtPr>
              <w:sdtContent>
                <w:p w14:paraId="6D867264" w14:textId="06A1CA28">
                  <w:pPr>
                    <w:ind w:firstLine="720"/>
                    <w:jc w:val="both"/>
                    <w:rPr>
                      <w:sz w:val="22"/>
                      <w:szCs w:val="22"/>
                      <w:lang w:eastAsia="lt-LT"/>
                    </w:rPr>
                  </w:pPr>
                  <w:sdt>
                    <w:sdtPr>
                      <w:alias w:val="Numeris"/>
                      <w:tag w:val="nr_ce3c8c4ce86e4344a95adb17cb1946d4"/>
                      <w:lock w:val="sdtLocked"/>
                      <w:richText/>
                    </w:sdtPr>
                    <w:sdtContent>
                      <w:r>
                        <w:rPr>
                          <w:sz w:val="22"/>
                          <w:szCs w:val="22"/>
                          <w:lang w:eastAsia="lt-LT"/>
                        </w:rPr>
                        <w:t>15.1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7f3c865f43b4464e85f348aa2e312756"/>
                <w:lock w:val="sdtLocked"/>
                <w:richText/>
              </w:sdtPr>
              <w:sdtContent>
                <w:p w14:paraId="59DF5D03" w14:textId="1270994B">
                  <w:pPr>
                    <w:ind w:firstLine="720"/>
                    <w:jc w:val="both"/>
                    <w:rPr>
                      <w:sz w:val="22"/>
                      <w:szCs w:val="22"/>
                      <w:lang w:eastAsia="lt-LT"/>
                    </w:rPr>
                  </w:pPr>
                  <w:sdt>
                    <w:sdtPr>
                      <w:alias w:val="Numeris"/>
                      <w:tag w:val="nr_7f3c865f43b4464e85f348aa2e312756"/>
                      <w:lock w:val="sdtLocked"/>
                      <w:richText/>
                    </w:sdtPr>
                    <w:sdtContent>
                      <w:r>
                        <w:rPr>
                          <w:sz w:val="22"/>
                          <w:szCs w:val="22"/>
                          <w:lang w:eastAsia="lt-LT"/>
                        </w:rPr>
                        <w:t>15.2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6 p."/>
            <w:tag w:val="part_aeacb759ca774e639a864a59a93ac884"/>
            <w:lock w:val="sdtLocked"/>
            <w:richText/>
          </w:sdtPr>
          <w:sdtContent>
            <w:p w14:paraId="69003180" w14:textId="42DABBC0">
              <w:pPr>
                <w:ind w:firstLine="720"/>
                <w:jc w:val="both"/>
                <w:rPr>
                  <w:sz w:val="22"/>
                  <w:szCs w:val="22"/>
                  <w:lang w:eastAsia="lt-LT"/>
                </w:rPr>
              </w:pPr>
              <w:sdt>
                <w:sdtPr>
                  <w:alias w:val="Numeris"/>
                  <w:tag w:val="nr_aeacb759ca774e639a864a59a93ac884"/>
                  <w:lock w:val="sdtLocked"/>
                  <w:richText/>
                </w:sdtPr>
                <w:sdtContent>
                  <w:r>
                    <w:rPr>
                      <w:sz w:val="22"/>
                      <w:szCs w:val="22"/>
                      <w:lang w:eastAsia="lt-LT"/>
                    </w:rPr>
                    <w:t>16</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7 p."/>
            <w:tag w:val="part_17db6708e0e440658cad9a83965b9a7c"/>
            <w:lock w:val="sdtLocked"/>
            <w:richText/>
          </w:sdtPr>
          <w:sdtContent>
            <w:p w14:paraId="6E483EE7" w14:textId="24F8B06B">
              <w:pPr>
                <w:ind w:firstLine="737"/>
                <w:jc w:val="both"/>
                <w:rPr>
                  <w:sz w:val="22"/>
                  <w:szCs w:val="22"/>
                  <w:lang w:eastAsia="lt-LT"/>
                </w:rPr>
              </w:pPr>
              <w:sdt>
                <w:sdtPr>
                  <w:alias w:val="Numeris"/>
                  <w:tag w:val="nr_17db6708e0e440658cad9a83965b9a7c"/>
                  <w:lock w:val="sdtLocked"/>
                  <w:richText/>
                </w:sdtPr>
                <w:sdtContent>
                  <w:r>
                    <w:rPr>
                      <w:sz w:val="22"/>
                      <w:szCs w:val="22"/>
                      <w:lang w:eastAsia="lt-LT"/>
                    </w:rPr>
                    <w:t>17</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4A20D6A"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8 p."/>
            <w:tag w:val="part_4977e51f7d0d49b4a235f306551bf6af"/>
            <w:lock w:val="sdtLocked"/>
            <w:richText/>
          </w:sdtPr>
          <w:sdtContent>
            <w:p w14:paraId="6E2E8FCA" w14:textId="2CC0E02F">
              <w:pPr>
                <w:ind w:firstLine="720"/>
                <w:jc w:val="both"/>
                <w:rPr>
                  <w:sz w:val="22"/>
                  <w:szCs w:val="22"/>
                  <w:lang w:eastAsia="lt-LT"/>
                </w:rPr>
              </w:pPr>
              <w:sdt>
                <w:sdtPr>
                  <w:alias w:val="Numeris"/>
                  <w:tag w:val="nr_4977e51f7d0d49b4a235f306551bf6af"/>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54f8e8f8779c4181829f65b1bc492bbb"/>
            <w:lock w:val="sdtLocked"/>
            <w:richText/>
          </w:sdtPr>
          <w:sdtContent>
            <w:p w14:paraId="0B4F37FD" w14:textId="09AAC961">
              <w:pPr>
                <w:ind w:firstLine="720"/>
                <w:jc w:val="both"/>
                <w:rPr>
                  <w:sz w:val="22"/>
                  <w:szCs w:val="22"/>
                  <w:lang w:eastAsia="lt-LT"/>
                </w:rPr>
              </w:pPr>
              <w:sdt>
                <w:sdtPr>
                  <w:alias w:val="Numeris"/>
                  <w:tag w:val="nr_54f8e8f8779c4181829f65b1bc492bbb"/>
                  <w:lock w:val="sdtLocked"/>
                  <w:richText/>
                </w:sdtPr>
                <w:sdtContent>
                  <w:r>
                    <w:rPr>
                      <w:sz w:val="22"/>
                      <w:szCs w:val="22"/>
                      <w:lang w:eastAsia="lt-LT"/>
                    </w:rPr>
                    <w:t>19</w:t>
                  </w:r>
                </w:sdtContent>
              </w:sdt>
              <w:r>
                <w:rPr>
                  <w:sz w:val="22"/>
                  <w:szCs w:val="22"/>
                  <w:lang w:eastAsia="lt-LT"/>
                </w:rPr>
                <w:t>. Atsakomybė už žemės sklypo nuomos sutarties pažeidimus numatyta pagal galiojančius Lietuvos Respublikos teisės aktus.</w:t>
              </w:r>
            </w:p>
          </w:sdtContent>
        </w:sdt>
        <w:sdt>
          <w:sdtPr>
            <w:alias w:val="20 p."/>
            <w:tag w:val="part_2f7244510cb74b0aa439c7e620947ee9"/>
            <w:lock w:val="sdtLocked"/>
            <w:richText/>
          </w:sdtPr>
          <w:sdtContent>
            <w:p w14:paraId="7923A545" w14:textId="2ACC8676">
              <w:pPr>
                <w:ind w:firstLine="720"/>
                <w:jc w:val="both"/>
                <w:rPr>
                  <w:sz w:val="22"/>
                  <w:szCs w:val="22"/>
                  <w:lang w:eastAsia="lt-LT"/>
                </w:rPr>
              </w:pPr>
              <w:sdt>
                <w:sdtPr>
                  <w:alias w:val="Numeris"/>
                  <w:tag w:val="nr_2f7244510cb74b0aa439c7e620947ee9"/>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b5ff011f5ace4deea021ba03aaae20d2"/>
            <w:lock w:val="sdtLocked"/>
            <w:richText/>
          </w:sdtPr>
          <w:sdtContent>
            <w:p w14:paraId="67884964" w14:textId="0464C73D">
              <w:pPr>
                <w:ind w:firstLine="720"/>
                <w:jc w:val="both"/>
                <w:rPr>
                  <w:sz w:val="22"/>
                  <w:szCs w:val="22"/>
                  <w:lang w:eastAsia="lt-LT"/>
                </w:rPr>
              </w:pPr>
              <w:sdt>
                <w:sdtPr>
                  <w:alias w:val="Numeris"/>
                  <w:tag w:val="nr_b5ff011f5ace4deea021ba03aaae20d2"/>
                  <w:lock w:val="sdtLocked"/>
                  <w:richText/>
                </w:sdtPr>
                <w:sdtContent>
                  <w:r>
                    <w:rPr>
                      <w:sz w:val="22"/>
                      <w:szCs w:val="22"/>
                      <w:lang w:eastAsia="lt-LT"/>
                    </w:rPr>
                    <w:t>21</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72746EF2"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fd283041841441c6abedb7738944ad2a"/>
            <w:lock w:val="sdtLocked"/>
            <w:richText/>
          </w:sdtPr>
          <w:sdtContent>
            <w:p w14:paraId="77D13026" w14:textId="03A1F209">
              <w:pPr>
                <w:ind w:firstLine="720"/>
                <w:jc w:val="both"/>
                <w:rPr>
                  <w:sz w:val="22"/>
                  <w:szCs w:val="22"/>
                  <w:lang w:eastAsia="lt-LT"/>
                </w:rPr>
              </w:pPr>
              <w:sdt>
                <w:sdtPr>
                  <w:alias w:val="Numeris"/>
                  <w:tag w:val="nr_fd283041841441c6abedb7738944ad2a"/>
                  <w:lock w:val="sdtLocked"/>
                  <w:richText/>
                </w:sdtPr>
                <w:sdtContent>
                  <w:r>
                    <w:rPr>
                      <w:sz w:val="22"/>
                      <w:szCs w:val="22"/>
                      <w:lang w:eastAsia="lt-LT"/>
                    </w:rPr>
                    <w:t>22</w:t>
                  </w:r>
                </w:sdtContent>
              </w:sdt>
              <w:r>
                <w:rPr>
                  <w:sz w:val="22"/>
                  <w:szCs w:val="22"/>
                  <w:lang w:eastAsia="lt-LT"/>
                </w:rPr>
                <w:t xml:space="preserve">. Nuomininko teisė subnuomoti žemės sklypą įgyvendinama pagal minėtas Taisykles. </w:t>
              </w:r>
            </w:p>
            <w:p w14:paraId="2F3113EC"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847458be883e41e68f400661fd84a876"/>
            <w:lock w:val="sdtLocked"/>
            <w:richText/>
          </w:sdtPr>
          <w:sdtContent>
            <w:p w14:paraId="08D610CA" w14:textId="7E8EDB87">
              <w:pPr>
                <w:ind w:firstLine="720"/>
                <w:jc w:val="both"/>
                <w:rPr>
                  <w:sz w:val="22"/>
                  <w:szCs w:val="22"/>
                  <w:lang w:eastAsia="lt-LT"/>
                </w:rPr>
              </w:pPr>
              <w:sdt>
                <w:sdtPr>
                  <w:alias w:val="Numeris"/>
                  <w:tag w:val="nr_847458be883e41e68f400661fd84a876"/>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86031f25dda54e258e22a15cee4b95cc"/>
                <w:lock w:val="sdtLocked"/>
                <w:richText/>
              </w:sdtPr>
              <w:sdtContent>
                <w:p w14:paraId="174ED6DF" w14:textId="1E7073E5">
                  <w:pPr>
                    <w:ind w:firstLine="720"/>
                    <w:jc w:val="both"/>
                    <w:rPr>
                      <w:sz w:val="22"/>
                      <w:szCs w:val="22"/>
                      <w:lang w:eastAsia="lt-LT"/>
                    </w:rPr>
                  </w:pPr>
                  <w:sdt>
                    <w:sdtPr>
                      <w:alias w:val="Numeris"/>
                      <w:tag w:val="nr_86031f25dda54e258e22a15cee4b95cc"/>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3968b990c75f4c1aa8e9c3cf3f0a300d"/>
                <w:lock w:val="sdtLocked"/>
                <w:richText/>
              </w:sdtPr>
              <w:sdtContent>
                <w:p w14:paraId="4695F969" w14:textId="32E0D8CC">
                  <w:pPr>
                    <w:ind w:firstLine="720"/>
                    <w:jc w:val="both"/>
                    <w:rPr>
                      <w:sz w:val="22"/>
                      <w:szCs w:val="22"/>
                      <w:lang w:eastAsia="lt-LT"/>
                    </w:rPr>
                  </w:pPr>
                  <w:sdt>
                    <w:sdtPr>
                      <w:alias w:val="Numeris"/>
                      <w:tag w:val="nr_3968b990c75f4c1aa8e9c3cf3f0a300d"/>
                      <w:lock w:val="sdtLocked"/>
                      <w:richText/>
                    </w:sdtPr>
                    <w:sdtContent>
                      <w:r>
                        <w:rPr>
                          <w:sz w:val="22"/>
                          <w:szCs w:val="22"/>
                          <w:lang w:eastAsia="lt-LT"/>
                        </w:rPr>
                        <w:t>23.2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4cc0cc01622d44e8abf383815a9e0b6d"/>
                <w:lock w:val="sdtLocked"/>
                <w:richText/>
              </w:sdtPr>
              <w:sdtContent>
                <w:p w14:paraId="028E072B" w14:textId="02D575BE">
                  <w:pPr>
                    <w:ind w:firstLine="720"/>
                    <w:jc w:val="both"/>
                    <w:rPr>
                      <w:sz w:val="22"/>
                      <w:szCs w:val="22"/>
                      <w:lang w:eastAsia="lt-LT"/>
                    </w:rPr>
                  </w:pPr>
                  <w:sdt>
                    <w:sdtPr>
                      <w:alias w:val="Numeris"/>
                      <w:tag w:val="nr_4cc0cc01622d44e8abf383815a9e0b6d"/>
                      <w:lock w:val="sdtLocked"/>
                      <w:richText/>
                    </w:sdtPr>
                    <w:sdtContent>
                      <w:r>
                        <w:rPr>
                          <w:sz w:val="22"/>
                          <w:szCs w:val="22"/>
                          <w:lang w:eastAsia="lt-LT"/>
                        </w:rPr>
                        <w:t>23.3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a837771a48704e5598604532f028dd5e"/>
                <w:lock w:val="sdtLocked"/>
                <w:richText/>
              </w:sdtPr>
              <w:sdtContent>
                <w:p w14:paraId="1DB59DD1" w14:textId="30F020AD">
                  <w:pPr>
                    <w:ind w:firstLine="720"/>
                    <w:jc w:val="both"/>
                    <w:rPr>
                      <w:sz w:val="22"/>
                      <w:szCs w:val="22"/>
                      <w:lang w:eastAsia="lt-LT"/>
                    </w:rPr>
                  </w:pPr>
                  <w:sdt>
                    <w:sdtPr>
                      <w:alias w:val="Numeris"/>
                      <w:tag w:val="nr_a837771a48704e5598604532f028dd5e"/>
                      <w:lock w:val="sdtLocked"/>
                      <w:richText/>
                    </w:sdtPr>
                    <w:sdtContent>
                      <w:r>
                        <w:rPr>
                          <w:sz w:val="22"/>
                          <w:szCs w:val="22"/>
                          <w:lang w:eastAsia="lt-LT"/>
                        </w:rPr>
                        <w:t>23.4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3f35471b42144687a0a767cab7fdd865"/>
                <w:lock w:val="sdtLocked"/>
                <w:richText/>
              </w:sdtPr>
              <w:sdtContent>
                <w:p w14:paraId="078D507A" w14:textId="34F0D735">
                  <w:pPr>
                    <w:ind w:firstLine="737"/>
                    <w:jc w:val="both"/>
                    <w:rPr>
                      <w:sz w:val="22"/>
                      <w:szCs w:val="22"/>
                      <w:lang w:eastAsia="lt-LT"/>
                    </w:rPr>
                  </w:pPr>
                  <w:sdt>
                    <w:sdtPr>
                      <w:alias w:val="Numeris"/>
                      <w:tag w:val="nr_3f35471b42144687a0a767cab7fdd865"/>
                      <w:lock w:val="sdtLocked"/>
                      <w:richText/>
                    </w:sdtPr>
                    <w:sdtContent>
                      <w:r>
                        <w:rPr>
                          <w:sz w:val="22"/>
                          <w:szCs w:val="22"/>
                          <w:lang w:eastAsia="lt-LT"/>
                        </w:rPr>
                        <w:t>23.5</w:t>
                      </w:r>
                    </w:sdtContent>
                  </w:sdt>
                  <w:r>
                    <w:rPr>
                      <w:sz w:val="22"/>
                      <w:szCs w:val="22"/>
                      <w:lang w:eastAsia="lt-LT"/>
                    </w:rPr>
                    <w:t>. kai nuomotojas nustato, kad nuomininkas naudoja statinius ir (ar) įrenginius ne pagal Nekilnojamojo turto kadastre įrašytą jų tiesioginę paskirtį ir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3.6 pp."/>
                <w:tag w:val="part_9de4dc0e91c14cc097821ea1945f9c1b"/>
                <w:lock w:val="sdtLocked"/>
                <w:richText/>
              </w:sdtPr>
              <w:sdtContent>
                <w:p w14:paraId="11086F30" w14:textId="0A699A2F">
                  <w:pPr>
                    <w:ind w:firstLine="720"/>
                    <w:jc w:val="both"/>
                    <w:rPr>
                      <w:sz w:val="22"/>
                      <w:szCs w:val="22"/>
                      <w:lang w:eastAsia="lt-LT"/>
                    </w:rPr>
                  </w:pPr>
                  <w:sdt>
                    <w:sdtPr>
                      <w:alias w:val="Numeris"/>
                      <w:tag w:val="nr_9de4dc0e91c14cc097821ea1945f9c1b"/>
                      <w:lock w:val="sdtLocked"/>
                      <w:richText/>
                    </w:sdtPr>
                    <w:sdtContent>
                      <w:r>
                        <w:rPr>
                          <w:sz w:val="22"/>
                          <w:szCs w:val="22"/>
                          <w:lang w:eastAsia="lt-LT"/>
                        </w:rPr>
                        <w:t>23.6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b6d3206b47a14a14ab0c8f4df7545276"/>
                <w:lock w:val="sdtLocked"/>
                <w:richText/>
              </w:sdtPr>
              <w:sdtContent>
                <w:p w14:paraId="0B9E3AEA" w14:textId="6A17F7A4">
                  <w:pPr>
                    <w:ind w:firstLine="720"/>
                    <w:jc w:val="both"/>
                    <w:rPr>
                      <w:sz w:val="22"/>
                      <w:szCs w:val="22"/>
                      <w:lang w:eastAsia="lt-LT"/>
                    </w:rPr>
                  </w:pPr>
                  <w:sdt>
                    <w:sdtPr>
                      <w:alias w:val="Numeris"/>
                      <w:tag w:val="nr_b6d3206b47a14a14ab0c8f4df7545276"/>
                      <w:lock w:val="sdtLocked"/>
                      <w:richText/>
                    </w:sdtPr>
                    <w:sdtContent>
                      <w:r>
                        <w:rPr>
                          <w:sz w:val="22"/>
                          <w:szCs w:val="22"/>
                          <w:lang w:eastAsia="lt-LT"/>
                        </w:rPr>
                        <w:t>23.7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6e22e6a4efee47a78501dc041be6c369"/>
                <w:lock w:val="sdtLocked"/>
                <w:richText/>
              </w:sdtPr>
              <w:sdtContent>
                <w:p w14:paraId="5046D882" w14:textId="50C117FE">
                  <w:pPr>
                    <w:ind w:firstLine="720"/>
                    <w:jc w:val="both"/>
                    <w:rPr>
                      <w:sz w:val="22"/>
                      <w:szCs w:val="22"/>
                      <w:lang w:eastAsia="lt-LT"/>
                    </w:rPr>
                  </w:pPr>
                  <w:sdt>
                    <w:sdtPr>
                      <w:alias w:val="Numeris"/>
                      <w:tag w:val="nr_6e22e6a4efee47a78501dc041be6c369"/>
                      <w:lock w:val="sdtLocked"/>
                      <w:richText/>
                    </w:sdtPr>
                    <w:sdtContent>
                      <w:r>
                        <w:rPr>
                          <w:sz w:val="22"/>
                          <w:szCs w:val="22"/>
                          <w:lang w:eastAsia="lt-LT"/>
                        </w:rPr>
                        <w:t>23.8</w:t>
                      </w:r>
                    </w:sdtContent>
                  </w:sdt>
                  <w:r>
                    <w:rPr>
                      <w:sz w:val="22"/>
                      <w:szCs w:val="22"/>
                      <w:lang w:eastAsia="lt-LT"/>
                    </w:rPr>
                    <w:t>. jeigu žemės sklypas paimamas naudoti visuomenės poreikiams;</w:t>
                  </w:r>
                </w:p>
              </w:sdtContent>
            </w:sdt>
            <w:sdt>
              <w:sdtPr>
                <w:alias w:val="23.9 pp."/>
                <w:tag w:val="part_8b4c7813fc3b42818ac4fd3d867e4996"/>
                <w:lock w:val="sdtLocked"/>
                <w:richText/>
              </w:sdtPr>
              <w:sdtContent>
                <w:p w14:paraId="48ECC13A" w14:textId="2D99B067">
                  <w:pPr>
                    <w:ind w:firstLine="720"/>
                    <w:jc w:val="both"/>
                    <w:rPr>
                      <w:sz w:val="22"/>
                      <w:szCs w:val="22"/>
                      <w:lang w:eastAsia="lt-LT"/>
                    </w:rPr>
                  </w:pPr>
                  <w:sdt>
                    <w:sdtPr>
                      <w:alias w:val="Numeris"/>
                      <w:tag w:val="nr_8b4c7813fc3b42818ac4fd3d867e4996"/>
                      <w:lock w:val="sdtLocked"/>
                      <w:richText/>
                    </w:sdtPr>
                    <w:sdtContent>
                      <w:r>
                        <w:rPr>
                          <w:sz w:val="22"/>
                          <w:szCs w:val="22"/>
                          <w:lang w:eastAsia="lt-LT"/>
                        </w:rPr>
                        <w:t>23.9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4 p."/>
            <w:tag w:val="part_171aa371f7e844d8a241508136296459"/>
            <w:lock w:val="sdtLocked"/>
            <w:richText/>
          </w:sdtPr>
          <w:sdtContent>
            <w:p w14:paraId="3DBDAB48" w14:textId="3889F048">
              <w:pPr>
                <w:ind w:firstLine="720"/>
                <w:jc w:val="both"/>
                <w:rPr>
                  <w:sz w:val="22"/>
                  <w:szCs w:val="22"/>
                  <w:lang w:eastAsia="lt-LT"/>
                </w:rPr>
              </w:pPr>
              <w:sdt>
                <w:sdtPr>
                  <w:alias w:val="Numeris"/>
                  <w:tag w:val="nr_171aa371f7e844d8a241508136296459"/>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c46364e59f1d4fbaa12b5f2741db486a"/>
            <w:lock w:val="sdtLocked"/>
            <w:richText/>
          </w:sdtPr>
          <w:sdtContent>
            <w:p w14:paraId="3060C17F" w14:textId="40E89EC1">
              <w:pPr>
                <w:ind w:firstLine="720"/>
                <w:jc w:val="both"/>
                <w:rPr>
                  <w:sz w:val="22"/>
                  <w:szCs w:val="22"/>
                  <w:lang w:eastAsia="lt-LT"/>
                </w:rPr>
              </w:pPr>
              <w:sdt>
                <w:sdtPr>
                  <w:alias w:val="Numeris"/>
                  <w:tag w:val="nr_c46364e59f1d4fbaa12b5f2741db486a"/>
                  <w:lock w:val="sdtLocked"/>
                  <w:richText/>
                </w:sdtPr>
                <w:sdtContent>
                  <w:r>
                    <w:rPr>
                      <w:sz w:val="22"/>
                      <w:szCs w:val="22"/>
                      <w:lang w:eastAsia="lt-LT"/>
                    </w:rPr>
                    <w:t>25</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6 p."/>
            <w:tag w:val="part_deb89cb227d04e51921ddcabe58db31e"/>
            <w:lock w:val="sdtLocked"/>
            <w:richText/>
          </w:sdtPr>
          <w:sdtContent>
            <w:p w14:paraId="0AEC04E6" w14:textId="6BD88297">
              <w:pPr>
                <w:ind w:firstLine="720"/>
                <w:jc w:val="both"/>
                <w:rPr>
                  <w:sz w:val="22"/>
                  <w:szCs w:val="22"/>
                  <w:lang w:eastAsia="lt-LT"/>
                </w:rPr>
              </w:pPr>
              <w:sdt>
                <w:sdtPr>
                  <w:alias w:val="Numeris"/>
                  <w:tag w:val="nr_deb89cb227d04e51921ddcabe58db31e"/>
                  <w:lock w:val="sdtLocked"/>
                  <w:richText/>
                </w:sdtPr>
                <w:sdtContent>
                  <w:r>
                    <w:rPr>
                      <w:sz w:val="22"/>
                      <w:szCs w:val="22"/>
                      <w:lang w:eastAsia="lt-LT"/>
                    </w:rPr>
                    <w:t>26</w:t>
                  </w:r>
                </w:sdtContent>
              </w:sdt>
              <w:r>
                <w:rPr>
                  <w:sz w:val="22"/>
                  <w:szCs w:val="22"/>
                  <w:lang w:eastAsia="lt-LT"/>
                </w:rPr>
                <w:t>. Prie šios sutarties pridedamas išnuomojamo žemės sklypo planas M 1:500, kaip neatskiriama sudedamoji šios sutarties dalis.</w:t>
              </w:r>
            </w:p>
          </w:sdtContent>
        </w:sdt>
        <w:sdt>
          <w:sdtPr>
            <w:alias w:val="27 p."/>
            <w:tag w:val="part_800fa77b5f3f40c8b8ca5c6729838433"/>
            <w:lock w:val="sdtLocked"/>
            <w:richText/>
          </w:sdtPr>
          <w:sdtContent>
            <w:p w14:paraId="1B84A447" w14:textId="0099F01C">
              <w:pPr>
                <w:ind w:firstLine="720"/>
                <w:jc w:val="both"/>
                <w:rPr>
                  <w:sz w:val="22"/>
                  <w:szCs w:val="22"/>
                  <w:lang w:eastAsia="lt-LT"/>
                </w:rPr>
              </w:pPr>
              <w:sdt>
                <w:sdtPr>
                  <w:alias w:val="Numeris"/>
                  <w:tag w:val="nr_800fa77b5f3f40c8b8ca5c6729838433"/>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6c41479cff30422483e0473a45573267"/>
            <w:lock w:val="sdtLocked"/>
            <w:richText/>
          </w:sdtPr>
          <w:sdtContent>
            <w:p w14:paraId="4A9EFE86" w14:textId="19EBC402">
              <w:pPr>
                <w:ind w:firstLine="720"/>
                <w:jc w:val="both"/>
                <w:rPr>
                  <w:sz w:val="22"/>
                  <w:szCs w:val="22"/>
                  <w:lang w:eastAsia="lt-LT"/>
                </w:rPr>
              </w:pPr>
              <w:sdt>
                <w:sdtPr>
                  <w:alias w:val="Numeris"/>
                  <w:tag w:val="nr_6c41479cff30422483e0473a45573267"/>
                  <w:lock w:val="sdtLocked"/>
                  <w:richText/>
                </w:sdtPr>
                <w:sdtContent>
                  <w:r>
                    <w:rPr>
                      <w:sz w:val="22"/>
                      <w:szCs w:val="22"/>
                      <w:lang w:eastAsia="lt-LT"/>
                    </w:rPr>
                    <w:t>28</w:t>
                  </w:r>
                </w:sdtContent>
              </w:sdt>
              <w:r>
                <w:rPr>
                  <w:sz w:val="22"/>
                  <w:szCs w:val="22"/>
                  <w:lang w:eastAsia="lt-LT"/>
                </w:rPr>
                <w:t>. Sutartis įsigalioja nuo jos pasirašymo momento (pasirašymo momentu laikoma data, kai sutartį pasirašo paskutinė jos šalis) ir sudaroma 2 (dviem) egzemplioriais, kurių vienas paliekamas nuomotojui, kitas egzempliorius įteikiamas nuomininkui.</w:t>
              </w:r>
            </w:p>
            <w:p w14:paraId="50974680" w14:textId="77777777">
              <w:pPr>
                <w:ind w:firstLine="720"/>
                <w:jc w:val="both"/>
                <w:rPr>
                  <w:sz w:val="22"/>
                  <w:szCs w:val="22"/>
                  <w:lang w:eastAsia="lt-LT"/>
                </w:rPr>
              </w:pPr>
            </w:p>
            <w:p w14:paraId="143555C4" w14:textId="3CB13ED3">
              <w:pPr>
                <w:jc w:val="both"/>
                <w:rPr>
                  <w:sz w:val="22"/>
                  <w:szCs w:val="22"/>
                  <w:lang w:eastAsia="lt-LT"/>
                </w:rPr>
              </w:pPr>
              <w:r>
                <w:rPr>
                  <w:sz w:val="22"/>
                  <w:szCs w:val="22"/>
                  <w:lang w:eastAsia="lt-LT"/>
                </w:rPr>
                <w:t>Nuomotojas</w:t>
              </w:r>
            </w:p>
            <w:p w14:paraId="2B3C200D" w14:textId="77777777">
              <w:pPr>
                <w:jc w:val="both"/>
                <w:rPr>
                  <w:sz w:val="22"/>
                  <w:szCs w:val="22"/>
                  <w:lang w:eastAsia="lt-LT"/>
                </w:rPr>
              </w:pPr>
            </w:p>
            <w:p w14:paraId="0F026D8A" w14:textId="4422A1B7">
              <w:pPr>
                <w:jc w:val="both"/>
                <w:rPr>
                  <w:sz w:val="22"/>
                  <w:szCs w:val="22"/>
                  <w:lang w:eastAsia="lt-LT"/>
                </w:rPr>
              </w:pPr>
              <w:r>
                <w:rPr>
                  <w:sz w:val="22"/>
                  <w:szCs w:val="22"/>
                  <w:lang w:eastAsia="lt-LT"/>
                </w:rPr>
                <w:t>Nuomininkas____________________________________________________________________________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244C14" w14:textId="77777777">
      <w:pPr>
        <w:rPr>
          <w:szCs w:val="24"/>
          <w:lang w:eastAsia="lt-LT"/>
        </w:rPr>
      </w:pPr>
      <w:r>
        <w:rPr>
          <w:szCs w:val="24"/>
          <w:lang w:eastAsia="lt-LT"/>
        </w:rPr>
        <w:separator/>
      </w:r>
    </w:p>
  </w:endnote>
  <w:endnote w:type="continuationSeparator" w:id="0">
    <w:p w14:paraId="00E2C23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A87D3"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552A93"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A919DC"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7A4913" w14:textId="77777777">
      <w:pPr>
        <w:rPr>
          <w:szCs w:val="24"/>
          <w:lang w:eastAsia="lt-LT"/>
        </w:rPr>
      </w:pPr>
      <w:r>
        <w:rPr>
          <w:szCs w:val="24"/>
          <w:lang w:eastAsia="lt-LT"/>
        </w:rPr>
        <w:separator/>
      </w:r>
    </w:p>
  </w:footnote>
  <w:footnote w:type="continuationSeparator" w:id="0">
    <w:p w14:paraId="7EF513EB"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0ECF10"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76362"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4FAC62C5"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D255D"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A97BD5"/>
  <w14:defaultImageDpi w14:val="0"/>
  <w15:docId w15:val="{6A60DC75-8B0F-42BA-BB48-31075A2E3ED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74279f0807488a868100ea29384521" PartId="344e08ad82df44359783f0aec0a86e12">
    <Part Type="preambule" DocPartId="4787a7d6aae142d4be1cbd61451bb34a" PartId="d98b521b37af4ff29a6c68721edcb138"/>
    <Part Type="punktas" Nr="1" Abbr="1 p." DocPartId="f90bf860a0104c5aac06f96998e6ac0a" PartId="9699a1d07b9e45cb9c028805d1a9d74b"/>
    <Part Type="punktas" Nr="2" Abbr="2 p." DocPartId="ebec042e3da54158a0b7d8a8f34354e7" PartId="91312dfb8a934c08993b32fa3c2674bc"/>
    <Part Type="punktas" Nr="3" Abbr="3 p." DocPartId="a12a09e424204e3d84f7cad7668ae4da" PartId="bedf6fe5c0524c3180a5e560b0d217ba"/>
    <Part Type="punktas" Nr="4" Abbr="4 p." DocPartId="347db089bb6a4ddd9ef454cdb04be62c" PartId="4e534852282144bf8020f33c91bddae0"/>
    <Part Type="punktas" Nr="5" Abbr="5 p." DocPartId="358e7ca420644f4591e928a41302002e" PartId="79a0930468184ec3b6331e2523aeee07"/>
    <Part Type="punktas" Nr="6" Abbr="6 p." DocPartId="7dd5a275a254460995feb3a853aefc1b" PartId="6ea9f7e528ed484ca1bae10ad047cfdf"/>
    <Part Type="punktas" Nr="7" Abbr="7 p." DocPartId="9c409c3d272b4bc7bf8c09867de69d2c" PartId="8484382779374b64a1f83102ee29cc9a"/>
    <Part Type="punktas" Nr="8" Abbr="8 p." DocPartId="9e86577079344343b14f8e4e63d8ce53" PartId="adb2e37e737244f2bfd39bcf8a14f828"/>
    <Part Type="punktas" Nr="9" Abbr="9 p." DocPartId="c10b74b0b4f045fdbf867fff0e91baba" PartId="7ead1a73ad4d49508be197d8e2c6550c"/>
    <Part Type="punktas" Nr="10" Abbr="10 p." DocPartId="4bc57915212d4dafac6a0f46627a46b1" PartId="59e32c0fe4ef49ac89efb155298acc17"/>
    <Part Type="punktas" Nr="11" Abbr="11 p." DocPartId="5f435814a3bf4f538f7560f4ee6d822a" PartId="f1db9871902546c0a32f047aa08ad0af"/>
    <Part Type="punktas" Nr="12" Abbr="12 p." DocPartId="fe63841742bf456fb925d4e0fbd7109b" PartId="2806ac5413c046fa8c623d5d8ae95464"/>
    <Part Type="punktas" Nr="13" Abbr="13 p." DocPartId="936d0511d881492b916480b22cf37073" PartId="c2f257ff4af940358f653286ff0bd3bb"/>
    <Part Type="punktas" Nr="14" Abbr="14 p." DocPartId="c1b8623c3792406dbb8e86bdd09c9e1c" PartId="81d900993b8e4796a44745e7f5b40cf8"/>
    <Part Type="punktas" Nr="15" Abbr="15 p." DocPartId="49b626a3600740a7b4d338b904cf1c8f" PartId="883c2960956449109e88350c79960262">
      <Part Type="papunktis" Nr="15.1" Abbr="15.1 pp." DocPartId="96401dc767da4306af0ecd71cf61c51a" PartId="ce3c8c4ce86e4344a95adb17cb1946d4"/>
      <Part Type="papunktis" Nr="15.2" Abbr="15.2 pp." DocPartId="6db74cc1a5c7437981bc7d7c48229d2f" PartId="7f3c865f43b4464e85f348aa2e312756"/>
    </Part>
    <Part Type="punktas" Nr="16" Abbr="16 p." DocPartId="55be622f5af649c8851472339774c80e" PartId="aeacb759ca774e639a864a59a93ac884"/>
    <Part Type="punktas" Nr="17" Abbr="17 p." DocPartId="98e0d58468a54ef8b401d0c737ed116e" PartId="17db6708e0e440658cad9a83965b9a7c"/>
    <Part Type="punktas" Nr="18" Abbr="18 p." DocPartId="4ed28ece6e8649839f0ed13b7f9bc8a9" PartId="4977e51f7d0d49b4a235f306551bf6af"/>
    <Part Type="punktas" Nr="19" Abbr="19 p." DocPartId="8d457bb1a7a44b7396b6385b602fb262" PartId="54f8e8f8779c4181829f65b1bc492bbb"/>
    <Part Type="punktas" Nr="20" Abbr="20 p." DocPartId="176c4452ed89497db4017b8cf7e0b752" PartId="2f7244510cb74b0aa439c7e620947ee9"/>
    <Part Type="punktas" Nr="21" Abbr="21 p." DocPartId="38e283b9bdc4486aa043b2e492c44c45" PartId="b5ff011f5ace4deea021ba03aaae20d2"/>
    <Part Type="punktas" Nr="22" Abbr="22 p." DocPartId="0ff9c6d8d4f64d57858ed7f27d5ee0a9" PartId="fd283041841441c6abedb7738944ad2a"/>
    <Part Type="punktas" Nr="23" Abbr="23 p." DocPartId="91eb82720a364cb2b6ec07fd3c96037e" PartId="847458be883e41e68f400661fd84a876">
      <Part Type="papunktis" Nr="23.1" Abbr="23.1 pp." DocPartId="b7abdf5921a34284a38a27a54ba5fa19" PartId="86031f25dda54e258e22a15cee4b95cc"/>
      <Part Type="papunktis" Nr="23.2" Abbr="23.2 pp." DocPartId="56654d96581f4233b8376f5f85972622" PartId="3968b990c75f4c1aa8e9c3cf3f0a300d"/>
      <Part Type="papunktis" Nr="23.3" Abbr="23.3 pp." DocPartId="d01f322717a640779b05cbc49ef939b9" PartId="4cc0cc01622d44e8abf383815a9e0b6d"/>
      <Part Type="papunktis" Nr="23.4" Abbr="23.4 pp." DocPartId="89eb3b2ff2dd45e4961885b4607ebd80" PartId="a837771a48704e5598604532f028dd5e"/>
      <Part Type="papunktis" Nr="23.5" Abbr="23.5 pp." DocPartId="b4df8698a6a54415be9fa41813576bbd" PartId="3f35471b42144687a0a767cab7fdd865"/>
      <Part Type="papunktis" Nr="23.6" Abbr="23.6 pp." DocPartId="876402a604984c1184c71ec4b7dfac94" PartId="9de4dc0e91c14cc097821ea1945f9c1b"/>
      <Part Type="papunktis" Nr="23.7" Abbr="23.7 pp." DocPartId="df5b29cd016c476d8c4db07fcfa46d52" PartId="b6d3206b47a14a14ab0c8f4df7545276"/>
      <Part Type="papunktis" Nr="23.8" Abbr="23.8 pp." DocPartId="1ef87238ecd8407e9d3aaca83bc19169" PartId="6e22e6a4efee47a78501dc041be6c369"/>
      <Part Type="papunktis" Nr="23.9" Abbr="23.9 pp." DocPartId="773573c4ebf7437cbfcb0b497d0ad66d" PartId="8b4c7813fc3b42818ac4fd3d867e4996"/>
    </Part>
    <Part Type="punktas" Nr="24" Abbr="24 p." DocPartId="2211b8690cd046c880977f9616e1f4e2" PartId="171aa371f7e844d8a241508136296459"/>
    <Part Type="punktas" Nr="25" Abbr="25 p." DocPartId="415b54556d5a439a9a17b610ab3ddda0" PartId="c46364e59f1d4fbaa12b5f2741db486a"/>
    <Part Type="punktas" Nr="26" Abbr="26 p." DocPartId="f323e6ef61cd4611bebb472dfcb80c80" PartId="deb89cb227d04e51921ddcabe58db31e"/>
    <Part Type="punktas" Nr="27" Abbr="27 p." DocPartId="758410ef336342489d51cd839cfda51b" PartId="800fa77b5f3f40c8b8ca5c6729838433"/>
    <Part Type="punktas" Nr="28" Abbr="28 p." DocPartId="d937b9f7ff7641138756ea3c8e95c379" PartId="6c41479cff30422483e0473a45573267"/>
  </Part>
</Parts>
</file>

<file path=customXml/itemProps1.xml><?xml version="1.0" encoding="utf-8"?>
<ds:datastoreItem xmlns:ds="http://schemas.openxmlformats.org/officeDocument/2006/customXml" ds:itemID="{D387FC3D-FBDB-4A07-8246-55ABC6D9D8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1772</Words>
  <Characters>12335</Characters>
  <Application>Microsoft Office Word</Application>
  <DocSecurity>4</DocSecurity>
  <Lines>168</Lines>
  <Paragraphs>59</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14048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2025-09-02T11:40:00Z</dcterms:created>
  <dc:creator>Stepas Žutautas</dc:creator>
  <lastModifiedBy>adlibuser</lastModifiedBy>
  <dcterms:modified xsi:type="dcterms:W3CDTF">2025-09-02T11:40:00Z</dcterms:modified>
  <revision>2</revision>
  <dc:title>999999999</dc:title>
</coreProperties>
</file>