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fc1c6da416452ab69a3f5d56b9e276"/>
        <w:lock w:val="sdtLocked"/>
        <w:richText/>
      </w:sdtPr>
      <w:sdtContent>
        <w:p>
          <w:pPr>
            <w:tabs>
              <w:tab w:val="center" w:pos="4819"/>
              <w:tab w:val="right" w:pos="9638"/>
            </w:tabs>
            <w:suppressAutoHyphens/>
            <w:ind w:firstLine="5245"/>
            <w:rPr>
              <w:rFonts w:eastAsia="Calibri"/>
              <w:b/>
              <w:szCs w:val="24"/>
              <w:lang w:eastAsia="ar-SA"/>
            </w:rPr>
          </w:pPr>
        </w:p>
        <w:p>
          <w:pPr>
            <w:rPr>
              <w:sz w:val="18"/>
              <w:szCs w:val="18"/>
            </w:rPr>
          </w:pPr>
        </w:p>
        <w:p>
          <w:pPr>
            <w:tabs>
              <w:tab w:val="center" w:pos="4819"/>
              <w:tab w:val="right" w:pos="9638"/>
            </w:tabs>
            <w:suppressAutoHyphens/>
            <w:ind w:firstLine="5245"/>
            <w:rPr>
              <w:rFonts w:eastAsia="Calibri"/>
              <w:b/>
              <w:szCs w:val="24"/>
              <w:lang w:eastAsia="ar-SA"/>
            </w:rPr>
          </w:pPr>
          <w:r>
            <w:rPr>
              <w:rFonts w:eastAsia="Calibri"/>
              <w:b/>
              <w:szCs w:val="24"/>
              <w:lang w:eastAsia="ar-SA"/>
            </w:rPr>
            <w:br/>
            <w:t xml:space="preserve">                                                                                                                                                      </w:t>
          </w:r>
        </w:p>
        <w:p>
          <w:pPr>
            <w:rPr>
              <w:sz w:val="18"/>
              <w:szCs w:val="18"/>
            </w:rPr>
          </w:pPr>
        </w:p>
      </w:sdtContent>
    </w:sdt>
    <w:sdt>
      <w:sdtPr>
        <w:alias w:val="patvirtinta"/>
        <w:tag w:val="part_7da053e55b474e93aa110701cc8b3711"/>
        <w:lock w:val="sdtLocked"/>
        <w:richText/>
      </w:sdtPr>
      <w:sdtContent>
        <w:p>
          <w:pPr>
            <w:suppressAutoHyphens/>
            <w:ind w:firstLine="5394"/>
            <w:rPr>
              <w:rFonts w:eastAsia="Calibri" w:cs="Calibri"/>
              <w:szCs w:val="24"/>
              <w:lang w:eastAsia="ar-SA"/>
            </w:rPr>
          </w:pPr>
          <w:r>
            <w:rPr>
              <w:rFonts w:eastAsia="Calibri" w:cs="Calibri"/>
              <w:szCs w:val="24"/>
              <w:lang w:eastAsia="ar-SA"/>
            </w:rPr>
            <w:t>PATVIRTINTA</w:t>
          </w:r>
        </w:p>
        <w:p>
          <w:pPr>
            <w:suppressAutoHyphens/>
            <w:ind w:left="4923" w:firstLine="323"/>
            <w:rPr>
              <w:rFonts w:eastAsia="Calibri" w:cs="Calibri"/>
              <w:szCs w:val="24"/>
              <w:lang w:eastAsia="ar-SA"/>
            </w:rPr>
          </w:pPr>
          <w:r>
            <w:rPr>
              <w:rFonts w:eastAsia="Calibri" w:cs="Calibri"/>
              <w:szCs w:val="24"/>
              <w:lang w:eastAsia="ar-SA"/>
            </w:rPr>
            <w:t>Šiaulių miesto savivaldybės tarybos</w:t>
          </w:r>
        </w:p>
        <w:p>
          <w:pPr>
            <w:suppressAutoHyphens/>
            <w:ind w:left="5245"/>
            <w:rPr>
              <w:rFonts w:eastAsia="Calibri" w:cs="Calibri"/>
              <w:szCs w:val="24"/>
              <w:lang w:eastAsia="ar-SA"/>
            </w:rPr>
          </w:pPr>
          <w:r>
            <w:rPr>
              <w:rFonts w:eastAsia="Calibri" w:cs="Calibri"/>
              <w:szCs w:val="24"/>
              <w:lang w:eastAsia="ar-SA"/>
            </w:rPr>
            <w:t xml:space="preserve">2024 m. balandžio  d. sprendimu Nr. T- </w:t>
          </w:r>
        </w:p>
        <w:p>
          <w:pPr>
            <w:suppressAutoHyphens/>
            <w:ind w:left="5245"/>
            <w:rPr>
              <w:rFonts w:eastAsia="Calibri" w:cs="Calibri"/>
              <w:strike/>
              <w:szCs w:val="24"/>
              <w:lang w:eastAsia="ar-SA"/>
            </w:rPr>
          </w:pPr>
        </w:p>
        <w:p>
          <w:pPr>
            <w:tabs>
              <w:tab w:val="center" w:pos="4818"/>
            </w:tabs>
            <w:suppressAutoHyphens/>
            <w:spacing w:line="276" w:lineRule="auto"/>
            <w:jc w:val="center"/>
            <w:rPr>
              <w:rFonts w:eastAsia="Calibri"/>
              <w:b/>
              <w:szCs w:val="24"/>
              <w:lang w:eastAsia="ar-SA"/>
            </w:rPr>
          </w:pPr>
          <w:sdt>
            <w:sdtPr>
              <w:alias w:val="Pavadinimas"/>
              <w:tag w:val="title_7da053e55b474e93aa110701cc8b3711"/>
              <w:lock w:val="sdtLocked"/>
              <w:richText/>
            </w:sdtPr>
            <w:sdtContent>
              <w:r>
                <w:rPr>
                  <w:rFonts w:eastAsia="Calibri"/>
                  <w:b/>
                  <w:szCs w:val="24"/>
                  <w:lang w:eastAsia="ar-SA"/>
                </w:rPr>
                <w:t>ŠIAULIŲ KULTŪROS CENTRO NUOSTATAI</w:t>
              </w:r>
            </w:sdtContent>
          </w:sdt>
        </w:p>
        <w:p>
          <w:pPr>
            <w:suppressAutoHyphens/>
            <w:jc w:val="center"/>
            <w:rPr>
              <w:rFonts w:eastAsia="Calibri"/>
              <w:b/>
              <w:szCs w:val="24"/>
              <w:lang w:eastAsia="ar-SA"/>
            </w:rPr>
          </w:pPr>
        </w:p>
        <w:sdt>
          <w:sdtPr>
            <w:alias w:val="skyrius"/>
            <w:tag w:val="part_b44d53047035420bb127b21ad2cad5a4"/>
            <w:lock w:val="sdtLocked"/>
            <w:richText/>
          </w:sdtPr>
          <w:sdtContent>
            <w:p>
              <w:pPr>
                <w:suppressAutoHyphens/>
                <w:jc w:val="center"/>
                <w:rPr>
                  <w:rFonts w:eastAsia="Calibri"/>
                  <w:b/>
                  <w:szCs w:val="24"/>
                  <w:lang w:eastAsia="ar-SA"/>
                </w:rPr>
              </w:pPr>
              <w:sdt>
                <w:sdtPr>
                  <w:alias w:val="Numeris"/>
                  <w:tag w:val="nr_b44d53047035420bb127b21ad2cad5a4"/>
                  <w:lock w:val="sdtLocked"/>
                  <w:richText/>
                </w:sdtPr>
                <w:sdtContent>
                  <w:r>
                    <w:rPr>
                      <w:rFonts w:eastAsia="Calibri"/>
                      <w:b/>
                      <w:szCs w:val="24"/>
                      <w:lang w:eastAsia="ar-SA"/>
                    </w:rPr>
                    <w:t>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b44d53047035420bb127b21ad2cad5a4"/>
                  <w:lock w:val="sdtLocked"/>
                  <w:richText/>
                </w:sdtPr>
                <w:sdtContent>
                  <w:r>
                    <w:rPr>
                      <w:rFonts w:eastAsia="Calibri"/>
                      <w:b/>
                      <w:szCs w:val="24"/>
                      <w:lang w:eastAsia="ar-SA"/>
                    </w:rPr>
                    <w:t>BENDROSIOS NUOSTATOS</w:t>
                  </w:r>
                </w:sdtContent>
              </w:sdt>
            </w:p>
            <w:p>
              <w:pPr>
                <w:suppressAutoHyphens/>
                <w:jc w:val="center"/>
                <w:rPr>
                  <w:rFonts w:eastAsia="Calibri"/>
                  <w:b/>
                  <w:szCs w:val="24"/>
                  <w:lang w:eastAsia="ar-SA"/>
                </w:rPr>
              </w:pPr>
            </w:p>
            <w:sdt>
              <w:sdtPr>
                <w:alias w:val="1 p."/>
                <w:tag w:val="part_2972e315b714481bab18d222c1e190ab"/>
                <w:lock w:val="sdtLocked"/>
                <w:richText/>
              </w:sdtPr>
              <w:sdtContent>
                <w:p>
                  <w:pPr>
                    <w:suppressAutoHyphens/>
                    <w:ind w:firstLine="880"/>
                    <w:jc w:val="both"/>
                    <w:rPr>
                      <w:rFonts w:eastAsia="Calibri"/>
                      <w:szCs w:val="24"/>
                      <w:lang w:eastAsia="ar-SA"/>
                    </w:rPr>
                  </w:pPr>
                  <w:sdt>
                    <w:sdtPr>
                      <w:alias w:val="Numeris"/>
                      <w:tag w:val="nr_2972e315b714481bab18d222c1e190ab"/>
                      <w:lock w:val="sdtLocked"/>
                      <w:richText/>
                    </w:sdtPr>
                    <w:sdtContent>
                      <w:r>
                        <w:rPr>
                          <w:rFonts w:eastAsia="Calibri"/>
                          <w:szCs w:val="24"/>
                          <w:lang w:eastAsia="ar-SA"/>
                        </w:rPr>
                        <w:t>1</w:t>
                      </w:r>
                    </w:sdtContent>
                  </w:sdt>
                  <w:r>
                    <w:rPr>
                      <w:rFonts w:eastAsia="Calibri"/>
                      <w:szCs w:val="24"/>
                      <w:lang w:eastAsia="ar-SA"/>
                    </w:rPr>
                    <w:t>. Šiaulių kultūros centro nuostatai (toliau – Nuostatai) reglamentuoja Šiaulių kultūros centro (toliau – Kultūros centras) pavadinimą, teisinę formą, buveinę, Kultūros centro savininką, Kultūros centro savininko teises ir pareigas įgyvendinančiąją instituciją ir jos kompetenciją, Kultūros centro veiklos laikotarpį, funkcijas ir veiklos tikslus, Kultūros centro direktoriaus kompetenciją, jo priėmimo į pareigas ir atleidimo iš jų tvarką, šaltinį, kuriame skelbiami vieši Kultūros centro pranešimai, Kultūros centro turtą, lėšų šaltinius ir naudojimo tvarką, finansinę veiklos kontrolę, Kultūros centro reorganizavimo, pertvarkymo, likvidavimo ir Nuostatų keitimo tvarką.</w:t>
                  </w:r>
                </w:p>
              </w:sdtContent>
            </w:sdt>
            <w:sdt>
              <w:sdtPr>
                <w:alias w:val="2 p."/>
                <w:tag w:val="part_d55ff0d270a74a439e64e13a94756b77"/>
                <w:lock w:val="sdtLocked"/>
                <w:richText/>
              </w:sdtPr>
              <w:sdtContent>
                <w:p>
                  <w:pPr>
                    <w:suppressAutoHyphens/>
                    <w:ind w:firstLine="880"/>
                    <w:jc w:val="both"/>
                    <w:rPr>
                      <w:rFonts w:eastAsia="Calibri"/>
                      <w:szCs w:val="24"/>
                      <w:lang w:eastAsia="ar-SA"/>
                    </w:rPr>
                  </w:pPr>
                  <w:sdt>
                    <w:sdtPr>
                      <w:alias w:val="Numeris"/>
                      <w:tag w:val="nr_d55ff0d270a74a439e64e13a94756b77"/>
                      <w:lock w:val="sdtLocked"/>
                      <w:richText/>
                    </w:sdtPr>
                    <w:sdtContent>
                      <w:r>
                        <w:rPr>
                          <w:rFonts w:eastAsia="Calibri"/>
                          <w:szCs w:val="24"/>
                          <w:lang w:eastAsia="ar-SA"/>
                        </w:rPr>
                        <w:t>2</w:t>
                      </w:r>
                    </w:sdtContent>
                  </w:sdt>
                  <w:r>
                    <w:rPr>
                      <w:rFonts w:eastAsia="Calibri"/>
                      <w:szCs w:val="24"/>
                      <w:lang w:eastAsia="ar-SA"/>
                    </w:rPr>
                    <w:t>. Kultūros centro pavadinimas – Šiaulių kultūros centras. Kultūros centras įregistruotas Juridinių asmenų registre, kodas 302296711.</w:t>
                  </w:r>
                </w:p>
              </w:sdtContent>
            </w:sdt>
            <w:sdt>
              <w:sdtPr>
                <w:alias w:val="3 p."/>
                <w:tag w:val="part_1e29d763e71840cf9bf54acd556672eb"/>
                <w:lock w:val="sdtLocked"/>
                <w:richText/>
              </w:sdtPr>
              <w:sdtContent>
                <w:p>
                  <w:pPr>
                    <w:suppressAutoHyphens/>
                    <w:ind w:firstLine="880"/>
                    <w:jc w:val="both"/>
                    <w:rPr>
                      <w:rFonts w:eastAsia="Calibri"/>
                      <w:szCs w:val="24"/>
                      <w:lang w:eastAsia="ar-SA"/>
                    </w:rPr>
                  </w:pPr>
                  <w:sdt>
                    <w:sdtPr>
                      <w:alias w:val="Numeris"/>
                      <w:tag w:val="nr_1e29d763e71840cf9bf54acd556672eb"/>
                      <w:lock w:val="sdtLocked"/>
                      <w:richText/>
                    </w:sdtPr>
                    <w:sdtContent>
                      <w:r>
                        <w:rPr>
                          <w:rFonts w:eastAsia="Calibri"/>
                          <w:szCs w:val="24"/>
                          <w:lang w:eastAsia="ar-SA"/>
                        </w:rPr>
                        <w:t>3</w:t>
                      </w:r>
                    </w:sdtContent>
                  </w:sdt>
                  <w:r>
                    <w:rPr>
                      <w:rFonts w:eastAsia="Calibri"/>
                      <w:szCs w:val="24"/>
                      <w:lang w:eastAsia="ar-SA"/>
                    </w:rPr>
                    <w:t>. Kultūros centro teisinė forma – biudžetinė įstaiga.</w:t>
                  </w:r>
                </w:p>
              </w:sdtContent>
            </w:sdt>
            <w:sdt>
              <w:sdtPr>
                <w:alias w:val="4 p."/>
                <w:tag w:val="part_99428ea2813c4754be84031cfa4a742a"/>
                <w:lock w:val="sdtLocked"/>
                <w:richText/>
              </w:sdtPr>
              <w:sdtContent>
                <w:p>
                  <w:pPr>
                    <w:suppressAutoHyphens/>
                    <w:ind w:firstLine="880"/>
                    <w:jc w:val="both"/>
                    <w:rPr>
                      <w:rFonts w:eastAsia="Calibri"/>
                      <w:szCs w:val="24"/>
                      <w:lang w:eastAsia="ar-SA"/>
                    </w:rPr>
                  </w:pPr>
                  <w:sdt>
                    <w:sdtPr>
                      <w:alias w:val="Numeris"/>
                      <w:tag w:val="nr_99428ea2813c4754be84031cfa4a742a"/>
                      <w:lock w:val="sdtLocked"/>
                      <w:richText/>
                    </w:sdtPr>
                    <w:sdtContent>
                      <w:r>
                        <w:rPr>
                          <w:rFonts w:eastAsia="Calibri"/>
                          <w:szCs w:val="24"/>
                          <w:lang w:eastAsia="ar-SA"/>
                        </w:rPr>
                        <w:t>4</w:t>
                      </w:r>
                    </w:sdtContent>
                  </w:sdt>
                  <w:r>
                    <w:rPr>
                      <w:rFonts w:eastAsia="Calibri"/>
                      <w:szCs w:val="24"/>
                      <w:lang w:eastAsia="ar-SA"/>
                    </w:rPr>
                    <w:t>. Kultūros centro savininkas (toliau – Savininkas) – Šiaulių miesto savivaldybė (toliau – Savivaldybė), kodas 111109429, adresas: Vasario 16-osios g. 62, LT-76295 Šiauliai.</w:t>
                  </w:r>
                </w:p>
              </w:sdtContent>
            </w:sdt>
            <w:sdt>
              <w:sdtPr>
                <w:alias w:val="5 p."/>
                <w:tag w:val="part_0bca7e409b10453d9970b1f3cf9fbd6a"/>
                <w:lock w:val="sdtLocked"/>
                <w:richText/>
              </w:sdtPr>
              <w:sdtContent>
                <w:p>
                  <w:pPr>
                    <w:widowControl w:val="0"/>
                    <w:suppressAutoHyphens/>
                    <w:spacing w:line="276" w:lineRule="auto"/>
                    <w:ind w:firstLine="851"/>
                    <w:jc w:val="both"/>
                    <w:rPr>
                      <w:rFonts w:eastAsia="Calibri"/>
                      <w:color w:val="0070C0"/>
                      <w:szCs w:val="24"/>
                      <w:lang w:eastAsia="ar-SA"/>
                    </w:rPr>
                  </w:pPr>
                  <w:sdt>
                    <w:sdtPr>
                      <w:alias w:val="Numeris"/>
                      <w:tag w:val="nr_0bca7e409b10453d9970b1f3cf9fbd6a"/>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Įstaigos savininko teises ir pareigas įgyvendinančios institucijos: Kultūros centro savininko teises ir pareigas įgyvendina Savivaldybės meras (toliau – meras), išskyrus tas Kultūros centro savininko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color w:val="0070C0"/>
                      <w:szCs w:val="24"/>
                      <w:lang w:eastAsia="ar-SA"/>
                    </w:rPr>
                    <w:t xml:space="preserve">. </w:t>
                  </w:r>
                </w:p>
              </w:sdtContent>
            </w:sdt>
            <w:sdt>
              <w:sdtPr>
                <w:alias w:val="6 p."/>
                <w:tag w:val="part_3ba2e6bf01cc444f96b4fce46c4bf087"/>
                <w:lock w:val="sdtLocked"/>
                <w:richText/>
              </w:sdtPr>
              <w:sdtContent>
                <w:p>
                  <w:pPr>
                    <w:widowControl w:val="0"/>
                    <w:suppressAutoHyphens/>
                    <w:spacing w:line="276" w:lineRule="auto"/>
                    <w:ind w:firstLine="851"/>
                    <w:jc w:val="both"/>
                    <w:rPr>
                      <w:rFonts w:ascii="Calibri" w:eastAsia="Calibri" w:hAnsi="Calibri" w:cs="Calibri"/>
                      <w:color w:val="000000"/>
                      <w:sz w:val="22"/>
                      <w:szCs w:val="24"/>
                      <w:lang w:eastAsia="ar-SA"/>
                    </w:rPr>
                  </w:pPr>
                  <w:sdt>
                    <w:sdtPr>
                      <w:alias w:val="Numeris"/>
                      <w:tag w:val="nr_3ba2e6bf01cc444f96b4fce46c4bf087"/>
                      <w:lock w:val="sdtLocked"/>
                      <w:richText/>
                    </w:sdtPr>
                    <w:sdtContent>
                      <w:r>
                        <w:rPr>
                          <w:rFonts w:eastAsia="Calibri"/>
                          <w:szCs w:val="24"/>
                          <w:lang w:eastAsia="ar-SA"/>
                        </w:rPr>
                        <w:t>6</w:t>
                      </w:r>
                    </w:sdtContent>
                  </w:sdt>
                  <w:r>
                    <w:rPr>
                      <w:rFonts w:eastAsia="Calibri"/>
                      <w:szCs w:val="24"/>
                      <w:lang w:eastAsia="ar-SA"/>
                    </w:rPr>
                    <w:t>. Kultūros centras – ribotos civilinės atsakomybės</w:t>
                  </w:r>
                  <w:r>
                    <w:rPr>
                      <w:rFonts w:eastAsia="Calibri"/>
                      <w:color w:val="FF0000"/>
                      <w:szCs w:val="24"/>
                      <w:lang w:eastAsia="ar-SA"/>
                    </w:rPr>
                    <w:t xml:space="preserve"> </w:t>
                  </w:r>
                  <w:r>
                    <w:rPr>
                      <w:rFonts w:eastAsia="Calibri"/>
                      <w:szCs w:val="24"/>
                      <w:lang w:eastAsia="ar-SA"/>
                    </w:rPr>
                    <w:t>viešasis juridinis asmuo, išlaikomas iš Savivaldybės biudžeto asignavimų ir teikiantis viešąsias kultūros paslaugas, jis stiprina nacionalinį, regiono ir (ar) vietos bendruomenės kultūrinį savitumą, puoselėja etninę kultūrą, vykdo menines, kultūrinės edukacijos, neformaliojo švietimo veiklas ugdydamas ir tenkindamas bendruomenės kultūrinius poreikius, organizuoja ir vykdo mėgėjų ir profesionaliojo meno veiklas ir jų sklaidą, pristato kultūrines tradicijas šalyje ir užsienyje.</w:t>
                  </w:r>
                </w:p>
              </w:sdtContent>
            </w:sdt>
            <w:sdt>
              <w:sdtPr>
                <w:alias w:val="7 p."/>
                <w:tag w:val="part_4e13b985198a4d68a2df081ede4a0b96"/>
                <w:lock w:val="sdtLocked"/>
                <w:richText/>
              </w:sdtPr>
              <w:sdtContent>
                <w:p>
                  <w:pPr>
                    <w:suppressAutoHyphens/>
                    <w:ind w:firstLine="880"/>
                    <w:jc w:val="both"/>
                    <w:rPr>
                      <w:rFonts w:eastAsia="Calibri"/>
                      <w:szCs w:val="24"/>
                      <w:lang w:eastAsia="ar-SA"/>
                    </w:rPr>
                  </w:pPr>
                  <w:sdt>
                    <w:sdtPr>
                      <w:alias w:val="Numeris"/>
                      <w:tag w:val="nr_4e13b985198a4d68a2df081ede4a0b96"/>
                      <w:lock w:val="sdtLocked"/>
                      <w:richText/>
                    </w:sdtPr>
                    <w:sdtContent>
                      <w:r>
                        <w:rPr>
                          <w:rFonts w:eastAsia="Calibri"/>
                          <w:szCs w:val="24"/>
                          <w:lang w:eastAsia="ar-SA"/>
                        </w:rPr>
                        <w:t>7</w:t>
                      </w:r>
                    </w:sdtContent>
                  </w:sdt>
                  <w:r>
                    <w:rPr>
                      <w:rFonts w:eastAsia="Calibri"/>
                      <w:szCs w:val="24"/>
                      <w:lang w:eastAsia="ar-SA"/>
                    </w:rPr>
                    <w:t>. Pagal savo prievoles Kultūros centras atsako tik savo lėšomis. Išieškojimas pagal Kultūros centro prievoles vykdomas Lietuvos Respublikos civilinio proceso kodekse nustatyta tvarka.</w:t>
                  </w:r>
                </w:p>
              </w:sdtContent>
            </w:sdt>
            <w:sdt>
              <w:sdtPr>
                <w:alias w:val="8 p."/>
                <w:tag w:val="part_f045cc1bc3b1400fb2a5e3c2c1a73439"/>
                <w:lock w:val="sdtLocked"/>
                <w:richText/>
              </w:sdtPr>
              <w:sdtContent>
                <w:p>
                  <w:pPr>
                    <w:suppressAutoHyphens/>
                    <w:ind w:firstLine="880"/>
                    <w:jc w:val="both"/>
                    <w:rPr>
                      <w:rFonts w:eastAsia="Calibri"/>
                      <w:szCs w:val="24"/>
                      <w:lang w:eastAsia="ar-SA"/>
                    </w:rPr>
                  </w:pPr>
                  <w:sdt>
                    <w:sdtPr>
                      <w:alias w:val="Numeris"/>
                      <w:tag w:val="nr_f045cc1bc3b1400fb2a5e3c2c1a73439"/>
                      <w:lock w:val="sdtLocked"/>
                      <w:richText/>
                    </w:sdtPr>
                    <w:sdtContent>
                      <w:r>
                        <w:rPr>
                          <w:rFonts w:eastAsia="Calibri"/>
                          <w:szCs w:val="24"/>
                          <w:lang w:eastAsia="ar-SA"/>
                        </w:rPr>
                        <w:t>8</w:t>
                      </w:r>
                    </w:sdtContent>
                  </w:sdt>
                  <w:r>
                    <w:rPr>
                      <w:rFonts w:eastAsia="Calibri"/>
                      <w:szCs w:val="24"/>
                      <w:lang w:eastAsia="ar-SA"/>
                    </w:rPr>
                    <w:t xml:space="preserve">. Kultūros centras savo veikloje vadovaujasi Lietuvos Respublikos Konstitucija, Lietuvos Respublikos civiliniu kodeksu, Lietuvos Respublikos biudžetinių įstaigų įstatymu ir Lietuvos Respublikos kultūros centrų įstatymu, Lietuvos Respublikos Vyriausybės nutarimais, Lietuvos Respublikos kultūros ministro įsakymais, Savivaldybės tarybos sprendimais, Nuostatais ir kitais teisės aktais. </w:t>
                  </w:r>
                </w:p>
              </w:sdtContent>
            </w:sdt>
            <w:sdt>
              <w:sdtPr>
                <w:alias w:val="9 p."/>
                <w:tag w:val="part_62e61390d03e4bc396f65b3bf08e56a5"/>
                <w:lock w:val="sdtLocked"/>
                <w:richText/>
              </w:sdtPr>
              <w:sdtContent>
                <w:p>
                  <w:pPr>
                    <w:suppressAutoHyphens/>
                    <w:ind w:firstLine="880"/>
                    <w:jc w:val="both"/>
                    <w:rPr>
                      <w:rFonts w:eastAsia="Calibri"/>
                      <w:szCs w:val="24"/>
                      <w:lang w:eastAsia="ar-SA"/>
                    </w:rPr>
                  </w:pPr>
                  <w:sdt>
                    <w:sdtPr>
                      <w:alias w:val="Numeris"/>
                      <w:tag w:val="nr_62e61390d03e4bc396f65b3bf08e56a5"/>
                      <w:lock w:val="sdtLocked"/>
                      <w:richText/>
                    </w:sdtPr>
                    <w:sdtContent>
                      <w:r>
                        <w:rPr>
                          <w:rFonts w:eastAsia="Calibri"/>
                          <w:szCs w:val="24"/>
                          <w:lang w:eastAsia="ar-SA"/>
                        </w:rPr>
                        <w:t>9</w:t>
                      </w:r>
                    </w:sdtContent>
                  </w:sdt>
                  <w:r>
                    <w:rPr>
                      <w:rFonts w:eastAsia="Calibri"/>
                      <w:szCs w:val="24"/>
                      <w:lang w:eastAsia="ar-SA"/>
                    </w:rPr>
                    <w:t>. Kultūros centro veikla yra neterminuota.</w:t>
                  </w:r>
                </w:p>
              </w:sdtContent>
            </w:sdt>
            <w:sdt>
              <w:sdtPr>
                <w:alias w:val="10 p."/>
                <w:tag w:val="part_b4cde3a7cdad4bfebd9f23ce540f7413"/>
                <w:lock w:val="sdtLocked"/>
                <w:richText/>
              </w:sdtPr>
              <w:sdtContent>
                <w:p>
                  <w:pPr>
                    <w:suppressAutoHyphens/>
                    <w:ind w:firstLine="880"/>
                    <w:jc w:val="both"/>
                    <w:rPr>
                      <w:rFonts w:eastAsia="Calibri"/>
                      <w:szCs w:val="24"/>
                      <w:lang w:eastAsia="ar-SA"/>
                    </w:rPr>
                  </w:pPr>
                  <w:sdt>
                    <w:sdtPr>
                      <w:alias w:val="Numeris"/>
                      <w:tag w:val="nr_b4cde3a7cdad4bfebd9f23ce540f7413"/>
                      <w:lock w:val="sdtLocked"/>
                      <w:richText/>
                    </w:sdtPr>
                    <w:sdtContent>
                      <w:r>
                        <w:rPr>
                          <w:rFonts w:eastAsia="Calibri"/>
                          <w:szCs w:val="24"/>
                          <w:lang w:eastAsia="ar-SA"/>
                        </w:rPr>
                        <w:t>10</w:t>
                      </w:r>
                    </w:sdtContent>
                  </w:sdt>
                  <w:r>
                    <w:rPr>
                      <w:rFonts w:eastAsia="Calibri"/>
                      <w:szCs w:val="24"/>
                      <w:lang w:eastAsia="ar-SA"/>
                    </w:rPr>
                    <w:t>. Kultūros centro finansiniai metai sutampa su kalendoriniais metais.</w:t>
                  </w:r>
                </w:p>
              </w:sdtContent>
            </w:sdt>
            <w:sdt>
              <w:sdtPr>
                <w:alias w:val="11 p."/>
                <w:tag w:val="part_1560576242e140db9e23d4d7f7463d24"/>
                <w:lock w:val="sdtLocked"/>
                <w:richText/>
              </w:sdtPr>
              <w:sdtContent>
                <w:p>
                  <w:pPr>
                    <w:suppressAutoHyphens/>
                    <w:ind w:firstLine="880"/>
                    <w:jc w:val="both"/>
                    <w:rPr>
                      <w:rFonts w:eastAsia="Calibri"/>
                      <w:szCs w:val="24"/>
                      <w:lang w:eastAsia="ar-SA"/>
                    </w:rPr>
                  </w:pPr>
                  <w:sdt>
                    <w:sdtPr>
                      <w:alias w:val="Numeris"/>
                      <w:tag w:val="nr_1560576242e140db9e23d4d7f7463d24"/>
                      <w:lock w:val="sdtLocked"/>
                      <w:richText/>
                    </w:sdtPr>
                    <w:sdtContent>
                      <w:r>
                        <w:rPr>
                          <w:rFonts w:eastAsia="Calibri"/>
                          <w:szCs w:val="24"/>
                          <w:lang w:eastAsia="ar-SA"/>
                        </w:rPr>
                        <w:t>11</w:t>
                      </w:r>
                    </w:sdtContent>
                  </w:sdt>
                  <w:r>
                    <w:rPr>
                      <w:rFonts w:eastAsia="Calibri"/>
                      <w:szCs w:val="24"/>
                      <w:lang w:eastAsia="ar-SA"/>
                    </w:rPr>
                    <w:t>. Kultūros centras yra paramos gavėjas, veikiantis įstatymų nustatyta tvarka.</w:t>
                  </w:r>
                </w:p>
              </w:sdtContent>
            </w:sdt>
            <w:sdt>
              <w:sdtPr>
                <w:alias w:val="12 p."/>
                <w:tag w:val="part_64c56b8b839045cf96c3a73275ac9aba"/>
                <w:lock w:val="sdtLocked"/>
                <w:richText/>
              </w:sdtPr>
              <w:sdtContent>
                <w:p>
                  <w:pPr>
                    <w:suppressAutoHyphens/>
                    <w:ind w:firstLine="880"/>
                    <w:jc w:val="both"/>
                    <w:rPr>
                      <w:rFonts w:eastAsia="Calibri"/>
                      <w:szCs w:val="24"/>
                      <w:lang w:eastAsia="ar-SA"/>
                    </w:rPr>
                  </w:pPr>
                  <w:sdt>
                    <w:sdtPr>
                      <w:alias w:val="Numeris"/>
                      <w:tag w:val="nr_64c56b8b839045cf96c3a73275ac9aba"/>
                      <w:lock w:val="sdtLocked"/>
                      <w:richText/>
                    </w:sdtPr>
                    <w:sdtContent>
                      <w:r>
                        <w:rPr>
                          <w:rFonts w:eastAsia="Calibri"/>
                          <w:szCs w:val="24"/>
                          <w:lang w:eastAsia="ar-SA"/>
                        </w:rPr>
                        <w:t>12</w:t>
                      </w:r>
                    </w:sdtContent>
                  </w:sdt>
                  <w:r>
                    <w:rPr>
                      <w:rFonts w:eastAsia="Calibri"/>
                      <w:szCs w:val="24"/>
                      <w:lang w:eastAsia="ar-SA"/>
                    </w:rPr>
                    <w:t xml:space="preserve">. Kultūros centro vieši pranešimai skelbiami Kultūros centro interneto svetainėje </w:t>
                  </w:r>
                  <w:r>
                    <w:rPr>
                      <w:rFonts w:eastAsia="Calibri"/>
                      <w:i/>
                      <w:szCs w:val="24"/>
                      <w:lang w:eastAsia="ar-SA"/>
                    </w:rPr>
                    <w:t>www.siauliukc.lt.</w:t>
                  </w:r>
                </w:p>
              </w:sdtContent>
            </w:sdt>
            <w:sdt>
              <w:sdtPr>
                <w:alias w:val="13 p."/>
                <w:tag w:val="part_6388fa2ca77149da9f746d0296e55b4e"/>
                <w:lock w:val="sdtLocked"/>
                <w:richText/>
              </w:sdtPr>
              <w:sdtContent>
                <w:p>
                  <w:pPr>
                    <w:suppressAutoHyphens/>
                    <w:ind w:firstLine="880"/>
                    <w:jc w:val="both"/>
                    <w:rPr>
                      <w:rFonts w:eastAsia="Calibri"/>
                      <w:szCs w:val="24"/>
                      <w:lang w:eastAsia="ar-SA"/>
                    </w:rPr>
                  </w:pPr>
                  <w:sdt>
                    <w:sdtPr>
                      <w:alias w:val="Numeris"/>
                      <w:tag w:val="nr_6388fa2ca77149da9f746d0296e55b4e"/>
                      <w:lock w:val="sdtLocked"/>
                      <w:richText/>
                    </w:sdtPr>
                    <w:sdtContent>
                      <w:r>
                        <w:rPr>
                          <w:rFonts w:eastAsia="Calibri"/>
                          <w:szCs w:val="24"/>
                          <w:lang w:eastAsia="ar-SA"/>
                        </w:rPr>
                        <w:t>13</w:t>
                      </w:r>
                    </w:sdtContent>
                  </w:sdt>
                  <w:r>
                    <w:rPr>
                      <w:rFonts w:eastAsia="Calibri"/>
                      <w:szCs w:val="24"/>
                      <w:lang w:eastAsia="ar-SA"/>
                    </w:rPr>
                    <w:t xml:space="preserve">. Kultūros centro buveinė: Aušros al. 31, LT-76300 Šiauliai. </w:t>
                  </w:r>
                </w:p>
              </w:sdtContent>
            </w:sdt>
            <w:sdt>
              <w:sdtPr>
                <w:alias w:val="14 p."/>
                <w:tag w:val="part_1cb15a0047e74462acc425d6ab742f3b"/>
                <w:lock w:val="sdtLocked"/>
                <w:richText/>
              </w:sdtPr>
              <w:sdtContent>
                <w:p>
                  <w:pPr>
                    <w:suppressAutoHyphens/>
                    <w:ind w:firstLine="880"/>
                    <w:jc w:val="both"/>
                    <w:rPr>
                      <w:rFonts w:eastAsia="Calibri"/>
                      <w:szCs w:val="24"/>
                      <w:lang w:eastAsia="ar-SA"/>
                    </w:rPr>
                  </w:pPr>
                  <w:sdt>
                    <w:sdtPr>
                      <w:alias w:val="Numeris"/>
                      <w:tag w:val="nr_1cb15a0047e74462acc425d6ab742f3b"/>
                      <w:lock w:val="sdtLocked"/>
                      <w:richText/>
                    </w:sdtPr>
                    <w:sdtContent>
                      <w:r>
                        <w:rPr>
                          <w:rFonts w:eastAsia="Calibri"/>
                          <w:szCs w:val="24"/>
                          <w:lang w:eastAsia="ar-SA"/>
                        </w:rPr>
                        <w:t>14</w:t>
                      </w:r>
                    </w:sdtContent>
                  </w:sdt>
                  <w:r>
                    <w:rPr>
                      <w:rFonts w:eastAsia="Calibri"/>
                      <w:szCs w:val="24"/>
                      <w:lang w:eastAsia="ar-SA"/>
                    </w:rPr>
                    <w:t xml:space="preserve">. Kultūros centras turi </w:t>
                  </w:r>
                  <w:r>
                    <w:rPr>
                      <w:rFonts w:eastAsia="Calibri"/>
                      <w:bCs/>
                      <w:szCs w:val="24"/>
                      <w:lang w:eastAsia="ar-SA"/>
                    </w:rPr>
                    <w:t>1</w:t>
                  </w:r>
                  <w:r>
                    <w:rPr>
                      <w:rFonts w:eastAsia="Calibri"/>
                      <w:szCs w:val="24"/>
                      <w:lang w:eastAsia="ar-SA"/>
                    </w:rPr>
                    <w:t xml:space="preserve"> struktūrin</w:t>
                  </w:r>
                  <w:r>
                    <w:rPr>
                      <w:rFonts w:eastAsia="Calibri"/>
                      <w:bCs/>
                      <w:szCs w:val="24"/>
                      <w:lang w:eastAsia="ar-SA"/>
                    </w:rPr>
                    <w:t>į</w:t>
                  </w:r>
                  <w:r>
                    <w:rPr>
                      <w:rFonts w:eastAsia="Calibri"/>
                      <w:szCs w:val="24"/>
                      <w:lang w:eastAsia="ar-SA"/>
                    </w:rPr>
                    <w:t xml:space="preserve"> padalin</w:t>
                  </w:r>
                  <w:r>
                    <w:rPr>
                      <w:rFonts w:eastAsia="Calibri"/>
                      <w:bCs/>
                      <w:szCs w:val="24"/>
                      <w:lang w:eastAsia="ar-SA"/>
                    </w:rPr>
                    <w:t>į</w:t>
                  </w:r>
                  <w:r>
                    <w:rPr>
                      <w:rFonts w:eastAsia="Calibri"/>
                      <w:szCs w:val="24"/>
                      <w:lang w:eastAsia="ar-SA"/>
                    </w:rPr>
                    <w:t xml:space="preserve"> (filial</w:t>
                  </w:r>
                  <w:r>
                    <w:rPr>
                      <w:rFonts w:eastAsia="Calibri"/>
                      <w:bCs/>
                      <w:szCs w:val="24"/>
                      <w:lang w:eastAsia="ar-SA"/>
                    </w:rPr>
                    <w:t>ą</w:t>
                  </w:r>
                  <w:r>
                    <w:rPr>
                      <w:rFonts w:eastAsia="Calibri"/>
                      <w:szCs w:val="24"/>
                      <w:lang w:eastAsia="ar-SA"/>
                    </w:rPr>
                    <w:t>), kuri</w:t>
                  </w:r>
                  <w:r>
                    <w:rPr>
                      <w:rFonts w:eastAsia="Calibri"/>
                      <w:bCs/>
                      <w:szCs w:val="24"/>
                      <w:lang w:eastAsia="ar-SA"/>
                    </w:rPr>
                    <w:t>s</w:t>
                  </w:r>
                  <w:r>
                    <w:rPr>
                      <w:rFonts w:eastAsia="Calibri"/>
                      <w:szCs w:val="24"/>
                      <w:lang w:eastAsia="ar-SA"/>
                    </w:rPr>
                    <w:t xml:space="preserve"> nėra juridini</w:t>
                  </w:r>
                  <w:r>
                    <w:rPr>
                      <w:rFonts w:eastAsia="Calibri"/>
                      <w:bCs/>
                      <w:szCs w:val="24"/>
                      <w:lang w:eastAsia="ar-SA"/>
                    </w:rPr>
                    <w:t>s</w:t>
                  </w:r>
                  <w:r>
                    <w:rPr>
                      <w:rFonts w:eastAsia="Calibri"/>
                      <w:szCs w:val="24"/>
                      <w:lang w:eastAsia="ar-SA"/>
                    </w:rPr>
                    <w:t xml:space="preserve"> asm</w:t>
                  </w:r>
                  <w:r>
                    <w:rPr>
                      <w:rFonts w:eastAsia="Calibri"/>
                      <w:bCs/>
                      <w:szCs w:val="24"/>
                      <w:lang w:eastAsia="ar-SA"/>
                    </w:rPr>
                    <w:t>uo,</w:t>
                  </w:r>
                  <w:r>
                    <w:rPr>
                      <w:rFonts w:eastAsia="Calibri"/>
                      <w:szCs w:val="24"/>
                      <w:lang w:eastAsia="ar-SA"/>
                    </w:rPr>
                    <w:t xml:space="preserve"> – Rėkyvos kultūros namus, kurių buveinė: Energetikų g. 7, LT-79238 Šiauliai. </w:t>
                  </w:r>
                </w:p>
                <w:p>
                  <w:pPr>
                    <w:suppressAutoHyphens/>
                    <w:jc w:val="center"/>
                    <w:rPr>
                      <w:rFonts w:eastAsia="Calibri"/>
                      <w:b/>
                      <w:szCs w:val="24"/>
                      <w:lang w:eastAsia="ar-SA"/>
                    </w:rPr>
                  </w:pPr>
                </w:p>
              </w:sdtContent>
            </w:sdt>
          </w:sdtContent>
        </w:sdt>
        <w:sdt>
          <w:sdtPr>
            <w:alias w:val="skyrius"/>
            <w:tag w:val="part_6d33129eb8914cf989d74babfcb9ee32"/>
            <w:lock w:val="sdtLocked"/>
            <w:richText/>
          </w:sdtPr>
          <w:sdtContent>
            <w:p>
              <w:pPr>
                <w:suppressAutoHyphens/>
                <w:jc w:val="center"/>
                <w:rPr>
                  <w:rFonts w:eastAsia="Calibri"/>
                  <w:szCs w:val="24"/>
                  <w:lang w:eastAsia="ar-SA"/>
                </w:rPr>
              </w:pPr>
              <w:sdt>
                <w:sdtPr>
                  <w:alias w:val="Numeris"/>
                  <w:tag w:val="nr_6d33129eb8914cf989d74babfcb9ee32"/>
                  <w:lock w:val="sdtLocked"/>
                  <w:richText/>
                </w:sdtPr>
                <w:sdtContent>
                  <w:r>
                    <w:rPr>
                      <w:rFonts w:eastAsia="Calibri"/>
                      <w:b/>
                      <w:szCs w:val="24"/>
                      <w:lang w:eastAsia="ar-SA"/>
                    </w:rPr>
                    <w:t>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6d33129eb8914cf989d74babfcb9ee32"/>
                  <w:lock w:val="sdtLocked"/>
                  <w:richText/>
                </w:sdtPr>
                <w:sdtContent>
                  <w:r>
                    <w:rPr>
                      <w:rFonts w:eastAsia="Calibri"/>
                      <w:b/>
                      <w:szCs w:val="24"/>
                      <w:lang w:eastAsia="ar-SA"/>
                    </w:rPr>
                    <w:t>KULTŪROS CENTRO VEIKLOS POBŪDIS, SRITYS IR RŪŠYS</w:t>
                  </w:r>
                </w:sdtContent>
              </w:sdt>
            </w:p>
            <w:p>
              <w:pPr>
                <w:suppressAutoHyphens/>
                <w:ind w:firstLine="1440"/>
                <w:rPr>
                  <w:rFonts w:eastAsia="Calibri"/>
                  <w:szCs w:val="24"/>
                  <w:lang w:eastAsia="ar-SA"/>
                </w:rPr>
              </w:pPr>
            </w:p>
            <w:sdt>
              <w:sdtPr>
                <w:alias w:val="15 p."/>
                <w:tag w:val="part_76760585e5c4434b80f54231e08235c4"/>
                <w:lock w:val="sdtLocked"/>
                <w:richText/>
              </w:sdtPr>
              <w:sdtContent>
                <w:p>
                  <w:pPr>
                    <w:suppressAutoHyphens/>
                    <w:ind w:firstLine="880"/>
                    <w:jc w:val="both"/>
                    <w:rPr>
                      <w:rFonts w:eastAsia="Calibri"/>
                      <w:szCs w:val="24"/>
                      <w:lang w:eastAsia="ar-SA"/>
                    </w:rPr>
                  </w:pPr>
                  <w:sdt>
                    <w:sdtPr>
                      <w:alias w:val="Numeris"/>
                      <w:tag w:val="nr_76760585e5c4434b80f54231e08235c4"/>
                      <w:lock w:val="sdtLocked"/>
                      <w:richText/>
                    </w:sdtPr>
                    <w:sdtContent>
                      <w:r>
                        <w:rPr>
                          <w:rFonts w:eastAsia="Calibri"/>
                          <w:szCs w:val="24"/>
                          <w:lang w:eastAsia="ar-SA"/>
                        </w:rPr>
                        <w:t>15</w:t>
                      </w:r>
                    </w:sdtContent>
                  </w:sdt>
                  <w:r>
                    <w:rPr>
                      <w:rFonts w:eastAsia="Calibri"/>
                      <w:szCs w:val="24"/>
                      <w:lang w:eastAsia="ar-SA"/>
                    </w:rPr>
                    <w:t xml:space="preserve">. Kultūros centro veiklos pobūdis – daugiasritis kultūros centras. </w:t>
                  </w:r>
                </w:p>
              </w:sdtContent>
            </w:sdt>
            <w:sdt>
              <w:sdtPr>
                <w:alias w:val="16 p."/>
                <w:tag w:val="part_4f80ca1e214b4f51841ab059b6e92b99"/>
                <w:lock w:val="sdtLocked"/>
                <w:richText/>
              </w:sdtPr>
              <w:sdtContent>
                <w:p>
                  <w:pPr>
                    <w:suppressAutoHyphens/>
                    <w:ind w:firstLine="880"/>
                    <w:jc w:val="both"/>
                    <w:rPr>
                      <w:rFonts w:eastAsia="Calibri"/>
                      <w:szCs w:val="24"/>
                      <w:lang w:eastAsia="ar-SA"/>
                    </w:rPr>
                  </w:pPr>
                  <w:sdt>
                    <w:sdtPr>
                      <w:alias w:val="Numeris"/>
                      <w:tag w:val="nr_4f80ca1e214b4f51841ab059b6e92b99"/>
                      <w:lock w:val="sdtLocked"/>
                      <w:richText/>
                    </w:sdtPr>
                    <w:sdtContent>
                      <w:r>
                        <w:rPr>
                          <w:rFonts w:eastAsia="Calibri"/>
                          <w:szCs w:val="24"/>
                          <w:lang w:eastAsia="ar-SA"/>
                        </w:rPr>
                        <w:t>16</w:t>
                      </w:r>
                    </w:sdtContent>
                  </w:sdt>
                  <w:r>
                    <w:rPr>
                      <w:rFonts w:eastAsia="Calibri"/>
                      <w:szCs w:val="24"/>
                      <w:lang w:eastAsia="ar-SA"/>
                    </w:rPr>
                    <w:t>. Kultūros centro veiklos sritys – kultūra, menas, neformalusis ugdymas.</w:t>
                  </w:r>
                </w:p>
              </w:sdtContent>
            </w:sdt>
            <w:sdt>
              <w:sdtPr>
                <w:alias w:val="17 p."/>
                <w:tag w:val="part_e5e4ba663e1c4b6bba54877c9ebbdcbc"/>
                <w:lock w:val="sdtLocked"/>
                <w:richText/>
              </w:sdtPr>
              <w:sdtContent>
                <w:p>
                  <w:pPr>
                    <w:suppressAutoHyphens/>
                    <w:ind w:firstLine="880"/>
                    <w:jc w:val="both"/>
                    <w:rPr>
                      <w:rFonts w:eastAsia="Calibri"/>
                      <w:szCs w:val="24"/>
                      <w:lang w:eastAsia="ar-SA"/>
                    </w:rPr>
                  </w:pPr>
                  <w:sdt>
                    <w:sdtPr>
                      <w:alias w:val="Numeris"/>
                      <w:tag w:val="nr_e5e4ba663e1c4b6bba54877c9ebbdcbc"/>
                      <w:lock w:val="sdtLocked"/>
                      <w:richText/>
                    </w:sdtPr>
                    <w:sdtContent>
                      <w:r>
                        <w:rPr>
                          <w:rFonts w:eastAsia="Calibri"/>
                          <w:szCs w:val="24"/>
                          <w:lang w:eastAsia="ar-SA"/>
                        </w:rPr>
                        <w:t>17</w:t>
                      </w:r>
                    </w:sdtContent>
                  </w:sdt>
                  <w:r>
                    <w:rPr>
                      <w:rFonts w:eastAsia="Calibri"/>
                      <w:szCs w:val="24"/>
                      <w:lang w:eastAsia="ar-SA"/>
                    </w:rPr>
                    <w:t>. Kultūros centro veikla pagal teisės aktais patvirtintą Ekonominės veiklos rūšių klasifikatorių:</w:t>
                  </w:r>
                </w:p>
                <w:sdt>
                  <w:sdtPr>
                    <w:alias w:val="17.1 pp."/>
                    <w:tag w:val="part_ed7912e2348247a6ba2886f71f774768"/>
                    <w:lock w:val="sdtLocked"/>
                    <w:richText/>
                  </w:sdtPr>
                  <w:sdtContent>
                    <w:p>
                      <w:pPr>
                        <w:suppressAutoHyphens/>
                        <w:ind w:firstLine="880"/>
                        <w:jc w:val="both"/>
                        <w:rPr>
                          <w:rFonts w:eastAsia="Calibri"/>
                          <w:szCs w:val="24"/>
                          <w:lang w:eastAsia="ar-SA"/>
                        </w:rPr>
                      </w:pPr>
                      <w:sdt>
                        <w:sdtPr>
                          <w:alias w:val="Numeris"/>
                          <w:tag w:val="nr_ed7912e2348247a6ba2886f71f774768"/>
                          <w:lock w:val="sdtLocked"/>
                          <w:richText/>
                        </w:sdtPr>
                        <w:sdtContent>
                          <w:r>
                            <w:rPr>
                              <w:rFonts w:eastAsia="Calibri"/>
                              <w:szCs w:val="24"/>
                              <w:lang w:eastAsia="ar-SA"/>
                            </w:rPr>
                            <w:t>17.1</w:t>
                          </w:r>
                        </w:sdtContent>
                      </w:sdt>
                      <w:r>
                        <w:rPr>
                          <w:rFonts w:eastAsia="Calibri"/>
                          <w:szCs w:val="24"/>
                          <w:lang w:eastAsia="ar-SA"/>
                        </w:rPr>
                        <w:t>. kita leidyba (58.19);</w:t>
                      </w:r>
                    </w:p>
                  </w:sdtContent>
                </w:sdt>
                <w:sdt>
                  <w:sdtPr>
                    <w:alias w:val="17.2 pp."/>
                    <w:tag w:val="part_ee681bc218974446aa01270e05666691"/>
                    <w:lock w:val="sdtLocked"/>
                    <w:richText/>
                  </w:sdtPr>
                  <w:sdtContent>
                    <w:p>
                      <w:pPr>
                        <w:suppressAutoHyphens/>
                        <w:ind w:firstLine="880"/>
                        <w:jc w:val="both"/>
                        <w:rPr>
                          <w:rFonts w:eastAsia="Calibri"/>
                          <w:szCs w:val="24"/>
                          <w:lang w:eastAsia="ar-SA"/>
                        </w:rPr>
                      </w:pPr>
                      <w:sdt>
                        <w:sdtPr>
                          <w:alias w:val="Numeris"/>
                          <w:tag w:val="nr_ee681bc218974446aa01270e05666691"/>
                          <w:lock w:val="sdtLocked"/>
                          <w:richText/>
                        </w:sdtPr>
                        <w:sdtContent>
                          <w:r>
                            <w:rPr>
                              <w:rFonts w:eastAsia="Calibri"/>
                              <w:szCs w:val="24"/>
                              <w:lang w:eastAsia="ar-SA"/>
                            </w:rPr>
                            <w:t>17.2</w:t>
                          </w:r>
                        </w:sdtContent>
                      </w:sdt>
                      <w:r>
                        <w:rPr>
                          <w:rFonts w:eastAsia="Calibri"/>
                          <w:szCs w:val="24"/>
                          <w:lang w:eastAsia="ar-SA"/>
                        </w:rPr>
                        <w:t>. kino filmų rodymas (59.14);</w:t>
                      </w:r>
                    </w:p>
                  </w:sdtContent>
                </w:sdt>
                <w:sdt>
                  <w:sdtPr>
                    <w:alias w:val="17.3 pp."/>
                    <w:tag w:val="part_ca5b3a40666f47ef81d98f9a4661b753"/>
                    <w:lock w:val="sdtLocked"/>
                    <w:richText/>
                  </w:sdtPr>
                  <w:sdtContent>
                    <w:p>
                      <w:pPr>
                        <w:suppressAutoHyphens/>
                        <w:ind w:firstLine="880"/>
                        <w:jc w:val="both"/>
                        <w:rPr>
                          <w:rFonts w:eastAsia="Calibri"/>
                          <w:szCs w:val="24"/>
                          <w:lang w:eastAsia="ar-SA"/>
                        </w:rPr>
                      </w:pPr>
                      <w:sdt>
                        <w:sdtPr>
                          <w:alias w:val="Numeris"/>
                          <w:tag w:val="nr_ca5b3a40666f47ef81d98f9a4661b753"/>
                          <w:lock w:val="sdtLocked"/>
                          <w:richText/>
                        </w:sdtPr>
                        <w:sdtContent>
                          <w:r>
                            <w:rPr>
                              <w:rFonts w:eastAsia="Calibri"/>
                              <w:szCs w:val="24"/>
                              <w:lang w:eastAsia="ar-SA"/>
                            </w:rPr>
                            <w:t>17.3</w:t>
                          </w:r>
                        </w:sdtContent>
                      </w:sdt>
                      <w:r>
                        <w:rPr>
                          <w:rFonts w:eastAsia="Calibri"/>
                          <w:szCs w:val="24"/>
                          <w:lang w:eastAsia="ar-SA"/>
                        </w:rPr>
                        <w:t>. viešųjų ryšių ir komunikacijos veikla (70.21);</w:t>
                      </w:r>
                    </w:p>
                  </w:sdtContent>
                </w:sdt>
                <w:sdt>
                  <w:sdtPr>
                    <w:alias w:val="17.4 pp."/>
                    <w:tag w:val="part_b25c43b2be42408f9ba1ca170457f8b1"/>
                    <w:lock w:val="sdtLocked"/>
                    <w:richText/>
                  </w:sdtPr>
                  <w:sdtContent>
                    <w:p>
                      <w:pPr>
                        <w:suppressAutoHyphens/>
                        <w:ind w:firstLine="880"/>
                        <w:jc w:val="both"/>
                        <w:rPr>
                          <w:rFonts w:eastAsia="Calibri"/>
                          <w:szCs w:val="24"/>
                          <w:lang w:eastAsia="ar-SA"/>
                        </w:rPr>
                      </w:pPr>
                      <w:sdt>
                        <w:sdtPr>
                          <w:alias w:val="Numeris"/>
                          <w:tag w:val="nr_b25c43b2be42408f9ba1ca170457f8b1"/>
                          <w:lock w:val="sdtLocked"/>
                          <w:richText/>
                        </w:sdtPr>
                        <w:sdtContent>
                          <w:r>
                            <w:rPr>
                              <w:rFonts w:eastAsia="Calibri"/>
                              <w:szCs w:val="24"/>
                              <w:lang w:eastAsia="ar-SA"/>
                            </w:rPr>
                            <w:t>17.4</w:t>
                          </w:r>
                        </w:sdtContent>
                      </w:sdt>
                      <w:r>
                        <w:rPr>
                          <w:rFonts w:eastAsia="Calibri"/>
                          <w:szCs w:val="24"/>
                          <w:lang w:eastAsia="ar-SA"/>
                        </w:rPr>
                        <w:t>. reklama (73.1);</w:t>
                      </w:r>
                    </w:p>
                  </w:sdtContent>
                </w:sdt>
                <w:sdt>
                  <w:sdtPr>
                    <w:alias w:val="17.5 pp."/>
                    <w:tag w:val="part_9725780aba7c43d79a284eaf3b131243"/>
                    <w:lock w:val="sdtLocked"/>
                    <w:richText/>
                  </w:sdtPr>
                  <w:sdtContent>
                    <w:p>
                      <w:pPr>
                        <w:suppressAutoHyphens/>
                        <w:ind w:firstLine="880"/>
                        <w:jc w:val="both"/>
                        <w:rPr>
                          <w:rFonts w:eastAsia="Calibri"/>
                          <w:szCs w:val="24"/>
                          <w:lang w:eastAsia="ar-SA"/>
                        </w:rPr>
                      </w:pPr>
                      <w:sdt>
                        <w:sdtPr>
                          <w:alias w:val="Numeris"/>
                          <w:tag w:val="nr_9725780aba7c43d79a284eaf3b131243"/>
                          <w:lock w:val="sdtLocked"/>
                          <w:richText/>
                        </w:sdtPr>
                        <w:sdtContent>
                          <w:r>
                            <w:rPr>
                              <w:rFonts w:eastAsia="Calibri"/>
                              <w:szCs w:val="24"/>
                              <w:lang w:eastAsia="ar-SA"/>
                            </w:rPr>
                            <w:t>17.5</w:t>
                          </w:r>
                        </w:sdtContent>
                      </w:sdt>
                      <w:r>
                        <w:rPr>
                          <w:rFonts w:eastAsia="Calibri"/>
                          <w:szCs w:val="24"/>
                          <w:lang w:eastAsia="ar-SA"/>
                        </w:rPr>
                        <w:t>. nuosavo arba nuomojamo nekilnojamojo turto nuoma ir eksploatavimas (68.20);</w:t>
                      </w:r>
                    </w:p>
                  </w:sdtContent>
                </w:sdt>
                <w:sdt>
                  <w:sdtPr>
                    <w:alias w:val="17.6 pp."/>
                    <w:tag w:val="part_4cbd6e6c9b894bbaadacef4424c45d4f"/>
                    <w:lock w:val="sdtLocked"/>
                    <w:richText/>
                  </w:sdtPr>
                  <w:sdtContent>
                    <w:p>
                      <w:pPr>
                        <w:suppressAutoHyphens/>
                        <w:ind w:firstLine="880"/>
                        <w:jc w:val="both"/>
                        <w:rPr>
                          <w:rFonts w:eastAsia="Calibri"/>
                          <w:szCs w:val="24"/>
                          <w:lang w:eastAsia="ar-SA"/>
                        </w:rPr>
                      </w:pPr>
                      <w:sdt>
                        <w:sdtPr>
                          <w:alias w:val="Numeris"/>
                          <w:tag w:val="nr_4cbd6e6c9b894bbaadacef4424c45d4f"/>
                          <w:lock w:val="sdtLocked"/>
                          <w:richText/>
                        </w:sdtPr>
                        <w:sdtContent>
                          <w:r>
                            <w:rPr>
                              <w:rFonts w:eastAsia="Calibri"/>
                              <w:szCs w:val="24"/>
                              <w:lang w:eastAsia="ar-SA"/>
                            </w:rPr>
                            <w:t>17.6</w:t>
                          </w:r>
                        </w:sdtContent>
                      </w:sdt>
                      <w:r>
                        <w:rPr>
                          <w:rFonts w:eastAsia="Calibri"/>
                          <w:szCs w:val="24"/>
                          <w:lang w:eastAsia="ar-SA"/>
                        </w:rPr>
                        <w:t>. muzikos instrumentų, teatro dekoracijų ir kostiumų nuoma (77.29.30);</w:t>
                      </w:r>
                    </w:p>
                  </w:sdtContent>
                </w:sdt>
                <w:sdt>
                  <w:sdtPr>
                    <w:alias w:val="17.7 pp."/>
                    <w:tag w:val="part_d60ba061d09f43e7a86fe8564db4cc78"/>
                    <w:lock w:val="sdtLocked"/>
                    <w:richText/>
                  </w:sdtPr>
                  <w:sdtContent>
                    <w:p>
                      <w:pPr>
                        <w:suppressAutoHyphens/>
                        <w:ind w:firstLine="880"/>
                        <w:jc w:val="both"/>
                        <w:rPr>
                          <w:rFonts w:eastAsia="Calibri"/>
                          <w:szCs w:val="24"/>
                          <w:lang w:eastAsia="ar-SA"/>
                        </w:rPr>
                      </w:pPr>
                      <w:sdt>
                        <w:sdtPr>
                          <w:alias w:val="Numeris"/>
                          <w:tag w:val="nr_d60ba061d09f43e7a86fe8564db4cc78"/>
                          <w:lock w:val="sdtLocked"/>
                          <w:richText/>
                        </w:sdtPr>
                        <w:sdtContent>
                          <w:r>
                            <w:rPr>
                              <w:rFonts w:eastAsia="Calibri"/>
                              <w:szCs w:val="24"/>
                              <w:lang w:eastAsia="ar-SA"/>
                            </w:rPr>
                            <w:t>17.7</w:t>
                          </w:r>
                        </w:sdtContent>
                      </w:sdt>
                      <w:r>
                        <w:rPr>
                          <w:rFonts w:eastAsia="Calibri"/>
                          <w:szCs w:val="24"/>
                          <w:lang w:eastAsia="ar-SA"/>
                        </w:rPr>
                        <w:t>. kitas mokymas (85.5);</w:t>
                      </w:r>
                    </w:p>
                  </w:sdtContent>
                </w:sdt>
                <w:sdt>
                  <w:sdtPr>
                    <w:alias w:val="17.8 pp."/>
                    <w:tag w:val="part_271f8d776a1940c68a1a492f1e63fb81"/>
                    <w:lock w:val="sdtLocked"/>
                    <w:richText/>
                  </w:sdtPr>
                  <w:sdtContent>
                    <w:p>
                      <w:pPr>
                        <w:suppressAutoHyphens/>
                        <w:ind w:firstLine="880"/>
                        <w:jc w:val="both"/>
                        <w:rPr>
                          <w:rFonts w:eastAsia="Calibri"/>
                          <w:szCs w:val="24"/>
                          <w:lang w:eastAsia="ar-SA"/>
                        </w:rPr>
                      </w:pPr>
                      <w:sdt>
                        <w:sdtPr>
                          <w:alias w:val="Numeris"/>
                          <w:tag w:val="nr_271f8d776a1940c68a1a492f1e63fb81"/>
                          <w:lock w:val="sdtLocked"/>
                          <w:richText/>
                        </w:sdtPr>
                        <w:sdtContent>
                          <w:r>
                            <w:rPr>
                              <w:rFonts w:eastAsia="Calibri"/>
                              <w:szCs w:val="24"/>
                              <w:lang w:eastAsia="ar-SA"/>
                            </w:rPr>
                            <w:t>17.8</w:t>
                          </w:r>
                        </w:sdtContent>
                      </w:sdt>
                      <w:r>
                        <w:rPr>
                          <w:rFonts w:eastAsia="Calibri"/>
                          <w:szCs w:val="24"/>
                          <w:lang w:eastAsia="ar-SA"/>
                        </w:rPr>
                        <w:t>. kultūrinis švietimas (85.52);</w:t>
                      </w:r>
                    </w:p>
                  </w:sdtContent>
                </w:sdt>
                <w:sdt>
                  <w:sdtPr>
                    <w:alias w:val="17.9 pp."/>
                    <w:tag w:val="part_e29f54af10f74a45986599986c5ac001"/>
                    <w:lock w:val="sdtLocked"/>
                    <w:richText/>
                  </w:sdtPr>
                  <w:sdtContent>
                    <w:p>
                      <w:pPr>
                        <w:suppressAutoHyphens/>
                        <w:ind w:firstLine="880"/>
                        <w:jc w:val="both"/>
                        <w:rPr>
                          <w:rFonts w:eastAsia="Calibri"/>
                          <w:szCs w:val="24"/>
                          <w:lang w:eastAsia="ar-SA"/>
                        </w:rPr>
                      </w:pPr>
                      <w:sdt>
                        <w:sdtPr>
                          <w:alias w:val="Numeris"/>
                          <w:tag w:val="nr_e29f54af10f74a45986599986c5ac001"/>
                          <w:lock w:val="sdtLocked"/>
                          <w:richText/>
                        </w:sdtPr>
                        <w:sdtContent>
                          <w:r>
                            <w:rPr>
                              <w:rFonts w:eastAsia="Calibri"/>
                              <w:szCs w:val="24"/>
                              <w:lang w:eastAsia="ar-SA"/>
                            </w:rPr>
                            <w:t>17.9</w:t>
                          </w:r>
                        </w:sdtContent>
                      </w:sdt>
                      <w:r>
                        <w:rPr>
                          <w:rFonts w:eastAsia="Calibri"/>
                          <w:szCs w:val="24"/>
                          <w:lang w:eastAsia="ar-SA"/>
                        </w:rPr>
                        <w:t>. kitas, niekur nepriskirtas, švietimas (85.59);</w:t>
                      </w:r>
                    </w:p>
                  </w:sdtContent>
                </w:sdt>
                <w:sdt>
                  <w:sdtPr>
                    <w:alias w:val="17.10 pp."/>
                    <w:tag w:val="part_5f381cdb642c4763bdddb09db8661102"/>
                    <w:lock w:val="sdtLocked"/>
                    <w:richText/>
                  </w:sdtPr>
                  <w:sdtContent>
                    <w:p>
                      <w:pPr>
                        <w:suppressAutoHyphens/>
                        <w:ind w:firstLine="880"/>
                        <w:jc w:val="both"/>
                        <w:rPr>
                          <w:rFonts w:eastAsia="Calibri"/>
                          <w:szCs w:val="24"/>
                          <w:lang w:eastAsia="ar-SA"/>
                        </w:rPr>
                      </w:pPr>
                      <w:sdt>
                        <w:sdtPr>
                          <w:alias w:val="Numeris"/>
                          <w:tag w:val="nr_5f381cdb642c4763bdddb09db8661102"/>
                          <w:lock w:val="sdtLocked"/>
                          <w:richText/>
                        </w:sdtPr>
                        <w:sdtContent>
                          <w:r>
                            <w:rPr>
                              <w:rFonts w:eastAsia="Calibri"/>
                              <w:szCs w:val="24"/>
                              <w:lang w:eastAsia="ar-SA"/>
                            </w:rPr>
                            <w:t>17.10</w:t>
                          </w:r>
                        </w:sdtContent>
                      </w:sdt>
                      <w:r>
                        <w:rPr>
                          <w:rFonts w:eastAsia="Calibri"/>
                          <w:szCs w:val="24"/>
                          <w:lang w:eastAsia="ar-SA"/>
                        </w:rPr>
                        <w:t>. posėdžių ir verslo renginių organizavimas (82.30);</w:t>
                      </w:r>
                    </w:p>
                  </w:sdtContent>
                </w:sdt>
                <w:sdt>
                  <w:sdtPr>
                    <w:alias w:val="17.11 pp."/>
                    <w:tag w:val="part_020b198e3fc840e59b851f87091ef40a"/>
                    <w:lock w:val="sdtLocked"/>
                    <w:richText/>
                  </w:sdtPr>
                  <w:sdtContent>
                    <w:p>
                      <w:pPr>
                        <w:suppressAutoHyphens/>
                        <w:ind w:firstLine="880"/>
                        <w:jc w:val="both"/>
                        <w:rPr>
                          <w:rFonts w:eastAsia="Calibri"/>
                          <w:szCs w:val="24"/>
                          <w:lang w:eastAsia="ar-SA"/>
                        </w:rPr>
                      </w:pPr>
                      <w:sdt>
                        <w:sdtPr>
                          <w:alias w:val="Numeris"/>
                          <w:tag w:val="nr_020b198e3fc840e59b851f87091ef40a"/>
                          <w:lock w:val="sdtLocked"/>
                          <w:richText/>
                        </w:sdtPr>
                        <w:sdtContent>
                          <w:r>
                            <w:rPr>
                              <w:rFonts w:eastAsia="Calibri"/>
                              <w:szCs w:val="24"/>
                              <w:lang w:eastAsia="ar-SA"/>
                            </w:rPr>
                            <w:t>17.11</w:t>
                          </w:r>
                        </w:sdtContent>
                      </w:sdt>
                      <w:r>
                        <w:rPr>
                          <w:rFonts w:eastAsia="Calibri"/>
                          <w:szCs w:val="24"/>
                          <w:lang w:eastAsia="ar-SA"/>
                        </w:rPr>
                        <w:t>. kūrybinė, meninė ir pramogų organizavimo veikla (90.0);</w:t>
                      </w:r>
                    </w:p>
                  </w:sdtContent>
                </w:sdt>
                <w:sdt>
                  <w:sdtPr>
                    <w:alias w:val="17.12 pp."/>
                    <w:tag w:val="part_a2ec7845c61b47a890dfc63b8dca85cf"/>
                    <w:lock w:val="sdtLocked"/>
                    <w:richText/>
                  </w:sdtPr>
                  <w:sdtContent>
                    <w:p>
                      <w:pPr>
                        <w:suppressAutoHyphens/>
                        <w:ind w:firstLine="880"/>
                        <w:jc w:val="both"/>
                        <w:rPr>
                          <w:rFonts w:eastAsia="Calibri"/>
                          <w:szCs w:val="24"/>
                          <w:lang w:eastAsia="ar-SA"/>
                        </w:rPr>
                      </w:pPr>
                      <w:sdt>
                        <w:sdtPr>
                          <w:alias w:val="Numeris"/>
                          <w:tag w:val="nr_a2ec7845c61b47a890dfc63b8dca85cf"/>
                          <w:lock w:val="sdtLocked"/>
                          <w:richText/>
                        </w:sdtPr>
                        <w:sdtContent>
                          <w:r>
                            <w:rPr>
                              <w:rFonts w:eastAsia="Calibri"/>
                              <w:szCs w:val="24"/>
                              <w:lang w:eastAsia="ar-SA"/>
                            </w:rPr>
                            <w:t>17.12</w:t>
                          </w:r>
                        </w:sdtContent>
                      </w:sdt>
                      <w:r>
                        <w:rPr>
                          <w:rFonts w:eastAsia="Calibri"/>
                          <w:szCs w:val="24"/>
                          <w:lang w:eastAsia="ar-SA"/>
                        </w:rPr>
                        <w:t>. scenos pastatymų veikla (90.01);</w:t>
                      </w:r>
                    </w:p>
                  </w:sdtContent>
                </w:sdt>
                <w:sdt>
                  <w:sdtPr>
                    <w:alias w:val="17.13 pp."/>
                    <w:tag w:val="part_b28d8945111e450b8a318da90c81f0b8"/>
                    <w:lock w:val="sdtLocked"/>
                    <w:richText/>
                  </w:sdtPr>
                  <w:sdtContent>
                    <w:p>
                      <w:pPr>
                        <w:suppressAutoHyphens/>
                        <w:ind w:firstLine="880"/>
                        <w:jc w:val="both"/>
                        <w:rPr>
                          <w:rFonts w:eastAsia="Calibri"/>
                          <w:szCs w:val="24"/>
                          <w:lang w:eastAsia="ar-SA"/>
                        </w:rPr>
                      </w:pPr>
                      <w:sdt>
                        <w:sdtPr>
                          <w:alias w:val="Numeris"/>
                          <w:tag w:val="nr_b28d8945111e450b8a318da90c81f0b8"/>
                          <w:lock w:val="sdtLocked"/>
                          <w:richText/>
                        </w:sdtPr>
                        <w:sdtContent>
                          <w:r>
                            <w:rPr>
                              <w:rFonts w:eastAsia="Calibri"/>
                              <w:szCs w:val="24"/>
                              <w:lang w:eastAsia="ar-SA"/>
                            </w:rPr>
                            <w:t>17.13</w:t>
                          </w:r>
                        </w:sdtContent>
                      </w:sdt>
                      <w:r>
                        <w:rPr>
                          <w:rFonts w:eastAsia="Calibri"/>
                          <w:szCs w:val="24"/>
                          <w:lang w:eastAsia="ar-SA"/>
                        </w:rPr>
                        <w:t>. scenos pastatymams būdingų paslaugų veikla (90.02);</w:t>
                      </w:r>
                    </w:p>
                  </w:sdtContent>
                </w:sdt>
                <w:sdt>
                  <w:sdtPr>
                    <w:alias w:val="17.14 pp."/>
                    <w:tag w:val="part_33e77167b92f4c45a97fcbe96ffbbfa7"/>
                    <w:lock w:val="sdtLocked"/>
                    <w:richText/>
                  </w:sdtPr>
                  <w:sdtContent>
                    <w:p>
                      <w:pPr>
                        <w:suppressAutoHyphens/>
                        <w:ind w:firstLine="880"/>
                        <w:jc w:val="both"/>
                        <w:rPr>
                          <w:rFonts w:eastAsia="Calibri"/>
                          <w:szCs w:val="24"/>
                          <w:lang w:eastAsia="ar-SA"/>
                        </w:rPr>
                      </w:pPr>
                      <w:sdt>
                        <w:sdtPr>
                          <w:alias w:val="Numeris"/>
                          <w:tag w:val="nr_33e77167b92f4c45a97fcbe96ffbbfa7"/>
                          <w:lock w:val="sdtLocked"/>
                          <w:richText/>
                        </w:sdtPr>
                        <w:sdtContent>
                          <w:r>
                            <w:rPr>
                              <w:rFonts w:eastAsia="Calibri"/>
                              <w:szCs w:val="24"/>
                              <w:lang w:eastAsia="ar-SA"/>
                            </w:rPr>
                            <w:t>17.14</w:t>
                          </w:r>
                        </w:sdtContent>
                      </w:sdt>
                      <w:r>
                        <w:rPr>
                          <w:rFonts w:eastAsia="Calibri"/>
                          <w:szCs w:val="24"/>
                          <w:lang w:eastAsia="ar-SA"/>
                        </w:rPr>
                        <w:t>. meninė kūryba (90.03);</w:t>
                      </w:r>
                    </w:p>
                  </w:sdtContent>
                </w:sdt>
                <w:sdt>
                  <w:sdtPr>
                    <w:alias w:val="17.15 pp."/>
                    <w:tag w:val="part_2f72805b75f64265a37b7b0b222aac81"/>
                    <w:lock w:val="sdtLocked"/>
                    <w:richText/>
                  </w:sdtPr>
                  <w:sdtContent>
                    <w:p>
                      <w:pPr>
                        <w:suppressAutoHyphens/>
                        <w:ind w:firstLine="880"/>
                        <w:jc w:val="both"/>
                        <w:rPr>
                          <w:rFonts w:eastAsia="Calibri"/>
                          <w:szCs w:val="24"/>
                          <w:lang w:eastAsia="ar-SA"/>
                        </w:rPr>
                      </w:pPr>
                      <w:sdt>
                        <w:sdtPr>
                          <w:alias w:val="Numeris"/>
                          <w:tag w:val="nr_2f72805b75f64265a37b7b0b222aac81"/>
                          <w:lock w:val="sdtLocked"/>
                          <w:richText/>
                        </w:sdtPr>
                        <w:sdtContent>
                          <w:r>
                            <w:rPr>
                              <w:rFonts w:eastAsia="Calibri"/>
                              <w:szCs w:val="24"/>
                              <w:lang w:eastAsia="ar-SA"/>
                            </w:rPr>
                            <w:t>17.15</w:t>
                          </w:r>
                        </w:sdtContent>
                      </w:sdt>
                      <w:r>
                        <w:rPr>
                          <w:rFonts w:eastAsia="Calibri"/>
                          <w:szCs w:val="24"/>
                          <w:lang w:eastAsia="ar-SA"/>
                        </w:rPr>
                        <w:t>. meno įrenginių eksploatavimo veikla (90.04);</w:t>
                      </w:r>
                    </w:p>
                  </w:sdtContent>
                </w:sdt>
                <w:sdt>
                  <w:sdtPr>
                    <w:alias w:val="17.16 pp."/>
                    <w:tag w:val="part_e2c9dfad1d8c47c3b710100b15f779b4"/>
                    <w:lock w:val="sdtLocked"/>
                    <w:richText/>
                  </w:sdtPr>
                  <w:sdtContent>
                    <w:p>
                      <w:pPr>
                        <w:tabs>
                          <w:tab w:val="left" w:pos="8820"/>
                        </w:tabs>
                        <w:suppressAutoHyphens/>
                        <w:ind w:firstLine="880"/>
                        <w:jc w:val="both"/>
                        <w:rPr>
                          <w:rFonts w:eastAsia="Calibri"/>
                          <w:szCs w:val="24"/>
                          <w:lang w:eastAsia="ar-SA"/>
                        </w:rPr>
                      </w:pPr>
                      <w:sdt>
                        <w:sdtPr>
                          <w:alias w:val="Numeris"/>
                          <w:tag w:val="nr_e2c9dfad1d8c47c3b710100b15f779b4"/>
                          <w:lock w:val="sdtLocked"/>
                          <w:richText/>
                        </w:sdtPr>
                        <w:sdtContent>
                          <w:r>
                            <w:rPr>
                              <w:rFonts w:eastAsia="Calibri"/>
                              <w:szCs w:val="24"/>
                              <w:lang w:eastAsia="ar-SA"/>
                            </w:rPr>
                            <w:t>17.16</w:t>
                          </w:r>
                        </w:sdtContent>
                      </w:sdt>
                      <w:r>
                        <w:rPr>
                          <w:rFonts w:eastAsia="Calibri"/>
                          <w:szCs w:val="24"/>
                          <w:lang w:eastAsia="ar-SA"/>
                        </w:rPr>
                        <w:t>. pramogų ir poilsio organizavimo veikla (93.2);</w:t>
                        <w:tab/>
                      </w:r>
                    </w:p>
                  </w:sdtContent>
                </w:sdt>
                <w:sdt>
                  <w:sdtPr>
                    <w:alias w:val="17.17 pp."/>
                    <w:tag w:val="part_e9403d05040441a3984971301b679018"/>
                    <w:lock w:val="sdtLocked"/>
                    <w:richText/>
                  </w:sdtPr>
                  <w:sdtContent>
                    <w:p>
                      <w:pPr>
                        <w:suppressAutoHyphens/>
                        <w:ind w:firstLine="880"/>
                        <w:jc w:val="both"/>
                        <w:rPr>
                          <w:rFonts w:eastAsia="Calibri"/>
                          <w:szCs w:val="24"/>
                          <w:lang w:eastAsia="ar-SA"/>
                        </w:rPr>
                      </w:pPr>
                      <w:sdt>
                        <w:sdtPr>
                          <w:alias w:val="Numeris"/>
                          <w:tag w:val="nr_e9403d05040441a3984971301b679018"/>
                          <w:lock w:val="sdtLocked"/>
                          <w:richText/>
                        </w:sdtPr>
                        <w:sdtContent>
                          <w:r>
                            <w:rPr>
                              <w:rFonts w:eastAsia="Calibri"/>
                              <w:szCs w:val="24"/>
                              <w:lang w:eastAsia="ar-SA"/>
                            </w:rPr>
                            <w:t>17.17</w:t>
                          </w:r>
                        </w:sdtContent>
                      </w:sdt>
                      <w:r>
                        <w:rPr>
                          <w:rFonts w:eastAsia="Calibri"/>
                          <w:szCs w:val="24"/>
                          <w:lang w:eastAsia="ar-SA"/>
                        </w:rPr>
                        <w:t>. kita pramogų ir laisvalaikio organizavimo veikla (93.29);</w:t>
                      </w:r>
                    </w:p>
                  </w:sdtContent>
                </w:sdt>
                <w:sdt>
                  <w:sdtPr>
                    <w:alias w:val="17.18 pp."/>
                    <w:tag w:val="part_6423e4eaa5d2400fb3ee5331522a5460"/>
                    <w:lock w:val="sdtLocked"/>
                    <w:richText/>
                  </w:sdtPr>
                  <w:sdtContent>
                    <w:p>
                      <w:pPr>
                        <w:suppressAutoHyphens/>
                        <w:ind w:firstLine="880"/>
                        <w:jc w:val="both"/>
                        <w:rPr>
                          <w:rFonts w:eastAsia="Calibri"/>
                          <w:szCs w:val="24"/>
                          <w:lang w:eastAsia="ar-SA"/>
                        </w:rPr>
                      </w:pPr>
                      <w:sdt>
                        <w:sdtPr>
                          <w:alias w:val="Numeris"/>
                          <w:tag w:val="nr_6423e4eaa5d2400fb3ee5331522a5460"/>
                          <w:lock w:val="sdtLocked"/>
                          <w:richText/>
                        </w:sdtPr>
                        <w:sdtContent>
                          <w:r>
                            <w:rPr>
                              <w:rFonts w:eastAsia="Calibri"/>
                              <w:szCs w:val="24"/>
                              <w:lang w:eastAsia="ar-SA"/>
                            </w:rPr>
                            <w:t>17.18</w:t>
                          </w:r>
                        </w:sdtContent>
                      </w:sdt>
                      <w:r>
                        <w:rPr>
                          <w:rFonts w:eastAsia="Calibri"/>
                          <w:szCs w:val="24"/>
                          <w:lang w:eastAsia="ar-SA"/>
                        </w:rPr>
                        <w:t>. profesinių narystės organizacijų veikla (94.12);</w:t>
                      </w:r>
                    </w:p>
                  </w:sdtContent>
                </w:sdt>
                <w:sdt>
                  <w:sdtPr>
                    <w:alias w:val="17.19 pp."/>
                    <w:tag w:val="part_7a7ac90f265b45e08411179dea0dda31"/>
                    <w:lock w:val="sdtLocked"/>
                    <w:richText/>
                  </w:sdtPr>
                  <w:sdtContent>
                    <w:p>
                      <w:pPr>
                        <w:suppressAutoHyphens/>
                        <w:ind w:firstLine="880"/>
                        <w:jc w:val="both"/>
                        <w:rPr>
                          <w:rFonts w:eastAsia="Calibri"/>
                          <w:b/>
                          <w:bCs/>
                          <w:szCs w:val="24"/>
                          <w:lang w:eastAsia="ar-SA"/>
                        </w:rPr>
                      </w:pPr>
                      <w:sdt>
                        <w:sdtPr>
                          <w:alias w:val="Numeris"/>
                          <w:tag w:val="nr_7a7ac90f265b45e08411179dea0dda31"/>
                          <w:lock w:val="sdtLocked"/>
                          <w:richText/>
                        </w:sdtPr>
                        <w:sdtContent>
                          <w:r>
                            <w:rPr>
                              <w:rFonts w:eastAsia="Calibri"/>
                              <w:szCs w:val="24"/>
                              <w:lang w:eastAsia="ar-SA"/>
                            </w:rPr>
                            <w:t>17.19</w:t>
                          </w:r>
                        </w:sdtContent>
                      </w:sdt>
                      <w:r>
                        <w:rPr>
                          <w:rFonts w:eastAsia="Calibri"/>
                          <w:szCs w:val="24"/>
                          <w:lang w:eastAsia="ar-SA"/>
                        </w:rPr>
                        <w:t>. garso įrašymas ir muzikos įrašų leidyba (59.20)</w:t>
                      </w:r>
                      <w:r>
                        <w:rPr>
                          <w:rFonts w:eastAsia="Calibri"/>
                          <w:bCs/>
                          <w:szCs w:val="24"/>
                          <w:lang w:eastAsia="ar-SA"/>
                        </w:rPr>
                        <w:t>;</w:t>
                      </w:r>
                    </w:p>
                  </w:sdtContent>
                </w:sdt>
                <w:sdt>
                  <w:sdtPr>
                    <w:alias w:val="17.20 pp."/>
                    <w:tag w:val="part_4c8779354f3a4040a417084fa12d9882"/>
                    <w:lock w:val="sdtLocked"/>
                    <w:richText/>
                  </w:sdtPr>
                  <w:sdtContent>
                    <w:p>
                      <w:pPr>
                        <w:suppressAutoHyphens/>
                        <w:ind w:firstLine="880"/>
                        <w:jc w:val="both"/>
                        <w:rPr>
                          <w:rFonts w:eastAsia="Calibri"/>
                          <w:szCs w:val="24"/>
                          <w:lang w:eastAsia="ar-SA"/>
                        </w:rPr>
                      </w:pPr>
                      <w:sdt>
                        <w:sdtPr>
                          <w:alias w:val="Numeris"/>
                          <w:tag w:val="nr_4c8779354f3a4040a417084fa12d9882"/>
                          <w:lock w:val="sdtLocked"/>
                          <w:richText/>
                        </w:sdtPr>
                        <w:sdtContent>
                          <w:r>
                            <w:rPr>
                              <w:rFonts w:eastAsia="Calibri"/>
                              <w:bCs/>
                              <w:szCs w:val="24"/>
                              <w:lang w:eastAsia="ar-SA"/>
                            </w:rPr>
                            <w:t>17.20</w:t>
                          </w:r>
                        </w:sdtContent>
                      </w:sdt>
                      <w:r>
                        <w:rPr>
                          <w:rFonts w:eastAsia="Calibri"/>
                          <w:bCs/>
                          <w:szCs w:val="24"/>
                          <w:lang w:eastAsia="ar-SA"/>
                        </w:rPr>
                        <w:t xml:space="preserve">. </w:t>
                      </w:r>
                      <w:r>
                        <w:rPr>
                          <w:rFonts w:eastAsia="Calibri"/>
                          <w:szCs w:val="24"/>
                          <w:shd w:val="clear" w:color="auto" w:fill="FFFFFF"/>
                          <w:lang w:eastAsia="ar-SA"/>
                        </w:rPr>
                        <w:t>sausumos transportui būdingų paslaugų veikla (52.21);</w:t>
                      </w:r>
                    </w:p>
                  </w:sdtContent>
                </w:sdt>
                <w:sdt>
                  <w:sdtPr>
                    <w:alias w:val="17.21 pp."/>
                    <w:tag w:val="part_93728e237575479b9a2c6e7bc2a84ad3"/>
                    <w:lock w:val="sdtLocked"/>
                    <w:richText/>
                  </w:sdtPr>
                  <w:sdtContent>
                    <w:p>
                      <w:pPr>
                        <w:suppressAutoHyphens/>
                        <w:ind w:firstLine="880"/>
                        <w:jc w:val="both"/>
                        <w:rPr>
                          <w:rFonts w:eastAsia="Calibri"/>
                          <w:bCs/>
                          <w:szCs w:val="24"/>
                          <w:lang w:eastAsia="ar-SA"/>
                        </w:rPr>
                      </w:pPr>
                      <w:sdt>
                        <w:sdtPr>
                          <w:alias w:val="Numeris"/>
                          <w:tag w:val="nr_93728e237575479b9a2c6e7bc2a84ad3"/>
                          <w:lock w:val="sdtLocked"/>
                          <w:richText/>
                        </w:sdtPr>
                        <w:sdtContent>
                          <w:r>
                            <w:rPr>
                              <w:rFonts w:eastAsia="Calibri"/>
                              <w:bCs/>
                              <w:szCs w:val="24"/>
                              <w:lang w:eastAsia="ar-SA"/>
                            </w:rPr>
                            <w:t>17.21</w:t>
                          </w:r>
                        </w:sdtContent>
                      </w:sdt>
                      <w:r>
                        <w:rPr>
                          <w:rFonts w:eastAsia="Calibri"/>
                          <w:bCs/>
                          <w:szCs w:val="24"/>
                          <w:lang w:eastAsia="ar-SA"/>
                        </w:rPr>
                        <w:t>. kita, niekur kitur nepriskirta, profesinė, mokslinė ir techninė veikla (74.90);</w:t>
                      </w:r>
                    </w:p>
                  </w:sdtContent>
                </w:sdt>
                <w:sdt>
                  <w:sdtPr>
                    <w:alias w:val="17.22 pp."/>
                    <w:tag w:val="part_c898ab4ac80846ac853e87de31999828"/>
                    <w:lock w:val="sdtLocked"/>
                    <w:richText/>
                  </w:sdtPr>
                  <w:sdtContent>
                    <w:p>
                      <w:pPr>
                        <w:suppressAutoHyphens/>
                        <w:ind w:firstLine="880"/>
                        <w:jc w:val="both"/>
                        <w:rPr>
                          <w:rFonts w:eastAsia="Calibri"/>
                          <w:bCs/>
                          <w:szCs w:val="24"/>
                          <w:lang w:eastAsia="ar-SA"/>
                        </w:rPr>
                      </w:pPr>
                      <w:sdt>
                        <w:sdtPr>
                          <w:alias w:val="Numeris"/>
                          <w:tag w:val="nr_c898ab4ac80846ac853e87de31999828"/>
                          <w:lock w:val="sdtLocked"/>
                          <w:richText/>
                        </w:sdtPr>
                        <w:sdtContent>
                          <w:r>
                            <w:rPr>
                              <w:rFonts w:eastAsia="Calibri"/>
                              <w:bCs/>
                              <w:szCs w:val="24"/>
                              <w:lang w:eastAsia="ar-SA"/>
                            </w:rPr>
                            <w:t>17.22</w:t>
                          </w:r>
                        </w:sdtContent>
                      </w:sdt>
                      <w:r>
                        <w:rPr>
                          <w:rFonts w:eastAsia="Calibri"/>
                          <w:bCs/>
                          <w:szCs w:val="24"/>
                          <w:lang w:eastAsia="ar-SA"/>
                        </w:rPr>
                        <w:t>. suvenyrų, meno dirbinių ir religinių reikmenų specializuota mažmeninė prekyba (47.78.10);</w:t>
                      </w:r>
                    </w:p>
                  </w:sdtContent>
                </w:sdt>
                <w:sdt>
                  <w:sdtPr>
                    <w:alias w:val="17.23 pp."/>
                    <w:tag w:val="part_4b9043570be440138467e3db11427c08"/>
                    <w:lock w:val="sdtLocked"/>
                    <w:richText/>
                  </w:sdtPr>
                  <w:sdtContent>
                    <w:p>
                      <w:pPr>
                        <w:suppressAutoHyphens/>
                        <w:ind w:firstLine="880"/>
                        <w:jc w:val="both"/>
                        <w:rPr>
                          <w:rFonts w:eastAsia="Calibri"/>
                          <w:bCs/>
                          <w:szCs w:val="24"/>
                          <w:lang w:eastAsia="ar-SA"/>
                        </w:rPr>
                      </w:pPr>
                      <w:sdt>
                        <w:sdtPr>
                          <w:alias w:val="Numeris"/>
                          <w:tag w:val="nr_4b9043570be440138467e3db11427c08"/>
                          <w:lock w:val="sdtLocked"/>
                          <w:richText/>
                        </w:sdtPr>
                        <w:sdtContent>
                          <w:r>
                            <w:rPr>
                              <w:rFonts w:eastAsia="Calibri"/>
                              <w:bCs/>
                              <w:szCs w:val="24"/>
                              <w:lang w:eastAsia="ar-SA"/>
                            </w:rPr>
                            <w:t>17.23</w:t>
                          </w:r>
                        </w:sdtContent>
                      </w:sdt>
                      <w:r>
                        <w:rPr>
                          <w:rFonts w:eastAsia="Calibri"/>
                          <w:bCs/>
                          <w:szCs w:val="24"/>
                          <w:lang w:eastAsia="ar-SA"/>
                        </w:rPr>
                        <w:t>. mažmeninė prekyba ne parduotuvėse, kioskuose ar prekyvietėse (47.9);</w:t>
                      </w:r>
                    </w:p>
                  </w:sdtContent>
                </w:sdt>
                <w:sdt>
                  <w:sdtPr>
                    <w:alias w:val="17.24 pp."/>
                    <w:tag w:val="part_b7bc7184805246f481342b1f3fd66a31"/>
                    <w:lock w:val="sdtLocked"/>
                    <w:richText/>
                  </w:sdtPr>
                  <w:sdtContent>
                    <w:p>
                      <w:pPr>
                        <w:suppressAutoHyphens/>
                        <w:ind w:firstLine="880"/>
                        <w:jc w:val="both"/>
                        <w:rPr>
                          <w:rFonts w:eastAsia="Calibri"/>
                          <w:bCs/>
                          <w:szCs w:val="24"/>
                          <w:lang w:eastAsia="ar-SA"/>
                        </w:rPr>
                      </w:pPr>
                      <w:sdt>
                        <w:sdtPr>
                          <w:alias w:val="Numeris"/>
                          <w:tag w:val="nr_b7bc7184805246f481342b1f3fd66a31"/>
                          <w:lock w:val="sdtLocked"/>
                          <w:richText/>
                        </w:sdtPr>
                        <w:sdtContent>
                          <w:r>
                            <w:rPr>
                              <w:rFonts w:eastAsia="Calibri"/>
                              <w:bCs/>
                              <w:szCs w:val="24"/>
                              <w:lang w:eastAsia="ar-SA"/>
                            </w:rPr>
                            <w:t>17.24</w:t>
                          </w:r>
                        </w:sdtContent>
                      </w:sdt>
                      <w:r>
                        <w:rPr>
                          <w:rFonts w:eastAsia="Calibri"/>
                          <w:bCs/>
                          <w:szCs w:val="24"/>
                          <w:lang w:eastAsia="ar-SA"/>
                        </w:rPr>
                        <w:t>. kita specializuota mažmeninė prekyba (47.78.90).</w:t>
                      </w:r>
                    </w:p>
                    <w:p>
                      <w:pPr>
                        <w:suppressAutoHyphens/>
                        <w:ind w:firstLine="880"/>
                        <w:jc w:val="both"/>
                        <w:rPr>
                          <w:rFonts w:eastAsia="Calibri"/>
                          <w:szCs w:val="24"/>
                          <w:lang w:eastAsia="ar-SA"/>
                        </w:rPr>
                      </w:pPr>
                    </w:p>
                  </w:sdtContent>
                </w:sdt>
              </w:sdtContent>
            </w:sdt>
          </w:sdtContent>
        </w:sdt>
        <w:sdt>
          <w:sdtPr>
            <w:alias w:val="skyrius"/>
            <w:tag w:val="part_2dca50cdfda84929b7d69634cf566189"/>
            <w:lock w:val="sdtLocked"/>
            <w:richText/>
          </w:sdtPr>
          <w:sdtContent>
            <w:p>
              <w:pPr>
                <w:suppressAutoHyphens/>
                <w:jc w:val="center"/>
                <w:rPr>
                  <w:rFonts w:eastAsia="Calibri"/>
                  <w:b/>
                  <w:szCs w:val="24"/>
                  <w:lang w:eastAsia="ar-SA"/>
                </w:rPr>
              </w:pPr>
              <w:sdt>
                <w:sdtPr>
                  <w:alias w:val="Numeris"/>
                  <w:tag w:val="nr_2dca50cdfda84929b7d69634cf566189"/>
                  <w:lock w:val="sdtLocked"/>
                  <w:richText/>
                </w:sdtPr>
                <w:sdtContent>
                  <w:r>
                    <w:rPr>
                      <w:rFonts w:eastAsia="Calibri"/>
                      <w:b/>
                      <w:szCs w:val="24"/>
                      <w:lang w:eastAsia="ar-SA"/>
                    </w:rPr>
                    <w:t>III</w:t>
                  </w:r>
                </w:sdtContent>
              </w:sdt>
              <w:r>
                <w:rPr>
                  <w:rFonts w:eastAsia="Calibri"/>
                  <w:b/>
                  <w:szCs w:val="24"/>
                  <w:lang w:eastAsia="ar-SA"/>
                </w:rPr>
                <w:t xml:space="preserve"> SKYRIUS</w:t>
              </w:r>
            </w:p>
            <w:p>
              <w:pPr>
                <w:keepNext/>
                <w:suppressAutoHyphens/>
                <w:ind w:firstLine="1296"/>
                <w:jc w:val="center"/>
                <w:outlineLvl w:val="1"/>
                <w:rPr>
                  <w:rFonts w:eastAsia="Calibri"/>
                  <w:b/>
                  <w:color w:val="000000"/>
                  <w:szCs w:val="24"/>
                  <w:lang w:eastAsia="ar-SA"/>
                </w:rPr>
              </w:pPr>
              <w:sdt>
                <w:sdtPr>
                  <w:alias w:val="Pavadinimas"/>
                  <w:tag w:val="title_2dca50cdfda84929b7d69634cf566189"/>
                  <w:lock w:val="sdtLocked"/>
                  <w:richText/>
                </w:sdtPr>
                <w:sdtContent>
                  <w:r>
                    <w:rPr>
                      <w:rFonts w:eastAsia="Calibri"/>
                      <w:b/>
                      <w:color w:val="000000"/>
                      <w:szCs w:val="24"/>
                      <w:lang w:eastAsia="ar-SA"/>
                    </w:rPr>
                    <w:t>KULTŪROS CENTRO TIKSLAI IR FUNKCIJOS</w:t>
                  </w:r>
                </w:sdtContent>
              </w:sdt>
            </w:p>
            <w:p>
              <w:pPr>
                <w:suppressAutoHyphens/>
                <w:ind w:firstLine="880"/>
                <w:jc w:val="both"/>
                <w:rPr>
                  <w:rFonts w:eastAsia="Calibri"/>
                  <w:color w:val="000000"/>
                  <w:szCs w:val="24"/>
                  <w:lang w:eastAsia="ar-SA"/>
                </w:rPr>
              </w:pPr>
            </w:p>
            <w:sdt>
              <w:sdtPr>
                <w:alias w:val="18 p."/>
                <w:tag w:val="part_a568979875f1467c9fede7123dfbf721"/>
                <w:lock w:val="sdtLocked"/>
                <w:richText/>
              </w:sdtPr>
              <w:sdtContent>
                <w:p>
                  <w:pPr>
                    <w:suppressAutoHyphens/>
                    <w:ind w:firstLine="880"/>
                    <w:jc w:val="both"/>
                    <w:rPr>
                      <w:rFonts w:eastAsia="Calibri"/>
                      <w:szCs w:val="24"/>
                      <w:lang w:eastAsia="ar-SA"/>
                    </w:rPr>
                  </w:pPr>
                  <w:sdt>
                    <w:sdtPr>
                      <w:alias w:val="Numeris"/>
                      <w:tag w:val="nr_a568979875f1467c9fede7123dfbf721"/>
                      <w:lock w:val="sdtLocked"/>
                      <w:richText/>
                    </w:sdtPr>
                    <w:sdtContent>
                      <w:r>
                        <w:rPr>
                          <w:rFonts w:eastAsia="Calibri"/>
                          <w:szCs w:val="24"/>
                          <w:lang w:eastAsia="ar-SA"/>
                        </w:rPr>
                        <w:t>18</w:t>
                      </w:r>
                    </w:sdtContent>
                  </w:sdt>
                  <w:r>
                    <w:rPr>
                      <w:rFonts w:eastAsia="Calibri"/>
                      <w:szCs w:val="24"/>
                      <w:lang w:eastAsia="ar-SA"/>
                    </w:rPr>
                    <w:t>. Kultūros centro veiklos tikslai: kultūrinės, meninės, šviečiamosios (edukacinės) ir informacinės veiklos plėtojimas, neformaliojo ugdymo, meninių programų kūrimas, pramoginių programų vystymas, etninės kultūros, mėgėjų meno puoselėjimas, kultūros ir meno projektų inicijavimas, rengimas ir įgyvendinimas, profesionaliojo meno sklaida, kultūrinių bendruomenės poreikių ugdymas ir tenkinimas, kūrybinės saviraiškos užtikrinimas.</w:t>
                  </w:r>
                </w:p>
              </w:sdtContent>
            </w:sdt>
            <w:sdt>
              <w:sdtPr>
                <w:alias w:val="19 p."/>
                <w:tag w:val="part_b8a2c5c71fc145f596a4dfc4e45666c9"/>
                <w:lock w:val="sdtLocked"/>
                <w:richText/>
              </w:sdtPr>
              <w:sdtContent>
                <w:p>
                  <w:pPr>
                    <w:suppressAutoHyphens/>
                    <w:ind w:firstLine="880"/>
                    <w:jc w:val="both"/>
                    <w:rPr>
                      <w:rFonts w:eastAsia="Calibri"/>
                      <w:szCs w:val="24"/>
                      <w:lang w:eastAsia="ar-SA"/>
                    </w:rPr>
                  </w:pPr>
                  <w:sdt>
                    <w:sdtPr>
                      <w:alias w:val="Numeris"/>
                      <w:tag w:val="nr_b8a2c5c71fc145f596a4dfc4e45666c9"/>
                      <w:lock w:val="sdtLocked"/>
                      <w:richText/>
                    </w:sdtPr>
                    <w:sdtContent>
                      <w:r>
                        <w:rPr>
                          <w:rFonts w:eastAsia="Calibri"/>
                          <w:color w:val="000000"/>
                          <w:szCs w:val="24"/>
                          <w:lang w:eastAsia="ar-SA"/>
                        </w:rPr>
                        <w:t>19</w:t>
                      </w:r>
                    </w:sdtContent>
                  </w:sdt>
                  <w:r>
                    <w:rPr>
                      <w:rFonts w:eastAsia="Calibri"/>
                      <w:color w:val="000000"/>
                      <w:szCs w:val="24"/>
                      <w:lang w:eastAsia="ar-SA"/>
                    </w:rPr>
                    <w:t xml:space="preserve">. </w:t>
                  </w:r>
                  <w:r>
                    <w:rPr>
                      <w:rFonts w:eastAsia="Calibri"/>
                      <w:szCs w:val="24"/>
                      <w:lang w:eastAsia="ar-SA"/>
                    </w:rPr>
                    <w:t>Kultūros centras, įgyvendindamas šiuos tikslus, atlieka tokias funkcijas:</w:t>
                  </w:r>
                </w:p>
                <w:sdt>
                  <w:sdtPr>
                    <w:alias w:val="19.1 pp."/>
                    <w:tag w:val="part_fb1b29b2510745728c3141f8350a5ec9"/>
                    <w:lock w:val="sdtLocked"/>
                    <w:richText/>
                  </w:sdtPr>
                  <w:sdtContent>
                    <w:p>
                      <w:pPr>
                        <w:suppressAutoHyphens/>
                        <w:ind w:firstLine="851"/>
                        <w:jc w:val="both"/>
                        <w:rPr>
                          <w:rFonts w:eastAsia="Calibri"/>
                          <w:szCs w:val="24"/>
                          <w:lang w:eastAsia="ar-SA"/>
                        </w:rPr>
                      </w:pPr>
                      <w:sdt>
                        <w:sdtPr>
                          <w:alias w:val="Numeris"/>
                          <w:tag w:val="nr_fb1b29b2510745728c3141f8350a5ec9"/>
                          <w:lock w:val="sdtLocked"/>
                          <w:richText/>
                        </w:sdtPr>
                        <w:sdtContent>
                          <w:r>
                            <w:rPr>
                              <w:rFonts w:eastAsia="Calibri"/>
                              <w:szCs w:val="24"/>
                              <w:lang w:eastAsia="ar-SA"/>
                            </w:rPr>
                            <w:t>19.1</w:t>
                          </w:r>
                        </w:sdtContent>
                      </w:sdt>
                      <w:r>
                        <w:rPr>
                          <w:rFonts w:eastAsia="Calibri"/>
                          <w:szCs w:val="24"/>
                          <w:lang w:eastAsia="ar-SA"/>
                        </w:rPr>
                        <w:t xml:space="preserve">. bendradarbiaudamas su Lietuvos ir užsienio </w:t>
                      </w:r>
                      <w:r>
                        <w:rPr>
                          <w:rFonts w:eastAsia="Calibri"/>
                          <w:szCs w:val="24"/>
                          <w:lang w:eastAsia="lt-LT"/>
                        </w:rPr>
                        <w:t xml:space="preserve">institucijomis, valstybės, savivaldybių įstaigomis, </w:t>
                      </w:r>
                      <w:r>
                        <w:rPr>
                          <w:rFonts w:eastAsia="Calibri"/>
                          <w:szCs w:val="24"/>
                          <w:lang w:eastAsia="ar-SA"/>
                        </w:rPr>
                        <w:t>nevyriausybinėmis organizacijomis</w:t>
                      </w:r>
                      <w:r>
                        <w:rPr>
                          <w:rFonts w:eastAsia="Calibri"/>
                          <w:szCs w:val="24"/>
                          <w:shd w:val="clear" w:color="auto" w:fill="FFFFFF"/>
                          <w:lang w:eastAsia="ar-SA"/>
                        </w:rPr>
                        <w:t xml:space="preserve">, kuria ir teikia įvairias kultūros paslaugas, </w:t>
                      </w:r>
                      <w:r>
                        <w:rPr>
                          <w:rFonts w:eastAsia="Calibri"/>
                          <w:szCs w:val="24"/>
                          <w:lang w:eastAsia="ar-SA"/>
                        </w:rPr>
                        <w:t xml:space="preserve">užtikrina jų prieinamumą visuomenei; </w:t>
                      </w:r>
                    </w:p>
                  </w:sdtContent>
                </w:sdt>
                <w:sdt>
                  <w:sdtPr>
                    <w:alias w:val="19.2 pp."/>
                    <w:tag w:val="part_bd7ce95d9b7949fe9f5bb4af97c20c95"/>
                    <w:lock w:val="sdtLocked"/>
                    <w:richText/>
                  </w:sdtPr>
                  <w:sdtContent>
                    <w:p>
                      <w:pPr>
                        <w:suppressAutoHyphens/>
                        <w:ind w:firstLine="851"/>
                        <w:jc w:val="both"/>
                        <w:rPr>
                          <w:rFonts w:eastAsia="Calibri"/>
                          <w:caps/>
                          <w:szCs w:val="24"/>
                          <w:lang w:eastAsia="ar-SA"/>
                        </w:rPr>
                      </w:pPr>
                      <w:sdt>
                        <w:sdtPr>
                          <w:alias w:val="Numeris"/>
                          <w:tag w:val="nr_bd7ce95d9b7949fe9f5bb4af97c20c95"/>
                          <w:lock w:val="sdtLocked"/>
                          <w:richText/>
                        </w:sdtPr>
                        <w:sdtContent>
                          <w:r>
                            <w:rPr>
                              <w:rFonts w:eastAsia="Calibri"/>
                              <w:szCs w:val="24"/>
                              <w:lang w:eastAsia="ar-SA"/>
                            </w:rPr>
                            <w:t>19.2</w:t>
                          </w:r>
                        </w:sdtContent>
                      </w:sdt>
                      <w:r>
                        <w:rPr>
                          <w:rFonts w:eastAsia="Calibri"/>
                          <w:szCs w:val="24"/>
                          <w:lang w:eastAsia="ar-SA"/>
                        </w:rPr>
                        <w:t>. įgyvendina priemones, skirtas nacionalinių, regiono ir vietos etninės kultūros ir nematerialaus kultūros paveldo vertybių išsaugojimui, stiprinimui ir sklaidai;</w:t>
                      </w:r>
                    </w:p>
                  </w:sdtContent>
                </w:sdt>
                <w:sdt>
                  <w:sdtPr>
                    <w:alias w:val="19.3 pp."/>
                    <w:tag w:val="part_69b77534b6ea4c0faa3c7af2fb1ee786"/>
                    <w:lock w:val="sdtLocked"/>
                    <w:richText/>
                  </w:sdtPr>
                  <w:sdtContent>
                    <w:p>
                      <w:pPr>
                        <w:suppressAutoHyphens/>
                        <w:ind w:firstLine="851"/>
                        <w:jc w:val="both"/>
                        <w:rPr>
                          <w:rFonts w:eastAsia="Calibri"/>
                          <w:szCs w:val="24"/>
                          <w:lang w:eastAsia="ar-SA"/>
                        </w:rPr>
                      </w:pPr>
                      <w:sdt>
                        <w:sdtPr>
                          <w:alias w:val="Numeris"/>
                          <w:tag w:val="nr_69b77534b6ea4c0faa3c7af2fb1ee786"/>
                          <w:lock w:val="sdtLocked"/>
                          <w:richText/>
                        </w:sdtPr>
                        <w:sdtContent>
                          <w:r>
                            <w:rPr>
                              <w:rFonts w:eastAsia="Calibri"/>
                              <w:szCs w:val="24"/>
                              <w:lang w:eastAsia="ar-SA"/>
                            </w:rPr>
                            <w:t>19.3</w:t>
                          </w:r>
                        </w:sdtContent>
                      </w:sdt>
                      <w:r>
                        <w:rPr>
                          <w:rFonts w:eastAsia="Calibri"/>
                          <w:szCs w:val="24"/>
                          <w:lang w:eastAsia="ar-SA"/>
                        </w:rPr>
                        <w:t xml:space="preserve">. įgyvendina priemones, skirtas dainų švenčių tradicijų tęstinumui ir plėtrai užtikrinti, dalyvauja dainų šventėse; </w:t>
                      </w:r>
                    </w:p>
                  </w:sdtContent>
                </w:sdt>
                <w:sdt>
                  <w:sdtPr>
                    <w:alias w:val="19.4 pp."/>
                    <w:tag w:val="part_cd8fd7b20cfc4ca8be1db9fb6be11dad"/>
                    <w:lock w:val="sdtLocked"/>
                    <w:richText/>
                  </w:sdtPr>
                  <w:sdtContent>
                    <w:p>
                      <w:pPr>
                        <w:suppressAutoHyphens/>
                        <w:ind w:firstLine="851"/>
                        <w:jc w:val="both"/>
                        <w:rPr>
                          <w:rFonts w:eastAsia="Calibri"/>
                          <w:caps/>
                          <w:szCs w:val="24"/>
                          <w:lang w:eastAsia="lt-LT"/>
                        </w:rPr>
                      </w:pPr>
                      <w:sdt>
                        <w:sdtPr>
                          <w:alias w:val="Numeris"/>
                          <w:tag w:val="nr_cd8fd7b20cfc4ca8be1db9fb6be11dad"/>
                          <w:lock w:val="sdtLocked"/>
                          <w:richText/>
                        </w:sdtPr>
                        <w:sdtContent>
                          <w:r>
                            <w:rPr>
                              <w:rFonts w:eastAsia="Calibri"/>
                              <w:szCs w:val="24"/>
                              <w:lang w:eastAsia="ar-SA"/>
                            </w:rPr>
                            <w:t>19.4</w:t>
                          </w:r>
                        </w:sdtContent>
                      </w:sdt>
                      <w:r>
                        <w:rPr>
                          <w:rFonts w:eastAsia="Calibri"/>
                          <w:szCs w:val="24"/>
                          <w:lang w:eastAsia="ar-SA"/>
                        </w:rPr>
                        <w:t>. formuoja mėgėjų meno kolektyvus, įgyvendina mėgėjų meno kolektyvų plėtrą,</w:t>
                      </w:r>
                      <w:r>
                        <w:rPr>
                          <w:rFonts w:eastAsia="Calibri"/>
                          <w:i/>
                          <w:iCs/>
                          <w:szCs w:val="24"/>
                          <w:lang w:eastAsia="ar-SA"/>
                        </w:rPr>
                        <w:t xml:space="preserve"> </w:t>
                      </w:r>
                      <w:r>
                        <w:rPr>
                          <w:rFonts w:eastAsia="Calibri"/>
                          <w:szCs w:val="24"/>
                          <w:lang w:eastAsia="ar-SA"/>
                        </w:rPr>
                        <w:t>teikia priemones ir (ar) išteklius, reikalingus jų kultūrinei veiklai vykdyti</w:t>
                      </w:r>
                      <w:r>
                        <w:rPr>
                          <w:rFonts w:eastAsia="Calibri"/>
                          <w:szCs w:val="24"/>
                          <w:lang w:eastAsia="lt-LT"/>
                        </w:rPr>
                        <w:t>;</w:t>
                      </w:r>
                    </w:p>
                  </w:sdtContent>
                </w:sdt>
                <w:sdt>
                  <w:sdtPr>
                    <w:alias w:val="19.5 pp."/>
                    <w:tag w:val="part_46af49c41ed847d1a52e28d03ccf1289"/>
                    <w:lock w:val="sdtLocked"/>
                    <w:richText/>
                  </w:sdtPr>
                  <w:sdtContent>
                    <w:p>
                      <w:pPr>
                        <w:suppressAutoHyphens/>
                        <w:ind w:firstLine="851"/>
                        <w:jc w:val="both"/>
                        <w:rPr>
                          <w:rFonts w:eastAsia="Calibri"/>
                          <w:szCs w:val="24"/>
                          <w:lang w:eastAsia="ar-SA"/>
                        </w:rPr>
                      </w:pPr>
                      <w:sdt>
                        <w:sdtPr>
                          <w:alias w:val="Numeris"/>
                          <w:tag w:val="nr_46af49c41ed847d1a52e28d03ccf1289"/>
                          <w:lock w:val="sdtLocked"/>
                          <w:richText/>
                        </w:sdtPr>
                        <w:sdtContent>
                          <w:r>
                            <w:rPr>
                              <w:rFonts w:eastAsia="Calibri"/>
                              <w:szCs w:val="24"/>
                              <w:lang w:eastAsia="lt-LT"/>
                            </w:rPr>
                            <w:t>19.5</w:t>
                          </w:r>
                        </w:sdtContent>
                      </w:sdt>
                      <w:r>
                        <w:rPr>
                          <w:rFonts w:eastAsia="Calibri"/>
                          <w:szCs w:val="24"/>
                          <w:lang w:eastAsia="lt-LT"/>
                        </w:rPr>
                        <w:t xml:space="preserve">. </w:t>
                      </w:r>
                      <w:r>
                        <w:rPr>
                          <w:rFonts w:eastAsia="Calibri"/>
                          <w:iCs/>
                          <w:szCs w:val="24"/>
                          <w:lang w:eastAsia="ar-SA"/>
                        </w:rPr>
                        <w:t>organizuoja kultūros renginius</w:t>
                      </w:r>
                      <w:r>
                        <w:rPr>
                          <w:rFonts w:eastAsia="Calibri"/>
                          <w:iCs/>
                          <w:szCs w:val="24"/>
                          <w:shd w:val="clear" w:color="auto" w:fill="FFFFFF"/>
                          <w:lang w:eastAsia="ar-SA"/>
                        </w:rPr>
                        <w:t>,</w:t>
                      </w:r>
                      <w:r>
                        <w:rPr>
                          <w:rFonts w:eastAsia="Calibri"/>
                          <w:szCs w:val="24"/>
                          <w:shd w:val="clear" w:color="auto" w:fill="FFFFFF"/>
                          <w:lang w:eastAsia="ar-SA"/>
                        </w:rPr>
                        <w:t xml:space="preserve"> rengia ir įgyvendina kultūrinės edukacijos ir neformaliojo švietimo veiklas;</w:t>
                      </w:r>
                    </w:p>
                  </w:sdtContent>
                </w:sdt>
                <w:sdt>
                  <w:sdtPr>
                    <w:alias w:val="19.6 pp."/>
                    <w:tag w:val="part_d5154fc6563e4475b68c39ec846fc0fa"/>
                    <w:lock w:val="sdtLocked"/>
                    <w:richText/>
                  </w:sdtPr>
                  <w:sdtContent>
                    <w:p>
                      <w:pPr>
                        <w:suppressAutoHyphens/>
                        <w:ind w:firstLine="851"/>
                        <w:jc w:val="both"/>
                        <w:rPr>
                          <w:rFonts w:eastAsia="Calibri"/>
                          <w:szCs w:val="24"/>
                          <w:lang w:eastAsia="ar-SA"/>
                        </w:rPr>
                      </w:pPr>
                      <w:sdt>
                        <w:sdtPr>
                          <w:alias w:val="Numeris"/>
                          <w:tag w:val="nr_d5154fc6563e4475b68c39ec846fc0fa"/>
                          <w:lock w:val="sdtLocked"/>
                          <w:richText/>
                        </w:sdtPr>
                        <w:sdtContent>
                          <w:r>
                            <w:rPr>
                              <w:rFonts w:eastAsia="Calibri"/>
                              <w:szCs w:val="24"/>
                              <w:lang w:eastAsia="ar-SA"/>
                            </w:rPr>
                            <w:t>19.6</w:t>
                          </w:r>
                        </w:sdtContent>
                      </w:sdt>
                      <w:r>
                        <w:rPr>
                          <w:rFonts w:eastAsia="Calibri"/>
                          <w:szCs w:val="24"/>
                          <w:lang w:eastAsia="ar-SA"/>
                        </w:rPr>
                        <w:t xml:space="preserve">. įgyvendina iniciatyvas, skirtas Lietuvos tapatybės ir tradicijų išsaugojimui, istorinės atminties aktualizavimui užtikrinti, </w:t>
                      </w:r>
                      <w:r>
                        <w:rPr>
                          <w:rFonts w:eastAsia="Calibri"/>
                          <w:szCs w:val="24"/>
                          <w:shd w:val="clear" w:color="auto" w:fill="FFFFFF"/>
                          <w:lang w:eastAsia="ar-SA"/>
                        </w:rPr>
                        <w:t xml:space="preserve">stiprinančias </w:t>
                      </w:r>
                      <w:r>
                        <w:rPr>
                          <w:rFonts w:eastAsia="Calibri"/>
                          <w:szCs w:val="24"/>
                          <w:lang w:eastAsia="ar-SA"/>
                        </w:rPr>
                        <w:t>vietos ir regiono kultūrinį savitumą</w:t>
                      </w:r>
                      <w:r>
                        <w:rPr>
                          <w:rFonts w:eastAsia="Calibri"/>
                          <w:szCs w:val="24"/>
                          <w:shd w:val="clear" w:color="auto" w:fill="FFFFFF"/>
                          <w:lang w:eastAsia="ar-SA"/>
                        </w:rPr>
                        <w:t>,</w:t>
                      </w:r>
                      <w:r>
                        <w:rPr>
                          <w:rFonts w:eastAsia="Calibri"/>
                          <w:szCs w:val="24"/>
                          <w:lang w:eastAsia="ar-SA"/>
                        </w:rPr>
                        <w:t xml:space="preserve"> skatinančias </w:t>
                      </w:r>
                      <w:r>
                        <w:rPr>
                          <w:rFonts w:eastAsia="Calibri"/>
                          <w:szCs w:val="24"/>
                          <w:shd w:val="clear" w:color="auto" w:fill="FFFFFF"/>
                          <w:lang w:eastAsia="ar-SA"/>
                        </w:rPr>
                        <w:t xml:space="preserve">pilietiškai aktyvios bendruomenės ugdymą; </w:t>
                      </w:r>
                    </w:p>
                  </w:sdtContent>
                </w:sdt>
                <w:sdt>
                  <w:sdtPr>
                    <w:alias w:val="19.7 pp."/>
                    <w:tag w:val="part_3ce69c6650fb4d7e9d49d6d34c9a7d46"/>
                    <w:lock w:val="sdtLocked"/>
                    <w:richText/>
                  </w:sdtPr>
                  <w:sdtContent>
                    <w:p>
                      <w:pPr>
                        <w:suppressAutoHyphens/>
                        <w:ind w:firstLine="851"/>
                        <w:jc w:val="both"/>
                        <w:rPr>
                          <w:rFonts w:eastAsia="Calibri"/>
                          <w:szCs w:val="24"/>
                          <w:lang w:eastAsia="ar-SA"/>
                        </w:rPr>
                      </w:pPr>
                      <w:sdt>
                        <w:sdtPr>
                          <w:alias w:val="Numeris"/>
                          <w:tag w:val="nr_3ce69c6650fb4d7e9d49d6d34c9a7d46"/>
                          <w:lock w:val="sdtLocked"/>
                          <w:richText/>
                        </w:sdtPr>
                        <w:sdtContent>
                          <w:r>
                            <w:rPr>
                              <w:rFonts w:eastAsia="Calibri"/>
                              <w:szCs w:val="24"/>
                              <w:lang w:eastAsia="ar-SA"/>
                            </w:rPr>
                            <w:t>19.7</w:t>
                          </w:r>
                        </w:sdtContent>
                      </w:sdt>
                      <w:r>
                        <w:rPr>
                          <w:rFonts w:eastAsia="Calibri"/>
                          <w:szCs w:val="24"/>
                          <w:lang w:eastAsia="ar-SA"/>
                        </w:rPr>
                        <w:t>. organizuoja ir (ar) vykdo profesionalaus meno veiklas ir jų sklaidą</w:t>
                      </w:r>
                      <w:r>
                        <w:rPr>
                          <w:rFonts w:eastAsia="Calibri"/>
                          <w:szCs w:val="24"/>
                          <w:lang w:eastAsia="lt-LT"/>
                        </w:rPr>
                        <w:t xml:space="preserve">, </w:t>
                      </w:r>
                      <w:r>
                        <w:rPr>
                          <w:rFonts w:eastAsia="Calibri"/>
                          <w:szCs w:val="24"/>
                          <w:lang w:eastAsia="ar-SA"/>
                        </w:rPr>
                        <w:t>dalyvauja įgyvendinant regioninius, nacionalinius ar tarptautinius kultūros plėtros projektus ir programas;</w:t>
                      </w:r>
                    </w:p>
                  </w:sdtContent>
                </w:sdt>
                <w:sdt>
                  <w:sdtPr>
                    <w:alias w:val="19.8 pp."/>
                    <w:tag w:val="part_83b541ce2b2648c2ac88c4d4bf8ef693"/>
                    <w:lock w:val="sdtLocked"/>
                    <w:richText/>
                  </w:sdtPr>
                  <w:sdtContent>
                    <w:p>
                      <w:pPr>
                        <w:suppressAutoHyphens/>
                        <w:ind w:firstLine="851"/>
                        <w:jc w:val="both"/>
                        <w:rPr>
                          <w:rFonts w:eastAsia="Calibri"/>
                          <w:szCs w:val="24"/>
                          <w:lang w:eastAsia="ar-SA"/>
                        </w:rPr>
                      </w:pPr>
                      <w:sdt>
                        <w:sdtPr>
                          <w:alias w:val="Numeris"/>
                          <w:tag w:val="nr_83b541ce2b2648c2ac88c4d4bf8ef693"/>
                          <w:lock w:val="sdtLocked"/>
                          <w:richText/>
                        </w:sdtPr>
                        <w:sdtContent>
                          <w:r>
                            <w:rPr>
                              <w:rFonts w:eastAsia="Calibri"/>
                              <w:szCs w:val="24"/>
                              <w:lang w:eastAsia="ar-SA"/>
                            </w:rPr>
                            <w:t>19.8</w:t>
                          </w:r>
                        </w:sdtContent>
                      </w:sdt>
                      <w:r>
                        <w:rPr>
                          <w:rFonts w:eastAsia="Calibri"/>
                          <w:szCs w:val="24"/>
                          <w:lang w:eastAsia="ar-SA"/>
                        </w:rPr>
                        <w:t>. įgyvendina veiklas, skirtas vietos bendruomenės įsitraukimui į socialines iniciatyvas meninėmis ir kūrybinės saviraiškos formomis skatinti;</w:t>
                      </w:r>
                    </w:p>
                  </w:sdtContent>
                </w:sdt>
                <w:sdt>
                  <w:sdtPr>
                    <w:alias w:val="19.9 pp."/>
                    <w:tag w:val="part_cf4af56fc58f47e3b16d7a56917d3a15"/>
                    <w:lock w:val="sdtLocked"/>
                    <w:richText/>
                  </w:sdtPr>
                  <w:sdtContent>
                    <w:p>
                      <w:pPr>
                        <w:suppressAutoHyphens/>
                        <w:ind w:firstLine="851"/>
                        <w:jc w:val="both"/>
                        <w:rPr>
                          <w:rFonts w:eastAsia="Calibri"/>
                          <w:szCs w:val="24"/>
                          <w:lang w:eastAsia="lt-LT"/>
                        </w:rPr>
                      </w:pPr>
                      <w:sdt>
                        <w:sdtPr>
                          <w:alias w:val="Numeris"/>
                          <w:tag w:val="nr_cf4af56fc58f47e3b16d7a56917d3a15"/>
                          <w:lock w:val="sdtLocked"/>
                          <w:richText/>
                        </w:sdtPr>
                        <w:sdtContent>
                          <w:r>
                            <w:rPr>
                              <w:rFonts w:eastAsia="Calibri"/>
                              <w:szCs w:val="24"/>
                              <w:lang w:eastAsia="ar-SA"/>
                            </w:rPr>
                            <w:t>19.9</w:t>
                          </w:r>
                        </w:sdtContent>
                      </w:sdt>
                      <w:r>
                        <w:rPr>
                          <w:rFonts w:eastAsia="Calibri"/>
                          <w:szCs w:val="24"/>
                          <w:lang w:eastAsia="ar-SA"/>
                        </w:rPr>
                        <w:t>. vykdo</w:t>
                      </w:r>
                      <w:r>
                        <w:rPr>
                          <w:rFonts w:eastAsia="Calibri"/>
                          <w:szCs w:val="24"/>
                          <w:lang w:eastAsia="lt-LT"/>
                        </w:rPr>
                        <w:t xml:space="preserve"> veiklas, skatinančias įvairių kultūrų pažinimą, kultūros paslaugų prieinamumą socialinės atskirties grupėms ir šių grupių įtraukimą į kultūros plėtrą;</w:t>
                      </w:r>
                    </w:p>
                  </w:sdtContent>
                </w:sdt>
                <w:sdt>
                  <w:sdtPr>
                    <w:alias w:val="19.10 pp."/>
                    <w:tag w:val="part_cb323418c07c4bd58c49a2214f4221e3"/>
                    <w:lock w:val="sdtLocked"/>
                    <w:richText/>
                  </w:sdtPr>
                  <w:sdtContent>
                    <w:p>
                      <w:pPr>
                        <w:suppressAutoHyphens/>
                        <w:ind w:firstLine="851"/>
                        <w:jc w:val="both"/>
                        <w:rPr>
                          <w:rFonts w:eastAsia="Calibri"/>
                          <w:caps/>
                          <w:szCs w:val="24"/>
                          <w:lang w:eastAsia="ar-SA"/>
                        </w:rPr>
                      </w:pPr>
                      <w:sdt>
                        <w:sdtPr>
                          <w:alias w:val="Numeris"/>
                          <w:tag w:val="nr_cb323418c07c4bd58c49a2214f4221e3"/>
                          <w:lock w:val="sdtLocked"/>
                          <w:richText/>
                        </w:sdtPr>
                        <w:sdtContent>
                          <w:r>
                            <w:rPr>
                              <w:rFonts w:eastAsia="Calibri"/>
                              <w:szCs w:val="24"/>
                              <w:lang w:eastAsia="ar-SA"/>
                            </w:rPr>
                            <w:t>19.10</w:t>
                          </w:r>
                        </w:sdtContent>
                      </w:sdt>
                      <w:r>
                        <w:rPr>
                          <w:rFonts w:eastAsia="Calibri"/>
                          <w:szCs w:val="24"/>
                          <w:lang w:eastAsia="ar-SA"/>
                        </w:rPr>
                        <w:t>. vykdo</w:t>
                      </w:r>
                      <w:r>
                        <w:rPr>
                          <w:rFonts w:eastAsia="Calibri"/>
                          <w:szCs w:val="24"/>
                          <w:lang w:eastAsia="lt-LT"/>
                        </w:rPr>
                        <w:t xml:space="preserve"> </w:t>
                      </w:r>
                      <w:r>
                        <w:rPr>
                          <w:rFonts w:eastAsia="Calibri"/>
                          <w:szCs w:val="24"/>
                          <w:lang w:eastAsia="ar-SA"/>
                        </w:rPr>
                        <w:t>kultūros pristatymą ir sklaidą užsienyje;</w:t>
                      </w:r>
                    </w:p>
                  </w:sdtContent>
                </w:sdt>
                <w:sdt>
                  <w:sdtPr>
                    <w:alias w:val="19.11 pp."/>
                    <w:tag w:val="part_9c1e14a66a91427e86dad4c3b19644d8"/>
                    <w:lock w:val="sdtLocked"/>
                    <w:richText/>
                  </w:sdtPr>
                  <w:sdtContent>
                    <w:p>
                      <w:pPr>
                        <w:suppressAutoHyphens/>
                        <w:ind w:firstLine="851"/>
                        <w:jc w:val="both"/>
                        <w:rPr>
                          <w:rFonts w:eastAsia="Calibri"/>
                          <w:szCs w:val="24"/>
                          <w:lang w:eastAsia="ar-SA"/>
                        </w:rPr>
                      </w:pPr>
                      <w:sdt>
                        <w:sdtPr>
                          <w:alias w:val="Numeris"/>
                          <w:tag w:val="nr_9c1e14a66a91427e86dad4c3b19644d8"/>
                          <w:lock w:val="sdtLocked"/>
                          <w:richText/>
                        </w:sdtPr>
                        <w:sdtContent>
                          <w:r>
                            <w:rPr>
                              <w:rFonts w:eastAsia="Calibri"/>
                              <w:szCs w:val="24"/>
                              <w:shd w:val="clear" w:color="auto" w:fill="FFFFFF"/>
                              <w:lang w:eastAsia="ar-SA"/>
                            </w:rPr>
                            <w:t>19.11</w:t>
                          </w:r>
                        </w:sdtContent>
                      </w:sdt>
                      <w:r>
                        <w:rPr>
                          <w:rFonts w:eastAsia="Calibri"/>
                          <w:szCs w:val="24"/>
                          <w:shd w:val="clear" w:color="auto" w:fill="FFFFFF"/>
                          <w:lang w:eastAsia="ar-SA"/>
                        </w:rPr>
                        <w:t xml:space="preserve">. rengia kultūros centrų </w:t>
                      </w:r>
                      <w:r>
                        <w:rPr>
                          <w:rFonts w:eastAsia="Calibri"/>
                          <w:szCs w:val="24"/>
                          <w:lang w:eastAsia="ar-SA"/>
                        </w:rPr>
                        <w:t xml:space="preserve">darbuotojų kvalifikacijos tobulinimo programas ir užtikrina kultūros centrų darbuotojų dalyvavimą </w:t>
                      </w:r>
                      <w:r>
                        <w:rPr>
                          <w:rFonts w:eastAsia="Calibri"/>
                          <w:szCs w:val="24"/>
                          <w:shd w:val="clear" w:color="auto" w:fill="FFFFFF"/>
                          <w:lang w:eastAsia="ar-SA"/>
                        </w:rPr>
                        <w:t>jose</w:t>
                      </w:r>
                      <w:r>
                        <w:rPr>
                          <w:rFonts w:eastAsia="Calibri"/>
                          <w:szCs w:val="24"/>
                          <w:lang w:eastAsia="ar-SA"/>
                        </w:rPr>
                        <w:t>;</w:t>
                      </w:r>
                    </w:p>
                  </w:sdtContent>
                </w:sdt>
                <w:sdt>
                  <w:sdtPr>
                    <w:alias w:val="19.12 pp."/>
                    <w:tag w:val="part_d37e26261aa74838b2b1baa9c5c1591d"/>
                    <w:lock w:val="sdtLocked"/>
                    <w:richText/>
                  </w:sdtPr>
                  <w:sdtContent>
                    <w:p>
                      <w:pPr>
                        <w:suppressAutoHyphens/>
                        <w:ind w:firstLine="851"/>
                        <w:rPr>
                          <w:rFonts w:eastAsia="Calibri"/>
                          <w:szCs w:val="24"/>
                          <w:lang w:eastAsia="lt-LT"/>
                        </w:rPr>
                      </w:pPr>
                      <w:sdt>
                        <w:sdtPr>
                          <w:alias w:val="Numeris"/>
                          <w:tag w:val="nr_d37e26261aa74838b2b1baa9c5c1591d"/>
                          <w:lock w:val="sdtLocked"/>
                          <w:richText/>
                        </w:sdtPr>
                        <w:sdtContent>
                          <w:r>
                            <w:rPr>
                              <w:rFonts w:eastAsia="Calibri"/>
                              <w:szCs w:val="24"/>
                              <w:lang w:eastAsia="lt-LT"/>
                            </w:rPr>
                            <w:t>19.12</w:t>
                          </w:r>
                        </w:sdtContent>
                      </w:sdt>
                      <w:r>
                        <w:rPr>
                          <w:rFonts w:eastAsia="Calibri"/>
                          <w:szCs w:val="24"/>
                          <w:lang w:eastAsia="lt-LT"/>
                        </w:rPr>
                        <w:t>. teikia kultūros paslaugas, skatinančias kultūrinį verslumą;</w:t>
                      </w:r>
                    </w:p>
                  </w:sdtContent>
                </w:sdt>
                <w:sdt>
                  <w:sdtPr>
                    <w:alias w:val="19.13 pp."/>
                    <w:tag w:val="part_e4a744f34bf34ed4b016d37ad3e76331"/>
                    <w:lock w:val="sdtLocked"/>
                    <w:richText/>
                  </w:sdtPr>
                  <w:sdtContent>
                    <w:p>
                      <w:pPr>
                        <w:suppressAutoHyphens/>
                        <w:ind w:firstLine="851"/>
                        <w:jc w:val="both"/>
                        <w:rPr>
                          <w:rFonts w:eastAsia="Calibri"/>
                          <w:szCs w:val="24"/>
                          <w:lang w:eastAsia="ar-SA"/>
                        </w:rPr>
                      </w:pPr>
                      <w:sdt>
                        <w:sdtPr>
                          <w:alias w:val="Numeris"/>
                          <w:tag w:val="nr_e4a744f34bf34ed4b016d37ad3e76331"/>
                          <w:lock w:val="sdtLocked"/>
                          <w:richText/>
                        </w:sdtPr>
                        <w:sdtContent>
                          <w:r>
                            <w:rPr>
                              <w:rFonts w:eastAsia="Calibri"/>
                              <w:szCs w:val="24"/>
                              <w:lang w:eastAsia="ar-SA"/>
                            </w:rPr>
                            <w:t>19.13</w:t>
                          </w:r>
                        </w:sdtContent>
                      </w:sdt>
                      <w:r>
                        <w:rPr>
                          <w:rFonts w:eastAsia="Calibri"/>
                          <w:szCs w:val="24"/>
                          <w:lang w:eastAsia="ar-SA"/>
                        </w:rPr>
                        <w:t>. atlieka</w:t>
                      </w:r>
                      <w:r>
                        <w:rPr>
                          <w:rFonts w:eastAsia="Calibri"/>
                          <w:szCs w:val="24"/>
                          <w:shd w:val="clear" w:color="auto" w:fill="FFFFFF"/>
                          <w:lang w:eastAsia="ar-SA"/>
                        </w:rPr>
                        <w:t xml:space="preserve"> teikiamų kultūros paslaugų poreikio ir kultūros paslaugų kokybės stebėseną;</w:t>
                      </w:r>
                    </w:p>
                  </w:sdtContent>
                </w:sdt>
                <w:sdt>
                  <w:sdtPr>
                    <w:alias w:val="19.14 pp."/>
                    <w:tag w:val="part_8784e818507842eaad9bde2f83e4c334"/>
                    <w:lock w:val="sdtLocked"/>
                    <w:richText/>
                  </w:sdtPr>
                  <w:sdtContent>
                    <w:p>
                      <w:pPr>
                        <w:suppressAutoHyphens/>
                        <w:ind w:firstLine="851"/>
                        <w:jc w:val="both"/>
                        <w:rPr>
                          <w:rFonts w:eastAsia="Calibri"/>
                          <w:szCs w:val="24"/>
                          <w:lang w:eastAsia="ar-SA"/>
                        </w:rPr>
                      </w:pPr>
                      <w:sdt>
                        <w:sdtPr>
                          <w:alias w:val="Numeris"/>
                          <w:tag w:val="nr_8784e818507842eaad9bde2f83e4c334"/>
                          <w:lock w:val="sdtLocked"/>
                          <w:richText/>
                        </w:sdtPr>
                        <w:sdtContent>
                          <w:r>
                            <w:rPr>
                              <w:rFonts w:eastAsia="Calibri"/>
                              <w:szCs w:val="24"/>
                              <w:shd w:val="clear" w:color="auto" w:fill="FFFFFF"/>
                              <w:lang w:eastAsia="ar-SA"/>
                            </w:rPr>
                            <w:t>19.14</w:t>
                          </w:r>
                        </w:sdtContent>
                      </w:sdt>
                      <w:r>
                        <w:rPr>
                          <w:rFonts w:eastAsia="Calibri"/>
                          <w:szCs w:val="24"/>
                          <w:shd w:val="clear" w:color="auto" w:fill="FFFFFF"/>
                          <w:lang w:eastAsia="ar-SA"/>
                        </w:rPr>
                        <w:t xml:space="preserve">. </w:t>
                      </w:r>
                      <w:r>
                        <w:rPr>
                          <w:rFonts w:eastAsia="Calibri"/>
                          <w:szCs w:val="24"/>
                          <w:lang w:eastAsia="ar-SA"/>
                        </w:rPr>
                        <w:t xml:space="preserve">atlieka kitas kituose įstatymuose ir kultūros centrų nuostatuose ar įstatuose nustatytas funkcijas. </w:t>
                      </w:r>
                    </w:p>
                    <w:p>
                      <w:pPr>
                        <w:suppressAutoHyphens/>
                        <w:rPr>
                          <w:rFonts w:eastAsia="Calibri"/>
                          <w:szCs w:val="24"/>
                          <w:lang w:eastAsia="ar-SA"/>
                        </w:rPr>
                      </w:pPr>
                    </w:p>
                  </w:sdtContent>
                </w:sdt>
              </w:sdtContent>
            </w:sdt>
          </w:sdtContent>
        </w:sdt>
        <w:sdt>
          <w:sdtPr>
            <w:alias w:val="skyrius"/>
            <w:tag w:val="part_a97ad7c4439847eeabb05d3f8e1397fa"/>
            <w:lock w:val="sdtLocked"/>
            <w:richText/>
          </w:sdtPr>
          <w:sdtContent>
            <w:p>
              <w:pPr>
                <w:suppressAutoHyphens/>
                <w:jc w:val="center"/>
                <w:rPr>
                  <w:rFonts w:eastAsia="Calibri"/>
                  <w:b/>
                  <w:szCs w:val="24"/>
                  <w:lang w:eastAsia="ar-SA"/>
                </w:rPr>
              </w:pPr>
              <w:sdt>
                <w:sdtPr>
                  <w:alias w:val="Numeris"/>
                  <w:tag w:val="nr_a97ad7c4439847eeabb05d3f8e1397fa"/>
                  <w:lock w:val="sdtLocked"/>
                  <w:richText/>
                </w:sdtPr>
                <w:sdtContent>
                  <w:r>
                    <w:rPr>
                      <w:rFonts w:eastAsia="Calibri"/>
                      <w:b/>
                      <w:szCs w:val="24"/>
                      <w:lang w:eastAsia="ar-SA"/>
                    </w:rPr>
                    <w:t>IV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a97ad7c4439847eeabb05d3f8e1397fa"/>
                  <w:lock w:val="sdtLocked"/>
                  <w:richText/>
                </w:sdtPr>
                <w:sdtContent>
                  <w:r>
                    <w:rPr>
                      <w:rFonts w:eastAsia="Calibri"/>
                      <w:b/>
                      <w:szCs w:val="24"/>
                      <w:lang w:eastAsia="ar-SA"/>
                    </w:rPr>
                    <w:t>KULTŪROS CENTRO TEISĖS IR PAREIGOS</w:t>
                  </w:r>
                </w:sdtContent>
              </w:sdt>
            </w:p>
            <w:p>
              <w:pPr>
                <w:suppressAutoHyphens/>
                <w:ind w:firstLine="880"/>
                <w:rPr>
                  <w:rFonts w:eastAsia="Calibri"/>
                  <w:color w:val="000000"/>
                  <w:szCs w:val="24"/>
                  <w:lang w:eastAsia="ar-SA"/>
                </w:rPr>
              </w:pPr>
            </w:p>
            <w:sdt>
              <w:sdtPr>
                <w:alias w:val="20 p."/>
                <w:tag w:val="part_0ddbbf6242274a56b13c3c7cea3c0000"/>
                <w:lock w:val="sdtLocked"/>
                <w:richText/>
              </w:sdtPr>
              <w:sdtContent>
                <w:p>
                  <w:pPr>
                    <w:suppressAutoHyphens/>
                    <w:ind w:firstLine="880"/>
                    <w:jc w:val="both"/>
                    <w:rPr>
                      <w:rFonts w:eastAsia="Calibri"/>
                      <w:color w:val="000000"/>
                      <w:szCs w:val="24"/>
                      <w:lang w:eastAsia="ar-SA"/>
                    </w:rPr>
                  </w:pPr>
                  <w:sdt>
                    <w:sdtPr>
                      <w:alias w:val="Numeris"/>
                      <w:tag w:val="nr_0ddbbf6242274a56b13c3c7cea3c0000"/>
                      <w:lock w:val="sdtLocked"/>
                      <w:richText/>
                    </w:sdtPr>
                    <w:sdtContent>
                      <w:r>
                        <w:rPr>
                          <w:rFonts w:eastAsia="Calibri"/>
                          <w:color w:val="000000"/>
                          <w:szCs w:val="24"/>
                          <w:lang w:eastAsia="ar-SA"/>
                        </w:rPr>
                        <w:t>20</w:t>
                      </w:r>
                    </w:sdtContent>
                  </w:sdt>
                  <w:r>
                    <w:rPr>
                      <w:rFonts w:eastAsia="Calibri"/>
                      <w:color w:val="000000"/>
                      <w:szCs w:val="24"/>
                      <w:lang w:eastAsia="ar-SA"/>
                    </w:rPr>
                    <w:t>. Kultūros centras turi teisę:</w:t>
                  </w:r>
                </w:p>
                <w:sdt>
                  <w:sdtPr>
                    <w:alias w:val="20.1 pp."/>
                    <w:tag w:val="part_67aa5d97fa6046439e3442e36bec8f1a"/>
                    <w:lock w:val="sdtLocked"/>
                    <w:richText/>
                  </w:sdtPr>
                  <w:sdtContent>
                    <w:p>
                      <w:pPr>
                        <w:suppressAutoHyphens/>
                        <w:ind w:firstLine="880"/>
                        <w:jc w:val="both"/>
                        <w:rPr>
                          <w:rFonts w:eastAsia="Calibri"/>
                          <w:szCs w:val="24"/>
                          <w:lang w:eastAsia="ar-SA"/>
                        </w:rPr>
                      </w:pPr>
                      <w:sdt>
                        <w:sdtPr>
                          <w:alias w:val="Numeris"/>
                          <w:tag w:val="nr_67aa5d97fa6046439e3442e36bec8f1a"/>
                          <w:lock w:val="sdtLocked"/>
                          <w:richText/>
                        </w:sdtPr>
                        <w:sdtContent>
                          <w:r>
                            <w:rPr>
                              <w:rFonts w:eastAsia="Calibri"/>
                              <w:szCs w:val="24"/>
                              <w:lang w:eastAsia="ar-SA"/>
                            </w:rPr>
                            <w:t>20.1</w:t>
                          </w:r>
                        </w:sdtContent>
                      </w:sdt>
                      <w:r>
                        <w:rPr>
                          <w:rFonts w:eastAsia="Calibri"/>
                          <w:szCs w:val="24"/>
                          <w:lang w:eastAsia="ar-SA"/>
                        </w:rPr>
                        <w:t xml:space="preserve">. suderinęs su Kultūros centro Savininku, keisti Kultūros centro ir jo struktūrinio padalinio darbo laiką; </w:t>
                      </w:r>
                    </w:p>
                  </w:sdtContent>
                </w:sdt>
                <w:sdt>
                  <w:sdtPr>
                    <w:alias w:val="20.2 pp."/>
                    <w:tag w:val="part_fe311f6c07824156a7567e8cadf711f4"/>
                    <w:lock w:val="sdtLocked"/>
                    <w:richText/>
                  </w:sdtPr>
                  <w:sdtContent>
                    <w:p>
                      <w:pPr>
                        <w:suppressAutoHyphens/>
                        <w:ind w:firstLine="880"/>
                        <w:jc w:val="both"/>
                        <w:rPr>
                          <w:rFonts w:eastAsia="Calibri"/>
                          <w:szCs w:val="24"/>
                          <w:lang w:eastAsia="ar-SA"/>
                        </w:rPr>
                      </w:pPr>
                      <w:sdt>
                        <w:sdtPr>
                          <w:alias w:val="Numeris"/>
                          <w:tag w:val="nr_fe311f6c07824156a7567e8cadf711f4"/>
                          <w:lock w:val="sdtLocked"/>
                          <w:richText/>
                        </w:sdtPr>
                        <w:sdtContent>
                          <w:r>
                            <w:rPr>
                              <w:rFonts w:eastAsia="Calibri"/>
                              <w:szCs w:val="24"/>
                              <w:lang w:eastAsia="ar-SA"/>
                            </w:rPr>
                            <w:t>20.2</w:t>
                          </w:r>
                        </w:sdtContent>
                      </w:sdt>
                      <w:r>
                        <w:rPr>
                          <w:rFonts w:eastAsia="Calibri"/>
                          <w:szCs w:val="24"/>
                          <w:lang w:eastAsia="ar-SA"/>
                        </w:rPr>
                        <w:t xml:space="preserve">. planuoti Kultūros centro veiklos strategiją; </w:t>
                      </w:r>
                    </w:p>
                  </w:sdtContent>
                </w:sdt>
                <w:sdt>
                  <w:sdtPr>
                    <w:alias w:val="20.3 pp."/>
                    <w:tag w:val="part_2f2f189bc07a4562aae456d1cb002a74"/>
                    <w:lock w:val="sdtLocked"/>
                    <w:richText/>
                  </w:sdtPr>
                  <w:sdtContent>
                    <w:p>
                      <w:pPr>
                        <w:suppressAutoHyphens/>
                        <w:ind w:firstLine="880"/>
                        <w:jc w:val="both"/>
                        <w:rPr>
                          <w:rFonts w:eastAsia="Calibri"/>
                          <w:color w:val="000000"/>
                          <w:szCs w:val="24"/>
                          <w:lang w:eastAsia="ar-SA"/>
                        </w:rPr>
                      </w:pPr>
                      <w:sdt>
                        <w:sdtPr>
                          <w:alias w:val="Numeris"/>
                          <w:tag w:val="nr_2f2f189bc07a4562aae456d1cb002a74"/>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pasirinkti kūrybinės veiklos kryptis, kūrybinius darbuotojus, atlikėjus, autorius ir repertuarą, atitinkantį </w:t>
                      </w:r>
                      <w:r>
                        <w:rPr>
                          <w:rFonts w:eastAsia="Calibri"/>
                          <w:szCs w:val="24"/>
                          <w:lang w:eastAsia="ar-SA"/>
                        </w:rPr>
                        <w:t>Kultūros centro</w:t>
                      </w:r>
                      <w:r>
                        <w:rPr>
                          <w:rFonts w:eastAsia="Calibri"/>
                          <w:color w:val="000000"/>
                          <w:szCs w:val="24"/>
                          <w:lang w:eastAsia="ar-SA"/>
                        </w:rPr>
                        <w:t xml:space="preserve"> veiklos tikslus;</w:t>
                      </w:r>
                    </w:p>
                  </w:sdtContent>
                </w:sdt>
                <w:sdt>
                  <w:sdtPr>
                    <w:alias w:val="20.4 pp."/>
                    <w:tag w:val="part_bbee62cb2f834cfea95735292e074596"/>
                    <w:lock w:val="sdtLocked"/>
                    <w:richText/>
                  </w:sdtPr>
                  <w:sdtContent>
                    <w:p>
                      <w:pPr>
                        <w:suppressAutoHyphens/>
                        <w:ind w:firstLine="880"/>
                        <w:jc w:val="both"/>
                        <w:rPr>
                          <w:rFonts w:eastAsia="Calibri"/>
                          <w:color w:val="000000"/>
                          <w:szCs w:val="24"/>
                          <w:lang w:eastAsia="ar-SA"/>
                        </w:rPr>
                      </w:pPr>
                      <w:sdt>
                        <w:sdtPr>
                          <w:alias w:val="Numeris"/>
                          <w:tag w:val="nr_bbee62cb2f834cfea95735292e074596"/>
                          <w:lock w:val="sdtLocked"/>
                          <w:richText/>
                        </w:sdtPr>
                        <w:sdtContent>
                          <w:r>
                            <w:rPr>
                              <w:rFonts w:eastAsia="Calibri"/>
                              <w:szCs w:val="24"/>
                              <w:lang w:eastAsia="ar-SA"/>
                            </w:rPr>
                            <w:t>20</w:t>
                          </w:r>
                          <w:r>
                            <w:rPr>
                              <w:rFonts w:eastAsia="Calibri"/>
                              <w:color w:val="000000"/>
                              <w:szCs w:val="24"/>
                              <w:lang w:eastAsia="ar-SA"/>
                            </w:rPr>
                            <w:t>.4</w:t>
                          </w:r>
                        </w:sdtContent>
                      </w:sdt>
                      <w:r>
                        <w:rPr>
                          <w:rFonts w:eastAsia="Calibri"/>
                          <w:color w:val="000000"/>
                          <w:szCs w:val="24"/>
                          <w:lang w:eastAsia="ar-SA"/>
                        </w:rPr>
                        <w:t xml:space="preserve">. įsigyti ilgalaikį ir trumpalaikį turtą, sudaryti sutartis ir prisiimti įsipareigojimus, </w:t>
                      </w:r>
                      <w:r>
                        <w:rPr>
                          <w:rFonts w:eastAsia="Calibri"/>
                          <w:szCs w:val="24"/>
                          <w:lang w:eastAsia="ar-SA"/>
                        </w:rPr>
                        <w:t>susijusius su Kultūros centro veikla;</w:t>
                      </w:r>
                    </w:p>
                  </w:sdtContent>
                </w:sdt>
                <w:sdt>
                  <w:sdtPr>
                    <w:alias w:val="20.5 pp."/>
                    <w:tag w:val="part_8f9dba42804c4fb0a1a6da21875f9713"/>
                    <w:lock w:val="sdtLocked"/>
                    <w:richText/>
                  </w:sdtPr>
                  <w:sdtContent>
                    <w:p>
                      <w:pPr>
                        <w:suppressAutoHyphens/>
                        <w:ind w:firstLine="880"/>
                        <w:jc w:val="both"/>
                        <w:rPr>
                          <w:rFonts w:eastAsia="Calibri"/>
                          <w:szCs w:val="24"/>
                          <w:lang w:eastAsia="ar-SA"/>
                        </w:rPr>
                      </w:pPr>
                      <w:sdt>
                        <w:sdtPr>
                          <w:alias w:val="Numeris"/>
                          <w:tag w:val="nr_8f9dba42804c4fb0a1a6da21875f9713"/>
                          <w:lock w:val="sdtLocked"/>
                          <w:richText/>
                        </w:sdtPr>
                        <w:sdtContent>
                          <w:r>
                            <w:rPr>
                              <w:rFonts w:eastAsia="Calibri"/>
                              <w:szCs w:val="24"/>
                              <w:lang w:eastAsia="ar-SA"/>
                            </w:rPr>
                            <w:t>20.5</w:t>
                          </w:r>
                        </w:sdtContent>
                      </w:sdt>
                      <w:r>
                        <w:rPr>
                          <w:rFonts w:eastAsia="Calibri"/>
                          <w:szCs w:val="24"/>
                          <w:lang w:eastAsia="ar-SA"/>
                        </w:rPr>
                        <w:t>. plėtoti tarptautinius ryšius, keistis specialistais, kviesti įvairius atlikėjus;</w:t>
                      </w:r>
                    </w:p>
                  </w:sdtContent>
                </w:sdt>
                <w:sdt>
                  <w:sdtPr>
                    <w:alias w:val="20.6 pp."/>
                    <w:tag w:val="part_8d250d43a10245729e54a49cfda7bbcd"/>
                    <w:lock w:val="sdtLocked"/>
                    <w:richText/>
                  </w:sdtPr>
                  <w:sdtContent>
                    <w:p>
                      <w:pPr>
                        <w:suppressAutoHyphens/>
                        <w:ind w:firstLine="880"/>
                        <w:jc w:val="both"/>
                        <w:rPr>
                          <w:rFonts w:eastAsia="Calibri"/>
                          <w:color w:val="000000"/>
                          <w:szCs w:val="24"/>
                          <w:lang w:eastAsia="ar-SA"/>
                        </w:rPr>
                      </w:pPr>
                      <w:sdt>
                        <w:sdtPr>
                          <w:alias w:val="Numeris"/>
                          <w:tag w:val="nr_8d250d43a10245729e54a49cfda7bbcd"/>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xml:space="preserve">. plėtoti kūrybinius ryšius su šalies ir užsienio mėgėjų meno kolektyvais, </w:t>
                      </w:r>
                      <w:r>
                        <w:rPr>
                          <w:rFonts w:eastAsia="Calibri"/>
                          <w:szCs w:val="24"/>
                          <w:lang w:eastAsia="ar-SA"/>
                        </w:rPr>
                        <w:t>kitais kultūros centrais ir partneriais;</w:t>
                      </w:r>
                    </w:p>
                  </w:sdtContent>
                </w:sdt>
                <w:sdt>
                  <w:sdtPr>
                    <w:alias w:val="20.7 pp."/>
                    <w:tag w:val="part_b57d5f6d245e454ba553a65ce8b3ac4b"/>
                    <w:lock w:val="sdtLocked"/>
                    <w:richText/>
                  </w:sdtPr>
                  <w:sdtContent>
                    <w:p>
                      <w:pPr>
                        <w:suppressAutoHyphens/>
                        <w:ind w:firstLine="880"/>
                        <w:jc w:val="both"/>
                        <w:rPr>
                          <w:rFonts w:eastAsia="Calibri"/>
                          <w:color w:val="000000"/>
                          <w:szCs w:val="24"/>
                          <w:lang w:eastAsia="ar-SA"/>
                        </w:rPr>
                      </w:pPr>
                      <w:sdt>
                        <w:sdtPr>
                          <w:alias w:val="Numeris"/>
                          <w:tag w:val="nr_b57d5f6d245e454ba553a65ce8b3ac4b"/>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leisti ir platinti mokamus ir nemokamus informacinius leidinius, kompaktines plokšteles, susijusias su Kultūros centro veikla;</w:t>
                      </w:r>
                    </w:p>
                  </w:sdtContent>
                </w:sdt>
                <w:sdt>
                  <w:sdtPr>
                    <w:alias w:val="20.8 pp."/>
                    <w:tag w:val="part_3ba78b2379314c76857db830b71cc6ac"/>
                    <w:lock w:val="sdtLocked"/>
                    <w:richText/>
                  </w:sdtPr>
                  <w:sdtContent>
                    <w:p>
                      <w:pPr>
                        <w:suppressAutoHyphens/>
                        <w:ind w:firstLine="880"/>
                        <w:jc w:val="both"/>
                        <w:rPr>
                          <w:rFonts w:eastAsia="Calibri"/>
                          <w:szCs w:val="24"/>
                          <w:lang w:eastAsia="ar-SA"/>
                        </w:rPr>
                      </w:pPr>
                      <w:sdt>
                        <w:sdtPr>
                          <w:alias w:val="Numeris"/>
                          <w:tag w:val="nr_3ba78b2379314c76857db830b71cc6ac"/>
                          <w:lock w:val="sdtLocked"/>
                          <w:richText/>
                        </w:sdtPr>
                        <w:sdtContent>
                          <w:r>
                            <w:rPr>
                              <w:rFonts w:eastAsia="Calibri"/>
                              <w:szCs w:val="24"/>
                              <w:lang w:eastAsia="ar-SA"/>
                            </w:rPr>
                            <w:t>20</w:t>
                          </w:r>
                          <w:r>
                            <w:rPr>
                              <w:rFonts w:eastAsia="Calibri"/>
                              <w:color w:val="000000"/>
                              <w:szCs w:val="24"/>
                              <w:lang w:eastAsia="ar-SA"/>
                            </w:rPr>
                            <w:t>.8</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9 pp."/>
                    <w:tag w:val="part_f3f977a5be1044809efe0f3e1f1ec95f"/>
                    <w:lock w:val="sdtLocked"/>
                    <w:richText/>
                  </w:sdtPr>
                  <w:sdtContent>
                    <w:p>
                      <w:pPr>
                        <w:suppressAutoHyphens/>
                        <w:ind w:firstLine="880"/>
                        <w:jc w:val="both"/>
                        <w:rPr>
                          <w:rFonts w:eastAsia="Calibri"/>
                          <w:szCs w:val="24"/>
                          <w:lang w:eastAsia="ar-SA"/>
                        </w:rPr>
                      </w:pPr>
                      <w:sdt>
                        <w:sdtPr>
                          <w:alias w:val="Numeris"/>
                          <w:tag w:val="nr_f3f977a5be1044809efe0f3e1f1ec95f"/>
                          <w:lock w:val="sdtLocked"/>
                          <w:richText/>
                        </w:sdtPr>
                        <w:sdtContent>
                          <w:r>
                            <w:rPr>
                              <w:rFonts w:eastAsia="Calibri"/>
                              <w:szCs w:val="24"/>
                              <w:lang w:eastAsia="ar-SA"/>
                            </w:rPr>
                            <w:t>20.9</w:t>
                          </w:r>
                        </w:sdtContent>
                      </w:sdt>
                      <w:r>
                        <w:rPr>
                          <w:rFonts w:eastAsia="Calibri"/>
                          <w:szCs w:val="24"/>
                          <w:lang w:eastAsia="ar-SA"/>
                        </w:rPr>
                        <w:t>. įstatymų ir kitų teisės aktų nustatyta tvarka informuoti visuomenę apie Kultūros centro veiklą;</w:t>
                      </w:r>
                    </w:p>
                  </w:sdtContent>
                </w:sdt>
                <w:sdt>
                  <w:sdtPr>
                    <w:alias w:val="20.10 pp."/>
                    <w:tag w:val="part_164a23b12e134c8699111023fd4d8725"/>
                    <w:lock w:val="sdtLocked"/>
                    <w:richText/>
                  </w:sdtPr>
                  <w:sdtContent>
                    <w:p>
                      <w:pPr>
                        <w:suppressAutoHyphens/>
                        <w:ind w:firstLine="880"/>
                        <w:jc w:val="both"/>
                        <w:rPr>
                          <w:rFonts w:eastAsia="Calibri"/>
                          <w:szCs w:val="24"/>
                          <w:lang w:eastAsia="ar-SA"/>
                        </w:rPr>
                      </w:pPr>
                      <w:sdt>
                        <w:sdtPr>
                          <w:alias w:val="Numeris"/>
                          <w:tag w:val="nr_164a23b12e134c8699111023fd4d8725"/>
                          <w:lock w:val="sdtLocked"/>
                          <w:richText/>
                        </w:sdtPr>
                        <w:sdtContent>
                          <w:r>
                            <w:rPr>
                              <w:rFonts w:eastAsia="Calibri"/>
                              <w:szCs w:val="24"/>
                              <w:lang w:eastAsia="ar-SA"/>
                            </w:rPr>
                            <w:t>20.10</w:t>
                          </w:r>
                        </w:sdtContent>
                      </w:sdt>
                      <w:r>
                        <w:rPr>
                          <w:rFonts w:eastAsia="Calibri"/>
                          <w:szCs w:val="24"/>
                          <w:lang w:eastAsia="ar-SA"/>
                        </w:rPr>
                        <w:t>. Savininko sprendimu įstatymų nustatyta tvarka jungtis į asociacijas, kurių paskirtis – įgyvendinti viešuosius interesus, jeigu toks jungimasis neprieštarauja Kultūros centro nuostatams ir veiklos tikslams. Asociacijos steigėjai ar nariai pagal įstatymus ar asociacijos steigimo dokumentus negali perleisti asociacijai Kultūros centro savininko Kultūros centrui perduoto ar Kultūros centro įgyto turto;</w:t>
                      </w:r>
                    </w:p>
                  </w:sdtContent>
                </w:sdt>
                <w:sdt>
                  <w:sdtPr>
                    <w:alias w:val="20.11 pp."/>
                    <w:tag w:val="part_6cdfdad92cdf4611885fef1953e49f01"/>
                    <w:lock w:val="sdtLocked"/>
                    <w:richText/>
                  </w:sdtPr>
                  <w:sdtContent>
                    <w:p>
                      <w:pPr>
                        <w:suppressAutoHyphens/>
                        <w:ind w:firstLine="880"/>
                        <w:jc w:val="both"/>
                        <w:rPr>
                          <w:rFonts w:eastAsia="Calibri"/>
                          <w:szCs w:val="24"/>
                          <w:lang w:eastAsia="ar-SA"/>
                        </w:rPr>
                      </w:pPr>
                      <w:sdt>
                        <w:sdtPr>
                          <w:alias w:val="Numeris"/>
                          <w:tag w:val="nr_6cdfdad92cdf4611885fef1953e49f01"/>
                          <w:lock w:val="sdtLocked"/>
                          <w:richText/>
                        </w:sdtPr>
                        <w:sdtContent>
                          <w:r>
                            <w:rPr>
                              <w:rFonts w:eastAsia="Calibri"/>
                              <w:szCs w:val="24"/>
                              <w:lang w:eastAsia="ar-SA"/>
                            </w:rPr>
                            <w:t>20.11</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2 pp."/>
                    <w:tag w:val="part_34620fdd70ce4b88a2e7a6f97aa6636f"/>
                    <w:lock w:val="sdtLocked"/>
                    <w:richText/>
                  </w:sdtPr>
                  <w:sdtContent>
                    <w:p>
                      <w:pPr>
                        <w:suppressAutoHyphens/>
                        <w:ind w:firstLine="880"/>
                        <w:jc w:val="both"/>
                        <w:rPr>
                          <w:rFonts w:eastAsia="Calibri"/>
                          <w:szCs w:val="24"/>
                          <w:lang w:eastAsia="ar-SA"/>
                        </w:rPr>
                      </w:pPr>
                      <w:sdt>
                        <w:sdtPr>
                          <w:alias w:val="Numeris"/>
                          <w:tag w:val="nr_34620fdd70ce4b88a2e7a6f97aa6636f"/>
                          <w:lock w:val="sdtLocked"/>
                          <w:richText/>
                        </w:sdtPr>
                        <w:sdtContent>
                          <w:r>
                            <w:rPr>
                              <w:rFonts w:eastAsia="Calibri"/>
                              <w:szCs w:val="24"/>
                              <w:lang w:eastAsia="ar-SA"/>
                            </w:rPr>
                            <w:t>20.12</w:t>
                          </w:r>
                        </w:sdtContent>
                      </w:sdt>
                      <w:r>
                        <w:rPr>
                          <w:rFonts w:eastAsia="Calibri"/>
                          <w:szCs w:val="24"/>
                          <w:lang w:eastAsia="ar-SA"/>
                        </w:rPr>
                        <w:t>. turėti einamąsias nacionalinės ir užsienio valiutos sąskaitas Lietuvos Respublikos bankuose;</w:t>
                      </w:r>
                    </w:p>
                  </w:sdtContent>
                </w:sdt>
                <w:sdt>
                  <w:sdtPr>
                    <w:alias w:val="20.13 pp."/>
                    <w:tag w:val="part_9b3a5b0436d944078a84fdb02f9184ce"/>
                    <w:lock w:val="sdtLocked"/>
                    <w:richText/>
                  </w:sdtPr>
                  <w:sdtContent>
                    <w:p>
                      <w:pPr>
                        <w:suppressAutoHyphens/>
                        <w:ind w:firstLine="880"/>
                        <w:jc w:val="both"/>
                        <w:rPr>
                          <w:rFonts w:eastAsia="Calibri"/>
                          <w:szCs w:val="24"/>
                          <w:lang w:eastAsia="ar-SA"/>
                        </w:rPr>
                      </w:pPr>
                      <w:sdt>
                        <w:sdtPr>
                          <w:alias w:val="Numeris"/>
                          <w:tag w:val="nr_9b3a5b0436d944078a84fdb02f9184ce"/>
                          <w:lock w:val="sdtLocked"/>
                          <w:richText/>
                        </w:sdtPr>
                        <w:sdtContent>
                          <w:r>
                            <w:rPr>
                              <w:rFonts w:eastAsia="Calibri"/>
                              <w:szCs w:val="24"/>
                              <w:lang w:eastAsia="ar-SA"/>
                            </w:rPr>
                            <w:t>20.13</w:t>
                          </w:r>
                        </w:sdtContent>
                      </w:sdt>
                      <w:r>
                        <w:rPr>
                          <w:rFonts w:eastAsia="Calibri"/>
                          <w:szCs w:val="24"/>
                          <w:lang w:eastAsia="ar-SA"/>
                        </w:rPr>
                        <w:t>. valdyti Savininko patikėjimo teise perduotą turtą, naudotis ir disponuoti juo teisės aktų ir Savininko nustatyta tvarka;</w:t>
                      </w:r>
                    </w:p>
                  </w:sdtContent>
                </w:sdt>
                <w:sdt>
                  <w:sdtPr>
                    <w:alias w:val="20.14 pp."/>
                    <w:tag w:val="part_5260cc76b1b946f9b3fb3d3dc8d6f198"/>
                    <w:lock w:val="sdtLocked"/>
                    <w:richText/>
                  </w:sdtPr>
                  <w:sdtContent>
                    <w:p>
                      <w:pPr>
                        <w:suppressAutoHyphens/>
                        <w:ind w:firstLine="880"/>
                        <w:jc w:val="both"/>
                        <w:rPr>
                          <w:rFonts w:eastAsia="Calibri"/>
                          <w:szCs w:val="24"/>
                          <w:lang w:eastAsia="ar-SA"/>
                        </w:rPr>
                      </w:pPr>
                      <w:sdt>
                        <w:sdtPr>
                          <w:alias w:val="Numeris"/>
                          <w:tag w:val="nr_5260cc76b1b946f9b3fb3d3dc8d6f198"/>
                          <w:lock w:val="sdtLocked"/>
                          <w:richText/>
                        </w:sdtPr>
                        <w:sdtContent>
                          <w:r>
                            <w:rPr>
                              <w:rFonts w:eastAsia="Calibri"/>
                              <w:szCs w:val="24"/>
                              <w:lang w:eastAsia="ar-SA"/>
                            </w:rPr>
                            <w:t>20.14</w:t>
                          </w:r>
                        </w:sdtContent>
                      </w:sdt>
                      <w:r>
                        <w:rPr>
                          <w:rFonts w:eastAsia="Calibri"/>
                          <w:szCs w:val="24"/>
                          <w:lang w:eastAsia="ar-SA"/>
                        </w:rPr>
                        <w:t>. vadovaudamasis Lietuvos Respublikos viešųjų pirkimų įstatymu ir kitais teisės aktais, organizuoti viešuosius pirkimus su Kultūros centro veikla susijusioms prekėms, paslaugoms ir priemonėms įsigyti;</w:t>
                      </w:r>
                    </w:p>
                  </w:sdtContent>
                </w:sdt>
                <w:sdt>
                  <w:sdtPr>
                    <w:alias w:val="20.15 pp."/>
                    <w:tag w:val="part_ace9d1df3193441b8333397084166983"/>
                    <w:lock w:val="sdtLocked"/>
                    <w:richText/>
                  </w:sdtPr>
                  <w:sdtContent>
                    <w:p>
                      <w:pPr>
                        <w:suppressAutoHyphens/>
                        <w:ind w:firstLine="880"/>
                        <w:jc w:val="both"/>
                        <w:rPr>
                          <w:rFonts w:eastAsia="Calibri"/>
                          <w:szCs w:val="24"/>
                          <w:lang w:eastAsia="ar-SA"/>
                        </w:rPr>
                      </w:pPr>
                      <w:sdt>
                        <w:sdtPr>
                          <w:alias w:val="Numeris"/>
                          <w:tag w:val="nr_ace9d1df3193441b8333397084166983"/>
                          <w:lock w:val="sdtLocked"/>
                          <w:richText/>
                        </w:sdtPr>
                        <w:sdtContent>
                          <w:r>
                            <w:rPr>
                              <w:rFonts w:eastAsia="Calibri"/>
                              <w:szCs w:val="24"/>
                              <w:lang w:eastAsia="ar-SA"/>
                            </w:rPr>
                            <w:t>20.15</w:t>
                          </w:r>
                        </w:sdtContent>
                      </w:sdt>
                      <w:r>
                        <w:rPr>
                          <w:rFonts w:eastAsia="Calibri"/>
                          <w:szCs w:val="24"/>
                          <w:lang w:eastAsia="ar-SA"/>
                        </w:rPr>
                        <w:t>. teikti Lietuvos Respublikos ir užsienio fondams finansuotinas programas ir projektus;</w:t>
                      </w:r>
                    </w:p>
                  </w:sdtContent>
                </w:sdt>
                <w:sdt>
                  <w:sdtPr>
                    <w:alias w:val="20.16 pp."/>
                    <w:tag w:val="part_39ce0692a8254d188972fb5fce082400"/>
                    <w:lock w:val="sdtLocked"/>
                    <w:richText/>
                  </w:sdtPr>
                  <w:sdtContent>
                    <w:p>
                      <w:pPr>
                        <w:suppressAutoHyphens/>
                        <w:ind w:firstLine="880"/>
                        <w:jc w:val="both"/>
                        <w:rPr>
                          <w:rFonts w:eastAsia="Calibri"/>
                          <w:szCs w:val="24"/>
                          <w:lang w:eastAsia="ar-SA"/>
                        </w:rPr>
                      </w:pPr>
                      <w:sdt>
                        <w:sdtPr>
                          <w:alias w:val="Numeris"/>
                          <w:tag w:val="nr_39ce0692a8254d188972fb5fce082400"/>
                          <w:lock w:val="sdtLocked"/>
                          <w:richText/>
                        </w:sdtPr>
                        <w:sdtContent>
                          <w:r>
                            <w:rPr>
                              <w:rFonts w:eastAsia="Calibri"/>
                              <w:szCs w:val="24"/>
                              <w:lang w:eastAsia="ar-SA"/>
                            </w:rPr>
                            <w:t>20.16</w:t>
                          </w:r>
                        </w:sdtContent>
                      </w:sdt>
                      <w:r>
                        <w:rPr>
                          <w:rFonts w:eastAsia="Calibri"/>
                          <w:szCs w:val="24"/>
                          <w:lang w:eastAsia="ar-SA"/>
                        </w:rPr>
                        <w:t>. organizuoti kultūros, švietimo renginius ir kitas iniciatyvas;</w:t>
                      </w:r>
                    </w:p>
                  </w:sdtContent>
                </w:sdt>
                <w:sdt>
                  <w:sdtPr>
                    <w:alias w:val="20.17 pp."/>
                    <w:tag w:val="part_45ebd1303c2042a9981fb12c4db3c174"/>
                    <w:lock w:val="sdtLocked"/>
                    <w:richText/>
                  </w:sdtPr>
                  <w:sdtContent>
                    <w:p>
                      <w:pPr>
                        <w:suppressAutoHyphens/>
                        <w:ind w:firstLine="880"/>
                        <w:jc w:val="both"/>
                        <w:rPr>
                          <w:rFonts w:eastAsia="Calibri"/>
                          <w:szCs w:val="24"/>
                          <w:lang w:eastAsia="ar-SA"/>
                        </w:rPr>
                      </w:pPr>
                      <w:sdt>
                        <w:sdtPr>
                          <w:alias w:val="Numeris"/>
                          <w:tag w:val="nr_45ebd1303c2042a9981fb12c4db3c174"/>
                          <w:lock w:val="sdtLocked"/>
                          <w:richText/>
                        </w:sdtPr>
                        <w:sdtContent>
                          <w:r>
                            <w:rPr>
                              <w:rFonts w:eastAsia="Calibri"/>
                              <w:szCs w:val="24"/>
                              <w:lang w:eastAsia="ar-SA"/>
                            </w:rPr>
                            <w:t>20.17</w:t>
                          </w:r>
                        </w:sdtContent>
                      </w:sdt>
                      <w:r>
                        <w:rPr>
                          <w:rFonts w:eastAsia="Calibri"/>
                          <w:szCs w:val="24"/>
                          <w:lang w:eastAsia="ar-SA"/>
                        </w:rPr>
                        <w:t>. sudaryti bendradarbiavimo, patalpų nuomos, paslaugų, koncertines, autorines, intelektinių paslaugų ir kitas sutartis;</w:t>
                      </w:r>
                    </w:p>
                  </w:sdtContent>
                </w:sdt>
                <w:sdt>
                  <w:sdtPr>
                    <w:alias w:val="20.18 pp."/>
                    <w:tag w:val="part_e076bef50de249888d23810f49e194af"/>
                    <w:lock w:val="sdtLocked"/>
                    <w:richText/>
                  </w:sdtPr>
                  <w:sdtContent>
                    <w:p>
                      <w:pPr>
                        <w:suppressAutoHyphens/>
                        <w:ind w:firstLine="880"/>
                        <w:jc w:val="both"/>
                        <w:rPr>
                          <w:rFonts w:eastAsia="Calibri"/>
                          <w:color w:val="000000"/>
                          <w:szCs w:val="24"/>
                          <w:lang w:eastAsia="ar-SA"/>
                        </w:rPr>
                      </w:pPr>
                      <w:sdt>
                        <w:sdtPr>
                          <w:alias w:val="Numeris"/>
                          <w:tag w:val="nr_e076bef50de249888d23810f49e194af"/>
                          <w:lock w:val="sdtLocked"/>
                          <w:richText/>
                        </w:sdtPr>
                        <w:sdtContent>
                          <w:r>
                            <w:rPr>
                              <w:rFonts w:eastAsia="Calibri"/>
                              <w:szCs w:val="24"/>
                              <w:lang w:eastAsia="ar-SA"/>
                            </w:rPr>
                            <w:t>20</w:t>
                          </w:r>
                          <w:r>
                            <w:rPr>
                              <w:rFonts w:eastAsia="Calibri"/>
                              <w:color w:val="000000"/>
                              <w:szCs w:val="24"/>
                              <w:lang w:eastAsia="ar-SA"/>
                            </w:rPr>
                            <w:t>.18</w:t>
                          </w:r>
                        </w:sdtContent>
                      </w:sdt>
                      <w:r>
                        <w:rPr>
                          <w:rFonts w:eastAsia="Calibri"/>
                          <w:color w:val="000000"/>
                          <w:szCs w:val="24"/>
                          <w:lang w:eastAsia="ar-SA"/>
                        </w:rPr>
                        <w:t>. gauti paramą įstatymų nustatyta tvarka.</w:t>
                      </w:r>
                    </w:p>
                  </w:sdtContent>
                </w:sdt>
              </w:sdtContent>
            </w:sdt>
            <w:sdt>
              <w:sdtPr>
                <w:alias w:val="21 p."/>
                <w:tag w:val="part_6daf6d3d5b704f8995bc825a051efd3d"/>
                <w:lock w:val="sdtLocked"/>
                <w:richText/>
              </w:sdtPr>
              <w:sdtContent>
                <w:p>
                  <w:pPr>
                    <w:suppressAutoHyphens/>
                    <w:ind w:firstLine="880"/>
                    <w:jc w:val="both"/>
                    <w:rPr>
                      <w:rFonts w:eastAsia="Calibri"/>
                      <w:color w:val="000000"/>
                      <w:szCs w:val="24"/>
                      <w:lang w:eastAsia="ar-SA"/>
                    </w:rPr>
                  </w:pPr>
                  <w:sdt>
                    <w:sdtPr>
                      <w:alias w:val="Numeris"/>
                      <w:tag w:val="nr_6daf6d3d5b704f8995bc825a051efd3d"/>
                      <w:lock w:val="sdtLocked"/>
                      <w:richText/>
                    </w:sdtPr>
                    <w:sdtContent>
                      <w:r>
                        <w:rPr>
                          <w:rFonts w:eastAsia="Calibri"/>
                          <w:szCs w:val="24"/>
                          <w:lang w:eastAsia="ar-SA"/>
                        </w:rPr>
                        <w:t>21</w:t>
                      </w:r>
                    </w:sdtContent>
                  </w:sdt>
                  <w:r>
                    <w:rPr>
                      <w:rFonts w:eastAsia="Calibri"/>
                      <w:color w:val="000000"/>
                      <w:szCs w:val="24"/>
                      <w:lang w:eastAsia="ar-SA"/>
                    </w:rPr>
                    <w:t>. Kultūros centras, įgyvendindamas jam pavestas funkcijas, privalo:</w:t>
                  </w:r>
                </w:p>
                <w:sdt>
                  <w:sdtPr>
                    <w:alias w:val="21.1 pp."/>
                    <w:tag w:val="part_caca2b373ebd4a96af23a4db32d2bd9e"/>
                    <w:lock w:val="sdtLocked"/>
                    <w:richText/>
                  </w:sdtPr>
                  <w:sdtContent>
                    <w:p>
                      <w:pPr>
                        <w:suppressAutoHyphens/>
                        <w:ind w:firstLine="880"/>
                        <w:jc w:val="both"/>
                        <w:rPr>
                          <w:rFonts w:eastAsia="Calibri"/>
                          <w:szCs w:val="24"/>
                          <w:lang w:eastAsia="ar-SA"/>
                        </w:rPr>
                      </w:pPr>
                      <w:sdt>
                        <w:sdtPr>
                          <w:alias w:val="Numeris"/>
                          <w:tag w:val="nr_caca2b373ebd4a96af23a4db32d2bd9e"/>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09ce1d92cfac402db316695860634d48"/>
                    <w:lock w:val="sdtLocked"/>
                    <w:richText/>
                  </w:sdtPr>
                  <w:sdtContent>
                    <w:p>
                      <w:pPr>
                        <w:suppressAutoHyphens/>
                        <w:ind w:firstLine="880"/>
                        <w:jc w:val="both"/>
                        <w:rPr>
                          <w:rFonts w:eastAsia="Calibri"/>
                          <w:color w:val="000000"/>
                          <w:szCs w:val="24"/>
                          <w:lang w:eastAsia="ar-SA"/>
                        </w:rPr>
                      </w:pPr>
                      <w:sdt>
                        <w:sdtPr>
                          <w:alias w:val="Numeris"/>
                          <w:tag w:val="nr_09ce1d92cfac402db316695860634d48"/>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97bf1ebe37d24f9ca84f0198126c294e"/>
                    <w:lock w:val="sdtLocked"/>
                    <w:richText/>
                  </w:sdtPr>
                  <w:sdtContent>
                    <w:p>
                      <w:pPr>
                        <w:suppressAutoHyphens/>
                        <w:ind w:firstLine="880"/>
                        <w:jc w:val="both"/>
                        <w:rPr>
                          <w:rFonts w:eastAsia="Calibri"/>
                          <w:color w:val="000000"/>
                          <w:szCs w:val="24"/>
                          <w:lang w:eastAsia="ar-SA"/>
                        </w:rPr>
                      </w:pPr>
                      <w:sdt>
                        <w:sdtPr>
                          <w:alias w:val="Numeris"/>
                          <w:tag w:val="nr_97bf1ebe37d24f9ca84f0198126c294e"/>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Savininkui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895d231183ac4cbabc6faae7da726a54"/>
                    <w:lock w:val="sdtLocked"/>
                    <w:richText/>
                  </w:sdtPr>
                  <w:sdtContent>
                    <w:p>
                      <w:pPr>
                        <w:suppressAutoHyphens/>
                        <w:ind w:firstLine="880"/>
                        <w:jc w:val="both"/>
                        <w:rPr>
                          <w:rFonts w:eastAsia="Calibri"/>
                          <w:szCs w:val="24"/>
                          <w:lang w:eastAsia="ar-SA"/>
                        </w:rPr>
                      </w:pPr>
                      <w:sdt>
                        <w:sdtPr>
                          <w:alias w:val="Numeris"/>
                          <w:tag w:val="nr_895d231183ac4cbabc6faae7da726a54"/>
                          <w:lock w:val="sdtLocked"/>
                          <w:richText/>
                        </w:sdtPr>
                        <w:sdtContent>
                          <w:r>
                            <w:rPr>
                              <w:rFonts w:eastAsia="Calibri"/>
                              <w:szCs w:val="24"/>
                              <w:lang w:eastAsia="ar-SA"/>
                            </w:rPr>
                            <w:t>21.4</w:t>
                          </w:r>
                        </w:sdtContent>
                      </w:sdt>
                      <w:r>
                        <w:rPr>
                          <w:rFonts w:eastAsia="Calibri"/>
                          <w:szCs w:val="24"/>
                          <w:lang w:eastAsia="ar-SA"/>
                        </w:rPr>
                        <w:t>. lėšas, gautas už Kultūros centro teikiamas viešąsias atlygintinas paslaugas, naudoti pagal Kultūros centro patvirtintą išlaidų sąmatą;</w:t>
                      </w:r>
                    </w:p>
                  </w:sdtContent>
                </w:sdt>
                <w:sdt>
                  <w:sdtPr>
                    <w:alias w:val="21.5 pp."/>
                    <w:tag w:val="part_162d685986b14447a430fc40cfb2288b"/>
                    <w:lock w:val="sdtLocked"/>
                    <w:richText/>
                  </w:sdtPr>
                  <w:sdtContent>
                    <w:p>
                      <w:pPr>
                        <w:suppressAutoHyphens/>
                        <w:ind w:firstLine="880"/>
                        <w:jc w:val="both"/>
                        <w:rPr>
                          <w:rFonts w:eastAsia="Calibri"/>
                          <w:szCs w:val="24"/>
                          <w:lang w:eastAsia="ar-SA"/>
                        </w:rPr>
                      </w:pPr>
                      <w:sdt>
                        <w:sdtPr>
                          <w:alias w:val="Numeris"/>
                          <w:tag w:val="nr_162d685986b14447a430fc40cfb2288b"/>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b8d8db78153a4ba7959fc9d96adc5915"/>
                    <w:lock w:val="sdtLocked"/>
                    <w:richText/>
                  </w:sdtPr>
                  <w:sdtContent>
                    <w:p>
                      <w:pPr>
                        <w:suppressAutoHyphens/>
                        <w:ind w:firstLine="880"/>
                        <w:jc w:val="both"/>
                        <w:rPr>
                          <w:rFonts w:eastAsia="Calibri"/>
                          <w:iCs/>
                          <w:color w:val="000000"/>
                          <w:szCs w:val="24"/>
                          <w:lang w:eastAsia="ar-SA"/>
                        </w:rPr>
                      </w:pPr>
                      <w:sdt>
                        <w:sdtPr>
                          <w:alias w:val="Numeris"/>
                          <w:tag w:val="nr_b8d8db78153a4ba7959fc9d96adc5915"/>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9e5ed589cbd14d7a8f7bd7fc2dcf1f64"/>
                    <w:lock w:val="sdtLocked"/>
                    <w:richText/>
                  </w:sdtPr>
                  <w:sdtContent>
                    <w:p>
                      <w:pPr>
                        <w:suppressAutoHyphens/>
                        <w:ind w:firstLine="880"/>
                        <w:jc w:val="both"/>
                        <w:rPr>
                          <w:rFonts w:eastAsia="Calibri"/>
                          <w:color w:val="000000"/>
                          <w:szCs w:val="24"/>
                          <w:lang w:eastAsia="ar-SA"/>
                        </w:rPr>
                      </w:pPr>
                      <w:sdt>
                        <w:sdtPr>
                          <w:alias w:val="Numeris"/>
                          <w:tag w:val="nr_9e5ed589cbd14d7a8f7bd7fc2dcf1f64"/>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Kultūros centro finansinių ir statistinių at</w:t>
                      </w:r>
                      <w:r>
                        <w:rPr>
                          <w:rFonts w:eastAsia="Calibri"/>
                          <w:color w:val="000000"/>
                          <w:szCs w:val="24"/>
                          <w:lang w:eastAsia="ar-SA"/>
                        </w:rPr>
                        <w:t>askaitų teisingumą;</w:t>
                      </w:r>
                    </w:p>
                  </w:sdtContent>
                </w:sdt>
                <w:sdt>
                  <w:sdtPr>
                    <w:alias w:val="21.8 pp."/>
                    <w:tag w:val="part_5980b9ac04e6436cb4f878cf2678072c"/>
                    <w:lock w:val="sdtLocked"/>
                    <w:richText/>
                  </w:sdtPr>
                  <w:sdtContent>
                    <w:p>
                      <w:pPr>
                        <w:suppressAutoHyphens/>
                        <w:ind w:firstLine="880"/>
                        <w:jc w:val="both"/>
                        <w:rPr>
                          <w:rFonts w:eastAsia="Calibri"/>
                          <w:color w:val="000000"/>
                          <w:szCs w:val="24"/>
                          <w:lang w:eastAsia="ar-SA"/>
                        </w:rPr>
                      </w:pPr>
                      <w:sdt>
                        <w:sdtPr>
                          <w:alias w:val="Numeris"/>
                          <w:tag w:val="nr_5980b9ac04e6436cb4f878cf2678072c"/>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2edc826b2d3048c5a784f4c5f4dcab6d"/>
                    <w:lock w:val="sdtLocked"/>
                    <w:richText/>
                  </w:sdtPr>
                  <w:sdtContent>
                    <w:p>
                      <w:pPr>
                        <w:suppressAutoHyphens/>
                        <w:ind w:firstLine="880"/>
                        <w:jc w:val="both"/>
                        <w:rPr>
                          <w:rFonts w:eastAsia="Calibri"/>
                          <w:color w:val="000000"/>
                          <w:szCs w:val="24"/>
                          <w:lang w:eastAsia="ar-SA"/>
                        </w:rPr>
                      </w:pPr>
                      <w:sdt>
                        <w:sdtPr>
                          <w:alias w:val="Numeris"/>
                          <w:tag w:val="nr_2edc826b2d3048c5a784f4c5f4dcab6d"/>
                          <w:lock w:val="sdtLocked"/>
                          <w:richText/>
                        </w:sdtPr>
                        <w:sdtContent>
                          <w:r>
                            <w:rPr>
                              <w:rFonts w:eastAsia="Calibri"/>
                              <w:color w:val="000000"/>
                              <w:szCs w:val="24"/>
                              <w:lang w:eastAsia="ar-SA"/>
                            </w:rPr>
                            <w:t>21.9</w:t>
                          </w:r>
                        </w:sdtContent>
                      </w:sdt>
                      <w:r>
                        <w:rPr>
                          <w:rFonts w:eastAsia="Calibri"/>
                          <w:color w:val="000000"/>
                          <w:szCs w:val="24"/>
                          <w:lang w:eastAsia="ar-SA"/>
                        </w:rPr>
                        <w:t>. sudaryti sąlygas Kultūros centro darbuotojams kelti kvalifikaciją;</w:t>
                      </w:r>
                    </w:p>
                  </w:sdtContent>
                </w:sdt>
                <w:sdt>
                  <w:sdtPr>
                    <w:alias w:val="21.10 pp."/>
                    <w:tag w:val="part_4187092a541342f38bb2a0aca2b54624"/>
                    <w:lock w:val="sdtLocked"/>
                    <w:richText/>
                  </w:sdtPr>
                  <w:sdtContent>
                    <w:p>
                      <w:pPr>
                        <w:suppressAutoHyphens/>
                        <w:ind w:firstLine="880"/>
                        <w:jc w:val="both"/>
                        <w:rPr>
                          <w:rFonts w:eastAsia="Calibri"/>
                          <w:szCs w:val="24"/>
                          <w:lang w:eastAsia="ar-SA"/>
                        </w:rPr>
                      </w:pPr>
                      <w:sdt>
                        <w:sdtPr>
                          <w:alias w:val="Numeris"/>
                          <w:tag w:val="nr_4187092a541342f38bb2a0aca2b54624"/>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Kultūros centro valdomuose objektuose bei organizuojamuose renginiuose.</w:t>
                      </w:r>
                    </w:p>
                  </w:sdtContent>
                </w:sdt>
              </w:sdtContent>
            </w:sdt>
            <w:sdt>
              <w:sdtPr>
                <w:alias w:val="22 p."/>
                <w:tag w:val="part_fee5f084bd6145c28c63281a5a8f58f0"/>
                <w:lock w:val="sdtLocked"/>
                <w:richText/>
              </w:sdtPr>
              <w:sdtContent>
                <w:p>
                  <w:pPr>
                    <w:suppressAutoHyphens/>
                    <w:ind w:firstLine="880"/>
                    <w:jc w:val="both"/>
                    <w:rPr>
                      <w:rFonts w:eastAsia="Calibri"/>
                      <w:color w:val="000000"/>
                      <w:szCs w:val="24"/>
                      <w:lang w:eastAsia="ar-SA"/>
                    </w:rPr>
                  </w:pPr>
                  <w:sdt>
                    <w:sdtPr>
                      <w:alias w:val="Numeris"/>
                      <w:tag w:val="nr_fee5f084bd6145c28c63281a5a8f58f0"/>
                      <w:lock w:val="sdtLocked"/>
                      <w:richText/>
                    </w:sdtPr>
                    <w:sdtContent>
                      <w:r>
                        <w:rPr>
                          <w:rFonts w:eastAsia="Calibri"/>
                          <w:color w:val="000000"/>
                          <w:szCs w:val="24"/>
                          <w:lang w:eastAsia="ar-SA"/>
                        </w:rPr>
                        <w:t>22</w:t>
                      </w:r>
                    </w:sdtContent>
                  </w:sdt>
                  <w:r>
                    <w:rPr>
                      <w:rFonts w:eastAsia="Calibri"/>
                      <w:color w:val="000000"/>
                      <w:szCs w:val="24"/>
                      <w:lang w:eastAsia="ar-SA"/>
                    </w:rPr>
                    <w:t>. Kultūros centras gali turėti kitų įstatymuose ir kituose teisės aktuose numatytų teisių ir pareigų.</w:t>
                  </w:r>
                </w:p>
                <w:p>
                  <w:pPr>
                    <w:suppressAutoHyphens/>
                    <w:rPr>
                      <w:rFonts w:eastAsia="Calibri"/>
                      <w:color w:val="000000"/>
                      <w:szCs w:val="24"/>
                      <w:lang w:eastAsia="ar-SA"/>
                    </w:rPr>
                  </w:pPr>
                </w:p>
              </w:sdtContent>
            </w:sdt>
          </w:sdtContent>
        </w:sdt>
        <w:sdt>
          <w:sdtPr>
            <w:alias w:val="skyrius"/>
            <w:tag w:val="part_70cccd10fbc54a6185f6564032e9c6fd"/>
            <w:lock w:val="sdtLocked"/>
            <w:richText/>
          </w:sdtPr>
          <w:sdtContent>
            <w:p>
              <w:pPr>
                <w:suppressAutoHyphens/>
                <w:jc w:val="center"/>
                <w:rPr>
                  <w:rFonts w:eastAsia="Calibri"/>
                  <w:b/>
                  <w:szCs w:val="24"/>
                  <w:lang w:eastAsia="ar-SA"/>
                </w:rPr>
              </w:pPr>
              <w:sdt>
                <w:sdtPr>
                  <w:alias w:val="Numeris"/>
                  <w:tag w:val="nr_70cccd10fbc54a6185f6564032e9c6fd"/>
                  <w:lock w:val="sdtLocked"/>
                  <w:richText/>
                </w:sdtPr>
                <w:sdtContent>
                  <w:r>
                    <w:rPr>
                      <w:rFonts w:eastAsia="Calibri"/>
                      <w:b/>
                      <w:szCs w:val="24"/>
                      <w:lang w:eastAsia="ar-SA"/>
                    </w:rPr>
                    <w:t>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70cccd10fbc54a6185f6564032e9c6fd"/>
                  <w:lock w:val="sdtLocked"/>
                  <w:richText/>
                </w:sdtPr>
                <w:sdtContent>
                  <w:r>
                    <w:rPr>
                      <w:rFonts w:eastAsia="Calibri"/>
                      <w:b/>
                      <w:szCs w:val="24"/>
                      <w:lang w:eastAsia="ar-SA"/>
                    </w:rPr>
                    <w:t>KULTŪROS CENTRO SAVININKO TEISES IR PAREIGAS ĮGYVENDINANČIOS INSTITUCIJOS IR JŲ KOMPETENCIJA</w:t>
                  </w:r>
                </w:sdtContent>
              </w:sdt>
            </w:p>
            <w:p>
              <w:pPr>
                <w:suppressAutoHyphens/>
                <w:jc w:val="center"/>
                <w:rPr>
                  <w:rFonts w:eastAsia="Calibri"/>
                  <w:b/>
                  <w:szCs w:val="24"/>
                  <w:lang w:eastAsia="ar-SA"/>
                </w:rPr>
              </w:pPr>
            </w:p>
            <w:sdt>
              <w:sdtPr>
                <w:alias w:val="23 p."/>
                <w:tag w:val="part_eb4862e0fa1d4461801d9d587af8a128"/>
                <w:lock w:val="sdtLocked"/>
                <w:richText/>
              </w:sdtPr>
              <w:sdtContent>
                <w:p>
                  <w:pPr>
                    <w:suppressAutoHyphens/>
                    <w:ind w:firstLine="851"/>
                    <w:jc w:val="both"/>
                    <w:rPr>
                      <w:szCs w:val="24"/>
                      <w:lang w:eastAsia="ar-SA"/>
                    </w:rPr>
                  </w:pPr>
                  <w:sdt>
                    <w:sdtPr>
                      <w:alias w:val="Numeris"/>
                      <w:tag w:val="nr_eb4862e0fa1d4461801d9d587af8a128"/>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b04d9330229b4b4db11c308e5fdb6ed6"/>
                    <w:lock w:val="sdtLocked"/>
                    <w:richText/>
                  </w:sdtPr>
                  <w:sdtContent>
                    <w:p>
                      <w:pPr>
                        <w:suppressAutoHyphens/>
                        <w:ind w:firstLine="851"/>
                        <w:jc w:val="both"/>
                        <w:rPr>
                          <w:szCs w:val="24"/>
                          <w:lang w:eastAsia="ar-SA"/>
                        </w:rPr>
                      </w:pPr>
                      <w:sdt>
                        <w:sdtPr>
                          <w:alias w:val="Numeris"/>
                          <w:tag w:val="nr_b04d9330229b4b4db11c308e5fdb6ed6"/>
                          <w:lock w:val="sdtLocked"/>
                          <w:richText/>
                        </w:sdtPr>
                        <w:sdtContent>
                          <w:r>
                            <w:rPr>
                              <w:szCs w:val="24"/>
                              <w:lang w:eastAsia="ar-SA"/>
                            </w:rPr>
                            <w:t>23.1</w:t>
                          </w:r>
                        </w:sdtContent>
                      </w:sdt>
                      <w:r>
                        <w:rPr>
                          <w:szCs w:val="24"/>
                          <w:lang w:eastAsia="ar-SA"/>
                        </w:rPr>
                        <w:t>. priimti į pareigas ir atleisti iš jų Kultūros centro direktorių (toliau – direktorius), įgyvendinti kitas funkcijas, susijusias su direktoriaus darbo santykiais, Lietuvos Respublikos darbo kodekso ir kitų teisės aktų nustatyta tvarka;</w:t>
                      </w:r>
                    </w:p>
                  </w:sdtContent>
                </w:sdt>
                <w:sdt>
                  <w:sdtPr>
                    <w:alias w:val="23.2 pp."/>
                    <w:tag w:val="part_f0d042dd81234d32b529d39b1f080ac8"/>
                    <w:lock w:val="sdtLocked"/>
                    <w:richText/>
                  </w:sdtPr>
                  <w:sdtContent>
                    <w:p>
                      <w:pPr>
                        <w:suppressAutoHyphens/>
                        <w:ind w:firstLine="851"/>
                        <w:jc w:val="both"/>
                        <w:rPr>
                          <w:szCs w:val="24"/>
                          <w:lang w:eastAsia="ar-SA"/>
                        </w:rPr>
                      </w:pPr>
                      <w:sdt>
                        <w:sdtPr>
                          <w:alias w:val="Numeris"/>
                          <w:tag w:val="nr_f0d042dd81234d32b529d39b1f080ac8"/>
                          <w:lock w:val="sdtLocked"/>
                          <w:richText/>
                        </w:sdtPr>
                        <w:sdtContent>
                          <w:r>
                            <w:rPr>
                              <w:szCs w:val="24"/>
                              <w:lang w:eastAsia="ar-SA"/>
                            </w:rPr>
                            <w:t>23.2</w:t>
                          </w:r>
                        </w:sdtContent>
                      </w:sdt>
                      <w:r>
                        <w:rPr>
                          <w:bCs/>
                          <w:szCs w:val="24"/>
                          <w:lang w:eastAsia="ar-SA"/>
                        </w:rPr>
                        <w:t>. nustatyti maksimalų etatų skaičių Kultūros centre</w:t>
                      </w:r>
                      <w:r>
                        <w:rPr>
                          <w:szCs w:val="24"/>
                          <w:lang w:eastAsia="ar-SA"/>
                        </w:rPr>
                        <w:t>;</w:t>
                      </w:r>
                    </w:p>
                  </w:sdtContent>
                </w:sdt>
                <w:sdt>
                  <w:sdtPr>
                    <w:alias w:val="23.3 pp."/>
                    <w:tag w:val="part_f578569216e047878be2bcd8de1feff6"/>
                    <w:lock w:val="sdtLocked"/>
                    <w:richText/>
                  </w:sdtPr>
                  <w:sdtContent>
                    <w:p>
                      <w:pPr>
                        <w:suppressAutoHyphens/>
                        <w:ind w:firstLine="851"/>
                        <w:jc w:val="both"/>
                        <w:rPr>
                          <w:szCs w:val="24"/>
                          <w:lang w:eastAsia="ar-SA"/>
                        </w:rPr>
                      </w:pPr>
                      <w:sdt>
                        <w:sdtPr>
                          <w:alias w:val="Numeris"/>
                          <w:tag w:val="nr_f578569216e047878be2bcd8de1feff6"/>
                          <w:lock w:val="sdtLocked"/>
                          <w:richText/>
                        </w:sdtPr>
                        <w:sdtContent>
                          <w:r>
                            <w:rPr>
                              <w:szCs w:val="24"/>
                              <w:lang w:eastAsia="ar-SA"/>
                            </w:rPr>
                            <w:t>23.3</w:t>
                          </w:r>
                        </w:sdtContent>
                      </w:sdt>
                      <w:r>
                        <w:rPr>
                          <w:szCs w:val="24"/>
                          <w:lang w:eastAsia="ar-SA"/>
                        </w:rPr>
                        <w:t>. spręsti kitus, kituose įstatymuose ir Kultūros centro nuostatuose jo kompetencijai priskirtus klausimus.</w:t>
                      </w:r>
                    </w:p>
                  </w:sdtContent>
                </w:sdt>
              </w:sdtContent>
            </w:sdt>
            <w:sdt>
              <w:sdtPr>
                <w:alias w:val="24 p."/>
                <w:tag w:val="part_541401e67d454ca1923499c96971c953"/>
                <w:lock w:val="sdtLocked"/>
                <w:richText/>
              </w:sdtPr>
              <w:sdtContent>
                <w:p>
                  <w:pPr>
                    <w:suppressAutoHyphens/>
                    <w:ind w:firstLine="851"/>
                    <w:jc w:val="both"/>
                    <w:rPr>
                      <w:szCs w:val="24"/>
                      <w:lang w:eastAsia="ar-SA"/>
                    </w:rPr>
                  </w:pPr>
                  <w:sdt>
                    <w:sdtPr>
                      <w:alias w:val="Numeris"/>
                      <w:tag w:val="nr_541401e67d454ca1923499c96971c953"/>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f9b6ace9030a47cdb4c54468928dded9"/>
                    <w:lock w:val="sdtLocked"/>
                    <w:richText/>
                  </w:sdtPr>
                  <w:sdtContent>
                    <w:p>
                      <w:pPr>
                        <w:suppressAutoHyphens/>
                        <w:ind w:firstLine="880"/>
                        <w:jc w:val="both"/>
                        <w:rPr>
                          <w:szCs w:val="24"/>
                          <w:lang w:eastAsia="ar-SA"/>
                        </w:rPr>
                      </w:pPr>
                      <w:sdt>
                        <w:sdtPr>
                          <w:alias w:val="Numeris"/>
                          <w:tag w:val="nr_f9b6ace9030a47cdb4c54468928dded9"/>
                          <w:lock w:val="sdtLocked"/>
                          <w:richText/>
                        </w:sdtPr>
                        <w:sdtContent>
                          <w:r>
                            <w:rPr>
                              <w:szCs w:val="24"/>
                              <w:lang w:eastAsia="ar-SA"/>
                            </w:rPr>
                            <w:t>24.1</w:t>
                          </w:r>
                        </w:sdtContent>
                      </w:sdt>
                      <w:r>
                        <w:rPr>
                          <w:szCs w:val="24"/>
                          <w:lang w:eastAsia="ar-SA"/>
                        </w:rPr>
                        <w:t>. tvirtinti ir keisti Kultūros centro nuostatus;</w:t>
                      </w:r>
                    </w:p>
                  </w:sdtContent>
                </w:sdt>
                <w:sdt>
                  <w:sdtPr>
                    <w:alias w:val="24.2 pp."/>
                    <w:tag w:val="part_da9f46e20ca94e6286fc0549dd48af1a"/>
                    <w:lock w:val="sdtLocked"/>
                    <w:richText/>
                  </w:sdtPr>
                  <w:sdtContent>
                    <w:p>
                      <w:pPr>
                        <w:suppressAutoHyphens/>
                        <w:ind w:firstLine="880"/>
                        <w:jc w:val="both"/>
                        <w:rPr>
                          <w:rFonts w:eastAsia="Calibri"/>
                          <w:szCs w:val="24"/>
                          <w:lang w:eastAsia="ar-SA"/>
                        </w:rPr>
                      </w:pPr>
                      <w:sdt>
                        <w:sdtPr>
                          <w:alias w:val="Numeris"/>
                          <w:tag w:val="nr_da9f46e20ca94e6286fc0549dd48af1a"/>
                          <w:lock w:val="sdtLocked"/>
                          <w:richText/>
                        </w:sdtPr>
                        <w:sdtContent>
                          <w:r>
                            <w:rPr>
                              <w:rFonts w:eastAsia="Calibri"/>
                              <w:szCs w:val="24"/>
                              <w:lang w:eastAsia="ar-SA"/>
                            </w:rPr>
                            <w:t>24.2</w:t>
                          </w:r>
                        </w:sdtContent>
                      </w:sdt>
                      <w:r>
                        <w:rPr>
                          <w:rFonts w:eastAsia="Calibri"/>
                          <w:szCs w:val="24"/>
                          <w:lang w:eastAsia="ar-SA"/>
                        </w:rPr>
                        <w:t>. nustatyti Kultūros centro teikiamų atlygintinų viešųjų paslaugų kainas (įkainius);</w:t>
                      </w:r>
                    </w:p>
                  </w:sdtContent>
                </w:sdt>
                <w:sdt>
                  <w:sdtPr>
                    <w:alias w:val="24.3 pp."/>
                    <w:tag w:val="part_bab000869c914293abbbe9e46f30d128"/>
                    <w:lock w:val="sdtLocked"/>
                    <w:richText/>
                  </w:sdtPr>
                  <w:sdtContent>
                    <w:p>
                      <w:pPr>
                        <w:suppressAutoHyphens/>
                        <w:ind w:firstLine="880"/>
                        <w:jc w:val="both"/>
                        <w:rPr>
                          <w:rFonts w:eastAsia="Calibri"/>
                          <w:szCs w:val="24"/>
                          <w:lang w:eastAsia="ar-SA"/>
                        </w:rPr>
                      </w:pPr>
                      <w:sdt>
                        <w:sdtPr>
                          <w:alias w:val="Numeris"/>
                          <w:tag w:val="nr_bab000869c914293abbbe9e46f30d128"/>
                          <w:lock w:val="sdtLocked"/>
                          <w:richText/>
                        </w:sdtPr>
                        <w:sdtContent>
                          <w:r>
                            <w:rPr>
                              <w:rFonts w:eastAsia="Calibri"/>
                              <w:szCs w:val="24"/>
                              <w:lang w:eastAsia="ar-SA"/>
                            </w:rPr>
                            <w:t>2</w:t>
                          </w:r>
                          <w:r>
                            <w:rPr>
                              <w:szCs w:val="24"/>
                              <w:lang w:eastAsia="ar-SA"/>
                            </w:rPr>
                            <w:t>4.3</w:t>
                          </w:r>
                        </w:sdtContent>
                      </w:sdt>
                      <w:r>
                        <w:rPr>
                          <w:szCs w:val="24"/>
                          <w:lang w:eastAsia="ar-SA"/>
                        </w:rPr>
                        <w:t>. priimti sprendimą dėl Kultūros centro buveinės pakeitimo;</w:t>
                      </w:r>
                    </w:p>
                  </w:sdtContent>
                </w:sdt>
                <w:sdt>
                  <w:sdtPr>
                    <w:alias w:val="24.4 pp."/>
                    <w:tag w:val="part_b4eedd11f2a34a6da1a5ad59e384920a"/>
                    <w:lock w:val="sdtLocked"/>
                    <w:richText/>
                  </w:sdtPr>
                  <w:sdtContent>
                    <w:p>
                      <w:pPr>
                        <w:suppressAutoHyphens/>
                        <w:ind w:firstLine="880"/>
                        <w:jc w:val="both"/>
                        <w:rPr>
                          <w:rFonts w:eastAsia="Calibri"/>
                          <w:szCs w:val="24"/>
                          <w:lang w:eastAsia="ar-SA"/>
                        </w:rPr>
                      </w:pPr>
                      <w:sdt>
                        <w:sdtPr>
                          <w:alias w:val="Numeris"/>
                          <w:tag w:val="nr_b4eedd11f2a34a6da1a5ad59e384920a"/>
                          <w:lock w:val="sdtLocked"/>
                          <w:richText/>
                        </w:sdtPr>
                        <w:sdtContent>
                          <w:r>
                            <w:rPr>
                              <w:szCs w:val="24"/>
                              <w:lang w:eastAsia="ar-SA"/>
                            </w:rPr>
                            <w:t>24.4</w:t>
                          </w:r>
                        </w:sdtContent>
                      </w:sdt>
                      <w:r>
                        <w:rPr>
                          <w:szCs w:val="24"/>
                          <w:lang w:eastAsia="ar-SA"/>
                        </w:rPr>
                        <w:t>. priimti sprendimą dėl Kultūros centro filialo steigimo ir jo veiklos nutraukimo;</w:t>
                      </w:r>
                    </w:p>
                  </w:sdtContent>
                </w:sdt>
                <w:sdt>
                  <w:sdtPr>
                    <w:alias w:val="24.5 pp."/>
                    <w:tag w:val="part_d744576818434c9896e021e6bd8cb517"/>
                    <w:lock w:val="sdtLocked"/>
                    <w:richText/>
                  </w:sdtPr>
                  <w:sdtContent>
                    <w:p>
                      <w:pPr>
                        <w:suppressAutoHyphens/>
                        <w:ind w:firstLine="880"/>
                        <w:jc w:val="both"/>
                        <w:rPr>
                          <w:rFonts w:eastAsia="Calibri"/>
                          <w:szCs w:val="24"/>
                          <w:lang w:eastAsia="ar-SA"/>
                        </w:rPr>
                      </w:pPr>
                      <w:sdt>
                        <w:sdtPr>
                          <w:alias w:val="Numeris"/>
                          <w:tag w:val="nr_d744576818434c9896e021e6bd8cb517"/>
                          <w:lock w:val="sdtLocked"/>
                          <w:richText/>
                        </w:sdtPr>
                        <w:sdtContent>
                          <w:r>
                            <w:rPr>
                              <w:szCs w:val="24"/>
                              <w:lang w:eastAsia="ar-SA"/>
                            </w:rPr>
                            <w:t>24.5</w:t>
                          </w:r>
                        </w:sdtContent>
                      </w:sdt>
                      <w:r>
                        <w:rPr>
                          <w:szCs w:val="24"/>
                          <w:lang w:eastAsia="ar-SA"/>
                        </w:rPr>
                        <w:t>. skirti ir atleisti likvidatorių arba sudaryti likvidacinę komisiją ir nutraukti jos įgaliojimus;</w:t>
                      </w:r>
                    </w:p>
                  </w:sdtContent>
                </w:sdt>
                <w:sdt>
                  <w:sdtPr>
                    <w:alias w:val="24.5 pp."/>
                    <w:tag w:val="part_b193439d1ab04473af61f6385dd7a2a6"/>
                    <w:lock w:val="sdtLocked"/>
                    <w:richText/>
                  </w:sdtPr>
                  <w:sdtContent>
                    <w:p>
                      <w:pPr>
                        <w:suppressAutoHyphens/>
                        <w:ind w:firstLine="880"/>
                        <w:jc w:val="both"/>
                        <w:rPr>
                          <w:rFonts w:eastAsia="Calibri"/>
                          <w:szCs w:val="24"/>
                          <w:lang w:eastAsia="ar-SA"/>
                        </w:rPr>
                      </w:pPr>
                      <w:sdt>
                        <w:sdtPr>
                          <w:alias w:val="Numeris"/>
                          <w:tag w:val="nr_b193439d1ab04473af61f6385dd7a2a6"/>
                          <w:lock w:val="sdtLocked"/>
                          <w:richText/>
                        </w:sdtPr>
                        <w:sdtContent>
                          <w:r>
                            <w:rPr>
                              <w:szCs w:val="24"/>
                              <w:lang w:eastAsia="ar-SA"/>
                            </w:rPr>
                            <w:t>24.5</w:t>
                          </w:r>
                        </w:sdtContent>
                      </w:sdt>
                      <w:r>
                        <w:rPr>
                          <w:szCs w:val="24"/>
                          <w:lang w:eastAsia="ar-SA"/>
                        </w:rPr>
                        <w:t>. priimti sprendimą dėl Kultūros centro pertvarkymo, reorganizavimo ar likvidavimo.</w:t>
                      </w:r>
                    </w:p>
                    <w:p>
                      <w:pPr>
                        <w:suppressAutoHyphens/>
                        <w:ind w:firstLine="851"/>
                        <w:jc w:val="both"/>
                        <w:rPr>
                          <w:szCs w:val="24"/>
                          <w:lang w:eastAsia="ar-SA"/>
                        </w:rPr>
                      </w:pPr>
                    </w:p>
                  </w:sdtContent>
                </w:sdt>
              </w:sdtContent>
            </w:sdt>
          </w:sdtContent>
        </w:sdt>
        <w:sdt>
          <w:sdtPr>
            <w:alias w:val="skyrius"/>
            <w:tag w:val="part_4e3bf3c8fba242819cd948e63c0f4e66"/>
            <w:lock w:val="sdtLocked"/>
            <w:richText/>
          </w:sdtPr>
          <w:sdtContent>
            <w:p>
              <w:pPr>
                <w:suppressAutoHyphens/>
                <w:jc w:val="center"/>
                <w:rPr>
                  <w:rFonts w:eastAsia="Calibri"/>
                  <w:b/>
                  <w:szCs w:val="24"/>
                  <w:lang w:eastAsia="ar-SA"/>
                </w:rPr>
              </w:pPr>
              <w:sdt>
                <w:sdtPr>
                  <w:alias w:val="Numeris"/>
                  <w:tag w:val="nr_4e3bf3c8fba242819cd948e63c0f4e66"/>
                  <w:lock w:val="sdtLocked"/>
                  <w:richText/>
                </w:sdtPr>
                <w:sdtContent>
                  <w:r>
                    <w:rPr>
                      <w:rFonts w:eastAsia="Calibri"/>
                      <w:b/>
                      <w:szCs w:val="24"/>
                      <w:lang w:eastAsia="ar-SA"/>
                    </w:rPr>
                    <w:t>VI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4e3bf3c8fba242819cd948e63c0f4e66"/>
                  <w:lock w:val="sdtLocked"/>
                  <w:richText/>
                </w:sdtPr>
                <w:sdtContent>
                  <w:r>
                    <w:rPr>
                      <w:rFonts w:eastAsia="Calibri"/>
                      <w:b/>
                      <w:szCs w:val="24"/>
                      <w:lang w:eastAsia="ar-SA"/>
                    </w:rPr>
                    <w:t>KULTŪROS CENTRO VALDYSENA IR JO KOMPETENCIJA</w:t>
                  </w:r>
                </w:sdtContent>
              </w:sdt>
            </w:p>
            <w:p>
              <w:pPr>
                <w:suppressAutoHyphens/>
                <w:jc w:val="center"/>
                <w:rPr>
                  <w:rFonts w:eastAsia="Calibri"/>
                  <w:b/>
                  <w:szCs w:val="24"/>
                  <w:lang w:eastAsia="ar-SA"/>
                </w:rPr>
              </w:pPr>
            </w:p>
            <w:sdt>
              <w:sdtPr>
                <w:alias w:val="25 p."/>
                <w:tag w:val="part_605722b76f6e436b8ea69d2cf26ca5e7"/>
                <w:lock w:val="sdtLocked"/>
                <w:richText/>
              </w:sdtPr>
              <w:sdtContent>
                <w:p>
                  <w:pPr>
                    <w:suppressAutoHyphens/>
                    <w:ind w:firstLine="880"/>
                    <w:jc w:val="both"/>
                    <w:rPr>
                      <w:rFonts w:eastAsia="Calibri"/>
                      <w:bCs/>
                      <w:szCs w:val="24"/>
                      <w:lang w:eastAsia="ar-SA"/>
                    </w:rPr>
                  </w:pPr>
                  <w:sdt>
                    <w:sdtPr>
                      <w:alias w:val="Numeris"/>
                      <w:tag w:val="nr_605722b76f6e436b8ea69d2cf26ca5e7"/>
                      <w:lock w:val="sdtLocked"/>
                      <w:richText/>
                    </w:sdtPr>
                    <w:sdtContent>
                      <w:r>
                        <w:rPr>
                          <w:rFonts w:eastAsia="Calibri"/>
                          <w:bCs/>
                          <w:szCs w:val="24"/>
                          <w:lang w:eastAsia="ar-SA"/>
                        </w:rPr>
                        <w:t>25</w:t>
                      </w:r>
                    </w:sdtContent>
                  </w:sdt>
                  <w:r>
                    <w:rPr>
                      <w:rFonts w:eastAsia="Calibri"/>
                      <w:bCs/>
                      <w:szCs w:val="24"/>
                      <w:lang w:eastAsia="ar-SA"/>
                    </w:rPr>
                    <w:t>. Direktorius yra vienasmenis Kultūros centro valdymo organas. Direktorius pareigas pradeda eiti nuo jo priėmimo į pareigas dienos.</w:t>
                  </w:r>
                </w:p>
              </w:sdtContent>
            </w:sdt>
            <w:sdt>
              <w:sdtPr>
                <w:alias w:val="26 p."/>
                <w:tag w:val="part_86cccc9991264bfda24f40f04e29229d"/>
                <w:lock w:val="sdtLocked"/>
                <w:richText/>
              </w:sdtPr>
              <w:sdtContent>
                <w:p>
                  <w:pPr>
                    <w:suppressAutoHyphens/>
                    <w:ind w:firstLine="879"/>
                    <w:jc w:val="both"/>
                    <w:rPr>
                      <w:rFonts w:eastAsia="Calibri"/>
                      <w:bCs/>
                      <w:szCs w:val="24"/>
                      <w:lang w:eastAsia="ar-SA"/>
                    </w:rPr>
                  </w:pPr>
                  <w:sdt>
                    <w:sdtPr>
                      <w:alias w:val="Numeris"/>
                      <w:tag w:val="nr_86cccc9991264bfda24f40f04e29229d"/>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Kultūros centrui </w:t>
                  </w:r>
                  <w:r>
                    <w:rPr>
                      <w:rFonts w:eastAsia="Calibri" w:cs="Calibri"/>
                      <w:bCs/>
                      <w:szCs w:val="24"/>
                      <w:lang w:eastAsia="ar-SA"/>
                    </w:rPr>
                    <w:t xml:space="preserve">vadovauja direktorius, kuris į pareigas skiriamas </w:t>
                  </w:r>
                  <w:r>
                    <w:rPr>
                      <w:bCs/>
                      <w:color w:val="000000"/>
                      <w:szCs w:val="24"/>
                      <w:lang w:eastAsia="lt-LT"/>
                    </w:rPr>
                    <w:t>5 met</w:t>
                  </w:r>
                  <w:r>
                    <w:rPr>
                      <w:rFonts w:eastAsia="Calibri" w:cs="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Kultūros centrų įstatymo 7 straipsnio </w:t>
                  </w:r>
                  <w:r>
                    <w:rPr>
                      <w:bCs/>
                      <w:color w:val="000000"/>
                      <w:szCs w:val="24"/>
                      <w:lang w:eastAsia="lt-LT"/>
                    </w:rPr>
                    <w:t>4 dalyje nurodytu atveju. Direktoriaus kvalifikacinius reikalavimus nustato Lietuvos Respublikos kultūros ministras.</w:t>
                  </w:r>
                  <w:r>
                    <w:rPr>
                      <w:rFonts w:eastAsia="Calibri"/>
                      <w:bCs/>
                      <w:color w:val="000000"/>
                      <w:szCs w:val="24"/>
                      <w:lang w:eastAsia="ar-SA"/>
                    </w:rPr>
                    <w:t xml:space="preserve"> D</w:t>
                  </w:r>
                  <w:r>
                    <w:rPr>
                      <w:rFonts w:eastAsia="Calibri"/>
                      <w:bCs/>
                      <w:szCs w:val="24"/>
                      <w:lang w:eastAsia="ar-SA"/>
                    </w:rPr>
                    <w:t xml:space="preserve">irektoriaus </w:t>
                  </w:r>
                  <w:r>
                    <w:rPr>
                      <w:rFonts w:eastAsia="Calibri" w:cs="Calibri"/>
                      <w:bCs/>
                      <w:szCs w:val="24"/>
                      <w:lang w:eastAsia="ar-SA"/>
                    </w:rPr>
                    <w:t xml:space="preserve">teises ir pareigas nustato Nuostatai ir Direktoriaus pareigybės aprašymas. </w:t>
                  </w:r>
                  <w:r>
                    <w:rPr>
                      <w:rFonts w:eastAsia="Calibri"/>
                      <w:bCs/>
                      <w:szCs w:val="24"/>
                      <w:lang w:eastAsia="ar-SA"/>
                    </w:rPr>
                    <w:t xml:space="preserve">Direktoriaus pareiginės algos koeficientą, kintamosios dalies procentinį dydį ir skatinimo sąlygas nustato </w:t>
                  </w:r>
                  <w:r>
                    <w:rPr>
                      <w:rFonts w:eastAsia="Calibri"/>
                      <w:szCs w:val="24"/>
                      <w:lang w:eastAsia="ar-SA"/>
                    </w:rPr>
                    <w:t>m</w:t>
                  </w:r>
                  <w:r>
                    <w:rPr>
                      <w:rFonts w:eastAsia="Calibri"/>
                      <w:bCs/>
                      <w:szCs w:val="24"/>
                      <w:lang w:eastAsia="ar-SA"/>
                    </w:rPr>
                    <w:t>eras. Direktorius turi būti nepriekaištingos reputacijos kaip tai numatyta Lietuvos Respublikos kultūros centrų įstatymo 7 straipsnio 9 punkte.</w:t>
                  </w:r>
                </w:p>
              </w:sdtContent>
            </w:sdt>
            <w:sdt>
              <w:sdtPr>
                <w:alias w:val="27 p."/>
                <w:tag w:val="part_a841ff2a7fb5472e9e8b2cb137017af8"/>
                <w:lock w:val="sdtLocked"/>
                <w:richText/>
              </w:sdtPr>
              <w:sdtContent>
                <w:p>
                  <w:pPr>
                    <w:suppressAutoHyphens/>
                    <w:ind w:firstLine="879"/>
                    <w:jc w:val="both"/>
                    <w:rPr>
                      <w:rFonts w:eastAsia="Calibri"/>
                      <w:bCs/>
                      <w:iCs/>
                      <w:szCs w:val="24"/>
                      <w:lang w:eastAsia="ar-SA"/>
                    </w:rPr>
                  </w:pPr>
                  <w:sdt>
                    <w:sdtPr>
                      <w:alias w:val="Numeris"/>
                      <w:tag w:val="nr_a841ff2a7fb5472e9e8b2cb137017af8"/>
                      <w:lock w:val="sdtLocked"/>
                      <w:richText/>
                    </w:sdtPr>
                    <w:sdtContent>
                      <w:r>
                        <w:rPr>
                          <w:rFonts w:eastAsia="Calibri"/>
                          <w:bCs/>
                          <w:szCs w:val="24"/>
                          <w:lang w:eastAsia="ar-SA"/>
                        </w:rPr>
                        <w:t>27</w:t>
                      </w:r>
                    </w:sdtContent>
                  </w:sdt>
                  <w:r>
                    <w:rPr>
                      <w:rFonts w:eastAsia="Calibri"/>
                      <w:bCs/>
                      <w:szCs w:val="24"/>
                      <w:lang w:eastAsia="ar-SA"/>
                    </w:rPr>
                    <w:t xml:space="preserve">. </w:t>
                  </w:r>
                  <w:r>
                    <w:rPr>
                      <w:rFonts w:eastAsia="Calibri"/>
                      <w:bCs/>
                      <w:iCs/>
                      <w:szCs w:val="24"/>
                      <w:lang w:eastAsia="ar-SA"/>
                    </w:rPr>
                    <w:t xml:space="preserve">Direktoriaus kadencijų skaičius neribojamas. </w:t>
                  </w:r>
                </w:p>
              </w:sdtContent>
            </w:sdt>
            <w:sdt>
              <w:sdtPr>
                <w:alias w:val="28 p."/>
                <w:tag w:val="part_5c163ec1f5404be790f01d95ee12b601"/>
                <w:lock w:val="sdtLocked"/>
                <w:richText/>
              </w:sdtPr>
              <w:sdtContent>
                <w:p>
                  <w:pPr>
                    <w:suppressAutoHyphens/>
                    <w:ind w:firstLine="879"/>
                    <w:jc w:val="both"/>
                    <w:rPr>
                      <w:rFonts w:eastAsia="Calibri"/>
                      <w:bCs/>
                      <w:iCs/>
                      <w:szCs w:val="24"/>
                      <w:lang w:eastAsia="ar-SA"/>
                    </w:rPr>
                  </w:pPr>
                  <w:sdt>
                    <w:sdtPr>
                      <w:alias w:val="Numeris"/>
                      <w:tag w:val="nr_5c163ec1f5404be790f01d95ee12b601"/>
                      <w:lock w:val="sdtLocked"/>
                      <w:richText/>
                    </w:sdtPr>
                    <w:sdtContent>
                      <w:r>
                        <w:rPr>
                          <w:rFonts w:eastAsia="Calibri"/>
                          <w:bCs/>
                          <w:iCs/>
                          <w:szCs w:val="24"/>
                          <w:lang w:eastAsia="ar-SA"/>
                        </w:rPr>
                        <w:t>28</w:t>
                      </w:r>
                    </w:sdtContent>
                  </w:sdt>
                  <w:r>
                    <w:rPr>
                      <w:rFonts w:eastAsia="Calibri"/>
                      <w:bCs/>
                      <w:iCs/>
                      <w:szCs w:val="24"/>
                      <w:lang w:eastAsia="ar-SA"/>
                    </w:rPr>
                    <w:t>. Likus ne mažiau kaip 2 mėnesiams iki direktoriaus kadencijos pabaigos, meras priima sprendimą dėl konkurso šioms pareigoms eiti skelbimo, išskyrus atvejus, kai direktorius be konkurso skiriamas antrajai 5 metų kadencijai.</w:t>
                  </w:r>
                </w:p>
              </w:sdtContent>
            </w:sdt>
            <w:sdt>
              <w:sdtPr>
                <w:alias w:val="29 p."/>
                <w:tag w:val="part_6f7b37b43a6a4d589b019f3888215304"/>
                <w:lock w:val="sdtLocked"/>
                <w:richText/>
              </w:sdtPr>
              <w:sdtContent>
                <w:p>
                  <w:pPr>
                    <w:suppressAutoHyphens/>
                    <w:ind w:firstLine="879"/>
                    <w:jc w:val="both"/>
                    <w:rPr>
                      <w:bCs/>
                      <w:szCs w:val="24"/>
                      <w:lang w:eastAsia="lt-LT"/>
                    </w:rPr>
                  </w:pPr>
                  <w:sdt>
                    <w:sdtPr>
                      <w:alias w:val="Numeris"/>
                      <w:tag w:val="nr_6f7b37b43a6a4d589b019f3888215304"/>
                      <w:lock w:val="sdtLocked"/>
                      <w:richText/>
                    </w:sdtPr>
                    <w:sdtContent>
                      <w:r>
                        <w:rPr>
                          <w:bCs/>
                          <w:szCs w:val="24"/>
                          <w:lang w:eastAsia="lt-LT"/>
                        </w:rPr>
                        <w:t>29</w:t>
                      </w:r>
                    </w:sdtContent>
                  </w:sdt>
                  <w:r>
                    <w:rPr>
                      <w:bCs/>
                      <w:szCs w:val="24"/>
                      <w:lang w:eastAsia="lt-LT"/>
                    </w:rPr>
                    <w:t>. Pasibaigus direktoriaus 5 metų kadencijai, mero sprendimu jis gali būti skiriamas be konkurso antrajai 5 metų kadencijai, jeigu jo vadovaujamas Kultūros centras kiekvienais jo kadencijos metais pasiekė planavimo dokumentuose tiems metams nustatytus rodiklius. Sprendimas dėl direktoriaus skyrimo be konkurso antrajai 5 metų kadencijai turi būti priimtas likus ne mažiau kaip 2 mėnesiams iki šio direktoriaus kadencijos pabaigos.</w:t>
                  </w:r>
                </w:p>
              </w:sdtContent>
            </w:sdt>
            <w:sdt>
              <w:sdtPr>
                <w:alias w:val="30 p."/>
                <w:tag w:val="part_306661ee31d541d08c32ef1022c691b5"/>
                <w:lock w:val="sdtLocked"/>
                <w:richText/>
              </w:sdtPr>
              <w:sdtContent>
                <w:p>
                  <w:pPr>
                    <w:suppressAutoHyphens/>
                    <w:ind w:firstLine="879"/>
                    <w:jc w:val="both"/>
                    <w:rPr>
                      <w:bCs/>
                      <w:szCs w:val="24"/>
                      <w:lang w:eastAsia="lt-LT"/>
                    </w:rPr>
                  </w:pPr>
                  <w:sdt>
                    <w:sdtPr>
                      <w:alias w:val="Numeris"/>
                      <w:tag w:val="nr_306661ee31d541d08c32ef1022c691b5"/>
                      <w:lock w:val="sdtLocked"/>
                      <w:richText/>
                    </w:sdtPr>
                    <w:sdtContent>
                      <w:r>
                        <w:rPr>
                          <w:bCs/>
                          <w:szCs w:val="24"/>
                          <w:lang w:eastAsia="lt-LT"/>
                        </w:rPr>
                        <w:t>30</w:t>
                      </w:r>
                    </w:sdtContent>
                  </w:sdt>
                  <w:r>
                    <w:rPr>
                      <w:bCs/>
                      <w:szCs w:val="24"/>
                      <w:lang w:eastAsia="lt-LT"/>
                    </w:rPr>
                    <w:t xml:space="preserve">. Direktorius, kuris nebuvo skirtas be konkurso antrajai 5 metų kadencijai </w:t>
                  </w:r>
                  <w:r>
                    <w:rPr>
                      <w:rFonts w:eastAsia="Calibri"/>
                      <w:bCs/>
                      <w:szCs w:val="24"/>
                      <w:lang w:eastAsia="ar-SA"/>
                    </w:rPr>
                    <w:t xml:space="preserve">Lietuvos Respublikos kultūros centrų įstatymo 7 straipsnio </w:t>
                  </w:r>
                  <w:r>
                    <w:rPr>
                      <w:bCs/>
                      <w:color w:val="000000"/>
                      <w:szCs w:val="24"/>
                      <w:lang w:eastAsia="lt-LT"/>
                    </w:rPr>
                    <w:t>4 dalyje nurodytu atveju</w:t>
                  </w:r>
                  <w:r>
                    <w:rPr>
                      <w:bCs/>
                      <w:szCs w:val="24"/>
                      <w:lang w:eastAsia="lt-LT"/>
                    </w:rPr>
                    <w:t xml:space="preserve">, turi teisę dalyvauti viešame konkurse šio Kultūros centro direktoriaus pareigoms eiti. Kitais atvejais konkursas Kultūros centro direktoriaus pareigoms eiti skelbiamas ne vėliau kaip per 20 darbo dienų nuo direktoriaus darbo sutarties pasibaigimo dienos. Jeigu konkursas neįvyksta, naujas konkursas turi būti paskelbtas ne vėliau kaip per 20 darbo dienų nuo neįvykusio konkurso procedūrų pabaigos. Jeigu, pasibaigus direktoriaus kadencijai, konkurso į laisvą pareigybę metu pretendentas nebuvo atrinktas, meras gali paskirti eiti šias pareigas iki kadencijos pabaigos Kultūros centro direktoriaus pareigas ėjusį ar kitą asmenį, iki konkurso būdu bus paskirtas naujas Kultūros centro direktorius, bet ne ilgesniam negu vienerių metų laikotarpiui. </w:t>
                  </w:r>
                </w:p>
              </w:sdtContent>
            </w:sdt>
            <w:sdt>
              <w:sdtPr>
                <w:alias w:val="31 p."/>
                <w:tag w:val="part_744c298c69c748508ebf4b47515f0cdc"/>
                <w:lock w:val="sdtLocked"/>
                <w:richText/>
              </w:sdtPr>
              <w:sdtContent>
                <w:p>
                  <w:pPr>
                    <w:suppressAutoHyphens/>
                    <w:ind w:firstLine="879"/>
                    <w:jc w:val="both"/>
                    <w:rPr>
                      <w:rFonts w:eastAsia="Calibri" w:cs="Calibri"/>
                      <w:bCs/>
                      <w:szCs w:val="24"/>
                      <w:lang w:eastAsia="ar-SA"/>
                    </w:rPr>
                  </w:pPr>
                  <w:sdt>
                    <w:sdtPr>
                      <w:alias w:val="Numeris"/>
                      <w:tag w:val="nr_744c298c69c748508ebf4b47515f0cdc"/>
                      <w:lock w:val="sdtLocked"/>
                      <w:richText/>
                    </w:sdtPr>
                    <w:sdtContent>
                      <w:r>
                        <w:rPr>
                          <w:rFonts w:eastAsia="Calibri" w:cs="Calibri"/>
                          <w:bCs/>
                          <w:szCs w:val="24"/>
                          <w:lang w:eastAsia="ar-SA"/>
                        </w:rPr>
                        <w:t>31</w:t>
                      </w:r>
                    </w:sdtContent>
                  </w:sdt>
                  <w:r>
                    <w:rPr>
                      <w:rFonts w:eastAsia="Calibri" w:cs="Calibri"/>
                      <w:bCs/>
                      <w:szCs w:val="24"/>
                      <w:lang w:eastAsia="ar-SA"/>
                    </w:rPr>
                    <w:t xml:space="preserve">. </w:t>
                  </w:r>
                  <w:r>
                    <w:rPr>
                      <w:rFonts w:eastAsia="Calibri"/>
                      <w:bCs/>
                      <w:szCs w:val="24"/>
                      <w:lang w:eastAsia="ar-SA"/>
                    </w:rPr>
                    <w:t xml:space="preserve">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 </w:t>
                  </w:r>
                </w:p>
              </w:sdtContent>
            </w:sdt>
            <w:sdt>
              <w:sdtPr>
                <w:alias w:val="32 p."/>
                <w:tag w:val="part_686cad1415ac4f0487f3fe18fba9a150"/>
                <w:lock w:val="sdtLocked"/>
                <w:richText/>
              </w:sdtPr>
              <w:sdtContent>
                <w:p>
                  <w:pPr>
                    <w:suppressAutoHyphens/>
                    <w:ind w:firstLine="879"/>
                    <w:jc w:val="both"/>
                    <w:rPr>
                      <w:rFonts w:eastAsia="Calibri"/>
                      <w:bCs/>
                      <w:color w:val="000000"/>
                      <w:szCs w:val="24"/>
                      <w:lang w:eastAsia="ar-SA"/>
                    </w:rPr>
                  </w:pPr>
                  <w:sdt>
                    <w:sdtPr>
                      <w:alias w:val="Numeris"/>
                      <w:tag w:val="nr_686cad1415ac4f0487f3fe18fba9a150"/>
                      <w:lock w:val="sdtLocked"/>
                      <w:richText/>
                    </w:sdtPr>
                    <w:sdtContent>
                      <w:r>
                        <w:rPr>
                          <w:rFonts w:eastAsia="Calibri"/>
                          <w:bCs/>
                          <w:color w:val="000000"/>
                          <w:szCs w:val="24"/>
                          <w:lang w:eastAsia="ar-SA"/>
                        </w:rPr>
                        <w:t>32</w:t>
                      </w:r>
                    </w:sdtContent>
                  </w:sdt>
                  <w:r>
                    <w:rPr>
                      <w:rFonts w:eastAsia="Calibri"/>
                      <w:bCs/>
                      <w:color w:val="000000"/>
                      <w:szCs w:val="24"/>
                      <w:lang w:eastAsia="ar-SA"/>
                    </w:rPr>
                    <w:t>. Direktorius:</w:t>
                  </w:r>
                </w:p>
                <w:sdt>
                  <w:sdtPr>
                    <w:alias w:val="32.1 pp."/>
                    <w:tag w:val="part_d9ecfd5adf894a83b955fb29fc414c07"/>
                    <w:lock w:val="sdtLocked"/>
                    <w:richText/>
                  </w:sdtPr>
                  <w:sdtContent>
                    <w:p>
                      <w:pPr>
                        <w:suppressAutoHyphens/>
                        <w:ind w:firstLine="879"/>
                        <w:jc w:val="both"/>
                        <w:rPr>
                          <w:rFonts w:eastAsia="Calibri"/>
                          <w:bCs/>
                          <w:color w:val="000000"/>
                          <w:szCs w:val="24"/>
                          <w:lang w:eastAsia="ar-SA"/>
                        </w:rPr>
                      </w:pPr>
                      <w:sdt>
                        <w:sdtPr>
                          <w:alias w:val="Numeris"/>
                          <w:tag w:val="nr_d9ecfd5adf894a83b955fb29fc414c07"/>
                          <w:lock w:val="sdtLocked"/>
                          <w:richText/>
                        </w:sdtPr>
                        <w:sdtContent>
                          <w:r>
                            <w:rPr>
                              <w:rFonts w:eastAsia="Calibri"/>
                              <w:bCs/>
                              <w:color w:val="000000"/>
                              <w:szCs w:val="24"/>
                              <w:lang w:eastAsia="ar-SA"/>
                            </w:rPr>
                            <w:t>32.1</w:t>
                          </w:r>
                        </w:sdtContent>
                      </w:sdt>
                      <w:r>
                        <w:rPr>
                          <w:rFonts w:eastAsia="Calibri"/>
                          <w:bCs/>
                          <w:color w:val="000000"/>
                          <w:szCs w:val="24"/>
                          <w:lang w:eastAsia="ar-SA"/>
                        </w:rPr>
                        <w:t>. organizuoja Kultūros centro darbą, kad būtų įgyvendinami Kultūros centro tikslai ir atliekamos nustatytos funkcijos;</w:t>
                      </w:r>
                    </w:p>
                  </w:sdtContent>
                </w:sdt>
                <w:sdt>
                  <w:sdtPr>
                    <w:alias w:val="32.2 pp."/>
                    <w:tag w:val="part_eaf31ca361f043ba988b97e40d71d862"/>
                    <w:lock w:val="sdtLocked"/>
                    <w:richText/>
                  </w:sdtPr>
                  <w:sdtContent>
                    <w:p>
                      <w:pPr>
                        <w:suppressAutoHyphens/>
                        <w:ind w:firstLine="879"/>
                        <w:jc w:val="both"/>
                        <w:rPr>
                          <w:rFonts w:eastAsia="Calibri"/>
                          <w:bCs/>
                          <w:color w:val="000000"/>
                          <w:szCs w:val="24"/>
                          <w:lang w:eastAsia="ar-SA"/>
                        </w:rPr>
                      </w:pPr>
                      <w:sdt>
                        <w:sdtPr>
                          <w:alias w:val="Numeris"/>
                          <w:tag w:val="nr_eaf31ca361f043ba988b97e40d71d862"/>
                          <w:lock w:val="sdtLocked"/>
                          <w:richText/>
                        </w:sdtPr>
                        <w:sdtContent>
                          <w:r>
                            <w:rPr>
                              <w:rFonts w:eastAsia="Calibri"/>
                              <w:bCs/>
                              <w:color w:val="000000"/>
                              <w:szCs w:val="24"/>
                              <w:lang w:eastAsia="ar-SA"/>
                            </w:rPr>
                            <w:t>32.2</w:t>
                          </w:r>
                        </w:sdtContent>
                      </w:sdt>
                      <w:r>
                        <w:rPr>
                          <w:rFonts w:eastAsia="Calibri"/>
                          <w:bCs/>
                          <w:color w:val="000000"/>
                          <w:szCs w:val="24"/>
                          <w:lang w:eastAsia="ar-SA"/>
                        </w:rPr>
                        <w:t>. užtikrina, kad Kultūros centro veikloje būtų laikomasi įstatymų, kitų teisės aktų ir Nuostatų;</w:t>
                      </w:r>
                    </w:p>
                  </w:sdtContent>
                </w:sdt>
                <w:sdt>
                  <w:sdtPr>
                    <w:alias w:val="32.3 pp."/>
                    <w:tag w:val="part_b92fbe60acb1453fb916efffba2cd7db"/>
                    <w:lock w:val="sdtLocked"/>
                    <w:richText/>
                  </w:sdtPr>
                  <w:sdtContent>
                    <w:p>
                      <w:pPr>
                        <w:suppressAutoHyphens/>
                        <w:ind w:firstLine="880"/>
                        <w:jc w:val="both"/>
                        <w:rPr>
                          <w:rFonts w:eastAsia="Calibri"/>
                          <w:bCs/>
                          <w:color w:val="000000"/>
                          <w:szCs w:val="24"/>
                          <w:lang w:eastAsia="ar-SA"/>
                        </w:rPr>
                      </w:pPr>
                      <w:sdt>
                        <w:sdtPr>
                          <w:alias w:val="Numeris"/>
                          <w:tag w:val="nr_b92fbe60acb1453fb916efffba2cd7db"/>
                          <w:lock w:val="sdtLocked"/>
                          <w:richText/>
                        </w:sdtPr>
                        <w:sdtContent>
                          <w:r>
                            <w:rPr>
                              <w:rFonts w:eastAsia="Calibri"/>
                              <w:bCs/>
                              <w:color w:val="000000"/>
                              <w:szCs w:val="24"/>
                              <w:lang w:eastAsia="ar-SA"/>
                            </w:rPr>
                            <w:t>32.3</w:t>
                          </w:r>
                        </w:sdtContent>
                      </w:sdt>
                      <w:r>
                        <w:rPr>
                          <w:rFonts w:eastAsia="Calibri"/>
                          <w:bCs/>
                          <w:color w:val="000000"/>
                          <w:szCs w:val="24"/>
                          <w:lang w:eastAsia="ar-SA"/>
                        </w:rPr>
                        <w:t>. įstatymų nustatyta tvarka priima į pareigas ir atleidžia iš jų Kultūros centro darbuotojus, dirbančius pagal darbo sutartį;</w:t>
                      </w:r>
                    </w:p>
                  </w:sdtContent>
                </w:sdt>
                <w:sdt>
                  <w:sdtPr>
                    <w:alias w:val="32.4 pp."/>
                    <w:tag w:val="part_089a51edc5e14dab824cc24d8597398b"/>
                    <w:lock w:val="sdtLocked"/>
                    <w:richText/>
                  </w:sdtPr>
                  <w:sdtContent>
                    <w:p>
                      <w:pPr>
                        <w:suppressAutoHyphens/>
                        <w:ind w:firstLine="880"/>
                        <w:jc w:val="both"/>
                        <w:rPr>
                          <w:rFonts w:eastAsia="Calibri"/>
                          <w:bCs/>
                          <w:color w:val="000000"/>
                          <w:szCs w:val="24"/>
                          <w:lang w:eastAsia="ar-SA"/>
                        </w:rPr>
                      </w:pPr>
                      <w:sdt>
                        <w:sdtPr>
                          <w:alias w:val="Numeris"/>
                          <w:tag w:val="nr_089a51edc5e14dab824cc24d8597398b"/>
                          <w:lock w:val="sdtLocked"/>
                          <w:richText/>
                        </w:sdtPr>
                        <w:sdtContent>
                          <w:r>
                            <w:rPr>
                              <w:rFonts w:eastAsia="Calibri"/>
                              <w:bCs/>
                              <w:color w:val="000000"/>
                              <w:szCs w:val="24"/>
                              <w:lang w:eastAsia="ar-SA"/>
                            </w:rPr>
                            <w:t>32.4</w:t>
                          </w:r>
                        </w:sdtContent>
                      </w:sdt>
                      <w:r>
                        <w:rPr>
                          <w:rFonts w:eastAsia="Calibri"/>
                          <w:bCs/>
                          <w:color w:val="000000"/>
                          <w:szCs w:val="24"/>
                          <w:lang w:eastAsia="ar-SA"/>
                        </w:rPr>
                        <w:t>. nustato Kultūros centro organizacinę struktūrą ir pareigybių sąrašą;</w:t>
                      </w:r>
                    </w:p>
                  </w:sdtContent>
                </w:sdt>
                <w:sdt>
                  <w:sdtPr>
                    <w:alias w:val="32.5 pp."/>
                    <w:tag w:val="part_4c877fa76ea4437a8ee3d8fd8d7b088a"/>
                    <w:lock w:val="sdtLocked"/>
                    <w:richText/>
                  </w:sdtPr>
                  <w:sdtContent>
                    <w:p>
                      <w:pPr>
                        <w:suppressAutoHyphens/>
                        <w:ind w:firstLine="880"/>
                        <w:jc w:val="both"/>
                        <w:rPr>
                          <w:rFonts w:eastAsia="Calibri"/>
                          <w:bCs/>
                          <w:color w:val="000000"/>
                          <w:szCs w:val="24"/>
                          <w:lang w:eastAsia="ar-SA"/>
                        </w:rPr>
                      </w:pPr>
                      <w:sdt>
                        <w:sdtPr>
                          <w:alias w:val="Numeris"/>
                          <w:tag w:val="nr_4c877fa76ea4437a8ee3d8fd8d7b088a"/>
                          <w:lock w:val="sdtLocked"/>
                          <w:richText/>
                        </w:sdtPr>
                        <w:sdtContent>
                          <w:r>
                            <w:rPr>
                              <w:rFonts w:eastAsia="Calibri"/>
                              <w:bCs/>
                              <w:color w:val="000000"/>
                              <w:szCs w:val="24"/>
                              <w:lang w:eastAsia="ar-SA"/>
                            </w:rPr>
                            <w:t>32.5</w:t>
                          </w:r>
                        </w:sdtContent>
                      </w:sdt>
                      <w:r>
                        <w:rPr>
                          <w:rFonts w:eastAsia="Calibri"/>
                          <w:bCs/>
                          <w:color w:val="000000"/>
                          <w:szCs w:val="24"/>
                          <w:lang w:eastAsia="ar-SA"/>
                        </w:rPr>
                        <w:t xml:space="preserve">. nustato Kultūros centro darbuotojų darbo apmokėjimo sistemą, tvirtina darbuotojų pareiginės algos koeficientą, </w:t>
                      </w:r>
                      <w:r>
                        <w:rPr>
                          <w:rFonts w:eastAsia="Calibri"/>
                          <w:bCs/>
                          <w:szCs w:val="24"/>
                          <w:lang w:eastAsia="ar-SA"/>
                        </w:rPr>
                        <w:t>kintamosios dalies dydį</w:t>
                      </w:r>
                      <w:r>
                        <w:rPr>
                          <w:rFonts w:eastAsia="Calibri"/>
                          <w:bCs/>
                          <w:color w:val="000000"/>
                          <w:szCs w:val="24"/>
                          <w:lang w:eastAsia="ar-SA"/>
                        </w:rPr>
                        <w:t>, priemokas ir skatinimus;</w:t>
                      </w:r>
                    </w:p>
                  </w:sdtContent>
                </w:sdt>
                <w:sdt>
                  <w:sdtPr>
                    <w:alias w:val="32.6 pp."/>
                    <w:tag w:val="part_241f8e2018604f3b9a0dfa6e0b51b8d2"/>
                    <w:lock w:val="sdtLocked"/>
                    <w:richText/>
                  </w:sdtPr>
                  <w:sdtContent>
                    <w:p>
                      <w:pPr>
                        <w:suppressAutoHyphens/>
                        <w:ind w:firstLine="880"/>
                        <w:jc w:val="both"/>
                        <w:rPr>
                          <w:rFonts w:eastAsia="Calibri"/>
                          <w:bCs/>
                          <w:color w:val="000000"/>
                          <w:szCs w:val="24"/>
                          <w:lang w:eastAsia="ar-SA"/>
                        </w:rPr>
                      </w:pPr>
                      <w:sdt>
                        <w:sdtPr>
                          <w:alias w:val="Numeris"/>
                          <w:tag w:val="nr_241f8e2018604f3b9a0dfa6e0b51b8d2"/>
                          <w:lock w:val="sdtLocked"/>
                          <w:richText/>
                        </w:sdtPr>
                        <w:sdtContent>
                          <w:r>
                            <w:rPr>
                              <w:rFonts w:eastAsia="Calibri"/>
                              <w:bCs/>
                              <w:color w:val="000000"/>
                              <w:szCs w:val="24"/>
                              <w:lang w:eastAsia="ar-SA"/>
                            </w:rPr>
                            <w:t>32.6</w:t>
                          </w:r>
                        </w:sdtContent>
                      </w:sdt>
                      <w:r>
                        <w:rPr>
                          <w:rFonts w:eastAsia="Calibri"/>
                          <w:bCs/>
                          <w:color w:val="000000"/>
                          <w:szCs w:val="24"/>
                          <w:lang w:eastAsia="ar-SA"/>
                        </w:rPr>
                        <w:t>. organizuoja Kultūros centro finansinę apskaitą pagal Lietuvos Respublikos finansinės apskaitos įstatymą;</w:t>
                      </w:r>
                    </w:p>
                  </w:sdtContent>
                </w:sdt>
                <w:sdt>
                  <w:sdtPr>
                    <w:alias w:val="32.7 pp."/>
                    <w:tag w:val="part_3605166062664f8db74f2a42dc8ecd9d"/>
                    <w:lock w:val="sdtLocked"/>
                    <w:richText/>
                  </w:sdtPr>
                  <w:sdtContent>
                    <w:p>
                      <w:pPr>
                        <w:suppressAutoHyphens/>
                        <w:ind w:firstLine="880"/>
                        <w:jc w:val="both"/>
                        <w:rPr>
                          <w:rFonts w:eastAsia="Calibri"/>
                          <w:bCs/>
                          <w:color w:val="000000"/>
                          <w:szCs w:val="24"/>
                          <w:lang w:eastAsia="ar-SA"/>
                        </w:rPr>
                      </w:pPr>
                      <w:sdt>
                        <w:sdtPr>
                          <w:alias w:val="Numeris"/>
                          <w:tag w:val="nr_3605166062664f8db74f2a42dc8ecd9d"/>
                          <w:lock w:val="sdtLocked"/>
                          <w:richText/>
                        </w:sdtPr>
                        <w:sdtContent>
                          <w:r>
                            <w:rPr>
                              <w:rFonts w:eastAsia="Calibri"/>
                              <w:bCs/>
                              <w:color w:val="000000"/>
                              <w:szCs w:val="24"/>
                              <w:lang w:eastAsia="ar-SA"/>
                            </w:rPr>
                            <w:t>32.7</w:t>
                          </w:r>
                        </w:sdtContent>
                      </w:sdt>
                      <w:r>
                        <w:rPr>
                          <w:rFonts w:eastAsia="Calibri"/>
                          <w:bCs/>
                          <w:color w:val="000000"/>
                          <w:szCs w:val="24"/>
                          <w:lang w:eastAsia="ar-SA"/>
                        </w:rPr>
                        <w:t xml:space="preserve">. užtikrina racionalų ir taupų lėšų ir turto naudojimą, </w:t>
                      </w:r>
                      <w:r>
                        <w:rPr>
                          <w:rFonts w:eastAsia="Calibri"/>
                          <w:bCs/>
                          <w:szCs w:val="24"/>
                          <w:lang w:eastAsia="ar-SA"/>
                        </w:rPr>
                        <w:t xml:space="preserve">kad Kultūros centro finansiniai įsipareigojimai neviršytų jo finansinių galimybių, </w:t>
                      </w:r>
                      <w:r>
                        <w:rPr>
                          <w:rFonts w:eastAsia="Calibri"/>
                          <w:bCs/>
                          <w:color w:val="000000"/>
                          <w:szCs w:val="24"/>
                          <w:lang w:eastAsia="ar-SA"/>
                        </w:rPr>
                        <w:t>veiksmingą Kultūros centro vidaus kontrolės sistemos sukūrimą, jos veikimą ir tobulinimą;</w:t>
                      </w:r>
                    </w:p>
                  </w:sdtContent>
                </w:sdt>
                <w:sdt>
                  <w:sdtPr>
                    <w:alias w:val="32.8 pp."/>
                    <w:tag w:val="part_ad2ca8005c8c4358809ccfac2635f6af"/>
                    <w:lock w:val="sdtLocked"/>
                    <w:richText/>
                  </w:sdtPr>
                  <w:sdtContent>
                    <w:p>
                      <w:pPr>
                        <w:suppressAutoHyphens/>
                        <w:ind w:firstLine="880"/>
                        <w:jc w:val="both"/>
                        <w:rPr>
                          <w:rFonts w:eastAsia="Calibri"/>
                          <w:bCs/>
                          <w:szCs w:val="24"/>
                          <w:lang w:eastAsia="ar-SA"/>
                        </w:rPr>
                      </w:pPr>
                      <w:sdt>
                        <w:sdtPr>
                          <w:alias w:val="Numeris"/>
                          <w:tag w:val="nr_ad2ca8005c8c4358809ccfac2635f6af"/>
                          <w:lock w:val="sdtLocked"/>
                          <w:richText/>
                        </w:sdtPr>
                        <w:sdtContent>
                          <w:r>
                            <w:rPr>
                              <w:rFonts w:eastAsia="Calibri"/>
                              <w:bCs/>
                              <w:color w:val="000000"/>
                              <w:szCs w:val="24"/>
                              <w:lang w:eastAsia="ar-SA"/>
                            </w:rPr>
                            <w:t>32.8</w:t>
                          </w:r>
                        </w:sdtContent>
                      </w:sdt>
                      <w:r>
                        <w:rPr>
                          <w:rFonts w:eastAsia="Calibri"/>
                          <w:bCs/>
                          <w:color w:val="000000"/>
                          <w:szCs w:val="24"/>
                          <w:lang w:eastAsia="ar-SA"/>
                        </w:rPr>
                        <w:t xml:space="preserve">. tvirtina Kultūros centro darbo tvarkos taisykles, darbuotojų pareigybių aprašymus, </w:t>
                      </w:r>
                      <w:r>
                        <w:rPr>
                          <w:rFonts w:eastAsia="Calibri"/>
                          <w:bCs/>
                          <w:szCs w:val="24"/>
                          <w:lang w:eastAsia="ar-SA"/>
                        </w:rPr>
                        <w:t xml:space="preserve">struktūrinio padalinio nuostatus ir kitus </w:t>
                      </w:r>
                      <w:r>
                        <w:rPr>
                          <w:rFonts w:eastAsia="Calibri"/>
                          <w:bCs/>
                          <w:color w:val="000000"/>
                          <w:szCs w:val="24"/>
                          <w:lang w:eastAsia="ar-SA"/>
                        </w:rPr>
                        <w:t xml:space="preserve">Kultūros centro </w:t>
                      </w:r>
                      <w:r>
                        <w:rPr>
                          <w:rFonts w:eastAsia="Calibri"/>
                          <w:bCs/>
                          <w:szCs w:val="24"/>
                          <w:lang w:eastAsia="ar-SA"/>
                        </w:rPr>
                        <w:t>teisės aktus;</w:t>
                      </w:r>
                    </w:p>
                  </w:sdtContent>
                </w:sdt>
                <w:sdt>
                  <w:sdtPr>
                    <w:alias w:val="32.9 pp."/>
                    <w:tag w:val="part_aa601fa43f724904b0f931419c803b77"/>
                    <w:lock w:val="sdtLocked"/>
                    <w:richText/>
                  </w:sdtPr>
                  <w:sdtContent>
                    <w:p>
                      <w:pPr>
                        <w:suppressAutoHyphens/>
                        <w:ind w:firstLine="880"/>
                        <w:jc w:val="both"/>
                        <w:rPr>
                          <w:rFonts w:eastAsia="Calibri"/>
                          <w:bCs/>
                          <w:szCs w:val="24"/>
                          <w:lang w:eastAsia="ar-SA"/>
                        </w:rPr>
                      </w:pPr>
                      <w:sdt>
                        <w:sdtPr>
                          <w:alias w:val="Numeris"/>
                          <w:tag w:val="nr_aa601fa43f724904b0f931419c803b77"/>
                          <w:lock w:val="sdtLocked"/>
                          <w:richText/>
                        </w:sdtPr>
                        <w:sdtContent>
                          <w:r>
                            <w:rPr>
                              <w:rFonts w:eastAsia="Calibri"/>
                              <w:bCs/>
                              <w:szCs w:val="24"/>
                              <w:lang w:eastAsia="ar-SA"/>
                            </w:rPr>
                            <w:t>32.9</w:t>
                          </w:r>
                        </w:sdtContent>
                      </w:sdt>
                      <w:r>
                        <w:rPr>
                          <w:rFonts w:eastAsia="Calibri"/>
                          <w:bCs/>
                          <w:szCs w:val="24"/>
                          <w:lang w:eastAsia="ar-SA"/>
                        </w:rPr>
                        <w:t>. nustato Kultūros centro darbo laiką, suderinęs jį su Savininku;</w:t>
                      </w:r>
                    </w:p>
                  </w:sdtContent>
                </w:sdt>
                <w:sdt>
                  <w:sdtPr>
                    <w:alias w:val="32.10 pp."/>
                    <w:tag w:val="part_938a911af30a4ab78aeab2f24c1d7368"/>
                    <w:lock w:val="sdtLocked"/>
                    <w:richText/>
                  </w:sdtPr>
                  <w:sdtContent>
                    <w:p>
                      <w:pPr>
                        <w:suppressAutoHyphens/>
                        <w:ind w:firstLine="880"/>
                        <w:jc w:val="both"/>
                        <w:rPr>
                          <w:rFonts w:eastAsia="Calibri"/>
                          <w:bCs/>
                          <w:color w:val="000000"/>
                          <w:szCs w:val="24"/>
                          <w:lang w:eastAsia="ar-SA"/>
                        </w:rPr>
                      </w:pPr>
                      <w:sdt>
                        <w:sdtPr>
                          <w:alias w:val="Numeris"/>
                          <w:tag w:val="nr_938a911af30a4ab78aeab2f24c1d7368"/>
                          <w:lock w:val="sdtLocked"/>
                          <w:richText/>
                        </w:sdtPr>
                        <w:sdtContent>
                          <w:r>
                            <w:rPr>
                              <w:rFonts w:eastAsia="Calibri"/>
                              <w:bCs/>
                              <w:color w:val="000000"/>
                              <w:szCs w:val="24"/>
                              <w:lang w:eastAsia="ar-SA"/>
                            </w:rPr>
                            <w:t>32.10</w:t>
                          </w:r>
                        </w:sdtContent>
                      </w:sdt>
                      <w:r>
                        <w:rPr>
                          <w:rFonts w:eastAsia="Calibri"/>
                          <w:bCs/>
                          <w:color w:val="000000"/>
                          <w:szCs w:val="24"/>
                          <w:lang w:eastAsia="ar-SA"/>
                        </w:rPr>
                        <w:t>. vertina Kultūros centro kultūros ir meno darbuotojų, specialistų veiklą;</w:t>
                      </w:r>
                    </w:p>
                  </w:sdtContent>
                </w:sdt>
                <w:sdt>
                  <w:sdtPr>
                    <w:alias w:val="32.11 pp."/>
                    <w:tag w:val="part_7f97c0ea705e47a195cb4bd33d091b86"/>
                    <w:lock w:val="sdtLocked"/>
                    <w:richText/>
                  </w:sdtPr>
                  <w:sdtContent>
                    <w:p>
                      <w:pPr>
                        <w:suppressAutoHyphens/>
                        <w:ind w:firstLine="880"/>
                        <w:jc w:val="both"/>
                        <w:rPr>
                          <w:rFonts w:eastAsia="Calibri"/>
                          <w:bCs/>
                          <w:color w:val="000000"/>
                          <w:szCs w:val="24"/>
                          <w:lang w:eastAsia="ar-SA"/>
                        </w:rPr>
                      </w:pPr>
                      <w:sdt>
                        <w:sdtPr>
                          <w:alias w:val="Numeris"/>
                          <w:tag w:val="nr_7f97c0ea705e47a195cb4bd33d091b86"/>
                          <w:lock w:val="sdtLocked"/>
                          <w:richText/>
                        </w:sdtPr>
                        <w:sdtContent>
                          <w:r>
                            <w:rPr>
                              <w:rFonts w:eastAsia="Calibri"/>
                              <w:bCs/>
                              <w:color w:val="000000"/>
                              <w:szCs w:val="24"/>
                              <w:lang w:eastAsia="ar-SA"/>
                            </w:rPr>
                            <w:t>32.11</w:t>
                          </w:r>
                        </w:sdtContent>
                      </w:sdt>
                      <w:r>
                        <w:rPr>
                          <w:rFonts w:eastAsia="Calibri"/>
                          <w:bCs/>
                          <w:color w:val="000000"/>
                          <w:szCs w:val="24"/>
                          <w:lang w:eastAsia="ar-SA"/>
                        </w:rPr>
                        <w:t>. garantuoja, kad pagal Lietuvos Respublikos viešojo sektoriaus atskaitomybės įstatymą teikiami ataskaitų rinkiniai ir statistinės ataskaitos būtų teisingi;</w:t>
                      </w:r>
                    </w:p>
                  </w:sdtContent>
                </w:sdt>
                <w:sdt>
                  <w:sdtPr>
                    <w:alias w:val="32.12 pp."/>
                    <w:tag w:val="part_1f009b90418b4d8884e859d47dc4e719"/>
                    <w:lock w:val="sdtLocked"/>
                    <w:richText/>
                  </w:sdtPr>
                  <w:sdtContent>
                    <w:p>
                      <w:pPr>
                        <w:suppressAutoHyphens/>
                        <w:ind w:firstLine="880"/>
                        <w:jc w:val="both"/>
                        <w:rPr>
                          <w:rFonts w:eastAsia="Calibri"/>
                          <w:bCs/>
                          <w:color w:val="000000"/>
                          <w:szCs w:val="24"/>
                          <w:lang w:eastAsia="ar-SA"/>
                        </w:rPr>
                      </w:pPr>
                      <w:sdt>
                        <w:sdtPr>
                          <w:alias w:val="Numeris"/>
                          <w:tag w:val="nr_1f009b90418b4d8884e859d47dc4e719"/>
                          <w:lock w:val="sdtLocked"/>
                          <w:richText/>
                        </w:sdtPr>
                        <w:sdtContent>
                          <w:r>
                            <w:rPr>
                              <w:rFonts w:eastAsia="Calibri"/>
                              <w:bCs/>
                              <w:color w:val="000000"/>
                              <w:szCs w:val="24"/>
                              <w:lang w:eastAsia="ar-SA"/>
                            </w:rPr>
                            <w:t>32.12</w:t>
                          </w:r>
                        </w:sdtContent>
                      </w:sdt>
                      <w:r>
                        <w:rPr>
                          <w:rFonts w:eastAsia="Calibri"/>
                          <w:bCs/>
                          <w:color w:val="000000"/>
                          <w:szCs w:val="24"/>
                          <w:lang w:eastAsia="ar-SA"/>
                        </w:rPr>
                        <w:t>. tvirtina Kultūros centro pajamų, išlaidų ir kitas sąmatas;</w:t>
                      </w:r>
                    </w:p>
                  </w:sdtContent>
                </w:sdt>
                <w:sdt>
                  <w:sdtPr>
                    <w:alias w:val="32.13 pp."/>
                    <w:tag w:val="part_8cce8c7567d3463c90efad16c7f10ed0"/>
                    <w:lock w:val="sdtLocked"/>
                    <w:richText/>
                  </w:sdtPr>
                  <w:sdtContent>
                    <w:p>
                      <w:pPr>
                        <w:suppressAutoHyphens/>
                        <w:ind w:firstLine="880"/>
                        <w:jc w:val="both"/>
                        <w:rPr>
                          <w:rFonts w:eastAsia="Calibri"/>
                          <w:bCs/>
                          <w:color w:val="000000"/>
                          <w:szCs w:val="24"/>
                          <w:lang w:eastAsia="ar-SA"/>
                        </w:rPr>
                      </w:pPr>
                      <w:sdt>
                        <w:sdtPr>
                          <w:alias w:val="Numeris"/>
                          <w:tag w:val="nr_8cce8c7567d3463c90efad16c7f10ed0"/>
                          <w:lock w:val="sdtLocked"/>
                          <w:richText/>
                        </w:sdtPr>
                        <w:sdtContent>
                          <w:r>
                            <w:rPr>
                              <w:rFonts w:eastAsia="Calibri"/>
                              <w:bCs/>
                              <w:color w:val="000000"/>
                              <w:szCs w:val="24"/>
                              <w:lang w:eastAsia="ar-SA"/>
                            </w:rPr>
                            <w:t>32.13</w:t>
                          </w:r>
                        </w:sdtContent>
                      </w:sdt>
                      <w:r>
                        <w:rPr>
                          <w:rFonts w:eastAsia="Calibri"/>
                          <w:bCs/>
                          <w:color w:val="000000"/>
                          <w:szCs w:val="24"/>
                          <w:lang w:eastAsia="ar-SA"/>
                        </w:rPr>
                        <w:t xml:space="preserve">. teisės aktų nustatyta tvarka atstovauja Kultūros centrui </w:t>
                      </w:r>
                      <w:r>
                        <w:rPr>
                          <w:rFonts w:eastAsia="Calibri"/>
                          <w:bCs/>
                          <w:szCs w:val="24"/>
                          <w:lang w:eastAsia="ar-SA"/>
                        </w:rPr>
                        <w:t>teisme ar kitose valstybės ar savivaldybių institucijose, įstaigose;</w:t>
                      </w:r>
                    </w:p>
                  </w:sdtContent>
                </w:sdt>
                <w:sdt>
                  <w:sdtPr>
                    <w:alias w:val="32.14 pp."/>
                    <w:tag w:val="part_8010729e954f496a81b38733e326ab19"/>
                    <w:lock w:val="sdtLocked"/>
                    <w:richText/>
                  </w:sdtPr>
                  <w:sdtContent>
                    <w:p>
                      <w:pPr>
                        <w:suppressAutoHyphens/>
                        <w:ind w:firstLine="880"/>
                        <w:jc w:val="both"/>
                        <w:rPr>
                          <w:rFonts w:eastAsia="Calibri"/>
                          <w:bCs/>
                          <w:szCs w:val="24"/>
                          <w:lang w:eastAsia="ar-SA"/>
                        </w:rPr>
                      </w:pPr>
                      <w:sdt>
                        <w:sdtPr>
                          <w:alias w:val="Numeris"/>
                          <w:tag w:val="nr_8010729e954f496a81b38733e326ab19"/>
                          <w:lock w:val="sdtLocked"/>
                          <w:richText/>
                        </w:sdtPr>
                        <w:sdtContent>
                          <w:r>
                            <w:rPr>
                              <w:rFonts w:eastAsia="Calibri"/>
                              <w:bCs/>
                              <w:color w:val="000000"/>
                              <w:szCs w:val="24"/>
                              <w:lang w:eastAsia="ar-SA"/>
                            </w:rPr>
                            <w:t>32.14</w:t>
                          </w:r>
                        </w:sdtContent>
                      </w:sdt>
                      <w:r>
                        <w:rPr>
                          <w:rFonts w:eastAsia="Calibri"/>
                          <w:bCs/>
                          <w:color w:val="000000"/>
                          <w:szCs w:val="24"/>
                          <w:lang w:eastAsia="ar-SA"/>
                        </w:rPr>
                        <w:t xml:space="preserve">. </w:t>
                      </w:r>
                      <w:r>
                        <w:rPr>
                          <w:rFonts w:eastAsia="Calibri"/>
                          <w:bCs/>
                          <w:szCs w:val="24"/>
                          <w:lang w:eastAsia="ar-SA"/>
                        </w:rPr>
                        <w:t>neviršydamas savo kompetencijos,</w:t>
                      </w:r>
                      <w:r>
                        <w:rPr>
                          <w:rFonts w:eastAsia="Calibri"/>
                          <w:bCs/>
                          <w:color w:val="000000"/>
                          <w:szCs w:val="24"/>
                          <w:lang w:eastAsia="ar-SA"/>
                        </w:rPr>
                        <w:t xml:space="preserve"> leidžia įsakymus ir kitus Kultūros centro veiklą reglamentuojančius teisės aktus, privalomus visiems jo darbuotojams, </w:t>
                      </w:r>
                      <w:r>
                        <w:rPr>
                          <w:rFonts w:eastAsia="Calibri"/>
                          <w:bCs/>
                          <w:szCs w:val="24"/>
                          <w:lang w:eastAsia="ar-SA"/>
                        </w:rPr>
                        <w:t>ir kontroliuoja jų vykdymą;</w:t>
                      </w:r>
                    </w:p>
                  </w:sdtContent>
                </w:sdt>
                <w:sdt>
                  <w:sdtPr>
                    <w:alias w:val="32.15 pp."/>
                    <w:tag w:val="part_01fb42550b784269b15bcf1216f32212"/>
                    <w:lock w:val="sdtLocked"/>
                    <w:richText/>
                  </w:sdtPr>
                  <w:sdtContent>
                    <w:p>
                      <w:pPr>
                        <w:suppressAutoHyphens/>
                        <w:ind w:firstLine="880"/>
                        <w:jc w:val="both"/>
                        <w:rPr>
                          <w:rFonts w:eastAsia="Calibri"/>
                          <w:bCs/>
                          <w:szCs w:val="24"/>
                          <w:lang w:eastAsia="ar-SA"/>
                        </w:rPr>
                      </w:pPr>
                      <w:sdt>
                        <w:sdtPr>
                          <w:alias w:val="Numeris"/>
                          <w:tag w:val="nr_01fb42550b784269b15bcf1216f32212"/>
                          <w:lock w:val="sdtLocked"/>
                          <w:richText/>
                        </w:sdtPr>
                        <w:sdtContent>
                          <w:r>
                            <w:rPr>
                              <w:rFonts w:eastAsia="Calibri"/>
                              <w:bCs/>
                              <w:color w:val="000000"/>
                              <w:szCs w:val="24"/>
                              <w:lang w:eastAsia="ar-SA"/>
                            </w:rPr>
                            <w:t>32.15</w:t>
                          </w:r>
                        </w:sdtContent>
                      </w:sdt>
                      <w:r>
                        <w:rPr>
                          <w:rFonts w:eastAsia="Calibri"/>
                          <w:bCs/>
                          <w:color w:val="000000"/>
                          <w:szCs w:val="24"/>
                          <w:lang w:eastAsia="ar-SA"/>
                        </w:rPr>
                        <w:t xml:space="preserve">. </w:t>
                      </w:r>
                      <w:r>
                        <w:rPr>
                          <w:rFonts w:eastAsia="Calibri"/>
                          <w:bCs/>
                          <w:szCs w:val="24"/>
                          <w:lang w:eastAsia="ar-SA"/>
                        </w:rPr>
                        <w:t>Kultūros centro vardu sudaro arba įgalioja kitus Kultūros centro darbuotojus sudaryti sutartis.</w:t>
                      </w:r>
                    </w:p>
                    <w:p>
                      <w:pPr>
                        <w:suppressAutoHyphens/>
                        <w:ind w:firstLine="880"/>
                        <w:jc w:val="both"/>
                        <w:rPr>
                          <w:rFonts w:eastAsia="Calibri"/>
                          <w:bCs/>
                          <w:szCs w:val="24"/>
                          <w:lang w:eastAsia="ar-SA"/>
                        </w:rPr>
                      </w:pPr>
                    </w:p>
                  </w:sdtContent>
                </w:sdt>
              </w:sdtContent>
            </w:sdt>
          </w:sdtContent>
        </w:sdt>
        <w:sdt>
          <w:sdtPr>
            <w:alias w:val="skyrius"/>
            <w:tag w:val="part_9743d30f222549bb8622725e7966aa6a"/>
            <w:lock w:val="sdtLocked"/>
            <w:richText/>
          </w:sdtPr>
          <w:sdtContent>
            <w:p>
              <w:pPr>
                <w:suppressAutoHyphens/>
                <w:jc w:val="center"/>
                <w:rPr>
                  <w:rFonts w:eastAsia="Calibri"/>
                  <w:b/>
                  <w:szCs w:val="24"/>
                  <w:lang w:eastAsia="ar-SA"/>
                </w:rPr>
              </w:pPr>
              <w:sdt>
                <w:sdtPr>
                  <w:alias w:val="Numeris"/>
                  <w:tag w:val="nr_9743d30f222549bb8622725e7966aa6a"/>
                  <w:lock w:val="sdtLocked"/>
                  <w:richText/>
                </w:sdtPr>
                <w:sdtContent>
                  <w:r>
                    <w:rPr>
                      <w:rFonts w:eastAsia="Calibri"/>
                      <w:b/>
                      <w:szCs w:val="24"/>
                      <w:lang w:eastAsia="ar-SA"/>
                    </w:rPr>
                    <w:t>VII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9743d30f222549bb8622725e7966aa6a"/>
                  <w:lock w:val="sdtLocked"/>
                  <w:richText/>
                </w:sdtPr>
                <w:sdtContent>
                  <w:r>
                    <w:rPr>
                      <w:rFonts w:eastAsia="Calibri"/>
                      <w:b/>
                      <w:szCs w:val="24"/>
                      <w:lang w:eastAsia="ar-SA"/>
                    </w:rPr>
                    <w:t>DARBO SANTYKIAI IR APMOKĖJIMAS</w:t>
                  </w:r>
                </w:sdtContent>
              </w:sdt>
            </w:p>
            <w:p>
              <w:pPr>
                <w:suppressAutoHyphens/>
                <w:ind w:firstLine="880"/>
                <w:rPr>
                  <w:rFonts w:eastAsia="Calibri"/>
                  <w:szCs w:val="24"/>
                  <w:lang w:eastAsia="ar-SA"/>
                </w:rPr>
              </w:pPr>
            </w:p>
            <w:sdt>
              <w:sdtPr>
                <w:alias w:val="33 p."/>
                <w:tag w:val="part_8713e9ef6bed4df0bb6a68e8cd3a9f48"/>
                <w:lock w:val="sdtLocked"/>
                <w:richText/>
              </w:sdtPr>
              <w:sdtContent>
                <w:p>
                  <w:pPr>
                    <w:suppressAutoHyphens/>
                    <w:ind w:firstLine="880"/>
                    <w:jc w:val="both"/>
                    <w:rPr>
                      <w:rFonts w:eastAsia="Calibri"/>
                      <w:szCs w:val="24"/>
                      <w:lang w:eastAsia="ar-SA"/>
                    </w:rPr>
                  </w:pPr>
                  <w:sdt>
                    <w:sdtPr>
                      <w:alias w:val="Numeris"/>
                      <w:tag w:val="nr_8713e9ef6bed4df0bb6a68e8cd3a9f48"/>
                      <w:lock w:val="sdtLocked"/>
                      <w:richText/>
                    </w:sdtPr>
                    <w:sdtContent>
                      <w:r>
                        <w:rPr>
                          <w:rFonts w:eastAsia="Calibri"/>
                          <w:szCs w:val="24"/>
                          <w:lang w:eastAsia="ar-SA"/>
                        </w:rPr>
                        <w:t>33</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irektoriaus ir darbuotojų darbo santykius, darbo apmokėjimą ir garantijas reglamentuoja Lietuvos Respublikos darbo kodeksas, Lietuvos Respublikos darbo apmokėjimo sistema ir kiti teisės aktai.</w:t>
                  </w:r>
                </w:p>
              </w:sdtContent>
            </w:sdt>
            <w:sdt>
              <w:sdtPr>
                <w:alias w:val="34 p."/>
                <w:tag w:val="part_a57517ff7d25470a8551c29ed5cc0692"/>
                <w:lock w:val="sdtLocked"/>
                <w:richText/>
              </w:sdtPr>
              <w:sdtContent>
                <w:p>
                  <w:pPr>
                    <w:suppressAutoHyphens/>
                    <w:ind w:firstLine="880"/>
                    <w:jc w:val="both"/>
                    <w:rPr>
                      <w:rFonts w:eastAsia="Calibri"/>
                      <w:bCs/>
                      <w:szCs w:val="24"/>
                      <w:lang w:eastAsia="ar-SA"/>
                    </w:rPr>
                  </w:pPr>
                  <w:sdt>
                    <w:sdtPr>
                      <w:alias w:val="Numeris"/>
                      <w:tag w:val="nr_a57517ff7d25470a8551c29ed5cc0692"/>
                      <w:lock w:val="sdtLocked"/>
                      <w:richText/>
                    </w:sdtPr>
                    <w:sdtContent>
                      <w:r>
                        <w:rPr>
                          <w:rFonts w:eastAsia="Calibri"/>
                          <w:szCs w:val="24"/>
                          <w:lang w:eastAsia="ar-SA"/>
                        </w:rPr>
                        <w:t>34</w:t>
                      </w:r>
                    </w:sdtContent>
                  </w:sdt>
                  <w:r>
                    <w:rPr>
                      <w:rFonts w:eastAsia="Calibri"/>
                      <w:szCs w:val="24"/>
                      <w:lang w:eastAsia="ar-SA"/>
                    </w:rPr>
                    <w:t xml:space="preserve">. </w:t>
                  </w:r>
                  <w:r>
                    <w:rPr>
                      <w:rFonts w:eastAsia="Calibri"/>
                      <w:bCs/>
                      <w:szCs w:val="24"/>
                      <w:lang w:eastAsia="ar-SA"/>
                    </w:rPr>
                    <w:t>D</w:t>
                  </w:r>
                  <w:r>
                    <w:rPr>
                      <w:rFonts w:eastAsia="Calibri"/>
                      <w:szCs w:val="24"/>
                      <w:lang w:eastAsia="ar-SA"/>
                    </w:rPr>
                    <w:t>irektorius, dirbantis pagal terminuotą darbo sutartį, kiekvienais metais vertinimo išvadą (metų veiklos ataskaitą) pateikia Savininko Kultūros skyriui, kuruojančiam Kultūros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r>
                    <w:rPr>
                      <w:rFonts w:eastAsia="Calibri"/>
                      <w:bCs/>
                      <w:szCs w:val="24"/>
                      <w:lang w:eastAsia="ar-SA"/>
                    </w:rPr>
                    <w:t xml:space="preserve"> </w:t>
                  </w:r>
                </w:p>
              </w:sdtContent>
            </w:sdt>
            <w:sdt>
              <w:sdtPr>
                <w:alias w:val="35 p."/>
                <w:tag w:val="part_aef86eb267924bddb4bb21727511ab56"/>
                <w:lock w:val="sdtLocked"/>
                <w:richText/>
              </w:sdtPr>
              <w:sdtContent>
                <w:p>
                  <w:pPr>
                    <w:suppressAutoHyphens/>
                    <w:ind w:firstLine="880"/>
                    <w:jc w:val="both"/>
                    <w:rPr>
                      <w:rFonts w:eastAsia="Calibri"/>
                      <w:bCs/>
                      <w:szCs w:val="24"/>
                      <w:lang w:eastAsia="ar-SA"/>
                    </w:rPr>
                  </w:pPr>
                  <w:sdt>
                    <w:sdtPr>
                      <w:alias w:val="Numeris"/>
                      <w:tag w:val="nr_aef86eb267924bddb4bb21727511ab56"/>
                      <w:lock w:val="sdtLocked"/>
                      <w:richText/>
                    </w:sdtPr>
                    <w:sdtContent>
                      <w:r>
                        <w:rPr>
                          <w:rFonts w:eastAsia="Calibri"/>
                          <w:bCs/>
                          <w:szCs w:val="24"/>
                          <w:lang w:eastAsia="ar-SA"/>
                        </w:rPr>
                        <w:t>35</w:t>
                      </w:r>
                    </w:sdtContent>
                  </w:sdt>
                  <w:r>
                    <w:rPr>
                      <w:rFonts w:eastAsia="Calibri"/>
                      <w:bCs/>
                      <w:szCs w:val="24"/>
                      <w:lang w:eastAsia="ar-SA"/>
                    </w:rPr>
                    <w:t>. Direktoriui leidžiama dirbti kitą darbą ir už šį darbą gauti atlyginimą, jeigu tai:</w:t>
                  </w:r>
                </w:p>
                <w:sdt>
                  <w:sdtPr>
                    <w:alias w:val="35.1 pp."/>
                    <w:tag w:val="part_df4246e489f444d585abbeb21f886719"/>
                    <w:lock w:val="sdtLocked"/>
                    <w:richText/>
                  </w:sdtPr>
                  <w:sdtContent>
                    <w:p>
                      <w:pPr>
                        <w:suppressAutoHyphens/>
                        <w:ind w:firstLine="880"/>
                        <w:jc w:val="both"/>
                        <w:rPr>
                          <w:rFonts w:eastAsia="Calibri"/>
                          <w:bCs/>
                          <w:szCs w:val="24"/>
                          <w:lang w:eastAsia="ar-SA"/>
                        </w:rPr>
                      </w:pPr>
                      <w:sdt>
                        <w:sdtPr>
                          <w:alias w:val="Numeris"/>
                          <w:tag w:val="nr_df4246e489f444d585abbeb21f886719"/>
                          <w:lock w:val="sdtLocked"/>
                          <w:richText/>
                        </w:sdtPr>
                        <w:sdtContent>
                          <w:r>
                            <w:rPr>
                              <w:rFonts w:eastAsia="Calibri"/>
                              <w:bCs/>
                              <w:szCs w:val="24"/>
                              <w:lang w:eastAsia="ar-SA"/>
                            </w:rPr>
                            <w:t>35.1</w:t>
                          </w:r>
                        </w:sdtContent>
                      </w:sdt>
                      <w:r>
                        <w:rPr>
                          <w:rFonts w:eastAsia="Calibri"/>
                          <w:bCs/>
                          <w:szCs w:val="24"/>
                          <w:lang w:eastAsia="ar-SA"/>
                        </w:rPr>
                        <w:t>. nesukelia viešųjų ir privačių interesų konflikto;</w:t>
                      </w:r>
                    </w:p>
                  </w:sdtContent>
                </w:sdt>
                <w:sdt>
                  <w:sdtPr>
                    <w:alias w:val="35.2 pp."/>
                    <w:tag w:val="part_f4ebe81b955a4851a0b091d9543d38c3"/>
                    <w:lock w:val="sdtLocked"/>
                    <w:richText/>
                  </w:sdtPr>
                  <w:sdtContent>
                    <w:p>
                      <w:pPr>
                        <w:suppressAutoHyphens/>
                        <w:ind w:firstLine="880"/>
                        <w:jc w:val="both"/>
                        <w:rPr>
                          <w:rFonts w:eastAsia="Calibri"/>
                          <w:bCs/>
                          <w:szCs w:val="24"/>
                          <w:lang w:eastAsia="ar-SA"/>
                        </w:rPr>
                      </w:pPr>
                      <w:sdt>
                        <w:sdtPr>
                          <w:alias w:val="Numeris"/>
                          <w:tag w:val="nr_f4ebe81b955a4851a0b091d9543d38c3"/>
                          <w:lock w:val="sdtLocked"/>
                          <w:richText/>
                        </w:sdtPr>
                        <w:sdtContent>
                          <w:r>
                            <w:rPr>
                              <w:rFonts w:eastAsia="Calibri"/>
                              <w:bCs/>
                              <w:szCs w:val="24"/>
                              <w:lang w:eastAsia="ar-SA"/>
                            </w:rPr>
                            <w:t>35.2</w:t>
                          </w:r>
                        </w:sdtContent>
                      </w:sdt>
                      <w:r>
                        <w:rPr>
                          <w:rFonts w:eastAsia="Calibri"/>
                          <w:bCs/>
                          <w:szCs w:val="24"/>
                          <w:lang w:eastAsia="ar-SA"/>
                        </w:rPr>
                        <w:t>. nediskredituoja kultūros centro autoriteto.</w:t>
                      </w:r>
                    </w:p>
                  </w:sdtContent>
                </w:sdt>
              </w:sdtContent>
            </w:sdt>
            <w:sdt>
              <w:sdtPr>
                <w:alias w:val="36 p."/>
                <w:tag w:val="part_8380ff36e31a4ddfa25aa16d802e6a66"/>
                <w:lock w:val="sdtLocked"/>
                <w:richText/>
              </w:sdtPr>
              <w:sdtContent>
                <w:p>
                  <w:pPr>
                    <w:suppressAutoHyphens/>
                    <w:ind w:firstLine="880"/>
                    <w:jc w:val="both"/>
                    <w:rPr>
                      <w:rFonts w:eastAsia="Calibri"/>
                      <w:bCs/>
                      <w:szCs w:val="24"/>
                      <w:lang w:eastAsia="ar-SA"/>
                    </w:rPr>
                  </w:pPr>
                  <w:sdt>
                    <w:sdtPr>
                      <w:alias w:val="Numeris"/>
                      <w:tag w:val="nr_8380ff36e31a4ddfa25aa16d802e6a66"/>
                      <w:lock w:val="sdtLocked"/>
                      <w:richText/>
                    </w:sdtPr>
                    <w:sdtContent>
                      <w:r>
                        <w:rPr>
                          <w:rFonts w:eastAsia="Calibri"/>
                          <w:bCs/>
                          <w:szCs w:val="24"/>
                          <w:lang w:eastAsia="ar-SA"/>
                        </w:rPr>
                        <w:t>36</w:t>
                      </w:r>
                    </w:sdtContent>
                  </w:sdt>
                  <w:r>
                    <w:rPr>
                      <w:rFonts w:eastAsia="Calibri"/>
                      <w:bCs/>
                      <w:szCs w:val="24"/>
                      <w:lang w:eastAsia="ar-SA"/>
                    </w:rPr>
                    <w:t xml:space="preserve">. Sprendimą dėl leidimo direktoriui dirbti kitą darbą ir už šį darbą gauti atlyginimą priima </w:t>
                  </w:r>
                  <w:r>
                    <w:rPr>
                      <w:rFonts w:eastAsia="Calibri"/>
                      <w:szCs w:val="24"/>
                      <w:lang w:eastAsia="ar-SA"/>
                    </w:rPr>
                    <w:t>m</w:t>
                  </w:r>
                  <w:r>
                    <w:rPr>
                      <w:rFonts w:eastAsia="Calibri"/>
                      <w:bCs/>
                      <w:szCs w:val="24"/>
                      <w:lang w:eastAsia="ar-SA"/>
                    </w:rPr>
                    <w:t xml:space="preserve">eras. </w:t>
                  </w:r>
                </w:p>
                <w:p>
                  <w:pPr>
                    <w:suppressAutoHyphens/>
                    <w:rPr>
                      <w:rFonts w:eastAsia="Calibri"/>
                      <w:b/>
                      <w:szCs w:val="24"/>
                      <w:lang w:eastAsia="ar-SA"/>
                    </w:rPr>
                  </w:pPr>
                </w:p>
              </w:sdtContent>
            </w:sdt>
          </w:sdtContent>
        </w:sdt>
        <w:sdt>
          <w:sdtPr>
            <w:alias w:val="skyrius"/>
            <w:tag w:val="part_239aafd784e4449a90a5099705ac590e"/>
            <w:lock w:val="sdtLocked"/>
            <w:richText/>
          </w:sdtPr>
          <w:sdtContent>
            <w:p>
              <w:pPr>
                <w:suppressAutoHyphens/>
                <w:jc w:val="center"/>
                <w:rPr>
                  <w:rFonts w:eastAsia="Calibri"/>
                  <w:b/>
                  <w:szCs w:val="24"/>
                  <w:lang w:eastAsia="ar-SA"/>
                </w:rPr>
              </w:pPr>
              <w:sdt>
                <w:sdtPr>
                  <w:alias w:val="Numeris"/>
                  <w:tag w:val="nr_239aafd784e4449a90a5099705ac590e"/>
                  <w:lock w:val="sdtLocked"/>
                  <w:richText/>
                </w:sdtPr>
                <w:sdtContent>
                  <w:r>
                    <w:rPr>
                      <w:rFonts w:eastAsia="Calibri"/>
                      <w:b/>
                      <w:szCs w:val="24"/>
                      <w:lang w:eastAsia="ar-SA"/>
                    </w:rPr>
                    <w:t>VIII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239aafd784e4449a90a5099705ac590e"/>
                  <w:lock w:val="sdtLocked"/>
                  <w:richText/>
                </w:sdtPr>
                <w:sdtContent>
                  <w:r>
                    <w:rPr>
                      <w:rFonts w:eastAsia="Calibri"/>
                      <w:b/>
                      <w:szCs w:val="24"/>
                      <w:lang w:eastAsia="ar-SA"/>
                    </w:rPr>
                    <w:t xml:space="preserve">TURTAS, LĖŠŲ ŠALTINIAI IR LĖŠŲ NAUDOJIMO TVARKA </w:t>
                  </w:r>
                </w:sdtContent>
              </w:sdt>
            </w:p>
            <w:p>
              <w:pPr>
                <w:suppressAutoHyphens/>
                <w:ind w:firstLine="880"/>
                <w:rPr>
                  <w:rFonts w:eastAsia="Calibri"/>
                  <w:szCs w:val="24"/>
                  <w:lang w:eastAsia="ar-SA"/>
                </w:rPr>
              </w:pPr>
            </w:p>
            <w:sdt>
              <w:sdtPr>
                <w:alias w:val="37 p."/>
                <w:tag w:val="part_4b342d4db0e74557885dff41e4b476c1"/>
                <w:lock w:val="sdtLocked"/>
                <w:richText/>
              </w:sdtPr>
              <w:sdtContent>
                <w:p>
                  <w:pPr>
                    <w:suppressAutoHyphens/>
                    <w:ind w:firstLine="880"/>
                    <w:jc w:val="both"/>
                    <w:rPr>
                      <w:rFonts w:eastAsia="Calibri"/>
                      <w:szCs w:val="24"/>
                      <w:lang w:eastAsia="ar-SA"/>
                    </w:rPr>
                  </w:pPr>
                  <w:sdt>
                    <w:sdtPr>
                      <w:alias w:val="Numeris"/>
                      <w:tag w:val="nr_4b342d4db0e74557885dff41e4b476c1"/>
                      <w:lock w:val="sdtLocked"/>
                      <w:richText/>
                    </w:sdtPr>
                    <w:sdtContent>
                      <w:r>
                        <w:rPr>
                          <w:rFonts w:eastAsia="Calibri"/>
                          <w:szCs w:val="24"/>
                          <w:lang w:eastAsia="ar-SA"/>
                        </w:rPr>
                        <w:t>37</w:t>
                      </w:r>
                    </w:sdtContent>
                  </w:sdt>
                  <w:r>
                    <w:rPr>
                      <w:rFonts w:eastAsia="Calibri"/>
                      <w:szCs w:val="24"/>
                      <w:lang w:eastAsia="ar-SA"/>
                    </w:rPr>
                    <w:t xml:space="preserve">. Savininko perduotas ir Kultūros centro įgytas turtas nuosavybės teise priklauso Savininkui, o Kultūros centras šį turtą valdo, naudoja ir disponuoja juo teisės aktų nustatyta tvarka. </w:t>
                  </w:r>
                </w:p>
              </w:sdtContent>
            </w:sdt>
            <w:sdt>
              <w:sdtPr>
                <w:alias w:val="38 p."/>
                <w:tag w:val="part_6d7afe149a594883b45c4b43d734c5cd"/>
                <w:lock w:val="sdtLocked"/>
                <w:richText/>
              </w:sdtPr>
              <w:sdtContent>
                <w:p>
                  <w:pPr>
                    <w:suppressAutoHyphens/>
                    <w:ind w:firstLine="880"/>
                    <w:jc w:val="both"/>
                    <w:rPr>
                      <w:rFonts w:eastAsia="Calibri"/>
                      <w:szCs w:val="24"/>
                      <w:lang w:eastAsia="ar-SA"/>
                    </w:rPr>
                  </w:pPr>
                  <w:sdt>
                    <w:sdtPr>
                      <w:alias w:val="Numeris"/>
                      <w:tag w:val="nr_6d7afe149a594883b45c4b43d734c5cd"/>
                      <w:lock w:val="sdtLocked"/>
                      <w:richText/>
                    </w:sdtPr>
                    <w:sdtContent>
                      <w:r>
                        <w:rPr>
                          <w:rFonts w:eastAsia="Calibri"/>
                          <w:szCs w:val="24"/>
                          <w:lang w:eastAsia="ar-SA"/>
                        </w:rPr>
                        <w:t>38</w:t>
                      </w:r>
                    </w:sdtContent>
                  </w:sdt>
                  <w:r>
                    <w:rPr>
                      <w:rFonts w:eastAsia="Calibri"/>
                      <w:szCs w:val="24"/>
                      <w:lang w:eastAsia="ar-SA"/>
                    </w:rPr>
                    <w:t>. Kultūros centro lėšų šaltiniai:</w:t>
                  </w:r>
                </w:p>
                <w:sdt>
                  <w:sdtPr>
                    <w:alias w:val="38.1 pp."/>
                    <w:tag w:val="part_8d3614d16e7849cfbba9d9aaf0e3b7c7"/>
                    <w:lock w:val="sdtLocked"/>
                    <w:richText/>
                  </w:sdtPr>
                  <w:sdtContent>
                    <w:p>
                      <w:pPr>
                        <w:suppressAutoHyphens/>
                        <w:ind w:firstLine="880"/>
                        <w:jc w:val="both"/>
                        <w:rPr>
                          <w:rFonts w:eastAsia="Calibri"/>
                          <w:szCs w:val="24"/>
                          <w:lang w:eastAsia="ar-SA"/>
                        </w:rPr>
                      </w:pPr>
                      <w:sdt>
                        <w:sdtPr>
                          <w:alias w:val="Numeris"/>
                          <w:tag w:val="nr_8d3614d16e7849cfbba9d9aaf0e3b7c7"/>
                          <w:lock w:val="sdtLocked"/>
                          <w:richText/>
                        </w:sdtPr>
                        <w:sdtContent>
                          <w:r>
                            <w:rPr>
                              <w:rFonts w:eastAsia="Calibri"/>
                              <w:szCs w:val="24"/>
                              <w:lang w:eastAsia="ar-SA"/>
                            </w:rPr>
                            <w:t>38.1</w:t>
                          </w:r>
                        </w:sdtContent>
                      </w:sdt>
                      <w:r>
                        <w:rPr>
                          <w:rFonts w:eastAsia="Calibri"/>
                          <w:szCs w:val="24"/>
                          <w:lang w:eastAsia="ar-SA"/>
                        </w:rPr>
                        <w:t>. valstybės biudžeto ir (arba) savivaldybės biudžeto asignavimai;</w:t>
                      </w:r>
                    </w:p>
                  </w:sdtContent>
                </w:sdt>
                <w:sdt>
                  <w:sdtPr>
                    <w:alias w:val="38.2 pp."/>
                    <w:tag w:val="part_80b89ea22f424026a8d6e00db65d010c"/>
                    <w:lock w:val="sdtLocked"/>
                    <w:richText/>
                  </w:sdtPr>
                  <w:sdtContent>
                    <w:p>
                      <w:pPr>
                        <w:suppressAutoHyphens/>
                        <w:ind w:firstLine="880"/>
                        <w:jc w:val="both"/>
                        <w:rPr>
                          <w:rFonts w:eastAsia="Calibri"/>
                          <w:szCs w:val="24"/>
                          <w:lang w:eastAsia="ar-SA"/>
                        </w:rPr>
                      </w:pPr>
                      <w:sdt>
                        <w:sdtPr>
                          <w:alias w:val="Numeris"/>
                          <w:tag w:val="nr_80b89ea22f424026a8d6e00db65d010c"/>
                          <w:lock w:val="sdtLocked"/>
                          <w:richText/>
                        </w:sdtPr>
                        <w:sdtContent>
                          <w:r>
                            <w:rPr>
                              <w:rFonts w:eastAsia="Calibri"/>
                              <w:szCs w:val="24"/>
                              <w:lang w:eastAsia="ar-SA"/>
                            </w:rPr>
                            <w:t>38.2</w:t>
                          </w:r>
                        </w:sdtContent>
                      </w:sdt>
                      <w:r>
                        <w:rPr>
                          <w:rFonts w:eastAsia="Calibri"/>
                          <w:szCs w:val="24"/>
                          <w:lang w:eastAsia="ar-SA"/>
                        </w:rPr>
                        <w:t>. kitų valstybės ir savivaldybių pinigų fondų lėšos;</w:t>
                      </w:r>
                    </w:p>
                  </w:sdtContent>
                </w:sdt>
                <w:sdt>
                  <w:sdtPr>
                    <w:alias w:val="38.3 pp."/>
                    <w:tag w:val="part_c00383a34606418384e44b70daaa98b9"/>
                    <w:lock w:val="sdtLocked"/>
                    <w:richText/>
                  </w:sdtPr>
                  <w:sdtContent>
                    <w:p>
                      <w:pPr>
                        <w:suppressAutoHyphens/>
                        <w:ind w:firstLine="880"/>
                        <w:jc w:val="both"/>
                        <w:rPr>
                          <w:rFonts w:eastAsia="Calibri"/>
                          <w:szCs w:val="24"/>
                          <w:lang w:eastAsia="ar-SA"/>
                        </w:rPr>
                      </w:pPr>
                      <w:sdt>
                        <w:sdtPr>
                          <w:alias w:val="Numeris"/>
                          <w:tag w:val="nr_c00383a34606418384e44b70daaa98b9"/>
                          <w:lock w:val="sdtLocked"/>
                          <w:richText/>
                        </w:sdtPr>
                        <w:sdtContent>
                          <w:r>
                            <w:rPr>
                              <w:rFonts w:eastAsia="Calibri"/>
                              <w:szCs w:val="24"/>
                              <w:lang w:eastAsia="ar-SA"/>
                            </w:rPr>
                            <w:t>38.3</w:t>
                          </w:r>
                        </w:sdtContent>
                      </w:sdt>
                      <w:r>
                        <w:rPr>
                          <w:rFonts w:eastAsia="Calibri"/>
                          <w:szCs w:val="24"/>
                          <w:lang w:eastAsia="ar-SA"/>
                        </w:rPr>
                        <w:t>. pajamos, gautos už viešąsias atlygintinas paslaugas;</w:t>
                      </w:r>
                    </w:p>
                  </w:sdtContent>
                </w:sdt>
                <w:sdt>
                  <w:sdtPr>
                    <w:alias w:val="38.4 pp."/>
                    <w:tag w:val="part_a7c2a00cb8cc40508d2abb1d7852f33f"/>
                    <w:lock w:val="sdtLocked"/>
                    <w:richText/>
                  </w:sdtPr>
                  <w:sdtContent>
                    <w:p>
                      <w:pPr>
                        <w:suppressAutoHyphens/>
                        <w:ind w:firstLine="880"/>
                        <w:jc w:val="both"/>
                        <w:rPr>
                          <w:rFonts w:eastAsia="Calibri"/>
                          <w:szCs w:val="24"/>
                          <w:lang w:eastAsia="ar-SA"/>
                        </w:rPr>
                      </w:pPr>
                      <w:sdt>
                        <w:sdtPr>
                          <w:alias w:val="Numeris"/>
                          <w:tag w:val="nr_a7c2a00cb8cc40508d2abb1d7852f33f"/>
                          <w:lock w:val="sdtLocked"/>
                          <w:richText/>
                        </w:sdtPr>
                        <w:sdtContent>
                          <w:r>
                            <w:rPr>
                              <w:rFonts w:eastAsia="Calibri"/>
                              <w:szCs w:val="24"/>
                              <w:lang w:eastAsia="ar-SA"/>
                            </w:rPr>
                            <w:t>38.4</w:t>
                          </w:r>
                        </w:sdtContent>
                      </w:sdt>
                      <w:r>
                        <w:rPr>
                          <w:rFonts w:eastAsia="Calibri"/>
                          <w:szCs w:val="24"/>
                          <w:lang w:eastAsia="ar-SA"/>
                        </w:rPr>
                        <w:t>. fizinių ir juridinių asmenų parama (labdara);</w:t>
                      </w:r>
                    </w:p>
                  </w:sdtContent>
                </w:sdt>
                <w:sdt>
                  <w:sdtPr>
                    <w:alias w:val="38.5 pp."/>
                    <w:tag w:val="part_ca275645e19d4ec39e73fe716c9d6eee"/>
                    <w:lock w:val="sdtLocked"/>
                    <w:richText/>
                  </w:sdtPr>
                  <w:sdtContent>
                    <w:p>
                      <w:pPr>
                        <w:suppressAutoHyphens/>
                        <w:ind w:firstLine="880"/>
                        <w:jc w:val="both"/>
                        <w:rPr>
                          <w:rFonts w:eastAsia="Calibri"/>
                          <w:szCs w:val="24"/>
                          <w:lang w:eastAsia="ar-SA"/>
                        </w:rPr>
                      </w:pPr>
                      <w:sdt>
                        <w:sdtPr>
                          <w:alias w:val="Numeris"/>
                          <w:tag w:val="nr_ca275645e19d4ec39e73fe716c9d6eee"/>
                          <w:lock w:val="sdtLocked"/>
                          <w:richText/>
                        </w:sdtPr>
                        <w:sdtContent>
                          <w:r>
                            <w:rPr>
                              <w:rFonts w:eastAsia="Calibri"/>
                              <w:szCs w:val="24"/>
                              <w:lang w:eastAsia="ar-SA"/>
                            </w:rPr>
                            <w:t>38.5</w:t>
                          </w:r>
                        </w:sdtContent>
                      </w:sdt>
                      <w:r>
                        <w:rPr>
                          <w:rFonts w:eastAsia="Calibri"/>
                          <w:szCs w:val="24"/>
                          <w:lang w:eastAsia="ar-SA"/>
                        </w:rPr>
                        <w:t>. kitos teisėtai gautos lėšos.</w:t>
                      </w:r>
                    </w:p>
                  </w:sdtContent>
                </w:sdt>
              </w:sdtContent>
            </w:sdt>
            <w:sdt>
              <w:sdtPr>
                <w:alias w:val="39 p."/>
                <w:tag w:val="part_dcd7ab2151f54061816dc95511bfb815"/>
                <w:lock w:val="sdtLocked"/>
                <w:richText/>
              </w:sdtPr>
              <w:sdtContent>
                <w:p>
                  <w:pPr>
                    <w:suppressAutoHyphens/>
                    <w:ind w:firstLine="880"/>
                    <w:jc w:val="both"/>
                    <w:rPr>
                      <w:rFonts w:eastAsia="Calibri"/>
                      <w:szCs w:val="24"/>
                      <w:lang w:eastAsia="ar-SA"/>
                    </w:rPr>
                  </w:pPr>
                  <w:sdt>
                    <w:sdtPr>
                      <w:alias w:val="Numeris"/>
                      <w:tag w:val="nr_dcd7ab2151f54061816dc95511bfb815"/>
                      <w:lock w:val="sdtLocked"/>
                      <w:richText/>
                    </w:sdtPr>
                    <w:sdtContent>
                      <w:r>
                        <w:rPr>
                          <w:rFonts w:eastAsia="Calibri"/>
                          <w:szCs w:val="24"/>
                          <w:lang w:eastAsia="ar-SA"/>
                        </w:rPr>
                        <w:t>39</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40 p."/>
                <w:tag w:val="part_0bd442191a81405ba327c0ac4db93e60"/>
                <w:lock w:val="sdtLocked"/>
                <w:richText/>
              </w:sdtPr>
              <w:sdtContent>
                <w:p>
                  <w:pPr>
                    <w:ind w:right="9" w:firstLine="900"/>
                    <w:jc w:val="both"/>
                    <w:rPr>
                      <w:szCs w:val="24"/>
                      <w:lang w:eastAsia="lt-LT"/>
                    </w:rPr>
                  </w:pPr>
                  <w:sdt>
                    <w:sdtPr>
                      <w:alias w:val="Numeris"/>
                      <w:tag w:val="nr_0bd442191a81405ba327c0ac4db93e60"/>
                      <w:lock w:val="sdtLocked"/>
                      <w:richText/>
                    </w:sdtPr>
                    <w:sdtContent>
                      <w:r>
                        <w:rPr>
                          <w:szCs w:val="24"/>
                          <w:lang w:eastAsia="lt-LT"/>
                        </w:rPr>
                        <w:t>40</w:t>
                      </w:r>
                    </w:sdtContent>
                  </w:sdt>
                  <w:r>
                    <w:rPr>
                      <w:szCs w:val="24"/>
                      <w:lang w:eastAsia="lt-LT"/>
                    </w:rPr>
                    <w:t>. Savininkas iš savivaldybės biudžeto lėšų gali Kultūros centrui skirti papildomų lėšų valstybinėms šventėms organizuoti, kitai kultūrinei veiklai vykdyti.</w:t>
                  </w:r>
                </w:p>
              </w:sdtContent>
            </w:sdt>
            <w:sdt>
              <w:sdtPr>
                <w:alias w:val="41 p."/>
                <w:tag w:val="part_f9e61c7f96c04a97a420c7bd256b62d8"/>
                <w:lock w:val="sdtLocked"/>
                <w:richText/>
              </w:sdtPr>
              <w:sdtContent>
                <w:p>
                  <w:pPr>
                    <w:ind w:right="9" w:firstLine="902"/>
                    <w:jc w:val="both"/>
                    <w:rPr>
                      <w:szCs w:val="24"/>
                      <w:lang w:eastAsia="lt-LT"/>
                    </w:rPr>
                  </w:pPr>
                  <w:sdt>
                    <w:sdtPr>
                      <w:alias w:val="Numeris"/>
                      <w:tag w:val="nr_f9e61c7f96c04a97a420c7bd256b62d8"/>
                      <w:lock w:val="sdtLocked"/>
                      <w:richText/>
                    </w:sdtPr>
                    <w:sdtContent>
                      <w:r>
                        <w:rPr>
                          <w:szCs w:val="24"/>
                          <w:lang w:eastAsia="lt-LT"/>
                        </w:rPr>
                        <w:t>41</w:t>
                      </w:r>
                    </w:sdtContent>
                  </w:sdt>
                  <w:r>
                    <w:rPr>
                      <w:szCs w:val="24"/>
                      <w:lang w:eastAsia="lt-LT"/>
                    </w:rPr>
                    <w:t>. Kultūros centras gali dalyvauti tarptautinėse programose, projektuose ir gauti tarptautinių fondų finansavimą.</w:t>
                  </w:r>
                </w:p>
              </w:sdtContent>
            </w:sdt>
            <w:sdt>
              <w:sdtPr>
                <w:alias w:val="42 p."/>
                <w:tag w:val="part_98e48b1fcecc4d8eaf949573e319ffff"/>
                <w:lock w:val="sdtLocked"/>
                <w:richText/>
              </w:sdtPr>
              <w:sdtContent>
                <w:p>
                  <w:pPr>
                    <w:ind w:right="9" w:firstLine="900"/>
                    <w:jc w:val="both"/>
                    <w:rPr>
                      <w:szCs w:val="24"/>
                      <w:lang w:eastAsia="lt-LT"/>
                    </w:rPr>
                  </w:pPr>
                  <w:sdt>
                    <w:sdtPr>
                      <w:alias w:val="Numeris"/>
                      <w:tag w:val="nr_98e48b1fcecc4d8eaf949573e319ffff"/>
                      <w:lock w:val="sdtLocked"/>
                      <w:richText/>
                    </w:sdtPr>
                    <w:sdtContent>
                      <w:r>
                        <w:rPr>
                          <w:szCs w:val="24"/>
                          <w:lang w:eastAsia="lt-LT"/>
                        </w:rPr>
                        <w:t>42</w:t>
                      </w:r>
                    </w:sdtContent>
                  </w:sdt>
                  <w:r>
                    <w:rPr>
                      <w:szCs w:val="24"/>
                      <w:lang w:eastAsia="lt-LT"/>
                    </w:rPr>
                    <w:t>. Kultūros centras gali gauti valstybės ir savivaldybės biudžetų asignavimų, teisės aktų nustatyta tvarka dalyvaudamas Kultūros ministerijos skelbiamuose ir kituose konkursuose atitinkamoms kultūrinės veiklos programoms, finansuojamoms iš valstybės arba savivaldybės biudžetų, vykdyti.</w:t>
                  </w:r>
                </w:p>
              </w:sdtContent>
            </w:sdt>
            <w:sdt>
              <w:sdtPr>
                <w:alias w:val="43 p."/>
                <w:tag w:val="part_974fbe1652084c7cba649f45a7c7723b"/>
                <w:lock w:val="sdtLocked"/>
                <w:richText/>
              </w:sdtPr>
              <w:sdtContent>
                <w:p>
                  <w:pPr>
                    <w:ind w:right="9" w:firstLine="900"/>
                    <w:jc w:val="both"/>
                    <w:rPr>
                      <w:szCs w:val="24"/>
                      <w:lang w:eastAsia="lt-LT"/>
                    </w:rPr>
                  </w:pPr>
                  <w:sdt>
                    <w:sdtPr>
                      <w:alias w:val="Numeris"/>
                      <w:tag w:val="nr_974fbe1652084c7cba649f45a7c7723b"/>
                      <w:lock w:val="sdtLocked"/>
                      <w:richText/>
                    </w:sdtPr>
                    <w:sdtContent>
                      <w:r>
                        <w:rPr>
                          <w:szCs w:val="24"/>
                          <w:lang w:eastAsia="lt-LT"/>
                        </w:rPr>
                        <w:t>43</w:t>
                      </w:r>
                    </w:sdtContent>
                  </w:sdt>
                  <w:r>
                    <w:rPr>
                      <w:szCs w:val="24"/>
                      <w:lang w:eastAsia="lt-LT"/>
                    </w:rPr>
                    <w:t>. Kultūros centras privalo savivaldybės biudžeto ir specialiųjų programų gaunamas lėšas naudoti tik Nuostatuose nurodytiems uždaviniams vykdyti.</w:t>
                  </w:r>
                </w:p>
                <w:p>
                  <w:pPr>
                    <w:suppressAutoHyphens/>
                    <w:jc w:val="center"/>
                    <w:rPr>
                      <w:rFonts w:eastAsia="Calibri"/>
                      <w:b/>
                      <w:szCs w:val="24"/>
                      <w:lang w:eastAsia="ar-SA"/>
                    </w:rPr>
                  </w:pPr>
                </w:p>
              </w:sdtContent>
            </w:sdt>
          </w:sdtContent>
        </w:sdt>
        <w:sdt>
          <w:sdtPr>
            <w:alias w:val="skyrius"/>
            <w:tag w:val="part_f26bf260f8ab46b099007db387dc41f3"/>
            <w:lock w:val="sdtLocked"/>
            <w:richText/>
          </w:sdtPr>
          <w:sdtContent>
            <w:p>
              <w:pPr>
                <w:suppressAutoHyphens/>
                <w:jc w:val="center"/>
                <w:rPr>
                  <w:rFonts w:eastAsia="Calibri"/>
                  <w:b/>
                  <w:szCs w:val="24"/>
                  <w:lang w:eastAsia="ar-SA"/>
                </w:rPr>
              </w:pPr>
              <w:sdt>
                <w:sdtPr>
                  <w:alias w:val="Numeris"/>
                  <w:tag w:val="nr_f26bf260f8ab46b099007db387dc41f3"/>
                  <w:lock w:val="sdtLocked"/>
                  <w:richText/>
                </w:sdtPr>
                <w:sdtContent>
                  <w:r>
                    <w:rPr>
                      <w:rFonts w:eastAsia="Calibri"/>
                      <w:b/>
                      <w:szCs w:val="24"/>
                      <w:lang w:eastAsia="ar-SA"/>
                    </w:rPr>
                    <w:t>IX</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f26bf260f8ab46b099007db387dc41f3"/>
                  <w:lock w:val="sdtLocked"/>
                  <w:richText/>
                </w:sdtPr>
                <w:sdtContent>
                  <w:r>
                    <w:rPr>
                      <w:rFonts w:eastAsia="Calibri"/>
                      <w:b/>
                      <w:szCs w:val="24"/>
                      <w:lang w:eastAsia="ar-SA"/>
                    </w:rPr>
                    <w:t>FINANSINĖ APSKAITA, FINANSINĖS IR KITOS VEIKLOS KONTROLĖ</w:t>
                  </w:r>
                </w:sdtContent>
              </w:sdt>
            </w:p>
            <w:p>
              <w:pPr>
                <w:suppressAutoHyphens/>
                <w:ind w:firstLine="880"/>
                <w:jc w:val="center"/>
                <w:rPr>
                  <w:rFonts w:eastAsia="Calibri"/>
                  <w:szCs w:val="24"/>
                  <w:lang w:eastAsia="ar-SA"/>
                </w:rPr>
              </w:pPr>
            </w:p>
            <w:sdt>
              <w:sdtPr>
                <w:alias w:val="44 p."/>
                <w:tag w:val="part_f270b6cc4eeb4d5eaf54c3882765ff89"/>
                <w:lock w:val="sdtLocked"/>
                <w:richText/>
              </w:sdtPr>
              <w:sdtContent>
                <w:p>
                  <w:pPr>
                    <w:suppressAutoHyphens/>
                    <w:ind w:firstLine="880"/>
                    <w:jc w:val="both"/>
                    <w:rPr>
                      <w:rFonts w:eastAsia="Calibri"/>
                      <w:szCs w:val="24"/>
                      <w:lang w:eastAsia="ar-SA"/>
                    </w:rPr>
                  </w:pPr>
                  <w:sdt>
                    <w:sdtPr>
                      <w:alias w:val="Numeris"/>
                      <w:tag w:val="nr_f270b6cc4eeb4d5eaf54c3882765ff89"/>
                      <w:lock w:val="sdtLocked"/>
                      <w:richText/>
                    </w:sdtPr>
                    <w:sdtContent>
                      <w:r>
                        <w:rPr>
                          <w:rFonts w:eastAsia="Calibri"/>
                          <w:szCs w:val="24"/>
                          <w:lang w:eastAsia="ar-SA"/>
                        </w:rPr>
                        <w:t>44</w:t>
                      </w:r>
                    </w:sdtContent>
                  </w:sdt>
                  <w:r>
                    <w:rPr>
                      <w:rFonts w:eastAsia="Calibri"/>
                      <w:szCs w:val="24"/>
                      <w:lang w:eastAsia="ar-SA"/>
                    </w:rPr>
                    <w:t>. Kultūros centro finansinė apskaita tvarkoma centralizuotai Savininko įgaliotos įstaigos.</w:t>
                  </w:r>
                </w:p>
              </w:sdtContent>
            </w:sdt>
            <w:sdt>
              <w:sdtPr>
                <w:alias w:val="45 p."/>
                <w:tag w:val="part_7abbd4aad61846d59c821c65e0cfc526"/>
                <w:lock w:val="sdtLocked"/>
                <w:richText/>
              </w:sdtPr>
              <w:sdtContent>
                <w:p>
                  <w:pPr>
                    <w:suppressAutoHyphens/>
                    <w:ind w:firstLine="880"/>
                    <w:jc w:val="both"/>
                    <w:rPr>
                      <w:rFonts w:eastAsia="Calibri"/>
                      <w:szCs w:val="24"/>
                      <w:lang w:eastAsia="ar-SA"/>
                    </w:rPr>
                  </w:pPr>
                  <w:sdt>
                    <w:sdtPr>
                      <w:alias w:val="Numeris"/>
                      <w:tag w:val="nr_7abbd4aad61846d59c821c65e0cfc526"/>
                      <w:lock w:val="sdtLocked"/>
                      <w:richText/>
                    </w:sdtPr>
                    <w:sdtContent>
                      <w:r>
                        <w:rPr>
                          <w:rFonts w:eastAsia="Calibri"/>
                          <w:szCs w:val="24"/>
                          <w:lang w:eastAsia="ar-SA"/>
                        </w:rPr>
                        <w:t>45</w:t>
                      </w:r>
                    </w:sdtContent>
                  </w:sdt>
                  <w:r>
                    <w:rPr>
                      <w:rFonts w:eastAsia="Calibri"/>
                      <w:szCs w:val="24"/>
                      <w:lang w:eastAsia="ar-SA"/>
                    </w:rPr>
                    <w:t>. Kultūros centro finansinė veikla kontroliuojama teisės aktų nustatyta tvarka.</w:t>
                  </w:r>
                </w:p>
              </w:sdtContent>
            </w:sdt>
            <w:sdt>
              <w:sdtPr>
                <w:alias w:val="46 p."/>
                <w:tag w:val="part_35e7ff2eda1a4602972d445f2a6de53b"/>
                <w:lock w:val="sdtLocked"/>
                <w:richText/>
              </w:sdtPr>
              <w:sdtContent>
                <w:p>
                  <w:pPr>
                    <w:suppressAutoHyphens/>
                    <w:ind w:firstLine="880"/>
                    <w:jc w:val="both"/>
                    <w:rPr>
                      <w:strike/>
                      <w:color w:val="000000"/>
                      <w:szCs w:val="24"/>
                      <w:lang w:eastAsia="lt-LT"/>
                    </w:rPr>
                  </w:pPr>
                  <w:sdt>
                    <w:sdtPr>
                      <w:alias w:val="Numeris"/>
                      <w:tag w:val="nr_35e7ff2eda1a4602972d445f2a6de53b"/>
                      <w:lock w:val="sdtLocked"/>
                      <w:richText/>
                    </w:sdtPr>
                    <w:sdtContent>
                      <w:r>
                        <w:rPr>
                          <w:rFonts w:eastAsia="Calibri"/>
                          <w:szCs w:val="24"/>
                          <w:lang w:eastAsia="ar-SA"/>
                        </w:rPr>
                        <w:t>46</w:t>
                      </w:r>
                    </w:sdtContent>
                  </w:sdt>
                  <w:r>
                    <w:rPr>
                      <w:rFonts w:eastAsia="Calibri"/>
                      <w:szCs w:val="24"/>
                      <w:lang w:eastAsia="ar-SA"/>
                    </w:rPr>
                    <w:t>. Kultūros centro funkcijų įgyvendinimo priežiūrą atlieka Savininko teises ir pareigas įgyvendinanti institucija ar jos įgaliotos institucijos, kitos įstatymais ir kitais teisės aktais įgaliotos institucijos.</w:t>
                  </w:r>
                </w:p>
                <w:p>
                  <w:pPr>
                    <w:suppressAutoHyphens/>
                    <w:ind w:firstLine="880"/>
                    <w:jc w:val="both"/>
                    <w:rPr>
                      <w:strike/>
                      <w:color w:val="000000"/>
                      <w:szCs w:val="24"/>
                      <w:lang w:eastAsia="lt-LT"/>
                    </w:rPr>
                  </w:pPr>
                </w:p>
              </w:sdtContent>
            </w:sdt>
          </w:sdtContent>
        </w:sdt>
        <w:sdt>
          <w:sdtPr>
            <w:alias w:val="skyrius"/>
            <w:tag w:val="part_1b485cf4f3e044afaf9fa1dad78a2da6"/>
            <w:lock w:val="sdtLocked"/>
            <w:richText/>
          </w:sdtPr>
          <w:sdtContent>
            <w:p>
              <w:pPr>
                <w:ind w:firstLine="880"/>
                <w:jc w:val="center"/>
                <w:rPr>
                  <w:b/>
                  <w:bCs/>
                  <w:color w:val="000000"/>
                  <w:szCs w:val="24"/>
                  <w:lang w:eastAsia="lt-LT"/>
                </w:rPr>
              </w:pPr>
              <w:sdt>
                <w:sdtPr>
                  <w:alias w:val="Numeris"/>
                  <w:tag w:val="nr_1b485cf4f3e044afaf9fa1dad78a2da6"/>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1b485cf4f3e044afaf9fa1dad78a2da6"/>
                  <w:lock w:val="sdtLocked"/>
                  <w:richText/>
                </w:sdtPr>
                <w:sdtContent>
                  <w:r>
                    <w:rPr>
                      <w:b/>
                      <w:bCs/>
                      <w:color w:val="000000"/>
                      <w:szCs w:val="24"/>
                      <w:lang w:eastAsia="lt-LT"/>
                    </w:rPr>
                    <w:t>VIEŠŲ PRANEŠIMŲ PASKELBIMO TVARKA</w:t>
                  </w:r>
                </w:sdtContent>
              </w:sdt>
            </w:p>
            <w:p>
              <w:pPr>
                <w:suppressAutoHyphens/>
                <w:ind w:firstLine="880"/>
                <w:jc w:val="both"/>
                <w:rPr>
                  <w:rFonts w:eastAsia="Calibri"/>
                  <w:strike/>
                  <w:szCs w:val="24"/>
                  <w:lang w:eastAsia="ar-SA"/>
                </w:rPr>
              </w:pPr>
            </w:p>
            <w:sdt>
              <w:sdtPr>
                <w:alias w:val="47 p."/>
                <w:tag w:val="part_600a4b30c5ee42ccb51f23fda2d3bc20"/>
                <w:lock w:val="sdtLocked"/>
                <w:richText/>
              </w:sdtPr>
              <w:sdtContent>
                <w:p>
                  <w:pPr>
                    <w:suppressAutoHyphens/>
                    <w:ind w:firstLine="880"/>
                    <w:jc w:val="both"/>
                    <w:rPr>
                      <w:szCs w:val="24"/>
                      <w:lang w:eastAsia="ar-SA"/>
                    </w:rPr>
                  </w:pPr>
                  <w:sdt>
                    <w:sdtPr>
                      <w:alias w:val="Numeris"/>
                      <w:tag w:val="nr_600a4b30c5ee42ccb51f23fda2d3bc20"/>
                      <w:lock w:val="sdtLocked"/>
                      <w:richText/>
                    </w:sdtPr>
                    <w:sdtContent>
                      <w:r>
                        <w:rPr>
                          <w:rFonts w:eastAsia="Calibri"/>
                          <w:szCs w:val="24"/>
                          <w:lang w:eastAsia="ar-SA"/>
                        </w:rPr>
                        <w:t>47</w:t>
                      </w:r>
                    </w:sdtContent>
                  </w:sdt>
                  <w:r>
                    <w:rPr>
                      <w:rFonts w:eastAsia="Calibri"/>
                      <w:szCs w:val="24"/>
                      <w:lang w:eastAsia="ar-SA"/>
                    </w:rPr>
                    <w:t xml:space="preserve">. </w:t>
                  </w:r>
                  <w:r>
                    <w:rPr>
                      <w:szCs w:val="24"/>
                      <w:lang w:eastAsia="ar-SA"/>
                    </w:rPr>
                    <w:t xml:space="preserve">Pranešimai, kuriuos pagal Lietuvos Respublikos teisės aktus ar šiuos Nuostatus reikia paskelbti viešai, skelbiami Kultūros centro interneto svetainėje </w:t>
                  </w:r>
                  <w:r>
                    <w:rPr>
                      <w:rFonts w:eastAsia="Calibri"/>
                      <w:i/>
                      <w:szCs w:val="24"/>
                      <w:lang w:eastAsia="ar-SA"/>
                    </w:rPr>
                    <w:t>www.siauliukc.lt</w:t>
                  </w:r>
                  <w:r>
                    <w:rPr>
                      <w:szCs w:val="24"/>
                      <w:lang w:eastAsia="ar-SA"/>
                    </w:rPr>
                    <w:t>, prireikus – teisės aktų nustatyta tvarka Kultūros centro Savininko interneto svetainėje.</w:t>
                  </w:r>
                </w:p>
                <w:p>
                  <w:pPr>
                    <w:suppressAutoHyphens/>
                    <w:ind w:firstLine="880"/>
                    <w:jc w:val="both"/>
                    <w:rPr>
                      <w:rFonts w:eastAsia="Calibri"/>
                      <w:strike/>
                      <w:szCs w:val="24"/>
                      <w:lang w:eastAsia="ar-SA"/>
                    </w:rPr>
                  </w:pPr>
                </w:p>
              </w:sdtContent>
            </w:sdt>
          </w:sdtContent>
        </w:sdt>
        <w:sdt>
          <w:sdtPr>
            <w:alias w:val="skyrius"/>
            <w:tag w:val="part_8c170d28b56e45a69e6a300de200be82"/>
            <w:lock w:val="sdtLocked"/>
            <w:richText/>
          </w:sdtPr>
          <w:sdtContent>
            <w:p>
              <w:pPr>
                <w:jc w:val="center"/>
                <w:rPr>
                  <w:color w:val="000000"/>
                  <w:szCs w:val="24"/>
                  <w:lang w:eastAsia="lt-LT"/>
                </w:rPr>
              </w:pPr>
              <w:sdt>
                <w:sdtPr>
                  <w:alias w:val="Numeris"/>
                  <w:tag w:val="nr_8c170d28b56e45a69e6a300de200be82"/>
                  <w:lock w:val="sdtLocked"/>
                  <w:richText/>
                </w:sdtPr>
                <w:sdtContent>
                  <w:r>
                    <w:rPr>
                      <w:rFonts w:eastAsia="Calibri"/>
                      <w:b/>
                      <w:szCs w:val="24"/>
                      <w:lang w:eastAsia="ar-SA"/>
                    </w:rPr>
                    <w:t>XI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8c170d28b56e45a69e6a300de200be82"/>
                  <w:lock w:val="sdtLocked"/>
                  <w:richText/>
                </w:sdtPr>
                <w:sdtContent>
                  <w:r>
                    <w:rPr>
                      <w:rFonts w:eastAsia="Calibri"/>
                      <w:b/>
                      <w:szCs w:val="24"/>
                      <w:lang w:eastAsia="ar-SA"/>
                    </w:rPr>
                    <w:t>KULTŪROS CENTRO PERTVARKYMAS, REORGANIZAVIMAS IR LIKVIDAVIMAS</w:t>
                  </w:r>
                </w:sdtContent>
              </w:sdt>
            </w:p>
            <w:p>
              <w:pPr>
                <w:suppressAutoHyphens/>
                <w:ind w:right="30"/>
                <w:jc w:val="both"/>
                <w:rPr>
                  <w:rFonts w:eastAsia="Calibri"/>
                  <w:szCs w:val="24"/>
                  <w:lang w:eastAsia="ar-SA"/>
                </w:rPr>
              </w:pPr>
            </w:p>
            <w:sdt>
              <w:sdtPr>
                <w:alias w:val="48 p."/>
                <w:tag w:val="part_58e9e553797b457ea0c51b112182978e"/>
                <w:lock w:val="sdtLocked"/>
                <w:richText/>
              </w:sdtPr>
              <w:sdtContent>
                <w:p>
                  <w:pPr>
                    <w:suppressAutoHyphens/>
                    <w:ind w:right="30" w:firstLine="851"/>
                    <w:jc w:val="both"/>
                    <w:rPr>
                      <w:rFonts w:eastAsia="Calibri"/>
                      <w:szCs w:val="24"/>
                      <w:lang w:eastAsia="ar-SA"/>
                    </w:rPr>
                  </w:pPr>
                  <w:sdt>
                    <w:sdtPr>
                      <w:alias w:val="Numeris"/>
                      <w:tag w:val="nr_58e9e553797b457ea0c51b112182978e"/>
                      <w:lock w:val="sdtLocked"/>
                      <w:richText/>
                    </w:sdtPr>
                    <w:sdtContent>
                      <w:r>
                        <w:rPr>
                          <w:rFonts w:eastAsia="Calibri"/>
                          <w:szCs w:val="24"/>
                          <w:lang w:eastAsia="ar-SA"/>
                        </w:rPr>
                        <w:t>48</w:t>
                      </w:r>
                    </w:sdtContent>
                  </w:sdt>
                  <w:r>
                    <w:rPr>
                      <w:rFonts w:eastAsia="Calibri"/>
                      <w:szCs w:val="24"/>
                      <w:lang w:eastAsia="ar-SA"/>
                    </w:rPr>
                    <w:t xml:space="preserve">. </w:t>
                  </w:r>
                  <w:r>
                    <w:rPr>
                      <w:rFonts w:eastAsia="Calibri" w:cs="Calibri"/>
                      <w:szCs w:val="24"/>
                      <w:shd w:val="clear" w:color="auto" w:fill="FFFFFF"/>
                      <w:lang w:eastAsia="ar-SA"/>
                    </w:rPr>
                    <w:t xml:space="preserve">Kultūros centrą </w:t>
                  </w:r>
                  <w:r>
                    <w:rPr>
                      <w:rFonts w:cs="Calibri"/>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rFonts w:cs="Calibri"/>
                      <w:szCs w:val="24"/>
                      <w:shd w:val="clear" w:color="auto" w:fill="FFFFFF"/>
                      <w:lang w:eastAsia="lt-LT"/>
                    </w:rPr>
                    <w:t xml:space="preserve"> Lietuvos Respublikos teisės aktų nustatyta tvarka.</w:t>
                  </w:r>
                </w:p>
                <w:p>
                  <w:pPr>
                    <w:suppressAutoHyphens/>
                    <w:ind w:right="30"/>
                    <w:jc w:val="both"/>
                    <w:rPr>
                      <w:rFonts w:cs="Calibri"/>
                      <w:szCs w:val="24"/>
                      <w:shd w:val="clear" w:color="auto" w:fill="FFFFFF"/>
                      <w:lang w:eastAsia="lt-LT"/>
                    </w:rPr>
                  </w:pPr>
                </w:p>
              </w:sdtContent>
            </w:sdt>
          </w:sdtContent>
        </w:sdt>
        <w:sdt>
          <w:sdtPr>
            <w:alias w:val="skyrius"/>
            <w:tag w:val="part_110dfc29fd3840648939a75407a937d8"/>
            <w:lock w:val="sdtLocked"/>
            <w:richText/>
          </w:sdtPr>
          <w:sdtContent>
            <w:p>
              <w:pPr>
                <w:suppressAutoHyphens/>
                <w:jc w:val="center"/>
                <w:rPr>
                  <w:rFonts w:eastAsia="Calibri"/>
                  <w:b/>
                  <w:szCs w:val="24"/>
                  <w:lang w:eastAsia="ar-SA"/>
                </w:rPr>
              </w:pPr>
              <w:sdt>
                <w:sdtPr>
                  <w:alias w:val="Numeris"/>
                  <w:tag w:val="nr_110dfc29fd3840648939a75407a937d8"/>
                  <w:lock w:val="sdtLocked"/>
                  <w:richText/>
                </w:sdtPr>
                <w:sdtContent>
                  <w:r>
                    <w:rPr>
                      <w:rFonts w:eastAsia="Calibri"/>
                      <w:b/>
                      <w:szCs w:val="24"/>
                      <w:lang w:eastAsia="ar-SA"/>
                    </w:rPr>
                    <w:t>XII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110dfc29fd3840648939a75407a937d8"/>
                  <w:lock w:val="sdtLocked"/>
                  <w:richText/>
                </w:sdtPr>
                <w:sdtContent>
                  <w:r>
                    <w:rPr>
                      <w:rFonts w:eastAsia="Calibri"/>
                      <w:b/>
                      <w:szCs w:val="24"/>
                      <w:lang w:eastAsia="ar-SA"/>
                    </w:rPr>
                    <w:t>NUOSTATŲ KEITIMO TVARKA</w:t>
                  </w:r>
                </w:sdtContent>
              </w:sdt>
            </w:p>
            <w:p>
              <w:pPr>
                <w:suppressAutoHyphens/>
                <w:jc w:val="center"/>
                <w:rPr>
                  <w:rFonts w:eastAsia="Calibri"/>
                  <w:szCs w:val="24"/>
                  <w:lang w:eastAsia="ar-SA"/>
                </w:rPr>
              </w:pPr>
            </w:p>
            <w:sdt>
              <w:sdtPr>
                <w:alias w:val="49 p."/>
                <w:tag w:val="part_683b90f0e11d4bcfbaf0185ebf8ed2a8"/>
                <w:lock w:val="sdtLocked"/>
                <w:richText/>
              </w:sdtPr>
              <w:sdtContent>
                <w:p>
                  <w:pPr>
                    <w:suppressAutoHyphens/>
                    <w:ind w:firstLine="880"/>
                    <w:jc w:val="both"/>
                    <w:rPr>
                      <w:rFonts w:eastAsia="Calibri"/>
                      <w:szCs w:val="24"/>
                      <w:lang w:eastAsia="ar-SA"/>
                    </w:rPr>
                  </w:pPr>
                  <w:sdt>
                    <w:sdtPr>
                      <w:alias w:val="Numeris"/>
                      <w:tag w:val="nr_683b90f0e11d4bcfbaf0185ebf8ed2a8"/>
                      <w:lock w:val="sdtLocked"/>
                      <w:richText/>
                    </w:sdtPr>
                    <w:sdtContent>
                      <w:r>
                        <w:rPr>
                          <w:rFonts w:eastAsia="Calibri"/>
                          <w:szCs w:val="24"/>
                          <w:lang w:eastAsia="ar-SA"/>
                        </w:rPr>
                        <w:t>49</w:t>
                      </w:r>
                    </w:sdtContent>
                  </w:sdt>
                  <w:r>
                    <w:rPr>
                      <w:rFonts w:eastAsia="Calibri"/>
                      <w:szCs w:val="24"/>
                      <w:lang w:eastAsia="ar-SA"/>
                    </w:rPr>
                    <w:t>. Nuostatų keitimo tvarka nesiskiria nuo nurodytosios Lietuvos Respublikos biudžetinių įstaigų įstatyme.</w:t>
                  </w:r>
                </w:p>
              </w:sdtContent>
            </w:sdt>
            <w:sdt>
              <w:sdtPr>
                <w:alias w:val="50 p."/>
                <w:tag w:val="part_13eb7532039748b68aa3d3adb571267b"/>
                <w:lock w:val="sdtLocked"/>
                <w:richText/>
              </w:sdtPr>
              <w:sdtContent>
                <w:p>
                  <w:pPr>
                    <w:shd w:val="clear" w:color="auto" w:fill="FFFFFF"/>
                    <w:suppressAutoHyphens/>
                    <w:ind w:firstLine="851"/>
                    <w:jc w:val="both"/>
                    <w:rPr>
                      <w:rFonts w:eastAsia="Calibri"/>
                      <w:szCs w:val="24"/>
                      <w:lang w:eastAsia="ar-SA"/>
                    </w:rPr>
                  </w:pPr>
                  <w:sdt>
                    <w:sdtPr>
                      <w:alias w:val="Numeris"/>
                      <w:tag w:val="nr_13eb7532039748b68aa3d3adb571267b"/>
                      <w:lock w:val="sdtLocked"/>
                      <w:richText/>
                    </w:sdtPr>
                    <w:sdtContent>
                      <w:r>
                        <w:rPr>
                          <w:rFonts w:eastAsia="Calibri"/>
                          <w:szCs w:val="24"/>
                          <w:lang w:eastAsia="ar-SA"/>
                        </w:rPr>
                        <w:t>50</w:t>
                      </w:r>
                    </w:sdtContent>
                  </w:sdt>
                  <w:r>
                    <w:rPr>
                      <w:rFonts w:eastAsia="Calibri"/>
                      <w:szCs w:val="24"/>
                      <w:lang w:eastAsia="ar-SA"/>
                    </w:rPr>
                    <w:t>. Jei pasikeičia teisės aktai, reglamentuojantys Kultūros centro veiklą, ir jei aukštesnės galios teisės aktai atitinkamus klausimus reglamentuoja kitaip nei Nuostatai, taikomos tų teisės aktų nuostatos.</w:t>
                  </w:r>
                </w:p>
                <w:p>
                  <w:pPr>
                    <w:suppressAutoHyphens/>
                    <w:jc w:val="center"/>
                    <w:rPr>
                      <w:rFonts w:eastAsia="Calibri"/>
                      <w:szCs w:val="24"/>
                      <w:lang w:eastAsia="ar-SA"/>
                    </w:rPr>
                  </w:pPr>
                </w:p>
              </w:sdtContent>
            </w:sdt>
          </w:sdtContent>
        </w:sdt>
        <w:sdt>
          <w:sdtPr>
            <w:alias w:val="skyrius"/>
            <w:tag w:val="part_8d053b0338124f339c19d1b0aed00858"/>
            <w:lock w:val="sdtLocked"/>
            <w:richText/>
          </w:sdtPr>
          <w:sdtContent>
            <w:p>
              <w:pPr>
                <w:suppressAutoHyphens/>
                <w:jc w:val="center"/>
                <w:rPr>
                  <w:rFonts w:eastAsia="Calibri"/>
                  <w:b/>
                  <w:szCs w:val="24"/>
                  <w:lang w:eastAsia="ar-SA"/>
                </w:rPr>
              </w:pPr>
              <w:sdt>
                <w:sdtPr>
                  <w:alias w:val="Numeris"/>
                  <w:tag w:val="nr_8d053b0338124f339c19d1b0aed00858"/>
                  <w:lock w:val="sdtLocked"/>
                  <w:richText/>
                </w:sdtPr>
                <w:sdtContent>
                  <w:r>
                    <w:rPr>
                      <w:rFonts w:eastAsia="Calibri"/>
                      <w:b/>
                      <w:szCs w:val="24"/>
                      <w:lang w:eastAsia="ar-SA"/>
                    </w:rPr>
                    <w:t>XIII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8d053b0338124f339c19d1b0aed00858"/>
                  <w:lock w:val="sdtLocked"/>
                  <w:richText/>
                </w:sdtPr>
                <w:sdtContent>
                  <w:r>
                    <w:rPr>
                      <w:rFonts w:eastAsia="Calibri"/>
                      <w:b/>
                      <w:szCs w:val="24"/>
                      <w:lang w:eastAsia="ar-SA"/>
                    </w:rPr>
                    <w:t>BAIGIAMOSIOS NUOSTATOS</w:t>
                  </w:r>
                </w:sdtContent>
              </w:sdt>
            </w:p>
            <w:p>
              <w:pPr>
                <w:suppressAutoHyphens/>
                <w:ind w:firstLine="880"/>
                <w:jc w:val="both"/>
                <w:rPr>
                  <w:rFonts w:eastAsia="Calibri"/>
                  <w:szCs w:val="24"/>
                  <w:lang w:eastAsia="ar-SA"/>
                </w:rPr>
              </w:pPr>
            </w:p>
            <w:sdt>
              <w:sdtPr>
                <w:alias w:val="51 p."/>
                <w:tag w:val="part_1366f55915de4f268720b1df7996c1c9"/>
                <w:lock w:val="sdtLocked"/>
                <w:richText/>
              </w:sdtPr>
              <w:sdtContent>
                <w:p>
                  <w:pPr>
                    <w:suppressAutoHyphens/>
                    <w:ind w:firstLine="880"/>
                    <w:jc w:val="both"/>
                    <w:rPr>
                      <w:rFonts w:eastAsia="Calibri"/>
                      <w:szCs w:val="24"/>
                      <w:lang w:eastAsia="ar-SA"/>
                    </w:rPr>
                  </w:pPr>
                  <w:sdt>
                    <w:sdtPr>
                      <w:alias w:val="Numeris"/>
                      <w:tag w:val="nr_1366f55915de4f268720b1df7996c1c9"/>
                      <w:lock w:val="sdtLocked"/>
                      <w:richText/>
                    </w:sdtPr>
                    <w:sdtContent>
                      <w:r>
                        <w:rPr>
                          <w:rFonts w:eastAsia="Calibri"/>
                          <w:szCs w:val="24"/>
                          <w:lang w:eastAsia="ar-SA"/>
                        </w:rPr>
                        <w:t>51</w:t>
                      </w:r>
                    </w:sdtContent>
                  </w:sdt>
                  <w:r>
                    <w:rPr>
                      <w:rFonts w:eastAsia="Calibri"/>
                      <w:szCs w:val="24"/>
                      <w:lang w:eastAsia="ar-SA"/>
                    </w:rPr>
                    <w:t>. Tai, kas nereglamentuota šiuose Nuostatuose, sprendžiama taip, kaip numatyta Lietuvos Respublikos teisės aktuose.</w:t>
                  </w:r>
                </w:p>
              </w:sdtContent>
            </w:sdt>
            <w:sdt>
              <w:sdtPr>
                <w:alias w:val="52 p."/>
                <w:tag w:val="part_57111ec542154cf8a87d82c0700bb90f"/>
                <w:lock w:val="sdtLocked"/>
                <w:richText/>
              </w:sdtPr>
              <w:sdtContent>
                <w:p>
                  <w:pPr>
                    <w:suppressAutoHyphens/>
                    <w:ind w:firstLine="880"/>
                    <w:jc w:val="both"/>
                    <w:rPr>
                      <w:rFonts w:eastAsia="Calibri"/>
                      <w:szCs w:val="24"/>
                      <w:lang w:eastAsia="ar-SA"/>
                    </w:rPr>
                  </w:pPr>
                  <w:sdt>
                    <w:sdtPr>
                      <w:alias w:val="Numeris"/>
                      <w:tag w:val="nr_57111ec542154cf8a87d82c0700bb90f"/>
                      <w:lock w:val="sdtLocked"/>
                      <w:richText/>
                    </w:sdtPr>
                    <w:sdtContent>
                      <w:r>
                        <w:rPr>
                          <w:rFonts w:eastAsia="Calibri"/>
                          <w:szCs w:val="24"/>
                          <w:lang w:eastAsia="ar-SA"/>
                        </w:rPr>
                        <w:t>52</w:t>
                      </w:r>
                    </w:sdtContent>
                  </w:sdt>
                  <w:r>
                    <w:rPr>
                      <w:rFonts w:eastAsia="Calibri"/>
                      <w:szCs w:val="24"/>
                      <w:lang w:eastAsia="ar-SA"/>
                    </w:rPr>
                    <w:t>. Už Nuostatų reikalavimų vykdymo užtikrinimą atsako Kultūros centro direktorius.</w:t>
                  </w:r>
                </w:p>
                <w:p>
                  <w:pPr>
                    <w:suppressAutoHyphens/>
                    <w:spacing w:line="276" w:lineRule="auto"/>
                    <w:ind w:firstLine="1296"/>
                    <w:jc w:val="center"/>
                    <w:rPr>
                      <w:rFonts w:eastAsia="Calibri"/>
                      <w:szCs w:val="24"/>
                      <w:lang w:eastAsia="ar-SA"/>
                    </w:rPr>
                  </w:pPr>
                </w:p>
                <w:p>
                  <w:pPr>
                    <w:rPr>
                      <w:sz w:val="18"/>
                      <w:szCs w:val="18"/>
                    </w:rPr>
                  </w:pPr>
                </w:p>
                <w:p>
                  <w:pPr>
                    <w:suppressAutoHyphens/>
                    <w:spacing w:line="276" w:lineRule="auto"/>
                    <w:ind w:firstLine="2226"/>
                    <w:rPr>
                      <w:rFonts w:eastAsia="Calibri"/>
                      <w:szCs w:val="24"/>
                      <w:lang w:eastAsia="ar-SA"/>
                    </w:rPr>
                  </w:pPr>
                  <w:r>
                    <w:rPr>
                      <w:rFonts w:eastAsia="Calibri"/>
                      <w:szCs w:val="24"/>
                      <w:lang w:eastAsia="ar-SA"/>
                    </w:rPr>
                    <w:t>__________________________________________</w:t>
                  </w:r>
                </w:p>
                <w:p>
                  <w:pPr>
                    <w:rPr>
                      <w:sz w:val="18"/>
                      <w:szCs w:val="18"/>
                    </w:rPr>
                  </w:pPr>
                </w:p>
                <w:p>
                  <w:pPr>
                    <w:suppressAutoHyphens/>
                    <w:jc w:val="right"/>
                    <w:rPr>
                      <w:rFonts w:eastAsia="Calibri" w:cs="Calibri"/>
                      <w:szCs w:val="24"/>
                      <w:lang w:eastAsia="ar-SA"/>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142"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rFonts w:eastAsia="Calibri"/>
        <w:szCs w:val="24"/>
        <w:lang w:eastAsia="ar-SA"/>
      </w:rPr>
    </w:pPr>
  </w:p>
  <w:p>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r>
      <w:rPr>
        <w:rFonts w:ascii="Calibri" w:eastAsia="Calibri" w:hAnsi="Calibri" w:cs="Calibri"/>
        <w:sz w:val="22"/>
        <w:szCs w:val="22"/>
        <w:lang w:eastAsia="ar-SA"/>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70a9c5901d941758fd9ccfc81172a5f" PartId="defc1c6da416452ab69a3f5d56b9e276"/>
  <Part Type="patvirtinta" Title="ŠIAULIŲ KULTŪROS CENTRO NUOSTATAI" DocPartId="487ac2bc295d4cdb8fc0a7c726968dcc" PartId="7da053e55b474e93aa110701cc8b3711">
    <Part Type="skyrius" Nr="1" Title="BENDROSIOS NUOSTATOS" DocPartId="2b5fe68e17204827a130b12eaf6dc623" PartId="b44d53047035420bb127b21ad2cad5a4">
      <Part Type="punktas" Nr="1" Abbr="1 p." DocPartId="e7c6075dde6445849881d2c919d4c3c2" PartId="2972e315b714481bab18d222c1e190ab"/>
      <Part Type="punktas" Nr="2" Abbr="2 p." DocPartId="bd5d7649dd5d4f259f8138956d121abe" PartId="d55ff0d270a74a439e64e13a94756b77"/>
      <Part Type="punktas" Nr="3" Abbr="3 p." DocPartId="94e55c9d2c684b49bf169cec360891ba" PartId="1e29d763e71840cf9bf54acd556672eb"/>
      <Part Type="punktas" Nr="4" Abbr="4 p." DocPartId="42e5c5dbe943439e9b96d6ec2ac1fd2b" PartId="99428ea2813c4754be84031cfa4a742a"/>
      <Part Type="punktas" Nr="5" Abbr="5 p." DocPartId="d42fe1d1c126465d9679057d8558ba73" PartId="0bca7e409b10453d9970b1f3cf9fbd6a"/>
      <Part Type="punktas" Nr="6" Abbr="6 p." DocPartId="1004bad8da8440539d6cd8cb3771aad7" PartId="3ba2e6bf01cc444f96b4fce46c4bf087"/>
      <Part Type="punktas" Nr="7" Abbr="7 p." DocPartId="ffa05e057a7f46c287218cb59cbf6c16" PartId="4e13b985198a4d68a2df081ede4a0b96"/>
      <Part Type="punktas" Nr="8" Abbr="8 p." DocPartId="0f23d33f12af4266b0478607de5feb80" PartId="f045cc1bc3b1400fb2a5e3c2c1a73439"/>
      <Part Type="punktas" Nr="9" Abbr="9 p." DocPartId="190dca1b15344a139c8672692e505f80" PartId="62e61390d03e4bc396f65b3bf08e56a5"/>
      <Part Type="punktas" Nr="10" Abbr="10 p." DocPartId="c463cc71e48e49aab3d140cff7210957" PartId="b4cde3a7cdad4bfebd9f23ce540f7413"/>
      <Part Type="punktas" Nr="11" Abbr="11 p." DocPartId="b5767caaebdc40c59857fa732f179838" PartId="1560576242e140db9e23d4d7f7463d24"/>
      <Part Type="punktas" Nr="12" Abbr="12 p." DocPartId="bef150ff5dc94b4baf55ea20a0185a6e" PartId="64c56b8b839045cf96c3a73275ac9aba"/>
      <Part Type="punktas" Nr="13" Abbr="13 p." DocPartId="c4e059d286e446c2a8b73d25ba1d3957" PartId="6388fa2ca77149da9f746d0296e55b4e"/>
      <Part Type="punktas" Nr="14" Abbr="14 p." DocPartId="154d40f0cc4c4615aa33a13ed5bc29b1" PartId="1cb15a0047e74462acc425d6ab742f3b"/>
    </Part>
    <Part Type="skyrius" Nr="2" Title="KULTŪROS CENTRO VEIKLOS POBŪDIS, SRITYS IR RŪŠYS" DocPartId="9fcf0717564f4f608cf37dc30cea8ef7" PartId="6d33129eb8914cf989d74babfcb9ee32">
      <Part Type="punktas" Nr="15" Abbr="15 p." DocPartId="3b0e4ffff86c42b581126583c342db71" PartId="76760585e5c4434b80f54231e08235c4"/>
      <Part Type="punktas" Nr="16" Abbr="16 p." DocPartId="86fb9e970b4744c2ae7bb9b1adf1d7ac" PartId="4f80ca1e214b4f51841ab059b6e92b99"/>
      <Part Type="punktas" Nr="17" Abbr="17 p." DocPartId="8ebf57dd20034750b2ea169981b92845" PartId="e5e4ba663e1c4b6bba54877c9ebbdcbc">
        <Part Type="papunktis" Nr="17.1" Abbr="17.1 pp." DocPartId="e42d3a4c924e4fe58395a36e4d211d73" PartId="ed7912e2348247a6ba2886f71f774768"/>
        <Part Type="papunktis" Nr="17.2" Abbr="17.2 pp." DocPartId="d41b24ee68fe4ec89bea58e3ae52fa0e" PartId="ee681bc218974446aa01270e05666691"/>
        <Part Type="papunktis" Nr="17.3" Abbr="17.3 pp." DocPartId="3fe992e2ae74488189ba005cbc934e74" PartId="ca5b3a40666f47ef81d98f9a4661b753"/>
        <Part Type="papunktis" Nr="17.4" Abbr="17.4 pp." DocPartId="9be769f13aa04272bde1aa2526bfae34" PartId="b25c43b2be42408f9ba1ca170457f8b1"/>
        <Part Type="papunktis" Nr="17.5" Abbr="17.5 pp." DocPartId="272fbd4dafbe4582a85c1714d5f559b5" PartId="9725780aba7c43d79a284eaf3b131243"/>
        <Part Type="papunktis" Nr="17.6" Abbr="17.6 pp." DocPartId="ad8cf521a0ce481e862604a1c2d4446f" PartId="4cbd6e6c9b894bbaadacef4424c45d4f"/>
        <Part Type="papunktis" Nr="17.7" Abbr="17.7 pp." DocPartId="749bec911e8c4b0e9e0a2dac2fe00b80" PartId="d60ba061d09f43e7a86fe8564db4cc78"/>
        <Part Type="papunktis" Nr="17.8" Abbr="17.8 pp." DocPartId="d962c7a49fba41d6a4bd4ee0b1d5dfb2" PartId="271f8d776a1940c68a1a492f1e63fb81"/>
        <Part Type="papunktis" Nr="17.9" Abbr="17.9 pp." DocPartId="b79668779f484cb7aa6fce58ff2fa822" PartId="e29f54af10f74a45986599986c5ac001"/>
        <Part Type="papunktis" Nr="17.10" Abbr="17.10 pp." DocPartId="3647bf0417704b86babc7e8c42beadd2" PartId="5f381cdb642c4763bdddb09db8661102"/>
        <Part Type="papunktis" Nr="17.11" Abbr="17.11 pp." DocPartId="760500da0b5348fcb8bbf457072399a0" PartId="020b198e3fc840e59b851f87091ef40a"/>
        <Part Type="papunktis" Nr="17.12" Abbr="17.12 pp." DocPartId="ad8d98a40c8e4966a9d433a35d0ab454" PartId="a2ec7845c61b47a890dfc63b8dca85cf"/>
        <Part Type="papunktis" Nr="17.13" Abbr="17.13 pp." DocPartId="bf0cf9b281d6425688965ee7ff0e50b1" PartId="b28d8945111e450b8a318da90c81f0b8"/>
        <Part Type="papunktis" Nr="17.14" Abbr="17.14 pp." DocPartId="6c52b628837a436e82b7f8345c1090c2" PartId="33e77167b92f4c45a97fcbe96ffbbfa7"/>
        <Part Type="papunktis" Nr="17.15" Abbr="17.15 pp." DocPartId="5c24bf6976ac477a80ff78ce40837b1c" PartId="2f72805b75f64265a37b7b0b222aac81"/>
        <Part Type="papunktis" Nr="17.16" Abbr="17.16 pp." DocPartId="d3b0813afb6f4f48b1ae946997ab38d6" PartId="e2c9dfad1d8c47c3b710100b15f779b4"/>
        <Part Type="papunktis" Nr="17.17" Abbr="17.17 pp." DocPartId="d675062565684c6fb69ecedd11d43f27" PartId="e9403d05040441a3984971301b679018"/>
        <Part Type="papunktis" Nr="17.18" Abbr="17.18 pp." DocPartId="1ad2ad3521d445be80e5df68d58c5547" PartId="6423e4eaa5d2400fb3ee5331522a5460"/>
        <Part Type="papunktis" Nr="17.19" Abbr="17.19 pp." DocPartId="78adc6db4c8a48a59c1541c1c2ebc314" PartId="7a7ac90f265b45e08411179dea0dda31"/>
        <Part Type="papunktis" Nr="17.20" Abbr="17.20 pp." DocPartId="90a66a20c7e64c1ca8d66a89b79cbec1" PartId="4c8779354f3a4040a417084fa12d9882"/>
        <Part Type="papunktis" Nr="17.21" Abbr="17.21 pp." DocPartId="3ecf28df27f14a0ea066ddb19e797fd7" PartId="93728e237575479b9a2c6e7bc2a84ad3"/>
        <Part Type="papunktis" Nr="17.22" Abbr="17.22 pp." DocPartId="ac14f85802e445fe9d9adc8f7ec9c5cb" PartId="c898ab4ac80846ac853e87de31999828"/>
        <Part Type="papunktis" Nr="17.23" Abbr="17.23 pp." DocPartId="165aa2b1654a41249898f2fecc8d1b84" PartId="4b9043570be440138467e3db11427c08"/>
        <Part Type="papunktis" Nr="17.24" Abbr="17.24 pp." DocPartId="f69681aafff34b2f8770d36991576e57" PartId="b7bc7184805246f481342b1f3fd66a31"/>
      </Part>
    </Part>
    <Part Type="skyrius" Nr="3" Title="KULTŪROS CENTRO TIKSLAI IR FUNKCIJOS" DocPartId="a78123a18d6248df8d98ab4f39796c40" PartId="2dca50cdfda84929b7d69634cf566189">
      <Part Type="punktas" Nr="18" Abbr="18 p." DocPartId="b9d3345e85954ebda72d35fe5bb15d59" PartId="a568979875f1467c9fede7123dfbf721"/>
      <Part Type="punktas" Nr="19" Abbr="19 p." DocPartId="8ab8871a0a3948a5a654e7809a9a66f5" PartId="b8a2c5c71fc145f596a4dfc4e45666c9">
        <Part Type="papunktis" Nr="19.1" Abbr="19.1 pp." DocPartId="54f6bd4fef7b4f1085e8a697dad14d13" PartId="fb1b29b2510745728c3141f8350a5ec9"/>
        <Part Type="papunktis" Nr="19.2" Abbr="19.2 pp." DocPartId="c1776d2577f1410aad0f38c3389e8bc7" PartId="bd7ce95d9b7949fe9f5bb4af97c20c95"/>
        <Part Type="papunktis" Nr="19.3" Abbr="19.3 pp." DocPartId="492fb37763f447199e95194dbfba68d3" PartId="69b77534b6ea4c0faa3c7af2fb1ee786"/>
        <Part Type="papunktis" Nr="19.4" Abbr="19.4 pp." DocPartId="1c6ee89bd1c541f28af3a603bdfa971f" PartId="cd8fd7b20cfc4ca8be1db9fb6be11dad"/>
        <Part Type="papunktis" Nr="19.5" Abbr="19.5 pp." DocPartId="6a707d9504b24e9b85460cde442bf8f3" PartId="46af49c41ed847d1a52e28d03ccf1289"/>
        <Part Type="papunktis" Nr="19.6" Abbr="19.6 pp." DocPartId="fd3ec7241a86499d9931479a5d6a1ea1" PartId="d5154fc6563e4475b68c39ec846fc0fa"/>
        <Part Type="papunktis" Nr="19.7" Abbr="19.7 pp." DocPartId="278d2151c1d145d4a3cdeb562524c9f7" PartId="3ce69c6650fb4d7e9d49d6d34c9a7d46"/>
        <Part Type="papunktis" Nr="19.8" Abbr="19.8 pp." DocPartId="07c8b8cd5cdf4ad6814e44e3778f59f5" PartId="83b541ce2b2648c2ac88c4d4bf8ef693"/>
        <Part Type="papunktis" Nr="19.9" Abbr="19.9 pp." DocPartId="ac76cff0ef5245c4b3b06aa567c95120" PartId="cf4af56fc58f47e3b16d7a56917d3a15"/>
        <Part Type="papunktis" Nr="19.10" Abbr="19.10 pp." DocPartId="6cb4bcbb2599458495609417fa561ed0" PartId="cb323418c07c4bd58c49a2214f4221e3"/>
        <Part Type="papunktis" Nr="19.11" Abbr="19.11 pp." DocPartId="620a0caef21149b1b0dce644895722c8" PartId="9c1e14a66a91427e86dad4c3b19644d8"/>
        <Part Type="papunktis" Nr="19.12" Abbr="19.12 pp." DocPartId="ed364b0095184bb3b79cce14c79d8473" PartId="d37e26261aa74838b2b1baa9c5c1591d"/>
        <Part Type="papunktis" Nr="19.13" Abbr="19.13 pp." DocPartId="26f6701d015c428cbd3c3ebce66c1a67" PartId="e4a744f34bf34ed4b016d37ad3e76331"/>
        <Part Type="papunktis" Nr="19.14" Abbr="19.14 pp." DocPartId="97e15e21861f47a08a519cba50fab1e5" PartId="8784e818507842eaad9bde2f83e4c334"/>
      </Part>
    </Part>
    <Part Type="skyrius" Nr="4" Title="KULTŪROS CENTRO TEISĖS IR PAREIGOS" DocPartId="5105c158d0db48668ecffc86d43f9b7c" PartId="a97ad7c4439847eeabb05d3f8e1397fa">
      <Part Type="punktas" Nr="20" Abbr="20 p." DocPartId="227564d35caa4cbe957a48fb31f2b685" PartId="0ddbbf6242274a56b13c3c7cea3c0000">
        <Part Type="papunktis" Nr="20.1" Abbr="20.1 pp." DocPartId="27be3986609b4264b9d590ebbaf8c099" PartId="67aa5d97fa6046439e3442e36bec8f1a"/>
        <Part Type="papunktis" Nr="20.2" Abbr="20.2 pp." DocPartId="3e6df467fc6f47bf8a2f3c2505112912" PartId="fe311f6c07824156a7567e8cadf711f4"/>
        <Part Type="papunktis" Nr="20.3" Abbr="20.3 pp." DocPartId="7d6fe336796f4aee8a9b8e16406c531a" PartId="2f2f189bc07a4562aae456d1cb002a74"/>
        <Part Type="papunktis" Nr="20.4" Abbr="20.4 pp." DocPartId="06c1f5f859554bff994612480cb670d2" PartId="bbee62cb2f834cfea95735292e074596"/>
        <Part Type="papunktis" Nr="20.5" Abbr="20.5 pp." DocPartId="8937441f979c4780bb0b388cef2428fd" PartId="8f9dba42804c4fb0a1a6da21875f9713"/>
        <Part Type="papunktis" Nr="20.6" Abbr="20.6 pp." DocPartId="dcc1bcae3f0044699a53cf6c4b92f03a" PartId="8d250d43a10245729e54a49cfda7bbcd"/>
        <Part Type="papunktis" Nr="20.7" Abbr="20.7 pp." DocPartId="80392d043d0a43e3b7873adb406e5929" PartId="b57d5f6d245e454ba553a65ce8b3ac4b"/>
        <Part Type="papunktis" Nr="20.8" Abbr="20.8 pp." DocPartId="d219e4638a8645f9abbf1b7b21fe85e0" PartId="3ba78b2379314c76857db830b71cc6ac"/>
        <Part Type="papunktis" Nr="20.9" Abbr="20.9 pp." DocPartId="50ef0fcdff994f0f85b97308c2d29945" PartId="f3f977a5be1044809efe0f3e1f1ec95f"/>
        <Part Type="papunktis" Nr="20.10" Abbr="20.10 pp." DocPartId="88d5f9ea113647ce9f88ad1c8be75b63" PartId="164a23b12e134c8699111023fd4d8725"/>
        <Part Type="papunktis" Nr="20.11" Abbr="20.11 pp." DocPartId="5c2e26d1318d41bfb29aef5a1bf8dd00" PartId="6cdfdad92cdf4611885fef1953e49f01"/>
        <Part Type="papunktis" Nr="20.12" Abbr="20.12 pp." DocPartId="b9a87eeaed7448bea19735174e9a109f" PartId="34620fdd70ce4b88a2e7a6f97aa6636f"/>
        <Part Type="papunktis" Nr="20.13" Abbr="20.13 pp." DocPartId="e5ec9e52429248db90fd03180e131036" PartId="9b3a5b0436d944078a84fdb02f9184ce"/>
        <Part Type="papunktis" Nr="20.14" Abbr="20.14 pp." DocPartId="2f30087975804bcd87227f83102aa607" PartId="5260cc76b1b946f9b3fb3d3dc8d6f198"/>
        <Part Type="papunktis" Nr="20.15" Abbr="20.15 pp." DocPartId="1bc3700324874538840f3109c709d9ac" PartId="ace9d1df3193441b8333397084166983"/>
        <Part Type="papunktis" Nr="20.16" Abbr="20.16 pp." DocPartId="10e5f34817b64275a1888d92a6004162" PartId="39ce0692a8254d188972fb5fce082400"/>
        <Part Type="papunktis" Nr="20.17" Abbr="20.17 pp." DocPartId="c6beaa4f92ff45a5b744cddfe756b8c5" PartId="45ebd1303c2042a9981fb12c4db3c174"/>
        <Part Type="papunktis" Nr="20.18" Abbr="20.18 pp." DocPartId="22fb8ef1aaea435caa88e13513a4b475" PartId="e076bef50de249888d23810f49e194af"/>
      </Part>
      <Part Type="punktas" Nr="21" Abbr="21 p." DocPartId="90767cf897c541c8b5b83496584965df" PartId="6daf6d3d5b704f8995bc825a051efd3d">
        <Part Type="papunktis" Nr="21.1" Abbr="21.1 pp." DocPartId="91c3228d381b4e80aa8fba8c8dce07b3" PartId="caca2b373ebd4a96af23a4db32d2bd9e"/>
        <Part Type="papunktis" Nr="21.2" Abbr="21.2 pp." DocPartId="dace765bc3174b3bb404286ca2f7c095" PartId="09ce1d92cfac402db316695860634d48"/>
        <Part Type="papunktis" Nr="21.3" Abbr="21.3 pp." DocPartId="559830d611e443cca85dff7c7262bf08" PartId="97bf1ebe37d24f9ca84f0198126c294e"/>
        <Part Type="papunktis" Nr="21.4" Abbr="21.4 pp." DocPartId="23a6b6447ae046bbb1a4e802102a439f" PartId="895d231183ac4cbabc6faae7da726a54"/>
        <Part Type="papunktis" Nr="21.5" Abbr="21.5 pp." DocPartId="2bdff9f681db475b9728b75f8e101fa3" PartId="162d685986b14447a430fc40cfb2288b"/>
        <Part Type="papunktis" Nr="21.6" Abbr="21.6 pp." DocPartId="dbd2e8f78b1a4f24a664b988ed130457" PartId="b8d8db78153a4ba7959fc9d96adc5915"/>
        <Part Type="papunktis" Nr="21.7" Abbr="21.7 pp." DocPartId="a9851756a11b47aaa2a160d1a7ffa5ce" PartId="9e5ed589cbd14d7a8f7bd7fc2dcf1f64"/>
        <Part Type="papunktis" Nr="21.8" Abbr="21.8 pp." DocPartId="8ec1648150a74d3880f0ef3b4ef41c63" PartId="5980b9ac04e6436cb4f878cf2678072c"/>
        <Part Type="papunktis" Nr="21.9" Abbr="21.9 pp." DocPartId="fd1d35c76b434e07affd76b527d6b72a" PartId="2edc826b2d3048c5a784f4c5f4dcab6d"/>
        <Part Type="papunktis" Nr="21.10" Abbr="21.10 pp." DocPartId="15db426830ce44088d31fd417f53abb6" PartId="4187092a541342f38bb2a0aca2b54624"/>
      </Part>
      <Part Type="punktas" Nr="22" Abbr="22 p." DocPartId="582ce2b194224126a961bc2b4147d72f" PartId="fee5f084bd6145c28c63281a5a8f58f0"/>
    </Part>
    <Part Type="skyrius" Nr="5" Title="KULTŪROS CENTRO SAVININKO TEISES IR PAREIGAS ĮGYVENDINANČIOS INSTITUCIJOS IR JŲ KOMPETENCIJA" DocPartId="bfb4c4fe0c4e45578804354ebe11752e" PartId="70cccd10fbc54a6185f6564032e9c6fd">
      <Part Type="punktas" Nr="23" Abbr="23 p." DocPartId="37dabfcc99ca4e34a70fd47d0a9b8a68" PartId="eb4862e0fa1d4461801d9d587af8a128">
        <Part Type="papunktis" Nr="23.1" Abbr="23.1 pp." DocPartId="b40687bd1397409d9ebc92623199cc75" PartId="b04d9330229b4b4db11c308e5fdb6ed6"/>
        <Part Type="papunktis" Nr="23.2" Abbr="23.2 pp." DocPartId="6798408082254d3f893dbd4da1331855" PartId="f0d042dd81234d32b529d39b1f080ac8"/>
        <Part Type="papunktis" Nr="23.3" Abbr="23.3 pp." DocPartId="b11f266cb3da40b482fc2185b09903c9" PartId="f578569216e047878be2bcd8de1feff6"/>
      </Part>
      <Part Type="punktas" Nr="24" Abbr="24 p." DocPartId="7c069a973577461c8706cb95317bb24d" PartId="541401e67d454ca1923499c96971c953">
        <Part Type="papunktis" Nr="24.1" Abbr="24.1 pp." DocPartId="3bb99b7f5e9d42c796a50d233f0a9971" PartId="f9b6ace9030a47cdb4c54468928dded9"/>
        <Part Type="papunktis" Nr="24.2" Abbr="24.2 pp." DocPartId="bacab4d0e2a64e6089eebcc530386af8" PartId="da9f46e20ca94e6286fc0549dd48af1a"/>
        <Part Type="papunktis" Nr="24.3" Abbr="24.3 pp." DocPartId="f5b71faa11384e1ea305a5d1a10ef675" PartId="bab000869c914293abbbe9e46f30d128"/>
        <Part Type="papunktis" Nr="24.4" Abbr="24.4 pp." DocPartId="51a613f5f4f946328011e589f64c9c8d" PartId="b4eedd11f2a34a6da1a5ad59e384920a"/>
        <Part Type="papunktis" Nr="24.5" Abbr="24.5 pp." DocPartId="c6282caf78be406a8414e930aefe9576" PartId="d744576818434c9896e021e6bd8cb517"/>
        <Part Type="papunktis" Nr="24.5" Abbr="24.5 pp." Notes="Numeris ne iš eilės. Trūksta dalių? [DocDalys]" DocPartId="6f284c3dd50c4c9b9ea1d3ff8b5fba6b" PartId="b193439d1ab04473af61f6385dd7a2a6"/>
      </Part>
    </Part>
    <Part Type="skyrius" Nr="6" Title="KULTŪROS CENTRO VALDYSENA IR JO KOMPETENCIJA" DocPartId="e627518bbd8f4707a6fb2a41d4d4299b" PartId="4e3bf3c8fba242819cd948e63c0f4e66">
      <Part Type="punktas" Nr="25" Abbr="25 p." DocPartId="3cc84f3638cc4c6c8bd63a2811843edc" PartId="605722b76f6e436b8ea69d2cf26ca5e7"/>
      <Part Type="punktas" Nr="26" Abbr="26 p." DocPartId="2939d5ac9518463b836c8d59aada849b" PartId="86cccc9991264bfda24f40f04e29229d"/>
      <Part Type="punktas" Nr="27" Abbr="27 p." DocPartId="c376c3161360436d9db3731e88bd3283" PartId="a841ff2a7fb5472e9e8b2cb137017af8"/>
      <Part Type="punktas" Nr="28" Abbr="28 p." DocPartId="838e590d9e8d4b928a1d8844eda8d1af" PartId="5c163ec1f5404be790f01d95ee12b601"/>
      <Part Type="punktas" Nr="29" Abbr="29 p." DocPartId="ab245acc08134165aef35c7b9bb2fb4b" PartId="6f7b37b43a6a4d589b019f3888215304"/>
      <Part Type="punktas" Nr="30" Abbr="30 p." DocPartId="b7c3a3b062ee40c4b993b836c741b536" PartId="306661ee31d541d08c32ef1022c691b5"/>
      <Part Type="punktas" Nr="31" Abbr="31 p." DocPartId="bb5d24564e3b4c20ad221599c109946d" PartId="744c298c69c748508ebf4b47515f0cdc"/>
      <Part Type="punktas" Nr="32" Abbr="32 p." DocPartId="5e63dcb29191493ba876dc5c215eb005" PartId="686cad1415ac4f0487f3fe18fba9a150">
        <Part Type="papunktis" Nr="32.1" Abbr="32.1 pp." DocPartId="f6c5043e73eb41afa1d97363028c90aa" PartId="d9ecfd5adf894a83b955fb29fc414c07"/>
        <Part Type="papunktis" Nr="32.2" Abbr="32.2 pp." DocPartId="6dfb966c63cb4093bc880337262b8c61" PartId="eaf31ca361f043ba988b97e40d71d862"/>
        <Part Type="papunktis" Nr="32.3" Abbr="32.3 pp." DocPartId="ec80e67fcfb847659b524e7dc580e9a4" PartId="b92fbe60acb1453fb916efffba2cd7db"/>
        <Part Type="papunktis" Nr="32.4" Abbr="32.4 pp." DocPartId="218c896af6094163b3ce96488ba5fccb" PartId="089a51edc5e14dab824cc24d8597398b"/>
        <Part Type="papunktis" Nr="32.5" Abbr="32.5 pp." DocPartId="09c96e743f4f4b989fd8fcbb6117341b" PartId="4c877fa76ea4437a8ee3d8fd8d7b088a"/>
        <Part Type="papunktis" Nr="32.6" Abbr="32.6 pp." DocPartId="eb723db530e4438fb789c21eda78ed1e" PartId="241f8e2018604f3b9a0dfa6e0b51b8d2"/>
        <Part Type="papunktis" Nr="32.7" Abbr="32.7 pp." DocPartId="129c65b27c9442babe52cf63412a8eca" PartId="3605166062664f8db74f2a42dc8ecd9d"/>
        <Part Type="papunktis" Nr="32.8" Abbr="32.8 pp." DocPartId="6d63b32dcabb4039aed164a531345756" PartId="ad2ca8005c8c4358809ccfac2635f6af"/>
        <Part Type="papunktis" Nr="32.9" Abbr="32.9 pp." DocPartId="ed2ded83cb3441479974499e3676866c" PartId="aa601fa43f724904b0f931419c803b77"/>
        <Part Type="papunktis" Nr="32.10" Abbr="32.10 pp." DocPartId="48ecd5d66e654689a2a73a6df7d735f5" PartId="938a911af30a4ab78aeab2f24c1d7368"/>
        <Part Type="papunktis" Nr="32.11" Abbr="32.11 pp." DocPartId="ff18e2c437b64b3c9bf47d57c3ff9e44" PartId="7f97c0ea705e47a195cb4bd33d091b86"/>
        <Part Type="papunktis" Nr="32.12" Abbr="32.12 pp." DocPartId="fc4e1e4653ef461698dbdaf0269e0392" PartId="1f009b90418b4d8884e859d47dc4e719"/>
        <Part Type="papunktis" Nr="32.13" Abbr="32.13 pp." DocPartId="fa2be25c99174e129c40734cbdde72f8" PartId="8cce8c7567d3463c90efad16c7f10ed0"/>
        <Part Type="papunktis" Nr="32.14" Abbr="32.14 pp." DocPartId="e06cbeb83f174bd0a2591b2d37ced814" PartId="8010729e954f496a81b38733e326ab19"/>
        <Part Type="papunktis" Nr="32.15" Abbr="32.15 pp." DocPartId="08ff2b2b21f049bab2af069c1d3c1e25" PartId="01fb42550b784269b15bcf1216f32212"/>
      </Part>
    </Part>
    <Part Type="skyrius" Nr="7" Title="DARBO SANTYKIAI IR APMOKĖJIMAS" DocPartId="1b9b5b4d127a4700a3f4705ff27017ef" PartId="9743d30f222549bb8622725e7966aa6a">
      <Part Type="punktas" Nr="33" Abbr="33 p." DocPartId="2a90c035dc674aa89a6cab978f419b82" PartId="8713e9ef6bed4df0bb6a68e8cd3a9f48"/>
      <Part Type="punktas" Nr="34" Abbr="34 p." DocPartId="ccbaecb469aa49bb97907961799782a3" PartId="a57517ff7d25470a8551c29ed5cc0692"/>
      <Part Type="punktas" Nr="35" Abbr="35 p." DocPartId="a19260a5191c492eb02f944b957622e0" PartId="aef86eb267924bddb4bb21727511ab56">
        <Part Type="papunktis" Nr="35.1" Abbr="35.1 pp." DocPartId="1b2736050c4b4fe183eb187d8967308e" PartId="df4246e489f444d585abbeb21f886719"/>
        <Part Type="papunktis" Nr="35.2" Abbr="35.2 pp." DocPartId="2c7703fbaa9c4b67a8a5ba47bd978744" PartId="f4ebe81b955a4851a0b091d9543d38c3"/>
      </Part>
      <Part Type="punktas" Nr="36" Abbr="36 p." DocPartId="947ea88af6b54c3eb817b25fa6c3b104" PartId="8380ff36e31a4ddfa25aa16d802e6a66"/>
    </Part>
    <Part Type="skyrius" Nr="8" Title="TURTAS, LĖŠŲ ŠALTINIAI IR LĖŠŲ NAUDOJIMO TVARKA" DocPartId="d0c19e9eaf744ba4af3749fd851f1ab4" PartId="239aafd784e4449a90a5099705ac590e">
      <Part Type="punktas" Nr="37" Abbr="37 p." DocPartId="adb91f36bf50483e9ace2b39d0463299" PartId="4b342d4db0e74557885dff41e4b476c1"/>
      <Part Type="punktas" Nr="38" Abbr="38 p." DocPartId="78d660671b6f4f28899606e342ecf92c" PartId="6d7afe149a594883b45c4b43d734c5cd">
        <Part Type="papunktis" Nr="38.1" Abbr="38.1 pp." DocPartId="279bff69bdd54cecbeee1427e3acefa0" PartId="8d3614d16e7849cfbba9d9aaf0e3b7c7"/>
        <Part Type="papunktis" Nr="38.2" Abbr="38.2 pp." DocPartId="10b88ad1cc3240d5a16b4bbc08a76da1" PartId="80b89ea22f424026a8d6e00db65d010c"/>
        <Part Type="papunktis" Nr="38.3" Abbr="38.3 pp." DocPartId="549f4b8fb1ba45e99d4705e87e677597" PartId="c00383a34606418384e44b70daaa98b9"/>
        <Part Type="papunktis" Nr="38.4" Abbr="38.4 pp." DocPartId="f6f828a6b2fd402d8a38cdc4087a3166" PartId="a7c2a00cb8cc40508d2abb1d7852f33f"/>
        <Part Type="papunktis" Nr="38.5" Abbr="38.5 pp." DocPartId="cf4a5339d7ce46eaba34ae53d24aa119" PartId="ca275645e19d4ec39e73fe716c9d6eee"/>
      </Part>
      <Part Type="punktas" Nr="39" Abbr="39 p." DocPartId="36723f0b11204a528e67d9b68556d43d" PartId="dcd7ab2151f54061816dc95511bfb815"/>
      <Part Type="punktas" Nr="40" Abbr="40 p." DocPartId="e35c509ef0a84e24bc51ee394cf4e474" PartId="0bd442191a81405ba327c0ac4db93e60"/>
      <Part Type="punktas" Nr="41" Abbr="41 p." DocPartId="be388db8c6d2401183c2499cca765eaf" PartId="f9e61c7f96c04a97a420c7bd256b62d8"/>
      <Part Type="punktas" Nr="42" Abbr="42 p." DocPartId="3f89e80b2c1742be96d7c7222bafb1ad" PartId="98e48b1fcecc4d8eaf949573e319ffff"/>
      <Part Type="punktas" Nr="43" Abbr="43 p." DocPartId="928ee92e3a704d3db25892d58eed7c62" PartId="974fbe1652084c7cba649f45a7c7723b"/>
    </Part>
    <Part Type="skyrius" Nr="9" Title="FINANSINĖ APSKAITA, FINANSINĖS IR KITOS VEIKLOS KONTROLĖ" DocPartId="2c479aba83f941d7bf194cce8374e136" PartId="f26bf260f8ab46b099007db387dc41f3">
      <Part Type="punktas" Nr="44" Abbr="44 p." DocPartId="d51cb0de2b5d46a9b1bc8235e56e0c05" PartId="f270b6cc4eeb4d5eaf54c3882765ff89"/>
      <Part Type="punktas" Nr="45" Abbr="45 p." DocPartId="9123a50292374d7f9622ca99730e5d4f" PartId="7abbd4aad61846d59c821c65e0cfc526"/>
      <Part Type="punktas" Nr="46" Abbr="46 p." DocPartId="7e5c8e87c4de4214a2516296539ac662" PartId="35e7ff2eda1a4602972d445f2a6de53b"/>
    </Part>
    <Part Type="skyrius" Nr="10" Title="VIEŠŲ PRANEŠIMŲ PASKELBIMO TVARKA" DocPartId="2fec6f205f284479b9a545cb5bf54bd2" PartId="1b485cf4f3e044afaf9fa1dad78a2da6">
      <Part Type="punktas" Nr="47" Abbr="47 p." DocPartId="2723022196734feaaefb0d2e990341cd" PartId="600a4b30c5ee42ccb51f23fda2d3bc20"/>
    </Part>
    <Part Type="skyrius" Nr="11" Title="KULTŪROS CENTRO PERTVARKYMAS, REORGANIZAVIMAS IR LIKVIDAVIMAS" DocPartId="131ab2213d734c1a9b641ee4fd5d62be" PartId="8c170d28b56e45a69e6a300de200be82">
      <Part Type="punktas" Nr="48" Abbr="48 p." DocPartId="e2a110124ebd4832b23819399827662c" PartId="58e9e553797b457ea0c51b112182978e"/>
    </Part>
    <Part Type="skyrius" Nr="12" Title="NUOSTATŲ KEITIMO TVARKA" DocPartId="70a1768d26164ee9b34b26ffbf4887dc" PartId="110dfc29fd3840648939a75407a937d8">
      <Part Type="punktas" Nr="49" Abbr="49 p." DocPartId="43751a1274aa477393d16dc1f7eb6666" PartId="683b90f0e11d4bcfbaf0185ebf8ed2a8"/>
      <Part Type="punktas" Nr="50" Abbr="50 p." DocPartId="150bd1c1cbd14fc1acf0f025c06f0b4f" PartId="13eb7532039748b68aa3d3adb571267b"/>
    </Part>
    <Part Type="skyrius" Nr="13" Title="BAIGIAMOSIOS NUOSTATOS" DocPartId="786bfd5cfb7e491bbf8acf538131ca55" PartId="8d053b0338124f339c19d1b0aed00858">
      <Part Type="punktas" Nr="51" Abbr="51 p." DocPartId="26430b5b43b6443fb9ce54390ae7d75d" PartId="1366f55915de4f268720b1df7996c1c9"/>
      <Part Type="punktas" Nr="52" Abbr="52 p." DocPartId="deb8267ced304b7cacd2d3bb127a0d00" PartId="57111ec542154cf8a87d82c0700bb90f"/>
    </Part>
  </Part>
</Parts>
</file>

<file path=customXml/itemProps1.xml><?xml version="1.0" encoding="utf-8"?>
<ds:datastoreItem xmlns:ds="http://schemas.openxmlformats.org/officeDocument/2006/customXml" ds:itemID="{A9EC6E7F-0183-4482-A4D2-1CAEE808D9FA}">
  <ds:schemaRefs>
    <ds:schemaRef ds:uri="http://schemas.openxmlformats.org/officeDocument/2006/bibliography"/>
  </ds:schemaRefs>
</ds:datastoreItem>
</file>

<file path=customXml/itemProps2.xml><?xml version="1.0" encoding="utf-8"?>
<ds:datastoreItem xmlns:ds="http://schemas.openxmlformats.org/officeDocument/2006/customXml" ds:itemID="{C378B878-C2D5-4FFF-8EE0-B3265C50EE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2610</Words>
  <Characters>18923</Characters>
  <Application>Microsoft Office Word</Application>
  <DocSecurity>4</DocSecurity>
  <Lines>350</Lines>
  <Paragraphs>207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21326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2024-03-06T11:42:00Z</dcterms:created>
  <dc:creator>d.kincinaitiene</dc:creator>
  <lastModifiedBy>adlibuser</lastModifiedBy>
  <lastPrinted>2024-02-27T13:20:00Z</lastPrinted>
  <dcterms:modified xsi:type="dcterms:W3CDTF">2024-03-06T11:42:00Z</dcterms:modified>
  <revision>2</revision>
  <dc:title>PATVIRTINTA</dc:title>
</coreProperties>
</file>