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70" w:rsidRPr="007245CD" w:rsidRDefault="00141FB3" w:rsidP="007245CD">
      <w:pPr>
        <w:spacing w:after="0" w:line="23" w:lineRule="atLeast"/>
        <w:ind w:left="7088"/>
        <w:jc w:val="both"/>
        <w:rPr>
          <w:b/>
          <w:bCs/>
          <w:i/>
          <w:szCs w:val="24"/>
        </w:rPr>
      </w:pPr>
      <w:r w:rsidRPr="007245CD">
        <w:rPr>
          <w:b/>
          <w:bCs/>
          <w:i/>
          <w:szCs w:val="24"/>
        </w:rPr>
        <w:t>Projekto</w:t>
      </w:r>
    </w:p>
    <w:p w:rsidR="00C80870" w:rsidRPr="007245CD" w:rsidRDefault="00141FB3" w:rsidP="007245CD">
      <w:pPr>
        <w:spacing w:after="0" w:line="23" w:lineRule="atLeast"/>
        <w:ind w:left="7088"/>
        <w:jc w:val="both"/>
        <w:rPr>
          <w:b/>
          <w:bCs/>
          <w:i/>
          <w:szCs w:val="24"/>
        </w:rPr>
      </w:pPr>
      <w:r w:rsidRPr="007245CD">
        <w:rPr>
          <w:b/>
          <w:bCs/>
          <w:i/>
          <w:szCs w:val="24"/>
        </w:rPr>
        <w:t>lyginamasis variantas</w:t>
      </w:r>
    </w:p>
    <w:p w:rsidR="00C80870" w:rsidRPr="007245CD" w:rsidRDefault="00C80870" w:rsidP="007245CD">
      <w:pPr>
        <w:widowControl w:val="0"/>
        <w:spacing w:after="0" w:line="23" w:lineRule="atLeast"/>
        <w:jc w:val="both"/>
        <w:rPr>
          <w:b/>
          <w:bCs/>
          <w:caps/>
          <w:color w:val="000000"/>
          <w:szCs w:val="24"/>
          <w:lang w:eastAsia="lt-LT"/>
        </w:rPr>
      </w:pPr>
    </w:p>
    <w:p w:rsidR="00705915" w:rsidRPr="007245CD" w:rsidRDefault="00141FB3" w:rsidP="007245CD">
      <w:pPr>
        <w:widowControl w:val="0"/>
        <w:spacing w:after="0" w:line="23" w:lineRule="atLeast"/>
        <w:jc w:val="center"/>
        <w:rPr>
          <w:b/>
          <w:bCs/>
          <w:caps/>
          <w:color w:val="000000"/>
          <w:szCs w:val="24"/>
          <w:lang w:eastAsia="lt-LT"/>
        </w:rPr>
      </w:pPr>
      <w:r w:rsidRPr="007245CD">
        <w:rPr>
          <w:b/>
          <w:bCs/>
          <w:caps/>
          <w:color w:val="000000"/>
          <w:szCs w:val="24"/>
          <w:lang w:eastAsia="lt-LT"/>
        </w:rPr>
        <w:t>LIETUVOS RESPUBLIKOS</w:t>
      </w:r>
    </w:p>
    <w:p w:rsidR="00705915" w:rsidRPr="007245CD" w:rsidRDefault="00141FB3" w:rsidP="007245CD">
      <w:pPr>
        <w:widowControl w:val="0"/>
        <w:spacing w:after="0" w:line="23" w:lineRule="atLeast"/>
        <w:jc w:val="center"/>
        <w:rPr>
          <w:b/>
          <w:bCs/>
          <w:caps/>
          <w:color w:val="000000"/>
          <w:szCs w:val="24"/>
          <w:lang w:val="en-US" w:eastAsia="lt-LT"/>
        </w:rPr>
      </w:pPr>
      <w:r w:rsidRPr="007245CD">
        <w:rPr>
          <w:b/>
          <w:bCs/>
          <w:caps/>
          <w:color w:val="000000"/>
          <w:szCs w:val="24"/>
          <w:lang w:eastAsia="lt-LT"/>
        </w:rPr>
        <w:t>TERITORIJŲ PLANAVIMO IR STATYBOS VALSTYBINĖS PRIEŽIŪROS Į</w:t>
      </w:r>
      <w:r w:rsidRPr="007245CD">
        <w:rPr>
          <w:b/>
          <w:bCs/>
          <w:caps/>
          <w:color w:val="000000"/>
          <w:szCs w:val="24"/>
          <w:lang w:val="en-US" w:eastAsia="lt-LT"/>
        </w:rPr>
        <w:t>STATYMO</w:t>
      </w:r>
    </w:p>
    <w:p w:rsidR="00705915" w:rsidRPr="007245CD" w:rsidRDefault="00141FB3" w:rsidP="007245CD">
      <w:pPr>
        <w:widowControl w:val="0"/>
        <w:spacing w:after="0" w:line="23" w:lineRule="atLeast"/>
        <w:jc w:val="center"/>
        <w:rPr>
          <w:b/>
          <w:bCs/>
          <w:caps/>
          <w:color w:val="000000"/>
          <w:szCs w:val="24"/>
          <w:lang w:eastAsia="lt-LT"/>
        </w:rPr>
      </w:pPr>
      <w:r w:rsidRPr="007245CD">
        <w:rPr>
          <w:b/>
          <w:bCs/>
          <w:color w:val="000000"/>
          <w:szCs w:val="24"/>
          <w:lang w:val="en-US" w:eastAsia="lt-LT"/>
        </w:rPr>
        <w:t>NR</w:t>
      </w:r>
      <w:r w:rsidRPr="007245CD">
        <w:rPr>
          <w:b/>
          <w:bCs/>
          <w:color w:val="000000"/>
          <w:szCs w:val="24"/>
          <w:lang w:eastAsia="lt-LT"/>
        </w:rPr>
        <w:t>. XII-459</w:t>
      </w:r>
      <w:r w:rsidRPr="007245CD">
        <w:rPr>
          <w:b/>
          <w:bCs/>
          <w:caps/>
          <w:color w:val="000000"/>
          <w:szCs w:val="24"/>
          <w:lang w:eastAsia="lt-LT"/>
        </w:rPr>
        <w:t xml:space="preserve"> </w:t>
      </w:r>
      <w:r w:rsidR="00E16A7B" w:rsidRPr="007245CD">
        <w:rPr>
          <w:b/>
          <w:bCs/>
          <w:caps/>
          <w:color w:val="000000"/>
          <w:szCs w:val="24"/>
          <w:lang w:eastAsia="lt-LT"/>
        </w:rPr>
        <w:t>8</w:t>
      </w:r>
      <w:r w:rsidR="0088646A">
        <w:rPr>
          <w:b/>
          <w:bCs/>
          <w:caps/>
          <w:color w:val="000000"/>
          <w:szCs w:val="24"/>
          <w:lang w:eastAsia="lt-LT"/>
        </w:rPr>
        <w:t xml:space="preserve"> </w:t>
      </w:r>
      <w:r w:rsidR="00E16A7B" w:rsidRPr="007245CD">
        <w:rPr>
          <w:b/>
          <w:bCs/>
          <w:caps/>
          <w:color w:val="000000"/>
          <w:szCs w:val="24"/>
          <w:lang w:eastAsia="lt-LT"/>
        </w:rPr>
        <w:t>straipsni</w:t>
      </w:r>
      <w:r w:rsidR="0088646A">
        <w:rPr>
          <w:b/>
          <w:bCs/>
          <w:caps/>
          <w:color w:val="000000"/>
          <w:szCs w:val="24"/>
          <w:lang w:eastAsia="lt-LT"/>
        </w:rPr>
        <w:t>O</w:t>
      </w:r>
      <w:r w:rsidR="00E16A7B" w:rsidRPr="007245CD">
        <w:rPr>
          <w:b/>
          <w:bCs/>
          <w:caps/>
          <w:color w:val="000000"/>
          <w:szCs w:val="24"/>
          <w:lang w:eastAsia="lt-LT"/>
        </w:rPr>
        <w:t xml:space="preserve"> pakeitimo</w:t>
      </w:r>
      <w:r w:rsidR="00705915" w:rsidRPr="007245CD">
        <w:rPr>
          <w:b/>
          <w:bCs/>
          <w:caps/>
          <w:color w:val="000000"/>
          <w:szCs w:val="24"/>
          <w:lang w:eastAsia="lt-LT"/>
        </w:rPr>
        <w:t xml:space="preserve"> ir</w:t>
      </w:r>
    </w:p>
    <w:p w:rsidR="00C80870" w:rsidRPr="007245CD" w:rsidRDefault="0088646A" w:rsidP="007245CD">
      <w:pPr>
        <w:widowControl w:val="0"/>
        <w:spacing w:after="0" w:line="23" w:lineRule="atLeast"/>
        <w:jc w:val="center"/>
        <w:rPr>
          <w:b/>
          <w:bCs/>
          <w:caps/>
          <w:color w:val="000000"/>
          <w:szCs w:val="24"/>
          <w:lang w:eastAsia="lt-LT"/>
        </w:rPr>
      </w:pPr>
      <w:r>
        <w:rPr>
          <w:b/>
          <w:bCs/>
          <w:caps/>
          <w:color w:val="000000"/>
          <w:szCs w:val="24"/>
          <w:lang w:eastAsia="lt-LT"/>
        </w:rPr>
        <w:t xml:space="preserve">ĮSTATYMO </w:t>
      </w:r>
      <w:r w:rsidR="00705915" w:rsidRPr="007245CD">
        <w:rPr>
          <w:b/>
          <w:bCs/>
          <w:caps/>
          <w:color w:val="000000"/>
          <w:szCs w:val="24"/>
          <w:lang w:eastAsia="lt-LT"/>
        </w:rPr>
        <w:t xml:space="preserve">papildymo </w:t>
      </w:r>
      <w:r>
        <w:rPr>
          <w:b/>
          <w:bCs/>
          <w:caps/>
          <w:color w:val="000000"/>
          <w:szCs w:val="24"/>
          <w:lang w:eastAsia="lt-LT"/>
        </w:rPr>
        <w:t>8</w:t>
      </w:r>
      <w:r w:rsidR="00560166" w:rsidRPr="007245CD">
        <w:rPr>
          <w:b/>
          <w:bCs/>
          <w:caps/>
          <w:color w:val="000000"/>
          <w:szCs w:val="24"/>
          <w:vertAlign w:val="superscript"/>
          <w:lang w:eastAsia="lt-LT"/>
        </w:rPr>
        <w:t>1</w:t>
      </w:r>
      <w:r>
        <w:rPr>
          <w:b/>
          <w:bCs/>
          <w:caps/>
          <w:color w:val="000000"/>
          <w:szCs w:val="24"/>
          <w:vertAlign w:val="superscript"/>
          <w:lang w:eastAsia="lt-LT"/>
        </w:rPr>
        <w:t xml:space="preserve"> </w:t>
      </w:r>
      <w:r w:rsidR="00705915" w:rsidRPr="007245CD">
        <w:rPr>
          <w:b/>
          <w:bCs/>
          <w:caps/>
          <w:color w:val="000000"/>
          <w:szCs w:val="24"/>
          <w:lang w:eastAsia="lt-LT"/>
        </w:rPr>
        <w:t>straipsni</w:t>
      </w:r>
      <w:r>
        <w:rPr>
          <w:b/>
          <w:bCs/>
          <w:caps/>
          <w:color w:val="000000"/>
          <w:szCs w:val="24"/>
          <w:lang w:eastAsia="lt-LT"/>
        </w:rPr>
        <w:t>u</w:t>
      </w:r>
    </w:p>
    <w:p w:rsidR="00C80870" w:rsidRPr="007245CD" w:rsidRDefault="00141FB3" w:rsidP="007245CD">
      <w:pPr>
        <w:widowControl w:val="0"/>
        <w:spacing w:after="0" w:line="23" w:lineRule="atLeast"/>
        <w:jc w:val="center"/>
        <w:rPr>
          <w:b/>
          <w:bCs/>
          <w:caps/>
          <w:color w:val="000000"/>
          <w:szCs w:val="24"/>
          <w:lang w:eastAsia="lt-LT"/>
        </w:rPr>
      </w:pPr>
      <w:r w:rsidRPr="007245CD">
        <w:rPr>
          <w:b/>
          <w:bCs/>
          <w:caps/>
          <w:color w:val="000000"/>
          <w:szCs w:val="24"/>
          <w:lang w:eastAsia="lt-LT"/>
        </w:rPr>
        <w:t>ĮSTATYMAS</w:t>
      </w:r>
    </w:p>
    <w:p w:rsidR="00C80870" w:rsidRPr="007245CD" w:rsidRDefault="00C80870" w:rsidP="007245CD">
      <w:pPr>
        <w:widowControl w:val="0"/>
        <w:spacing w:after="0" w:line="23" w:lineRule="atLeast"/>
        <w:jc w:val="center"/>
        <w:rPr>
          <w:b/>
          <w:bCs/>
          <w:caps/>
          <w:color w:val="000000"/>
          <w:szCs w:val="24"/>
          <w:lang w:eastAsia="lt-LT"/>
        </w:rPr>
      </w:pPr>
    </w:p>
    <w:p w:rsidR="00C80870" w:rsidRPr="007245CD" w:rsidRDefault="00141FB3" w:rsidP="007245CD">
      <w:pPr>
        <w:spacing w:after="0" w:line="23" w:lineRule="atLeast"/>
        <w:jc w:val="center"/>
        <w:rPr>
          <w:szCs w:val="24"/>
        </w:rPr>
      </w:pPr>
      <w:r w:rsidRPr="007245CD">
        <w:rPr>
          <w:szCs w:val="24"/>
        </w:rPr>
        <w:t>201</w:t>
      </w:r>
      <w:r w:rsidR="001F7278" w:rsidRPr="007245CD">
        <w:rPr>
          <w:szCs w:val="24"/>
        </w:rPr>
        <w:t>9</w:t>
      </w:r>
      <w:r w:rsidRPr="007245CD">
        <w:rPr>
          <w:szCs w:val="24"/>
        </w:rPr>
        <w:t xml:space="preserve"> m.               d. Nr.</w:t>
      </w:r>
    </w:p>
    <w:p w:rsidR="00C80870" w:rsidRPr="007245CD" w:rsidRDefault="00C80870" w:rsidP="007245CD">
      <w:pPr>
        <w:spacing w:after="0" w:line="23" w:lineRule="atLeast"/>
        <w:jc w:val="center"/>
        <w:rPr>
          <w:szCs w:val="24"/>
        </w:rPr>
      </w:pPr>
    </w:p>
    <w:p w:rsidR="00761AF9" w:rsidRPr="007245CD" w:rsidRDefault="00761AF9" w:rsidP="007245CD">
      <w:pPr>
        <w:spacing w:after="0" w:line="23" w:lineRule="atLeast"/>
        <w:jc w:val="center"/>
        <w:rPr>
          <w:szCs w:val="24"/>
        </w:rPr>
      </w:pPr>
    </w:p>
    <w:p w:rsidR="00C80870" w:rsidRPr="007245CD" w:rsidRDefault="00141FB3" w:rsidP="00CD3535">
      <w:pPr>
        <w:spacing w:after="0" w:line="23" w:lineRule="atLeast"/>
        <w:ind w:firstLineChars="294" w:firstLine="708"/>
        <w:jc w:val="both"/>
        <w:rPr>
          <w:b/>
          <w:bCs/>
          <w:szCs w:val="24"/>
        </w:rPr>
      </w:pPr>
      <w:r w:rsidRPr="007245CD">
        <w:rPr>
          <w:b/>
          <w:bCs/>
          <w:szCs w:val="24"/>
        </w:rPr>
        <w:t xml:space="preserve">1 straipsnis. </w:t>
      </w:r>
      <w:r w:rsidR="00030D24" w:rsidRPr="007245CD">
        <w:rPr>
          <w:b/>
          <w:bCs/>
          <w:szCs w:val="24"/>
        </w:rPr>
        <w:t>8 straipsnio pakeitimas</w:t>
      </w:r>
    </w:p>
    <w:p w:rsidR="000E6DC5" w:rsidRPr="007245CD" w:rsidRDefault="000E6DC5" w:rsidP="00CD3535">
      <w:pPr>
        <w:spacing w:after="0" w:line="23" w:lineRule="atLeast"/>
        <w:ind w:firstLineChars="294" w:firstLine="706"/>
        <w:jc w:val="both"/>
        <w:rPr>
          <w:bCs/>
          <w:szCs w:val="24"/>
        </w:rPr>
      </w:pPr>
      <w:r w:rsidRPr="007245CD">
        <w:rPr>
          <w:bCs/>
          <w:szCs w:val="24"/>
        </w:rPr>
        <w:t>Papildyti 8 straipsnio 2 dalį 13 punktu:</w:t>
      </w:r>
    </w:p>
    <w:p w:rsidR="008A2B56" w:rsidRPr="007245CD" w:rsidRDefault="000E6DC5" w:rsidP="00CD3535">
      <w:pPr>
        <w:widowControl w:val="0"/>
        <w:autoSpaceDE w:val="0"/>
        <w:autoSpaceDN w:val="0"/>
        <w:adjustRightInd w:val="0"/>
        <w:spacing w:after="0" w:line="23" w:lineRule="atLeast"/>
        <w:ind w:firstLineChars="294" w:firstLine="706"/>
        <w:jc w:val="both"/>
        <w:rPr>
          <w:b/>
          <w:szCs w:val="24"/>
          <w:lang w:eastAsia="lt-LT"/>
        </w:rPr>
      </w:pPr>
      <w:r w:rsidRPr="007245CD">
        <w:rPr>
          <w:szCs w:val="24"/>
          <w:lang w:eastAsia="lt-LT"/>
        </w:rPr>
        <w:t>„</w:t>
      </w:r>
      <w:r w:rsidR="008A2B56" w:rsidRPr="007245CD">
        <w:rPr>
          <w:b/>
          <w:szCs w:val="24"/>
          <w:lang w:eastAsia="lt-LT"/>
        </w:rPr>
        <w:t xml:space="preserve">13) </w:t>
      </w:r>
      <w:r w:rsidR="003150E5" w:rsidRPr="007245CD">
        <w:rPr>
          <w:b/>
          <w:szCs w:val="24"/>
        </w:rPr>
        <w:t xml:space="preserve">visuomenės informavimo apie </w:t>
      </w:r>
      <w:r w:rsidR="004A08FD" w:rsidRPr="00F8228E">
        <w:rPr>
          <w:b/>
          <w:bCs/>
        </w:rPr>
        <w:t xml:space="preserve">numatomą statinių projektavimą </w:t>
      </w:r>
      <w:r w:rsidR="008A2B56" w:rsidRPr="007245CD">
        <w:rPr>
          <w:b/>
          <w:szCs w:val="24"/>
          <w:lang w:eastAsia="lt-LT"/>
        </w:rPr>
        <w:t>tvarkos laikymosi priežiūrą</w:t>
      </w:r>
      <w:r w:rsidR="00001783">
        <w:rPr>
          <w:b/>
          <w:szCs w:val="24"/>
          <w:lang w:eastAsia="lt-LT"/>
        </w:rPr>
        <w:t>.</w:t>
      </w:r>
      <w:r w:rsidR="00F83596">
        <w:rPr>
          <w:szCs w:val="24"/>
          <w:lang w:eastAsia="lt-LT"/>
        </w:rPr>
        <w:t>“</w:t>
      </w:r>
    </w:p>
    <w:p w:rsidR="00A257C6" w:rsidRPr="007245CD" w:rsidRDefault="00A257C6" w:rsidP="00CD3535">
      <w:pPr>
        <w:spacing w:after="0" w:line="23" w:lineRule="atLeast"/>
        <w:ind w:firstLineChars="294" w:firstLine="708"/>
        <w:jc w:val="both"/>
        <w:rPr>
          <w:b/>
          <w:bCs/>
          <w:szCs w:val="24"/>
        </w:rPr>
      </w:pPr>
    </w:p>
    <w:p w:rsidR="008065E4" w:rsidRPr="007245CD" w:rsidRDefault="00042EC0" w:rsidP="00CD3535">
      <w:pPr>
        <w:spacing w:after="0" w:line="23" w:lineRule="atLeast"/>
        <w:ind w:firstLineChars="294" w:firstLine="708"/>
        <w:jc w:val="both"/>
        <w:rPr>
          <w:b/>
          <w:bCs/>
          <w:szCs w:val="24"/>
        </w:rPr>
      </w:pPr>
      <w:r w:rsidRPr="007245CD">
        <w:rPr>
          <w:b/>
          <w:bCs/>
          <w:szCs w:val="24"/>
        </w:rPr>
        <w:t>2</w:t>
      </w:r>
      <w:r w:rsidR="008065E4" w:rsidRPr="007245CD">
        <w:rPr>
          <w:b/>
          <w:bCs/>
          <w:szCs w:val="24"/>
        </w:rPr>
        <w:t xml:space="preserve"> straipsnis. Įstatymo papildymas </w:t>
      </w:r>
      <w:r w:rsidR="0088646A">
        <w:rPr>
          <w:b/>
          <w:bCs/>
          <w:szCs w:val="24"/>
        </w:rPr>
        <w:t>8</w:t>
      </w:r>
      <w:r w:rsidR="008065E4" w:rsidRPr="007245CD">
        <w:rPr>
          <w:b/>
          <w:bCs/>
          <w:szCs w:val="24"/>
          <w:vertAlign w:val="superscript"/>
        </w:rPr>
        <w:t>1</w:t>
      </w:r>
      <w:r w:rsidR="008065E4" w:rsidRPr="007245CD">
        <w:rPr>
          <w:b/>
          <w:bCs/>
          <w:szCs w:val="24"/>
        </w:rPr>
        <w:t xml:space="preserve"> straipsniu</w:t>
      </w:r>
    </w:p>
    <w:p w:rsidR="00F807DF" w:rsidRPr="00F8228E" w:rsidRDefault="00F807DF" w:rsidP="00CD3535">
      <w:pPr>
        <w:spacing w:after="0" w:line="23" w:lineRule="atLeast"/>
        <w:ind w:firstLineChars="294" w:firstLine="706"/>
        <w:jc w:val="both"/>
      </w:pPr>
      <w:r w:rsidRPr="00F8228E">
        <w:t xml:space="preserve">Papildyti įstatymą </w:t>
      </w:r>
      <w:r w:rsidR="004A08FD">
        <w:t>8</w:t>
      </w:r>
      <w:r w:rsidRPr="00F8228E">
        <w:rPr>
          <w:vertAlign w:val="superscript"/>
        </w:rPr>
        <w:t>1</w:t>
      </w:r>
      <w:r w:rsidRPr="00F8228E">
        <w:t xml:space="preserve"> straipsniu:</w:t>
      </w:r>
    </w:p>
    <w:p w:rsidR="004A08FD" w:rsidRDefault="00840257" w:rsidP="00CD3535">
      <w:pPr>
        <w:widowControl w:val="0"/>
        <w:tabs>
          <w:tab w:val="decimal" w:pos="9356"/>
          <w:tab w:val="left" w:pos="9923"/>
        </w:tabs>
        <w:autoSpaceDE w:val="0"/>
        <w:autoSpaceDN w:val="0"/>
        <w:adjustRightInd w:val="0"/>
        <w:spacing w:after="0" w:line="23" w:lineRule="atLeast"/>
        <w:ind w:firstLineChars="294" w:firstLine="706"/>
        <w:jc w:val="both"/>
        <w:rPr>
          <w:b/>
          <w:szCs w:val="24"/>
          <w:lang w:eastAsia="lt-LT"/>
        </w:rPr>
      </w:pPr>
      <w:r w:rsidRPr="007245CD">
        <w:rPr>
          <w:szCs w:val="24"/>
          <w:lang w:eastAsia="lt-LT"/>
        </w:rPr>
        <w:t>„</w:t>
      </w:r>
      <w:r w:rsidR="00F807DF">
        <w:rPr>
          <w:b/>
          <w:bCs/>
          <w:szCs w:val="24"/>
        </w:rPr>
        <w:t>8</w:t>
      </w:r>
      <w:r w:rsidR="00F807DF" w:rsidRPr="007245CD">
        <w:rPr>
          <w:b/>
          <w:bCs/>
          <w:szCs w:val="24"/>
          <w:vertAlign w:val="superscript"/>
        </w:rPr>
        <w:t>1</w:t>
      </w:r>
      <w:r w:rsidR="004215D7" w:rsidRPr="007245CD">
        <w:rPr>
          <w:b/>
          <w:szCs w:val="24"/>
          <w:lang w:eastAsia="lt-LT"/>
        </w:rPr>
        <w:t xml:space="preserve"> straipsnis</w:t>
      </w:r>
      <w:r w:rsidR="004215D7" w:rsidRPr="007245CD">
        <w:rPr>
          <w:szCs w:val="24"/>
          <w:lang w:eastAsia="lt-LT"/>
        </w:rPr>
        <w:t>.</w:t>
      </w:r>
      <w:r w:rsidR="00F807DF">
        <w:rPr>
          <w:szCs w:val="24"/>
          <w:lang w:eastAsia="lt-LT"/>
        </w:rPr>
        <w:t xml:space="preserve"> </w:t>
      </w:r>
      <w:r w:rsidR="00F807DF" w:rsidRPr="00F807DF">
        <w:rPr>
          <w:b/>
          <w:szCs w:val="24"/>
          <w:lang w:eastAsia="lt-LT"/>
        </w:rPr>
        <w:t>V</w:t>
      </w:r>
      <w:r w:rsidRPr="007245CD">
        <w:rPr>
          <w:b/>
          <w:szCs w:val="24"/>
        </w:rPr>
        <w:t xml:space="preserve">isuomenės informavimo apie </w:t>
      </w:r>
      <w:r w:rsidR="004A08FD" w:rsidRPr="00F8228E">
        <w:rPr>
          <w:b/>
          <w:bCs/>
        </w:rPr>
        <w:t>numatomą statinių projektavimą</w:t>
      </w:r>
    </w:p>
    <w:p w:rsidR="004215D7" w:rsidRPr="007245CD" w:rsidRDefault="004A08FD" w:rsidP="00CD3535">
      <w:pPr>
        <w:widowControl w:val="0"/>
        <w:tabs>
          <w:tab w:val="decimal" w:pos="9356"/>
          <w:tab w:val="left" w:pos="9923"/>
        </w:tabs>
        <w:autoSpaceDE w:val="0"/>
        <w:autoSpaceDN w:val="0"/>
        <w:adjustRightInd w:val="0"/>
        <w:spacing w:after="0" w:line="23" w:lineRule="atLeast"/>
        <w:ind w:firstLineChars="294" w:firstLine="708"/>
        <w:jc w:val="both"/>
        <w:rPr>
          <w:b/>
          <w:strike/>
          <w:szCs w:val="24"/>
          <w:lang w:eastAsia="lt-LT"/>
        </w:rPr>
      </w:pPr>
      <w:r>
        <w:rPr>
          <w:b/>
          <w:szCs w:val="24"/>
          <w:lang w:eastAsia="lt-LT"/>
        </w:rPr>
        <w:t xml:space="preserve">              </w:t>
      </w:r>
      <w:r w:rsidR="00840257" w:rsidRPr="007245CD">
        <w:rPr>
          <w:b/>
          <w:szCs w:val="24"/>
          <w:lang w:eastAsia="lt-LT"/>
        </w:rPr>
        <w:t>tvarkos</w:t>
      </w:r>
      <w:r w:rsidR="00F807DF">
        <w:rPr>
          <w:b/>
          <w:szCs w:val="24"/>
          <w:lang w:eastAsia="lt-LT"/>
        </w:rPr>
        <w:t xml:space="preserve"> </w:t>
      </w:r>
      <w:r w:rsidR="00840257" w:rsidRPr="007245CD">
        <w:rPr>
          <w:b/>
          <w:szCs w:val="24"/>
          <w:lang w:eastAsia="lt-LT"/>
        </w:rPr>
        <w:t>laikymosi</w:t>
      </w:r>
      <w:r w:rsidR="00840257" w:rsidRPr="007245CD">
        <w:rPr>
          <w:szCs w:val="24"/>
          <w:lang w:eastAsia="lt-LT"/>
        </w:rPr>
        <w:t xml:space="preserve"> </w:t>
      </w:r>
      <w:r w:rsidR="00840257" w:rsidRPr="007245CD">
        <w:rPr>
          <w:b/>
          <w:szCs w:val="24"/>
          <w:lang w:eastAsia="lt-LT"/>
        </w:rPr>
        <w:t>tikrinimas</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1. Inspekcija </w:t>
      </w:r>
      <w:r w:rsidR="00CD3AF4" w:rsidRPr="007245CD">
        <w:rPr>
          <w:b/>
          <w:szCs w:val="24"/>
        </w:rPr>
        <w:t xml:space="preserve">visuomenės informavimo apie </w:t>
      </w:r>
      <w:r w:rsidR="00CD3535" w:rsidRPr="00F8228E">
        <w:rPr>
          <w:b/>
          <w:bCs/>
        </w:rPr>
        <w:t>numatomą statinių projektavimą</w:t>
      </w:r>
      <w:r w:rsidRPr="007245CD">
        <w:rPr>
          <w:b/>
          <w:szCs w:val="24"/>
          <w:lang w:eastAsia="lt-LT"/>
        </w:rPr>
        <w:t xml:space="preserve"> tvarkos laikymąsi tikrina pagal Inspekcijos metinius veiklos planus,</w:t>
      </w:r>
      <w:r w:rsidR="00690FBE">
        <w:rPr>
          <w:b/>
          <w:szCs w:val="24"/>
          <w:lang w:eastAsia="lt-LT"/>
        </w:rPr>
        <w:t xml:space="preserve"> patvirtintus Inspekcijos viršininko,</w:t>
      </w:r>
      <w:r w:rsidRPr="007245CD">
        <w:rPr>
          <w:b/>
          <w:szCs w:val="24"/>
          <w:lang w:eastAsia="lt-LT"/>
        </w:rPr>
        <w:t xml:space="preserve"> taip pat</w:t>
      </w:r>
      <w:r w:rsidR="00925A3F">
        <w:rPr>
          <w:b/>
          <w:szCs w:val="24"/>
          <w:lang w:eastAsia="lt-LT"/>
        </w:rPr>
        <w:t xml:space="preserve"> atsižvelgdama į</w:t>
      </w:r>
      <w:r w:rsidRPr="007245CD">
        <w:rPr>
          <w:b/>
          <w:szCs w:val="24"/>
          <w:lang w:eastAsia="lt-LT"/>
        </w:rPr>
        <w:t xml:space="preserve"> viešojo administravimo subjektų, fizinių asmenų, juridinių asmenų ir jų padalinių, kitų juridinio asmens statuso neturinčių organizacijų ir jų padalinių pateikt</w:t>
      </w:r>
      <w:r w:rsidR="00925A3F">
        <w:rPr>
          <w:b/>
          <w:szCs w:val="24"/>
          <w:lang w:eastAsia="lt-LT"/>
        </w:rPr>
        <w:t>us</w:t>
      </w:r>
      <w:r w:rsidRPr="007245CD">
        <w:rPr>
          <w:b/>
          <w:szCs w:val="24"/>
          <w:lang w:eastAsia="lt-LT"/>
        </w:rPr>
        <w:t xml:space="preserve"> skund</w:t>
      </w:r>
      <w:r w:rsidR="00925A3F">
        <w:rPr>
          <w:b/>
          <w:szCs w:val="24"/>
          <w:lang w:eastAsia="lt-LT"/>
        </w:rPr>
        <w:t>us</w:t>
      </w:r>
      <w:r w:rsidRPr="007245CD">
        <w:rPr>
          <w:b/>
          <w:szCs w:val="24"/>
          <w:lang w:eastAsia="lt-LT"/>
        </w:rPr>
        <w:t xml:space="preserve">. </w:t>
      </w:r>
      <w:r w:rsidR="006221FD" w:rsidRPr="007245CD">
        <w:rPr>
          <w:b/>
          <w:szCs w:val="24"/>
          <w:lang w:eastAsia="lt-LT"/>
        </w:rPr>
        <w:t xml:space="preserve">Jei Inspekcija </w:t>
      </w:r>
      <w:r w:rsidR="006221FD" w:rsidRPr="007245CD">
        <w:rPr>
          <w:b/>
          <w:szCs w:val="24"/>
        </w:rPr>
        <w:t xml:space="preserve">visuomenės informavimo apie </w:t>
      </w:r>
      <w:r w:rsidR="00CD3535" w:rsidRPr="00F8228E">
        <w:rPr>
          <w:b/>
          <w:bCs/>
        </w:rPr>
        <w:t xml:space="preserve">numatomą statinių projektavimą </w:t>
      </w:r>
      <w:r w:rsidR="006221FD" w:rsidRPr="007245CD">
        <w:rPr>
          <w:b/>
          <w:szCs w:val="24"/>
          <w:lang w:eastAsia="lt-LT"/>
        </w:rPr>
        <w:t xml:space="preserve">tvarkos laikymąsi tikrina po statybą leidžiančio dokumento išdavimo, atliekamas šio </w:t>
      </w:r>
      <w:r w:rsidR="00DA2128">
        <w:rPr>
          <w:b/>
          <w:szCs w:val="24"/>
          <w:lang w:eastAsia="lt-LT"/>
        </w:rPr>
        <w:t>į</w:t>
      </w:r>
      <w:r w:rsidR="006221FD" w:rsidRPr="007245CD">
        <w:rPr>
          <w:b/>
          <w:szCs w:val="24"/>
          <w:lang w:eastAsia="lt-LT"/>
        </w:rPr>
        <w:t xml:space="preserve">statymo 10 </w:t>
      </w:r>
      <w:r w:rsidR="00DA2128" w:rsidRPr="007245CD">
        <w:rPr>
          <w:b/>
          <w:szCs w:val="24"/>
          <w:lang w:eastAsia="lt-LT"/>
        </w:rPr>
        <w:t>straipsnyje</w:t>
      </w:r>
      <w:r w:rsidR="006221FD" w:rsidRPr="007245CD">
        <w:rPr>
          <w:b/>
          <w:szCs w:val="24"/>
          <w:lang w:eastAsia="lt-LT"/>
        </w:rPr>
        <w:t xml:space="preserve"> nustatyta tvarka </w:t>
      </w:r>
      <w:r w:rsidR="006221FD" w:rsidRPr="007245CD">
        <w:rPr>
          <w:b/>
          <w:bCs/>
          <w:color w:val="000000"/>
          <w:szCs w:val="24"/>
        </w:rPr>
        <w:t xml:space="preserve">statybą leidžiančių dokumentų išdavimo teisėtumo tikrinimas šio straipsnio nustatyta tvarka tikrinant </w:t>
      </w:r>
      <w:r w:rsidR="006221FD" w:rsidRPr="007245CD">
        <w:rPr>
          <w:b/>
          <w:szCs w:val="24"/>
        </w:rPr>
        <w:t xml:space="preserve">visuomenės informavimo apie </w:t>
      </w:r>
      <w:r w:rsidR="00CD3535" w:rsidRPr="00F8228E">
        <w:rPr>
          <w:b/>
          <w:bCs/>
        </w:rPr>
        <w:t xml:space="preserve">numatomą statinių projektavimą </w:t>
      </w:r>
      <w:r w:rsidR="006221FD" w:rsidRPr="007245CD">
        <w:rPr>
          <w:b/>
          <w:szCs w:val="24"/>
          <w:lang w:eastAsia="lt-LT"/>
        </w:rPr>
        <w:t>tvarkos laikymąsi.</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2. Atlikdamas </w:t>
      </w:r>
      <w:r w:rsidR="00CD3AF4" w:rsidRPr="007245CD">
        <w:rPr>
          <w:b/>
          <w:szCs w:val="24"/>
        </w:rPr>
        <w:t xml:space="preserve">visuomenės informavimo apie </w:t>
      </w:r>
      <w:r w:rsidR="00CD3535" w:rsidRPr="00F8228E">
        <w:rPr>
          <w:b/>
          <w:bCs/>
        </w:rPr>
        <w:t xml:space="preserve">numatomą statinių projektavimą </w:t>
      </w:r>
      <w:r w:rsidRPr="007245CD">
        <w:rPr>
          <w:b/>
          <w:szCs w:val="24"/>
          <w:lang w:eastAsia="lt-LT"/>
        </w:rPr>
        <w:t xml:space="preserve">tvarkos laikymosi patikrinimą, Inspekcijos pareigūnas </w:t>
      </w:r>
      <w:r w:rsidR="00CD3AF4" w:rsidRPr="007245CD">
        <w:rPr>
          <w:b/>
          <w:szCs w:val="24"/>
        </w:rPr>
        <w:t xml:space="preserve">visuomenę informavusiam apie </w:t>
      </w:r>
      <w:r w:rsidR="00CD3535" w:rsidRPr="00F8228E">
        <w:rPr>
          <w:b/>
          <w:bCs/>
        </w:rPr>
        <w:t>numatomą statinių projektavimą</w:t>
      </w:r>
      <w:r w:rsidRPr="007245CD">
        <w:rPr>
          <w:b/>
          <w:szCs w:val="24"/>
          <w:lang w:eastAsia="lt-LT"/>
        </w:rPr>
        <w:t xml:space="preserve"> subjektui pateikia privalomąjį nurodymą pateikti visus su </w:t>
      </w:r>
      <w:r w:rsidR="00CD3AF4" w:rsidRPr="007245CD">
        <w:rPr>
          <w:b/>
          <w:szCs w:val="24"/>
        </w:rPr>
        <w:t xml:space="preserve">visuomenės informavimu apie </w:t>
      </w:r>
      <w:r w:rsidR="00CD3535" w:rsidRPr="00F8228E">
        <w:rPr>
          <w:b/>
          <w:bCs/>
        </w:rPr>
        <w:t xml:space="preserve">numatomą statinių projektavimą </w:t>
      </w:r>
      <w:r w:rsidRPr="007245CD">
        <w:rPr>
          <w:b/>
          <w:szCs w:val="24"/>
          <w:lang w:eastAsia="lt-LT"/>
        </w:rPr>
        <w:t xml:space="preserve">susijusius dokumentus. </w:t>
      </w:r>
      <w:r w:rsidR="006F0FFC">
        <w:rPr>
          <w:b/>
          <w:szCs w:val="24"/>
          <w:lang w:eastAsia="lt-LT"/>
        </w:rPr>
        <w:t>S</w:t>
      </w:r>
      <w:r w:rsidR="006F0FFC" w:rsidRPr="007245CD">
        <w:rPr>
          <w:b/>
          <w:szCs w:val="24"/>
          <w:lang w:eastAsia="lt-LT"/>
        </w:rPr>
        <w:t xml:space="preserve">u </w:t>
      </w:r>
      <w:r w:rsidR="006F0FFC" w:rsidRPr="007245CD">
        <w:rPr>
          <w:b/>
          <w:szCs w:val="24"/>
        </w:rPr>
        <w:t xml:space="preserve">visuomenės informavimu apie </w:t>
      </w:r>
      <w:r w:rsidR="006F0FFC" w:rsidRPr="00F8228E">
        <w:rPr>
          <w:b/>
          <w:bCs/>
        </w:rPr>
        <w:t xml:space="preserve">numatomą statinių projektavimą </w:t>
      </w:r>
      <w:r w:rsidR="006F0FFC" w:rsidRPr="007245CD">
        <w:rPr>
          <w:b/>
          <w:szCs w:val="24"/>
          <w:lang w:eastAsia="lt-LT"/>
        </w:rPr>
        <w:t>susij</w:t>
      </w:r>
      <w:r w:rsidR="006F0FFC">
        <w:rPr>
          <w:b/>
          <w:szCs w:val="24"/>
          <w:lang w:eastAsia="lt-LT"/>
        </w:rPr>
        <w:t>ę</w:t>
      </w:r>
      <w:r w:rsidRPr="007245CD">
        <w:rPr>
          <w:b/>
          <w:szCs w:val="24"/>
          <w:lang w:eastAsia="lt-LT"/>
        </w:rPr>
        <w:t xml:space="preserve"> dokumentai, išskyrus tuos, kuriuos (jų kopijas) galima gauti pasinaudojus IS „Infostatyba“, pateikiami per 10 darbo dienų nuo privalomojo nurodymo gavimo dienos. Šį terminą Inspekcija, gavusi rašytinį motyvuotą statinio projektą viešinusio subjekto prašymą, gali pratęsti </w:t>
      </w:r>
      <w:r w:rsidR="000D79D3" w:rsidRPr="007245CD">
        <w:rPr>
          <w:b/>
          <w:szCs w:val="24"/>
          <w:lang w:eastAsia="lt-LT"/>
        </w:rPr>
        <w:t xml:space="preserve">iki </w:t>
      </w:r>
      <w:r w:rsidRPr="007245CD">
        <w:rPr>
          <w:b/>
          <w:szCs w:val="24"/>
          <w:lang w:eastAsia="lt-LT"/>
        </w:rPr>
        <w:t xml:space="preserve">10 darbo dienų. </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3. Gavęs privalomajame nurodyme nurodytus dokumentus, Inspekcijos pareigūnas patikrina, ar:</w:t>
      </w:r>
    </w:p>
    <w:p w:rsidR="00B86A71" w:rsidRPr="007245CD" w:rsidRDefault="003150E5"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1) statytojo prašyme</w:t>
      </w:r>
      <w:r w:rsidR="00CD3AF4" w:rsidRPr="007245CD">
        <w:rPr>
          <w:b/>
          <w:szCs w:val="24"/>
          <w:lang w:eastAsia="lt-LT"/>
        </w:rPr>
        <w:t xml:space="preserve"> </w:t>
      </w:r>
      <w:r w:rsidR="00CD3AF4" w:rsidRPr="007245CD">
        <w:rPr>
          <w:b/>
          <w:szCs w:val="24"/>
        </w:rPr>
        <w:t xml:space="preserve">informuoti visuomenę apie </w:t>
      </w:r>
      <w:r w:rsidR="00CD3535" w:rsidRPr="00F8228E">
        <w:rPr>
          <w:b/>
          <w:bCs/>
        </w:rPr>
        <w:t xml:space="preserve">numatomą statinių projektavimą </w:t>
      </w:r>
      <w:r w:rsidR="00B86A71" w:rsidRPr="007245CD">
        <w:rPr>
          <w:b/>
          <w:szCs w:val="24"/>
          <w:lang w:eastAsia="lt-LT"/>
        </w:rPr>
        <w:t xml:space="preserve">nurodyti visi pagal teisės aktų reikalavimus privalomi duomenys; </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2) statytojas atitinka statytojui Statybos įstatymo nustatytus reikalavimus;</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3) statytojas su prašymu </w:t>
      </w:r>
      <w:r w:rsidR="00CD3AF4" w:rsidRPr="007245CD">
        <w:rPr>
          <w:b/>
          <w:szCs w:val="24"/>
        </w:rPr>
        <w:t xml:space="preserve">informuoti visuomenę apie </w:t>
      </w:r>
      <w:r w:rsidR="00CD3535" w:rsidRPr="00F8228E">
        <w:rPr>
          <w:b/>
          <w:bCs/>
        </w:rPr>
        <w:t xml:space="preserve">numatomą statinių projektavimą </w:t>
      </w:r>
      <w:r w:rsidRPr="007245CD">
        <w:rPr>
          <w:b/>
          <w:szCs w:val="24"/>
          <w:lang w:eastAsia="lt-LT"/>
        </w:rPr>
        <w:t xml:space="preserve">pateikė visus privalomus dokumentus, nurodytus Statybos įstatyme ir jo įgyvendinamuosiuose teisės aktuose; </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4) </w:t>
      </w:r>
      <w:r w:rsidR="00FC0C62" w:rsidRPr="007245CD">
        <w:rPr>
          <w:b/>
          <w:szCs w:val="24"/>
          <w:lang w:eastAsia="lt-LT"/>
        </w:rPr>
        <w:t xml:space="preserve">statinio projektinių pasiūlymų ar </w:t>
      </w:r>
      <w:r w:rsidRPr="007245CD">
        <w:rPr>
          <w:b/>
          <w:szCs w:val="24"/>
          <w:lang w:eastAsia="lt-LT"/>
        </w:rPr>
        <w:t xml:space="preserve">statinio projekto sudėtis atitinka teisės aktų reikalavimus; </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5) </w:t>
      </w:r>
      <w:r w:rsidR="00FC0C62" w:rsidRPr="007245CD">
        <w:rPr>
          <w:b/>
          <w:szCs w:val="24"/>
          <w:lang w:eastAsia="lt-LT"/>
        </w:rPr>
        <w:t xml:space="preserve">statinio projektinius pasiūlymus ar </w:t>
      </w:r>
      <w:r w:rsidRPr="007245CD">
        <w:rPr>
          <w:b/>
          <w:szCs w:val="24"/>
          <w:lang w:eastAsia="lt-LT"/>
        </w:rPr>
        <w:t>statinio projektą pasirašė visi privalėję pasirašyti asmenys</w:t>
      </w:r>
      <w:r w:rsidR="00E5236B">
        <w:rPr>
          <w:b/>
          <w:szCs w:val="24"/>
          <w:lang w:eastAsia="lt-LT"/>
        </w:rPr>
        <w:t>,</w:t>
      </w:r>
      <w:r w:rsidRPr="007245CD">
        <w:rPr>
          <w:b/>
          <w:szCs w:val="24"/>
          <w:lang w:eastAsia="lt-LT"/>
        </w:rPr>
        <w:t xml:space="preserve"> ar šie asmenys turėjo teisę rengti ir pasirašyti š</w:t>
      </w:r>
      <w:r w:rsidR="00FC0C62" w:rsidRPr="007245CD">
        <w:rPr>
          <w:b/>
          <w:szCs w:val="24"/>
          <w:lang w:eastAsia="lt-LT"/>
        </w:rPr>
        <w:t>iuos statinio projektinius pasiūlymus ar</w:t>
      </w:r>
      <w:r w:rsidRPr="007245CD">
        <w:rPr>
          <w:b/>
          <w:szCs w:val="24"/>
          <w:lang w:eastAsia="lt-LT"/>
        </w:rPr>
        <w:t xml:space="preserve"> statinio projektą;</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6) </w:t>
      </w:r>
      <w:r w:rsidR="00FC0C62" w:rsidRPr="007245CD">
        <w:rPr>
          <w:b/>
          <w:szCs w:val="24"/>
          <w:lang w:eastAsia="lt-LT"/>
        </w:rPr>
        <w:t xml:space="preserve">statinio projektiniuose pasiūlymuose ar </w:t>
      </w:r>
      <w:r w:rsidRPr="007245CD">
        <w:rPr>
          <w:b/>
          <w:szCs w:val="24"/>
          <w:lang w:eastAsia="lt-LT"/>
        </w:rPr>
        <w:t xml:space="preserve">statinio projekte teisingai nurodyta statinio </w:t>
      </w:r>
      <w:r w:rsidRPr="007245CD">
        <w:rPr>
          <w:b/>
          <w:szCs w:val="24"/>
          <w:lang w:eastAsia="lt-LT"/>
        </w:rPr>
        <w:lastRenderedPageBreak/>
        <w:t>kategorija ir statybos rūšis;</w:t>
      </w:r>
    </w:p>
    <w:p w:rsidR="00B86A71" w:rsidRPr="007245CD" w:rsidRDefault="00CD3AF4"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7</w:t>
      </w:r>
      <w:r w:rsidR="00B86A71" w:rsidRPr="007245CD">
        <w:rPr>
          <w:b/>
          <w:szCs w:val="24"/>
          <w:lang w:eastAsia="lt-LT"/>
        </w:rPr>
        <w:t xml:space="preserve">) </w:t>
      </w:r>
      <w:r w:rsidR="00FC0C62" w:rsidRPr="007245CD">
        <w:rPr>
          <w:b/>
          <w:szCs w:val="24"/>
          <w:lang w:eastAsia="lt-LT"/>
        </w:rPr>
        <w:t xml:space="preserve">statinio projektinių pasiūlymų ar </w:t>
      </w:r>
      <w:r w:rsidR="00B86A71" w:rsidRPr="007245CD">
        <w:rPr>
          <w:b/>
          <w:szCs w:val="24"/>
          <w:lang w:eastAsia="lt-LT"/>
        </w:rPr>
        <w:t>statinio projekto sprendiniai neprieštarauja teritorijų planavimo dokumentams;</w:t>
      </w:r>
    </w:p>
    <w:p w:rsidR="00B86A71" w:rsidRPr="007245CD" w:rsidRDefault="00FC0C62"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8</w:t>
      </w:r>
      <w:r w:rsidR="00B86A71" w:rsidRPr="007245CD">
        <w:rPr>
          <w:b/>
          <w:szCs w:val="24"/>
          <w:lang w:eastAsia="lt-LT"/>
        </w:rPr>
        <w:t xml:space="preserve">) </w:t>
      </w:r>
      <w:r w:rsidR="00766C53">
        <w:rPr>
          <w:b/>
          <w:szCs w:val="24"/>
          <w:lang w:eastAsia="lt-LT"/>
        </w:rPr>
        <w:t>laikytasi</w:t>
      </w:r>
      <w:r w:rsidR="00B86A71" w:rsidRPr="007245CD">
        <w:rPr>
          <w:b/>
          <w:szCs w:val="24"/>
          <w:lang w:eastAsia="lt-LT"/>
        </w:rPr>
        <w:t xml:space="preserve"> Statybos įstatym</w:t>
      </w:r>
      <w:r w:rsidR="00766C53">
        <w:rPr>
          <w:b/>
          <w:szCs w:val="24"/>
          <w:lang w:eastAsia="lt-LT"/>
        </w:rPr>
        <w:t>e</w:t>
      </w:r>
      <w:r w:rsidR="00B86A71" w:rsidRPr="007245CD">
        <w:rPr>
          <w:b/>
          <w:szCs w:val="24"/>
          <w:lang w:eastAsia="lt-LT"/>
        </w:rPr>
        <w:t xml:space="preserve"> nustatyt</w:t>
      </w:r>
      <w:r w:rsidR="00766C53">
        <w:rPr>
          <w:b/>
          <w:szCs w:val="24"/>
          <w:lang w:eastAsia="lt-LT"/>
        </w:rPr>
        <w:t>ų</w:t>
      </w:r>
      <w:r w:rsidR="00B86A71" w:rsidRPr="007245CD">
        <w:rPr>
          <w:b/>
          <w:szCs w:val="24"/>
          <w:lang w:eastAsia="lt-LT"/>
        </w:rPr>
        <w:t xml:space="preserve"> </w:t>
      </w:r>
      <w:r w:rsidR="00CD3AF4" w:rsidRPr="007245CD">
        <w:rPr>
          <w:b/>
          <w:szCs w:val="24"/>
          <w:lang w:eastAsia="lt-LT"/>
        </w:rPr>
        <w:t xml:space="preserve">visuomenės </w:t>
      </w:r>
      <w:r w:rsidR="00CD3AF4" w:rsidRPr="007245CD">
        <w:rPr>
          <w:b/>
          <w:szCs w:val="24"/>
        </w:rPr>
        <w:t xml:space="preserve">informavimo apie </w:t>
      </w:r>
      <w:r w:rsidR="00CD3535" w:rsidRPr="00F8228E">
        <w:rPr>
          <w:b/>
          <w:bCs/>
        </w:rPr>
        <w:t>numatomą statinių projektavimą</w:t>
      </w:r>
      <w:r w:rsidR="00CD3AF4" w:rsidRPr="007245CD">
        <w:rPr>
          <w:b/>
          <w:szCs w:val="24"/>
          <w:lang w:eastAsia="lt-LT"/>
        </w:rPr>
        <w:t xml:space="preserve"> termin</w:t>
      </w:r>
      <w:r w:rsidR="00766C53">
        <w:rPr>
          <w:b/>
          <w:szCs w:val="24"/>
          <w:lang w:eastAsia="lt-LT"/>
        </w:rPr>
        <w:t>ų</w:t>
      </w:r>
      <w:r w:rsidR="00CD3AF4" w:rsidRPr="007245CD">
        <w:rPr>
          <w:b/>
          <w:szCs w:val="24"/>
          <w:lang w:eastAsia="lt-LT"/>
        </w:rPr>
        <w:t>.</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4. Inspekcijos pareigūnas turi teisę patikrinti ir šio straipsnio 3 dalyje nenurodytų</w:t>
      </w:r>
      <w:r w:rsidRPr="007245CD">
        <w:rPr>
          <w:szCs w:val="24"/>
          <w:lang w:eastAsia="lt-LT"/>
        </w:rPr>
        <w:t xml:space="preserve"> </w:t>
      </w:r>
      <w:r w:rsidR="00CD3AF4" w:rsidRPr="007245CD">
        <w:rPr>
          <w:b/>
          <w:szCs w:val="24"/>
          <w:lang w:eastAsia="lt-LT"/>
        </w:rPr>
        <w:t xml:space="preserve">visuomenės </w:t>
      </w:r>
      <w:r w:rsidR="00CD3AF4" w:rsidRPr="007245CD">
        <w:rPr>
          <w:b/>
          <w:szCs w:val="24"/>
        </w:rPr>
        <w:t xml:space="preserve">informavimo apie </w:t>
      </w:r>
      <w:r w:rsidR="00CD3535" w:rsidRPr="00F8228E">
        <w:rPr>
          <w:b/>
          <w:bCs/>
        </w:rPr>
        <w:t xml:space="preserve">numatomą statinių projektavimą </w:t>
      </w:r>
      <w:r w:rsidRPr="007245CD">
        <w:rPr>
          <w:b/>
          <w:szCs w:val="24"/>
          <w:lang w:eastAsia="lt-LT"/>
        </w:rPr>
        <w:t>reikalavimų atitiktį teisės aktams.</w:t>
      </w:r>
    </w:p>
    <w:p w:rsidR="00B86A71" w:rsidRPr="007245CD" w:rsidRDefault="00B86A71" w:rsidP="00CD3535">
      <w:pPr>
        <w:widowControl w:val="0"/>
        <w:autoSpaceDE w:val="0"/>
        <w:autoSpaceDN w:val="0"/>
        <w:adjustRightInd w:val="0"/>
        <w:spacing w:after="0" w:line="23" w:lineRule="atLeast"/>
        <w:ind w:firstLineChars="294" w:firstLine="708"/>
        <w:jc w:val="both"/>
        <w:rPr>
          <w:b/>
          <w:bCs/>
          <w:szCs w:val="24"/>
          <w:lang w:eastAsia="lt-LT"/>
        </w:rPr>
      </w:pPr>
      <w:r w:rsidRPr="007245CD">
        <w:rPr>
          <w:b/>
          <w:bCs/>
          <w:szCs w:val="24"/>
          <w:lang w:eastAsia="lt-LT"/>
        </w:rPr>
        <w:t xml:space="preserve">5. </w:t>
      </w:r>
      <w:r w:rsidRPr="007245CD">
        <w:rPr>
          <w:b/>
          <w:szCs w:val="24"/>
          <w:lang w:eastAsia="lt-LT"/>
        </w:rPr>
        <w:t xml:space="preserve">Atlikdama </w:t>
      </w:r>
      <w:r w:rsidR="00CD3AF4" w:rsidRPr="007245CD">
        <w:rPr>
          <w:b/>
          <w:szCs w:val="24"/>
          <w:lang w:eastAsia="lt-LT"/>
        </w:rPr>
        <w:t xml:space="preserve">visuomenės </w:t>
      </w:r>
      <w:r w:rsidR="00CD3AF4" w:rsidRPr="007245CD">
        <w:rPr>
          <w:b/>
          <w:szCs w:val="24"/>
        </w:rPr>
        <w:t xml:space="preserve">informavimo apie </w:t>
      </w:r>
      <w:r w:rsidR="00CD3535" w:rsidRPr="00F8228E">
        <w:rPr>
          <w:b/>
          <w:bCs/>
        </w:rPr>
        <w:t xml:space="preserve">numatomą statinių projektavimą </w:t>
      </w:r>
      <w:r w:rsidR="00CD3AF4" w:rsidRPr="007245CD">
        <w:rPr>
          <w:b/>
          <w:szCs w:val="24"/>
          <w:lang w:eastAsia="lt-LT"/>
        </w:rPr>
        <w:t>tvarkos laikymosi</w:t>
      </w:r>
      <w:r w:rsidRPr="007245CD">
        <w:rPr>
          <w:b/>
          <w:szCs w:val="24"/>
          <w:lang w:eastAsia="lt-LT"/>
        </w:rPr>
        <w:t xml:space="preserve"> patikrinimus, Inspekcija, jei reikia, kreipiasi į Statybos įstatyme nurodytas statinio projektą tikrinančias institucijas ir kitus subjektus (jų padalinius), pateikdama privalomuosius nurodymus</w:t>
      </w:r>
      <w:r w:rsidRPr="007245CD">
        <w:rPr>
          <w:b/>
          <w:bCs/>
          <w:szCs w:val="24"/>
          <w:lang w:eastAsia="lt-LT"/>
        </w:rPr>
        <w:t xml:space="preserve"> </w:t>
      </w:r>
      <w:r w:rsidRPr="007245CD">
        <w:rPr>
          <w:b/>
          <w:szCs w:val="24"/>
          <w:lang w:eastAsia="lt-LT"/>
        </w:rPr>
        <w:t xml:space="preserve">pateikti išvadas, ar </w:t>
      </w:r>
      <w:r w:rsidR="00FC0C62" w:rsidRPr="007245CD">
        <w:rPr>
          <w:b/>
          <w:szCs w:val="24"/>
          <w:lang w:eastAsia="lt-LT"/>
        </w:rPr>
        <w:t xml:space="preserve">statinio projektinių pasiūlymų ar </w:t>
      </w:r>
      <w:r w:rsidRPr="007245CD">
        <w:rPr>
          <w:b/>
          <w:szCs w:val="24"/>
          <w:lang w:eastAsia="lt-LT"/>
        </w:rPr>
        <w:t>statinio projekto sprendiniai atitinka teisės aktų reikalavimus</w:t>
      </w:r>
      <w:r w:rsidRPr="007245CD">
        <w:rPr>
          <w:b/>
          <w:bCs/>
          <w:szCs w:val="24"/>
          <w:lang w:eastAsia="lt-LT"/>
        </w:rPr>
        <w:t>.</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6. Jeigu asmuo pateikia skundą, </w:t>
      </w:r>
      <w:r w:rsidR="00840257" w:rsidRPr="007245CD">
        <w:rPr>
          <w:b/>
          <w:szCs w:val="24"/>
          <w:lang w:eastAsia="lt-LT"/>
        </w:rPr>
        <w:t xml:space="preserve">visuomenės </w:t>
      </w:r>
      <w:r w:rsidR="00840257" w:rsidRPr="007245CD">
        <w:rPr>
          <w:b/>
          <w:szCs w:val="24"/>
        </w:rPr>
        <w:t xml:space="preserve">informavimo apie </w:t>
      </w:r>
      <w:r w:rsidR="00CD3535" w:rsidRPr="00F8228E">
        <w:rPr>
          <w:b/>
          <w:bCs/>
        </w:rPr>
        <w:t>numatomą statinių projektavimą</w:t>
      </w:r>
      <w:r w:rsidR="00840257" w:rsidRPr="007245CD">
        <w:rPr>
          <w:b/>
          <w:szCs w:val="24"/>
          <w:lang w:eastAsia="lt-LT"/>
        </w:rPr>
        <w:t xml:space="preserve"> tvarkos laikymosi</w:t>
      </w:r>
      <w:r w:rsidRPr="007245CD">
        <w:rPr>
          <w:b/>
          <w:szCs w:val="24"/>
          <w:lang w:eastAsia="lt-LT"/>
        </w:rPr>
        <w:t xml:space="preserve"> patikrinimas turi būti atliktas per 20 darbo dienų nuo </w:t>
      </w:r>
      <w:r w:rsidR="007C7081" w:rsidRPr="007245CD">
        <w:rPr>
          <w:b/>
          <w:szCs w:val="24"/>
          <w:lang w:eastAsia="lt-LT"/>
        </w:rPr>
        <w:t>visos informacijos, būtinos skundui išnagrinėti,</w:t>
      </w:r>
      <w:r w:rsidRPr="007245CD">
        <w:rPr>
          <w:b/>
          <w:szCs w:val="24"/>
          <w:lang w:eastAsia="lt-LT"/>
        </w:rPr>
        <w:t xml:space="preserve"> gavimo dienos. Kai dėl objektyvių priežasčių per šį terminą patikrinim</w:t>
      </w:r>
      <w:r w:rsidR="00766C53">
        <w:rPr>
          <w:b/>
          <w:szCs w:val="24"/>
          <w:lang w:eastAsia="lt-LT"/>
        </w:rPr>
        <w:t>o</w:t>
      </w:r>
      <w:r w:rsidRPr="007245CD">
        <w:rPr>
          <w:b/>
          <w:szCs w:val="24"/>
          <w:lang w:eastAsia="lt-LT"/>
        </w:rPr>
        <w:t xml:space="preserve"> negali</w:t>
      </w:r>
      <w:r w:rsidR="00766C53">
        <w:rPr>
          <w:b/>
          <w:szCs w:val="24"/>
          <w:lang w:eastAsia="lt-LT"/>
        </w:rPr>
        <w:t>ma</w:t>
      </w:r>
      <w:r w:rsidRPr="007245CD">
        <w:rPr>
          <w:b/>
          <w:szCs w:val="24"/>
          <w:lang w:eastAsia="lt-LT"/>
        </w:rPr>
        <w:t xml:space="preserve"> atlikt</w:t>
      </w:r>
      <w:r w:rsidR="00766C53">
        <w:rPr>
          <w:b/>
          <w:szCs w:val="24"/>
          <w:lang w:eastAsia="lt-LT"/>
        </w:rPr>
        <w:t>i</w:t>
      </w:r>
      <w:r w:rsidRPr="007245CD">
        <w:rPr>
          <w:b/>
          <w:szCs w:val="24"/>
          <w:lang w:eastAsia="lt-LT"/>
        </w:rPr>
        <w:t xml:space="preserve">, Inspekcija gali šį terminą pratęsti, bet ne ilgiau kaip </w:t>
      </w:r>
      <w:r w:rsidR="00690FBE">
        <w:rPr>
          <w:b/>
          <w:szCs w:val="24"/>
          <w:lang w:eastAsia="lt-LT"/>
        </w:rPr>
        <w:t>10</w:t>
      </w:r>
      <w:r w:rsidRPr="007245CD">
        <w:rPr>
          <w:b/>
          <w:szCs w:val="24"/>
          <w:lang w:eastAsia="lt-LT"/>
        </w:rPr>
        <w:t xml:space="preserve"> darbo dienų, apie tai </w:t>
      </w:r>
      <w:r w:rsidR="00690FBE">
        <w:rPr>
          <w:b/>
          <w:szCs w:val="24"/>
          <w:lang w:eastAsia="lt-LT"/>
        </w:rPr>
        <w:t xml:space="preserve">per 2 darbo dienas </w:t>
      </w:r>
      <w:r w:rsidRPr="007245CD">
        <w:rPr>
          <w:b/>
          <w:szCs w:val="24"/>
          <w:lang w:eastAsia="lt-LT"/>
        </w:rPr>
        <w:t xml:space="preserve">raštu informuodama skundą pateikusį (patikrinimą inicijavusį) asmenį, nurodydama patikrinimo termino pratęsimo priežastis. Patikrinimo rezultatai įforminami patikrinimo aktu. Patikrinimo aktą pasirašo patikrinimą atlikęs Inspekcijos pareigūnas. Patikrinimo akto kopija pateikiama </w:t>
      </w:r>
      <w:r w:rsidR="00840257" w:rsidRPr="007245CD">
        <w:rPr>
          <w:b/>
          <w:szCs w:val="24"/>
          <w:lang w:eastAsia="lt-LT"/>
        </w:rPr>
        <w:t xml:space="preserve">visuomenę </w:t>
      </w:r>
      <w:r w:rsidR="00840257" w:rsidRPr="007245CD">
        <w:rPr>
          <w:b/>
          <w:szCs w:val="24"/>
        </w:rPr>
        <w:t xml:space="preserve">apie </w:t>
      </w:r>
      <w:r w:rsidR="00CD3535" w:rsidRPr="00F8228E">
        <w:rPr>
          <w:b/>
          <w:bCs/>
        </w:rPr>
        <w:t xml:space="preserve">numatomą statinių projektavimą </w:t>
      </w:r>
      <w:r w:rsidR="00840257" w:rsidRPr="007245CD">
        <w:rPr>
          <w:b/>
          <w:szCs w:val="24"/>
        </w:rPr>
        <w:t>informavusiam</w:t>
      </w:r>
      <w:r w:rsidR="00840257" w:rsidRPr="007245CD">
        <w:rPr>
          <w:b/>
          <w:szCs w:val="24"/>
          <w:lang w:eastAsia="lt-LT"/>
        </w:rPr>
        <w:t xml:space="preserve"> </w:t>
      </w:r>
      <w:r w:rsidRPr="007245CD">
        <w:rPr>
          <w:b/>
          <w:szCs w:val="24"/>
          <w:lang w:eastAsia="lt-LT"/>
        </w:rPr>
        <w:t xml:space="preserve">subjektui. Apie atliktą patikrinimą skundo pateikėjas informuojamas raštu per </w:t>
      </w:r>
      <w:r w:rsidR="00690FBE">
        <w:rPr>
          <w:b/>
          <w:szCs w:val="24"/>
          <w:lang w:eastAsia="lt-LT"/>
        </w:rPr>
        <w:t>3</w:t>
      </w:r>
      <w:r w:rsidRPr="007245CD">
        <w:rPr>
          <w:b/>
          <w:szCs w:val="24"/>
          <w:lang w:eastAsia="lt-LT"/>
        </w:rPr>
        <w:t xml:space="preserve"> darbo dienas nuo patikrinimo akto pasirašymo dienos pridedant teisės aktų nustatyta tvarka patvirtintą patikrinimo akto kopiją.</w:t>
      </w:r>
    </w:p>
    <w:p w:rsidR="00B86A71" w:rsidRPr="007245CD" w:rsidRDefault="00B86A71"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 xml:space="preserve">7. Inspekcijos pareigūnas ne vėliau kaip po 5 darbo dienų nuo patikrinimo akto pasirašymo dienos priima sprendimą: </w:t>
      </w:r>
    </w:p>
    <w:p w:rsidR="006221FD" w:rsidRPr="007245CD" w:rsidRDefault="006221FD"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1) IS „Infostatyba“ nustatyti draudimą išduoti statybą leidžiantį dokumentą;</w:t>
      </w:r>
    </w:p>
    <w:p w:rsidR="00B86A71" w:rsidRPr="007245CD" w:rsidRDefault="006221FD" w:rsidP="00CD3535">
      <w:pPr>
        <w:spacing w:after="0" w:line="23" w:lineRule="atLeast"/>
        <w:ind w:firstLineChars="294" w:firstLine="708"/>
        <w:jc w:val="both"/>
        <w:rPr>
          <w:b/>
          <w:szCs w:val="24"/>
          <w:lang w:eastAsia="lt-LT"/>
        </w:rPr>
      </w:pPr>
      <w:r w:rsidRPr="007245CD">
        <w:rPr>
          <w:b/>
          <w:szCs w:val="24"/>
          <w:lang w:eastAsia="lt-LT"/>
        </w:rPr>
        <w:t>2</w:t>
      </w:r>
      <w:r w:rsidR="00B86A71" w:rsidRPr="007245CD">
        <w:rPr>
          <w:b/>
          <w:szCs w:val="24"/>
          <w:lang w:eastAsia="lt-LT"/>
        </w:rPr>
        <w:t>) jeigu nustatyti techninio pobūdžio ar mažareikšmiai procedūriniai pažeidimai, taip pat jei nustatyt</w:t>
      </w:r>
      <w:r w:rsidR="008A64B0">
        <w:rPr>
          <w:b/>
          <w:szCs w:val="24"/>
          <w:lang w:eastAsia="lt-LT"/>
        </w:rPr>
        <w:t>a</w:t>
      </w:r>
      <w:r w:rsidR="00B86A71" w:rsidRPr="007245CD">
        <w:rPr>
          <w:b/>
          <w:szCs w:val="24"/>
          <w:lang w:eastAsia="lt-LT"/>
        </w:rPr>
        <w:t xml:space="preserve"> kit</w:t>
      </w:r>
      <w:r w:rsidR="008A64B0">
        <w:rPr>
          <w:b/>
          <w:szCs w:val="24"/>
          <w:lang w:eastAsia="lt-LT"/>
        </w:rPr>
        <w:t>ų</w:t>
      </w:r>
      <w:r w:rsidR="00B86A71" w:rsidRPr="007245CD">
        <w:rPr>
          <w:b/>
          <w:szCs w:val="24"/>
          <w:lang w:eastAsia="lt-LT"/>
        </w:rPr>
        <w:t xml:space="preserve"> trūkum</w:t>
      </w:r>
      <w:r w:rsidR="008A64B0">
        <w:rPr>
          <w:b/>
          <w:szCs w:val="24"/>
          <w:lang w:eastAsia="lt-LT"/>
        </w:rPr>
        <w:t>ų</w:t>
      </w:r>
      <w:r w:rsidR="00B86A71" w:rsidRPr="007245CD">
        <w:rPr>
          <w:b/>
          <w:szCs w:val="24"/>
          <w:lang w:eastAsia="lt-LT"/>
        </w:rPr>
        <w:t xml:space="preserve">, kuriuos galima pašalinti nepažeidžiant teisės aktų reikalavimų ir trečiųjų asmenų teisėtų interesų, – pateikti </w:t>
      </w:r>
      <w:r w:rsidR="00840257" w:rsidRPr="007245CD">
        <w:rPr>
          <w:b/>
          <w:szCs w:val="24"/>
          <w:lang w:eastAsia="lt-LT"/>
        </w:rPr>
        <w:t xml:space="preserve">visuomenę </w:t>
      </w:r>
      <w:r w:rsidR="00840257" w:rsidRPr="007245CD">
        <w:rPr>
          <w:b/>
          <w:szCs w:val="24"/>
        </w:rPr>
        <w:t xml:space="preserve">apie </w:t>
      </w:r>
      <w:r w:rsidR="00CD3535" w:rsidRPr="00F8228E">
        <w:rPr>
          <w:b/>
          <w:bCs/>
        </w:rPr>
        <w:t>numatomą statinių projektavimą</w:t>
      </w:r>
      <w:r w:rsidR="00840257" w:rsidRPr="007245CD">
        <w:rPr>
          <w:b/>
          <w:szCs w:val="24"/>
          <w:lang w:eastAsia="lt-LT"/>
        </w:rPr>
        <w:t xml:space="preserve"> </w:t>
      </w:r>
      <w:r w:rsidR="00840257" w:rsidRPr="007245CD">
        <w:rPr>
          <w:b/>
          <w:szCs w:val="24"/>
        </w:rPr>
        <w:t>informavusiam</w:t>
      </w:r>
      <w:r w:rsidR="00B86A71" w:rsidRPr="007245CD">
        <w:rPr>
          <w:b/>
          <w:szCs w:val="24"/>
          <w:lang w:eastAsia="lt-LT"/>
        </w:rPr>
        <w:t xml:space="preserve"> subjektui ar statytojui privalomąjį nurodymą </w:t>
      </w:r>
      <w:r w:rsidR="008A64B0" w:rsidRPr="007245CD">
        <w:rPr>
          <w:b/>
          <w:szCs w:val="24"/>
          <w:lang w:eastAsia="lt-LT"/>
        </w:rPr>
        <w:t>pašalinti nustatytus pažeidimus ar trūkumus</w:t>
      </w:r>
      <w:r w:rsidR="008A64B0" w:rsidRPr="007245CD">
        <w:rPr>
          <w:b/>
          <w:szCs w:val="24"/>
          <w:lang w:eastAsia="lt-LT"/>
        </w:rPr>
        <w:t xml:space="preserve"> </w:t>
      </w:r>
      <w:r w:rsidR="00B86A71" w:rsidRPr="007245CD">
        <w:rPr>
          <w:b/>
          <w:szCs w:val="24"/>
          <w:lang w:eastAsia="lt-LT"/>
        </w:rPr>
        <w:t xml:space="preserve">per nurodytą, bet ne ilgesnį </w:t>
      </w:r>
      <w:r w:rsidR="008A64B0">
        <w:rPr>
          <w:b/>
          <w:szCs w:val="24"/>
          <w:lang w:eastAsia="lt-LT"/>
        </w:rPr>
        <w:t>kaip</w:t>
      </w:r>
      <w:r w:rsidR="00B86A71" w:rsidRPr="007245CD">
        <w:rPr>
          <w:b/>
          <w:szCs w:val="24"/>
          <w:lang w:eastAsia="lt-LT"/>
        </w:rPr>
        <w:t xml:space="preserve"> vieno mėnesio terminą;</w:t>
      </w:r>
    </w:p>
    <w:p w:rsidR="00B86A71" w:rsidRPr="007245CD" w:rsidRDefault="006221FD" w:rsidP="00CD3535">
      <w:pPr>
        <w:widowControl w:val="0"/>
        <w:autoSpaceDE w:val="0"/>
        <w:autoSpaceDN w:val="0"/>
        <w:adjustRightInd w:val="0"/>
        <w:spacing w:after="0" w:line="23" w:lineRule="atLeast"/>
        <w:ind w:firstLineChars="294" w:firstLine="708"/>
        <w:jc w:val="both"/>
        <w:rPr>
          <w:b/>
          <w:szCs w:val="24"/>
          <w:lang w:eastAsia="lt-LT"/>
        </w:rPr>
      </w:pPr>
      <w:r w:rsidRPr="007245CD">
        <w:rPr>
          <w:b/>
          <w:szCs w:val="24"/>
          <w:lang w:eastAsia="lt-LT"/>
        </w:rPr>
        <w:t>3</w:t>
      </w:r>
      <w:r w:rsidR="00B86A71" w:rsidRPr="007245CD">
        <w:rPr>
          <w:b/>
          <w:szCs w:val="24"/>
          <w:lang w:eastAsia="lt-LT"/>
        </w:rPr>
        <w:t xml:space="preserve">) šios dalies 1 punkte nenurodytais atvejais, kai </w:t>
      </w:r>
      <w:r w:rsidR="00840257" w:rsidRPr="007245CD">
        <w:rPr>
          <w:b/>
          <w:szCs w:val="24"/>
          <w:lang w:eastAsia="lt-LT"/>
        </w:rPr>
        <w:t xml:space="preserve">pažeista visuomenės </w:t>
      </w:r>
      <w:r w:rsidR="00840257" w:rsidRPr="007245CD">
        <w:rPr>
          <w:b/>
          <w:szCs w:val="24"/>
        </w:rPr>
        <w:t xml:space="preserve">informavimo apie </w:t>
      </w:r>
      <w:r w:rsidR="00CD3535" w:rsidRPr="00F8228E">
        <w:rPr>
          <w:b/>
          <w:bCs/>
        </w:rPr>
        <w:t xml:space="preserve">numatomą statinių projektavimą </w:t>
      </w:r>
      <w:r w:rsidR="00840257" w:rsidRPr="007245CD">
        <w:rPr>
          <w:b/>
          <w:szCs w:val="24"/>
        </w:rPr>
        <w:t>tvarka</w:t>
      </w:r>
      <w:r w:rsidR="00B86A71" w:rsidRPr="007245CD">
        <w:rPr>
          <w:b/>
          <w:szCs w:val="24"/>
          <w:lang w:eastAsia="lt-LT"/>
        </w:rPr>
        <w:t xml:space="preserve">, – kreiptis į teismą dėl </w:t>
      </w:r>
      <w:r w:rsidR="00840257" w:rsidRPr="007245CD">
        <w:rPr>
          <w:b/>
          <w:szCs w:val="24"/>
          <w:lang w:eastAsia="lt-LT"/>
        </w:rPr>
        <w:t xml:space="preserve">visuomenės </w:t>
      </w:r>
      <w:r w:rsidR="00840257" w:rsidRPr="007245CD">
        <w:rPr>
          <w:b/>
          <w:szCs w:val="24"/>
        </w:rPr>
        <w:t xml:space="preserve">informavimo apie </w:t>
      </w:r>
      <w:r w:rsidR="00CD3535" w:rsidRPr="00F8228E">
        <w:rPr>
          <w:b/>
          <w:bCs/>
        </w:rPr>
        <w:t xml:space="preserve">numatomą statinių projektavimą </w:t>
      </w:r>
      <w:r w:rsidR="00840257" w:rsidRPr="007245CD">
        <w:rPr>
          <w:b/>
          <w:szCs w:val="24"/>
        </w:rPr>
        <w:t>rezultatų</w:t>
      </w:r>
      <w:r w:rsidR="00B86A71" w:rsidRPr="007245CD">
        <w:rPr>
          <w:b/>
          <w:szCs w:val="24"/>
          <w:lang w:eastAsia="lt-LT"/>
        </w:rPr>
        <w:t xml:space="preserve"> panaikinimo.</w:t>
      </w:r>
    </w:p>
    <w:p w:rsidR="00B86A71" w:rsidRPr="007245CD" w:rsidRDefault="00B86A71" w:rsidP="00CD3535">
      <w:pPr>
        <w:widowControl w:val="0"/>
        <w:autoSpaceDE w:val="0"/>
        <w:autoSpaceDN w:val="0"/>
        <w:adjustRightInd w:val="0"/>
        <w:spacing w:after="0" w:line="23" w:lineRule="atLeast"/>
        <w:ind w:firstLineChars="294" w:firstLine="708"/>
        <w:jc w:val="both"/>
        <w:rPr>
          <w:szCs w:val="24"/>
          <w:lang w:eastAsia="lt-LT"/>
        </w:rPr>
      </w:pPr>
      <w:r w:rsidRPr="007245CD">
        <w:rPr>
          <w:b/>
          <w:szCs w:val="24"/>
          <w:lang w:eastAsia="lt-LT"/>
        </w:rPr>
        <w:t xml:space="preserve">8. Išsamią </w:t>
      </w:r>
      <w:r w:rsidR="00840257" w:rsidRPr="007245CD">
        <w:rPr>
          <w:b/>
          <w:szCs w:val="24"/>
          <w:lang w:eastAsia="lt-LT"/>
        </w:rPr>
        <w:t xml:space="preserve">visuomenės </w:t>
      </w:r>
      <w:r w:rsidR="00840257" w:rsidRPr="007245CD">
        <w:rPr>
          <w:b/>
          <w:szCs w:val="24"/>
        </w:rPr>
        <w:t xml:space="preserve">informavimo apie </w:t>
      </w:r>
      <w:r w:rsidR="00CD3535" w:rsidRPr="00F8228E">
        <w:rPr>
          <w:b/>
          <w:bCs/>
        </w:rPr>
        <w:t xml:space="preserve">numatomą statinių projektavimą </w:t>
      </w:r>
      <w:r w:rsidR="00840257" w:rsidRPr="007245CD">
        <w:rPr>
          <w:b/>
          <w:szCs w:val="24"/>
        </w:rPr>
        <w:t>tvarkos laikymosi</w:t>
      </w:r>
      <w:r w:rsidRPr="007245CD">
        <w:rPr>
          <w:b/>
          <w:szCs w:val="24"/>
          <w:lang w:eastAsia="lt-LT"/>
        </w:rPr>
        <w:t xml:space="preserve"> patikrinimų tvarką nustato, su </w:t>
      </w:r>
      <w:r w:rsidR="00840257" w:rsidRPr="007245CD">
        <w:rPr>
          <w:b/>
          <w:szCs w:val="24"/>
          <w:lang w:eastAsia="lt-LT"/>
        </w:rPr>
        <w:t xml:space="preserve">visuomenės </w:t>
      </w:r>
      <w:r w:rsidR="00840257" w:rsidRPr="007245CD">
        <w:rPr>
          <w:b/>
          <w:szCs w:val="24"/>
        </w:rPr>
        <w:t xml:space="preserve">informavimo apie </w:t>
      </w:r>
      <w:r w:rsidR="00CD3535" w:rsidRPr="00F8228E">
        <w:rPr>
          <w:b/>
          <w:bCs/>
        </w:rPr>
        <w:t>numatomą statinių projektavimą</w:t>
      </w:r>
      <w:r w:rsidR="00840257" w:rsidRPr="007245CD">
        <w:rPr>
          <w:b/>
          <w:szCs w:val="24"/>
        </w:rPr>
        <w:t xml:space="preserve"> tvarkos laikymosi</w:t>
      </w:r>
      <w:r w:rsidRPr="007245CD">
        <w:rPr>
          <w:b/>
          <w:szCs w:val="24"/>
          <w:lang w:eastAsia="lt-LT"/>
        </w:rPr>
        <w:t xml:space="preserve"> patikrinimais susijusių dokumentų formas ir </w:t>
      </w:r>
      <w:bookmarkStart w:id="0" w:name="_GoBack"/>
      <w:bookmarkEnd w:id="0"/>
      <w:r w:rsidRPr="007245CD">
        <w:rPr>
          <w:b/>
          <w:szCs w:val="24"/>
          <w:lang w:eastAsia="lt-LT"/>
        </w:rPr>
        <w:t>pateiktinų dokumentų sąrašą tvirtina Inspekcijos viršininkas.</w:t>
      </w:r>
      <w:r w:rsidRPr="007245CD">
        <w:rPr>
          <w:szCs w:val="24"/>
          <w:lang w:eastAsia="lt-LT"/>
        </w:rPr>
        <w:t>“</w:t>
      </w:r>
    </w:p>
    <w:p w:rsidR="0098124D" w:rsidRPr="0098124D" w:rsidRDefault="0098124D" w:rsidP="007245CD">
      <w:pPr>
        <w:widowControl w:val="0"/>
        <w:autoSpaceDE w:val="0"/>
        <w:autoSpaceDN w:val="0"/>
        <w:adjustRightInd w:val="0"/>
        <w:spacing w:after="0" w:line="23" w:lineRule="atLeast"/>
        <w:jc w:val="both"/>
        <w:rPr>
          <w:b/>
          <w:szCs w:val="24"/>
          <w:lang w:eastAsia="lt-LT"/>
        </w:rPr>
      </w:pPr>
    </w:p>
    <w:p w:rsidR="00D94504" w:rsidRPr="007245CD" w:rsidRDefault="00001783" w:rsidP="007245CD">
      <w:pPr>
        <w:spacing w:after="0" w:line="23" w:lineRule="atLeast"/>
        <w:ind w:firstLine="720"/>
        <w:jc w:val="both"/>
        <w:rPr>
          <w:b/>
          <w:szCs w:val="24"/>
        </w:rPr>
      </w:pPr>
      <w:r>
        <w:rPr>
          <w:b/>
          <w:szCs w:val="24"/>
        </w:rPr>
        <w:t>3</w:t>
      </w:r>
      <w:r w:rsidR="00D94504" w:rsidRPr="007245CD">
        <w:rPr>
          <w:b/>
          <w:szCs w:val="24"/>
        </w:rPr>
        <w:t xml:space="preserve"> straipsnis. Įstatymo įsigaliojimas ir įgyvendinimas</w:t>
      </w:r>
    </w:p>
    <w:p w:rsidR="00D94504" w:rsidRPr="007245CD" w:rsidRDefault="00D94504" w:rsidP="007245CD">
      <w:pPr>
        <w:spacing w:after="0" w:line="23" w:lineRule="atLeast"/>
        <w:ind w:firstLine="720"/>
        <w:jc w:val="both"/>
        <w:rPr>
          <w:szCs w:val="24"/>
        </w:rPr>
      </w:pPr>
      <w:r w:rsidRPr="007245CD">
        <w:rPr>
          <w:szCs w:val="24"/>
        </w:rPr>
        <w:t>1. Šis įstatymas</w:t>
      </w:r>
      <w:r w:rsidR="009821BB">
        <w:rPr>
          <w:szCs w:val="24"/>
        </w:rPr>
        <w:t xml:space="preserve">, </w:t>
      </w:r>
      <w:r w:rsidR="009821BB">
        <w:t>išskyrus šio straipsnio 2 dalį</w:t>
      </w:r>
      <w:r w:rsidR="009821BB">
        <w:rPr>
          <w:szCs w:val="24"/>
        </w:rPr>
        <w:t>,</w:t>
      </w:r>
      <w:r w:rsidRPr="007245CD">
        <w:rPr>
          <w:szCs w:val="24"/>
        </w:rPr>
        <w:t xml:space="preserve"> įsigalioja 20</w:t>
      </w:r>
      <w:r w:rsidR="000F6C03" w:rsidRPr="007245CD">
        <w:rPr>
          <w:szCs w:val="24"/>
        </w:rPr>
        <w:t>20</w:t>
      </w:r>
      <w:r w:rsidRPr="007245CD">
        <w:rPr>
          <w:szCs w:val="24"/>
        </w:rPr>
        <w:t xml:space="preserve"> m. </w:t>
      </w:r>
      <w:r w:rsidR="004144D1" w:rsidRPr="00F8228E">
        <w:t>gegužės</w:t>
      </w:r>
      <w:r w:rsidRPr="007245CD">
        <w:rPr>
          <w:szCs w:val="24"/>
        </w:rPr>
        <w:t xml:space="preserve"> 1 d.</w:t>
      </w:r>
    </w:p>
    <w:p w:rsidR="00D94504" w:rsidRPr="007245CD" w:rsidRDefault="00D94504" w:rsidP="007245CD">
      <w:pPr>
        <w:spacing w:after="0" w:line="23" w:lineRule="atLeast"/>
        <w:ind w:firstLine="720"/>
        <w:jc w:val="both"/>
        <w:rPr>
          <w:szCs w:val="24"/>
        </w:rPr>
      </w:pPr>
      <w:r w:rsidRPr="007245CD">
        <w:rPr>
          <w:szCs w:val="24"/>
        </w:rPr>
        <w:t>2. Valstybinės teritorijų planavimo ir statybos inspekcijos prie Aplinkos ministerijos viršininkas iki 20</w:t>
      </w:r>
      <w:r w:rsidR="000F6C03" w:rsidRPr="007245CD">
        <w:rPr>
          <w:szCs w:val="24"/>
        </w:rPr>
        <w:t>20</w:t>
      </w:r>
      <w:r w:rsidRPr="007245CD">
        <w:rPr>
          <w:szCs w:val="24"/>
        </w:rPr>
        <w:t xml:space="preserve"> m. </w:t>
      </w:r>
      <w:r w:rsidR="004144D1">
        <w:t>balandžio</w:t>
      </w:r>
      <w:r w:rsidRPr="007245CD">
        <w:rPr>
          <w:szCs w:val="24"/>
        </w:rPr>
        <w:t xml:space="preserve"> </w:t>
      </w:r>
      <w:r w:rsidR="004144D1">
        <w:rPr>
          <w:szCs w:val="24"/>
        </w:rPr>
        <w:t>30</w:t>
      </w:r>
      <w:r w:rsidRPr="007245CD">
        <w:rPr>
          <w:szCs w:val="24"/>
        </w:rPr>
        <w:t xml:space="preserve"> d. priima šio įstatymo įgyvendinamuosius teisės aktus.</w:t>
      </w:r>
    </w:p>
    <w:p w:rsidR="00D94504" w:rsidRDefault="00D94504" w:rsidP="007245CD">
      <w:pPr>
        <w:spacing w:after="0" w:line="23" w:lineRule="atLeast"/>
        <w:jc w:val="both"/>
        <w:rPr>
          <w:szCs w:val="24"/>
        </w:rPr>
      </w:pPr>
    </w:p>
    <w:p w:rsidR="00CD3535" w:rsidRPr="007245CD" w:rsidRDefault="00CD3535" w:rsidP="007245CD">
      <w:pPr>
        <w:spacing w:after="0" w:line="23" w:lineRule="atLeast"/>
        <w:jc w:val="both"/>
        <w:rPr>
          <w:szCs w:val="24"/>
        </w:rPr>
      </w:pPr>
    </w:p>
    <w:p w:rsidR="00D94504" w:rsidRPr="007245CD" w:rsidRDefault="00D94504" w:rsidP="007245CD">
      <w:pPr>
        <w:spacing w:after="0" w:line="23" w:lineRule="atLeast"/>
        <w:jc w:val="both"/>
        <w:rPr>
          <w:i/>
          <w:szCs w:val="24"/>
        </w:rPr>
      </w:pPr>
      <w:r w:rsidRPr="007245CD">
        <w:rPr>
          <w:i/>
          <w:szCs w:val="24"/>
        </w:rPr>
        <w:t>Skelbiu šį Lietuvos Respublikos Seimo priimtą įstatymą.</w:t>
      </w:r>
    </w:p>
    <w:p w:rsidR="00D94504" w:rsidRPr="007245CD" w:rsidRDefault="00D94504" w:rsidP="007245CD">
      <w:pPr>
        <w:spacing w:after="0" w:line="23" w:lineRule="atLeast"/>
        <w:ind w:firstLine="567"/>
        <w:jc w:val="both"/>
        <w:rPr>
          <w:i/>
          <w:szCs w:val="24"/>
        </w:rPr>
      </w:pPr>
    </w:p>
    <w:p w:rsidR="00D94504" w:rsidRPr="007245CD" w:rsidRDefault="00D94504" w:rsidP="007245CD">
      <w:pPr>
        <w:spacing w:after="0" w:line="23" w:lineRule="atLeast"/>
        <w:ind w:firstLine="567"/>
        <w:jc w:val="both"/>
        <w:rPr>
          <w:i/>
          <w:szCs w:val="24"/>
        </w:rPr>
      </w:pPr>
    </w:p>
    <w:p w:rsidR="00C80870" w:rsidRPr="007245CD" w:rsidRDefault="00D94504" w:rsidP="00024A21">
      <w:pPr>
        <w:spacing w:after="0" w:line="23" w:lineRule="atLeast"/>
        <w:rPr>
          <w:b/>
          <w:bCs/>
          <w:szCs w:val="24"/>
        </w:rPr>
      </w:pPr>
      <w:r w:rsidRPr="007245CD">
        <w:rPr>
          <w:szCs w:val="24"/>
        </w:rPr>
        <w:t>Respublikos Prezidentas</w:t>
      </w:r>
    </w:p>
    <w:sectPr w:rsidR="00C80870" w:rsidRPr="007245CD" w:rsidSect="00024A21">
      <w:headerReference w:type="default" r:id="rId10"/>
      <w:pgSz w:w="11906" w:h="16838"/>
      <w:pgMar w:top="1134" w:right="567" w:bottom="1134"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09" w:rsidRDefault="00A26309" w:rsidP="00A26309">
      <w:pPr>
        <w:spacing w:after="0" w:line="240" w:lineRule="auto"/>
      </w:pPr>
      <w:r>
        <w:separator/>
      </w:r>
    </w:p>
  </w:endnote>
  <w:endnote w:type="continuationSeparator" w:id="0">
    <w:p w:rsidR="00A26309" w:rsidRDefault="00A26309" w:rsidP="00A2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09" w:rsidRDefault="00A26309" w:rsidP="00A26309">
      <w:pPr>
        <w:spacing w:after="0" w:line="240" w:lineRule="auto"/>
      </w:pPr>
      <w:r>
        <w:separator/>
      </w:r>
    </w:p>
  </w:footnote>
  <w:footnote w:type="continuationSeparator" w:id="0">
    <w:p w:rsidR="00A26309" w:rsidRDefault="00A26309" w:rsidP="00A2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20132"/>
      <w:docPartObj>
        <w:docPartGallery w:val="Page Numbers (Top of Page)"/>
        <w:docPartUnique/>
      </w:docPartObj>
    </w:sdtPr>
    <w:sdtEndPr/>
    <w:sdtContent>
      <w:p w:rsidR="00A26309" w:rsidRDefault="00A26309">
        <w:pPr>
          <w:pStyle w:val="Header"/>
          <w:jc w:val="center"/>
        </w:pPr>
        <w:r>
          <w:fldChar w:fldCharType="begin"/>
        </w:r>
        <w:r>
          <w:instrText>PAGE   \* MERGEFORMAT</w:instrText>
        </w:r>
        <w:r>
          <w:fldChar w:fldCharType="separate"/>
        </w:r>
        <w:r w:rsidR="008A64B0">
          <w:rPr>
            <w:noProof/>
          </w:rPr>
          <w:t>2</w:t>
        </w:r>
        <w:r>
          <w:fldChar w:fldCharType="end"/>
        </w:r>
      </w:p>
    </w:sdtContent>
  </w:sdt>
  <w:p w:rsidR="00A26309" w:rsidRDefault="00A2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948F0"/>
    <w:multiLevelType w:val="singleLevel"/>
    <w:tmpl w:val="BE5948F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defaultTabStop w:val="420"/>
  <w:hyphenationZone w:val="396"/>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067B5"/>
    <w:rsid w:val="00001783"/>
    <w:rsid w:val="00024A21"/>
    <w:rsid w:val="00030D24"/>
    <w:rsid w:val="00042EC0"/>
    <w:rsid w:val="0004655C"/>
    <w:rsid w:val="000971D3"/>
    <w:rsid w:val="000A0A03"/>
    <w:rsid w:val="000B40AB"/>
    <w:rsid w:val="000D79D3"/>
    <w:rsid w:val="000E6DC5"/>
    <w:rsid w:val="000E7177"/>
    <w:rsid w:val="000F6C03"/>
    <w:rsid w:val="00102D12"/>
    <w:rsid w:val="001218AA"/>
    <w:rsid w:val="0013138E"/>
    <w:rsid w:val="00141FB3"/>
    <w:rsid w:val="001460BF"/>
    <w:rsid w:val="0015469F"/>
    <w:rsid w:val="001760D4"/>
    <w:rsid w:val="00180885"/>
    <w:rsid w:val="00187AE3"/>
    <w:rsid w:val="001A4658"/>
    <w:rsid w:val="001C1561"/>
    <w:rsid w:val="001F7278"/>
    <w:rsid w:val="002049C2"/>
    <w:rsid w:val="00207980"/>
    <w:rsid w:val="00210556"/>
    <w:rsid w:val="00245B74"/>
    <w:rsid w:val="00253A0F"/>
    <w:rsid w:val="00257E3B"/>
    <w:rsid w:val="00260520"/>
    <w:rsid w:val="00282DBC"/>
    <w:rsid w:val="00286084"/>
    <w:rsid w:val="00286E7E"/>
    <w:rsid w:val="002876FC"/>
    <w:rsid w:val="00295298"/>
    <w:rsid w:val="002B0BA8"/>
    <w:rsid w:val="002B2E14"/>
    <w:rsid w:val="002C6CB5"/>
    <w:rsid w:val="00304AA5"/>
    <w:rsid w:val="003150E5"/>
    <w:rsid w:val="0033719B"/>
    <w:rsid w:val="003456EB"/>
    <w:rsid w:val="00361D19"/>
    <w:rsid w:val="00390B0A"/>
    <w:rsid w:val="00390FC1"/>
    <w:rsid w:val="0039673F"/>
    <w:rsid w:val="003C26F5"/>
    <w:rsid w:val="003D1986"/>
    <w:rsid w:val="003D2AA4"/>
    <w:rsid w:val="003E0F07"/>
    <w:rsid w:val="00412463"/>
    <w:rsid w:val="004144D1"/>
    <w:rsid w:val="004215D7"/>
    <w:rsid w:val="00431A52"/>
    <w:rsid w:val="0045046F"/>
    <w:rsid w:val="00493DD2"/>
    <w:rsid w:val="004A060D"/>
    <w:rsid w:val="004A08FD"/>
    <w:rsid w:val="004C7C7D"/>
    <w:rsid w:val="004D475B"/>
    <w:rsid w:val="004F4CFE"/>
    <w:rsid w:val="00502418"/>
    <w:rsid w:val="005509B7"/>
    <w:rsid w:val="00560166"/>
    <w:rsid w:val="00567735"/>
    <w:rsid w:val="00573443"/>
    <w:rsid w:val="00591C8B"/>
    <w:rsid w:val="005A1B8B"/>
    <w:rsid w:val="005E1096"/>
    <w:rsid w:val="005E3010"/>
    <w:rsid w:val="005E5505"/>
    <w:rsid w:val="005F1EA6"/>
    <w:rsid w:val="006221FD"/>
    <w:rsid w:val="00643941"/>
    <w:rsid w:val="0065363C"/>
    <w:rsid w:val="006560FA"/>
    <w:rsid w:val="006806BB"/>
    <w:rsid w:val="0069072A"/>
    <w:rsid w:val="00690FBE"/>
    <w:rsid w:val="006A7E78"/>
    <w:rsid w:val="006B3D20"/>
    <w:rsid w:val="006B7A4E"/>
    <w:rsid w:val="006C47B5"/>
    <w:rsid w:val="006C6FF7"/>
    <w:rsid w:val="006C7F0C"/>
    <w:rsid w:val="006D206E"/>
    <w:rsid w:val="006D71DC"/>
    <w:rsid w:val="006F0FFC"/>
    <w:rsid w:val="00705915"/>
    <w:rsid w:val="007245CD"/>
    <w:rsid w:val="00761AF9"/>
    <w:rsid w:val="007631C4"/>
    <w:rsid w:val="00765D03"/>
    <w:rsid w:val="00766C53"/>
    <w:rsid w:val="00766F31"/>
    <w:rsid w:val="00783EE3"/>
    <w:rsid w:val="00787AF0"/>
    <w:rsid w:val="007A29D3"/>
    <w:rsid w:val="007C10AF"/>
    <w:rsid w:val="007C36BA"/>
    <w:rsid w:val="007C7081"/>
    <w:rsid w:val="007D009E"/>
    <w:rsid w:val="007F03B9"/>
    <w:rsid w:val="008065E4"/>
    <w:rsid w:val="008221FA"/>
    <w:rsid w:val="008310ED"/>
    <w:rsid w:val="00835ECD"/>
    <w:rsid w:val="00840257"/>
    <w:rsid w:val="008531AD"/>
    <w:rsid w:val="00866EBB"/>
    <w:rsid w:val="00867CAF"/>
    <w:rsid w:val="0087132B"/>
    <w:rsid w:val="0088646A"/>
    <w:rsid w:val="008A2B56"/>
    <w:rsid w:val="008A64B0"/>
    <w:rsid w:val="008B2484"/>
    <w:rsid w:val="008E6E77"/>
    <w:rsid w:val="00906DB4"/>
    <w:rsid w:val="0091599C"/>
    <w:rsid w:val="00925A3F"/>
    <w:rsid w:val="00926526"/>
    <w:rsid w:val="0093167B"/>
    <w:rsid w:val="00937BC2"/>
    <w:rsid w:val="00963EB0"/>
    <w:rsid w:val="0098124D"/>
    <w:rsid w:val="009821BB"/>
    <w:rsid w:val="00991198"/>
    <w:rsid w:val="009B5048"/>
    <w:rsid w:val="009F496C"/>
    <w:rsid w:val="00A00B56"/>
    <w:rsid w:val="00A257C6"/>
    <w:rsid w:val="00A26309"/>
    <w:rsid w:val="00A64417"/>
    <w:rsid w:val="00A7028B"/>
    <w:rsid w:val="00A732B4"/>
    <w:rsid w:val="00AB5B72"/>
    <w:rsid w:val="00AC5807"/>
    <w:rsid w:val="00AE51E5"/>
    <w:rsid w:val="00AF1FB7"/>
    <w:rsid w:val="00B16A79"/>
    <w:rsid w:val="00B2295E"/>
    <w:rsid w:val="00B32ED7"/>
    <w:rsid w:val="00B75F72"/>
    <w:rsid w:val="00B8286B"/>
    <w:rsid w:val="00B85286"/>
    <w:rsid w:val="00B86A71"/>
    <w:rsid w:val="00B912A6"/>
    <w:rsid w:val="00BC234B"/>
    <w:rsid w:val="00BE450D"/>
    <w:rsid w:val="00C21ADB"/>
    <w:rsid w:val="00C22005"/>
    <w:rsid w:val="00C27C18"/>
    <w:rsid w:val="00C56B9C"/>
    <w:rsid w:val="00C65F76"/>
    <w:rsid w:val="00C673A3"/>
    <w:rsid w:val="00C74278"/>
    <w:rsid w:val="00C80870"/>
    <w:rsid w:val="00C8273D"/>
    <w:rsid w:val="00C8439F"/>
    <w:rsid w:val="00C953D3"/>
    <w:rsid w:val="00CB0EBB"/>
    <w:rsid w:val="00CD009C"/>
    <w:rsid w:val="00CD0D6D"/>
    <w:rsid w:val="00CD1111"/>
    <w:rsid w:val="00CD3535"/>
    <w:rsid w:val="00CD3AF4"/>
    <w:rsid w:val="00D05E47"/>
    <w:rsid w:val="00D117B8"/>
    <w:rsid w:val="00D1289B"/>
    <w:rsid w:val="00D5528E"/>
    <w:rsid w:val="00D642E7"/>
    <w:rsid w:val="00D75D65"/>
    <w:rsid w:val="00D82E19"/>
    <w:rsid w:val="00D94504"/>
    <w:rsid w:val="00D97367"/>
    <w:rsid w:val="00DA2128"/>
    <w:rsid w:val="00DA217D"/>
    <w:rsid w:val="00DC3992"/>
    <w:rsid w:val="00DF03DF"/>
    <w:rsid w:val="00E06BF9"/>
    <w:rsid w:val="00E16A7B"/>
    <w:rsid w:val="00E211AD"/>
    <w:rsid w:val="00E338B2"/>
    <w:rsid w:val="00E34FF3"/>
    <w:rsid w:val="00E505AD"/>
    <w:rsid w:val="00E5236B"/>
    <w:rsid w:val="00E5384B"/>
    <w:rsid w:val="00E62752"/>
    <w:rsid w:val="00E651F4"/>
    <w:rsid w:val="00E77B01"/>
    <w:rsid w:val="00E8256C"/>
    <w:rsid w:val="00EB340D"/>
    <w:rsid w:val="00EC0CEC"/>
    <w:rsid w:val="00EC2549"/>
    <w:rsid w:val="00ED09A3"/>
    <w:rsid w:val="00EF5702"/>
    <w:rsid w:val="00F01F98"/>
    <w:rsid w:val="00F0220F"/>
    <w:rsid w:val="00F209D9"/>
    <w:rsid w:val="00F26AD7"/>
    <w:rsid w:val="00F3358D"/>
    <w:rsid w:val="00F47BB1"/>
    <w:rsid w:val="00F807DF"/>
    <w:rsid w:val="00F83596"/>
    <w:rsid w:val="00FC0C62"/>
    <w:rsid w:val="00FD7D21"/>
    <w:rsid w:val="0A553531"/>
    <w:rsid w:val="13A0150E"/>
    <w:rsid w:val="14065249"/>
    <w:rsid w:val="49B04319"/>
    <w:rsid w:val="538067B5"/>
    <w:rsid w:val="5B6911BC"/>
    <w:rsid w:val="7363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lt-LT" w:eastAsia="lt-L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215D7"/>
    <w:rPr>
      <w:sz w:val="16"/>
      <w:szCs w:val="16"/>
    </w:rPr>
  </w:style>
  <w:style w:type="paragraph" w:styleId="CommentText">
    <w:name w:val="annotation text"/>
    <w:basedOn w:val="Normal"/>
    <w:link w:val="CommentTextChar"/>
    <w:uiPriority w:val="99"/>
    <w:rsid w:val="004215D7"/>
    <w:pPr>
      <w:widowControl w:val="0"/>
      <w:autoSpaceDE w:val="0"/>
      <w:autoSpaceDN w:val="0"/>
      <w:adjustRightInd w:val="0"/>
      <w:spacing w:after="0" w:line="240" w:lineRule="auto"/>
      <w:ind w:firstLine="720"/>
    </w:pPr>
    <w:rPr>
      <w:rFonts w:ascii="Arial" w:hAnsi="Arial" w:cs="Arial"/>
      <w:sz w:val="20"/>
      <w:szCs w:val="20"/>
      <w:lang w:eastAsia="lt-LT"/>
    </w:rPr>
  </w:style>
  <w:style w:type="character" w:customStyle="1" w:styleId="CommentTextChar">
    <w:name w:val="Comment Text Char"/>
    <w:basedOn w:val="DefaultParagraphFont"/>
    <w:link w:val="CommentText"/>
    <w:uiPriority w:val="99"/>
    <w:rsid w:val="004215D7"/>
    <w:rPr>
      <w:rFonts w:ascii="Arial" w:eastAsia="Times New Roman" w:hAnsi="Arial" w:cs="Arial"/>
    </w:rPr>
  </w:style>
  <w:style w:type="paragraph" w:styleId="BalloonText">
    <w:name w:val="Balloon Text"/>
    <w:basedOn w:val="Normal"/>
    <w:link w:val="BalloonTextChar"/>
    <w:rsid w:val="0042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15D7"/>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rsid w:val="00BE450D"/>
    <w:pPr>
      <w:widowControl/>
      <w:autoSpaceDE/>
      <w:autoSpaceDN/>
      <w:adjustRightInd/>
      <w:spacing w:after="200"/>
      <w:ind w:firstLine="0"/>
    </w:pPr>
    <w:rPr>
      <w:rFonts w:ascii="Times New Roman" w:hAnsi="Times New Roman" w:cs="Times New Roman"/>
      <w:b/>
      <w:bCs/>
      <w:lang w:eastAsia="en-US"/>
    </w:rPr>
  </w:style>
  <w:style w:type="character" w:customStyle="1" w:styleId="CommentSubjectChar">
    <w:name w:val="Comment Subject Char"/>
    <w:basedOn w:val="CommentTextChar"/>
    <w:link w:val="CommentSubject"/>
    <w:rsid w:val="00BE450D"/>
    <w:rPr>
      <w:rFonts w:ascii="Times New Roman" w:eastAsia="Times New Roman" w:hAnsi="Times New Roman" w:cs="Times New Roman"/>
      <w:b/>
      <w:bCs/>
      <w:lang w:eastAsia="en-US"/>
    </w:rPr>
  </w:style>
  <w:style w:type="paragraph" w:styleId="ListParagraph">
    <w:name w:val="List Paragraph"/>
    <w:basedOn w:val="Normal"/>
    <w:uiPriority w:val="99"/>
    <w:unhideWhenUsed/>
    <w:rsid w:val="001460BF"/>
    <w:pPr>
      <w:ind w:left="720"/>
      <w:contextualSpacing/>
    </w:pPr>
  </w:style>
  <w:style w:type="paragraph" w:customStyle="1" w:styleId="taltipfb">
    <w:name w:val="taltipfb"/>
    <w:basedOn w:val="Normal"/>
    <w:rsid w:val="0098124D"/>
    <w:pPr>
      <w:spacing w:after="150" w:line="240" w:lineRule="auto"/>
    </w:pPr>
    <w:rPr>
      <w:szCs w:val="24"/>
      <w:lang w:eastAsia="lt-LT"/>
    </w:rPr>
  </w:style>
  <w:style w:type="paragraph" w:customStyle="1" w:styleId="tajtip">
    <w:name w:val="tajtip"/>
    <w:basedOn w:val="Normal"/>
    <w:rsid w:val="0098124D"/>
    <w:pPr>
      <w:spacing w:after="150" w:line="240" w:lineRule="auto"/>
    </w:pPr>
    <w:rPr>
      <w:szCs w:val="24"/>
      <w:lang w:eastAsia="lt-LT"/>
    </w:rPr>
  </w:style>
  <w:style w:type="paragraph" w:styleId="Header">
    <w:name w:val="header"/>
    <w:basedOn w:val="Normal"/>
    <w:link w:val="HeaderChar"/>
    <w:uiPriority w:val="99"/>
    <w:rsid w:val="00A263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6309"/>
    <w:rPr>
      <w:rFonts w:ascii="Times New Roman" w:eastAsia="Times New Roman" w:hAnsi="Times New Roman" w:cs="Times New Roman"/>
      <w:sz w:val="24"/>
      <w:szCs w:val="22"/>
      <w:lang w:eastAsia="en-US"/>
    </w:rPr>
  </w:style>
  <w:style w:type="paragraph" w:styleId="Footer">
    <w:name w:val="footer"/>
    <w:basedOn w:val="Normal"/>
    <w:link w:val="FooterChar"/>
    <w:rsid w:val="00A26309"/>
    <w:pPr>
      <w:tabs>
        <w:tab w:val="center" w:pos="4819"/>
        <w:tab w:val="right" w:pos="9638"/>
      </w:tabs>
      <w:spacing w:after="0" w:line="240" w:lineRule="auto"/>
    </w:pPr>
  </w:style>
  <w:style w:type="character" w:customStyle="1" w:styleId="FooterChar">
    <w:name w:val="Footer Char"/>
    <w:basedOn w:val="DefaultParagraphFont"/>
    <w:link w:val="Footer"/>
    <w:rsid w:val="00A26309"/>
    <w:rPr>
      <w:rFonts w:ascii="Times New Roman" w:eastAsia="Times New Roman" w:hAnsi="Times New Roman" w:cs="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lt-LT" w:eastAsia="lt-L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215D7"/>
    <w:rPr>
      <w:sz w:val="16"/>
      <w:szCs w:val="16"/>
    </w:rPr>
  </w:style>
  <w:style w:type="paragraph" w:styleId="CommentText">
    <w:name w:val="annotation text"/>
    <w:basedOn w:val="Normal"/>
    <w:link w:val="CommentTextChar"/>
    <w:uiPriority w:val="99"/>
    <w:rsid w:val="004215D7"/>
    <w:pPr>
      <w:widowControl w:val="0"/>
      <w:autoSpaceDE w:val="0"/>
      <w:autoSpaceDN w:val="0"/>
      <w:adjustRightInd w:val="0"/>
      <w:spacing w:after="0" w:line="240" w:lineRule="auto"/>
      <w:ind w:firstLine="720"/>
    </w:pPr>
    <w:rPr>
      <w:rFonts w:ascii="Arial" w:hAnsi="Arial" w:cs="Arial"/>
      <w:sz w:val="20"/>
      <w:szCs w:val="20"/>
      <w:lang w:eastAsia="lt-LT"/>
    </w:rPr>
  </w:style>
  <w:style w:type="character" w:customStyle="1" w:styleId="CommentTextChar">
    <w:name w:val="Comment Text Char"/>
    <w:basedOn w:val="DefaultParagraphFont"/>
    <w:link w:val="CommentText"/>
    <w:uiPriority w:val="99"/>
    <w:rsid w:val="004215D7"/>
    <w:rPr>
      <w:rFonts w:ascii="Arial" w:eastAsia="Times New Roman" w:hAnsi="Arial" w:cs="Arial"/>
    </w:rPr>
  </w:style>
  <w:style w:type="paragraph" w:styleId="BalloonText">
    <w:name w:val="Balloon Text"/>
    <w:basedOn w:val="Normal"/>
    <w:link w:val="BalloonTextChar"/>
    <w:rsid w:val="0042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15D7"/>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rsid w:val="00BE450D"/>
    <w:pPr>
      <w:widowControl/>
      <w:autoSpaceDE/>
      <w:autoSpaceDN/>
      <w:adjustRightInd/>
      <w:spacing w:after="200"/>
      <w:ind w:firstLine="0"/>
    </w:pPr>
    <w:rPr>
      <w:rFonts w:ascii="Times New Roman" w:hAnsi="Times New Roman" w:cs="Times New Roman"/>
      <w:b/>
      <w:bCs/>
      <w:lang w:eastAsia="en-US"/>
    </w:rPr>
  </w:style>
  <w:style w:type="character" w:customStyle="1" w:styleId="CommentSubjectChar">
    <w:name w:val="Comment Subject Char"/>
    <w:basedOn w:val="CommentTextChar"/>
    <w:link w:val="CommentSubject"/>
    <w:rsid w:val="00BE450D"/>
    <w:rPr>
      <w:rFonts w:ascii="Times New Roman" w:eastAsia="Times New Roman" w:hAnsi="Times New Roman" w:cs="Times New Roman"/>
      <w:b/>
      <w:bCs/>
      <w:lang w:eastAsia="en-US"/>
    </w:rPr>
  </w:style>
  <w:style w:type="paragraph" w:styleId="ListParagraph">
    <w:name w:val="List Paragraph"/>
    <w:basedOn w:val="Normal"/>
    <w:uiPriority w:val="99"/>
    <w:unhideWhenUsed/>
    <w:rsid w:val="001460BF"/>
    <w:pPr>
      <w:ind w:left="720"/>
      <w:contextualSpacing/>
    </w:pPr>
  </w:style>
  <w:style w:type="paragraph" w:customStyle="1" w:styleId="taltipfb">
    <w:name w:val="taltipfb"/>
    <w:basedOn w:val="Normal"/>
    <w:rsid w:val="0098124D"/>
    <w:pPr>
      <w:spacing w:after="150" w:line="240" w:lineRule="auto"/>
    </w:pPr>
    <w:rPr>
      <w:szCs w:val="24"/>
      <w:lang w:eastAsia="lt-LT"/>
    </w:rPr>
  </w:style>
  <w:style w:type="paragraph" w:customStyle="1" w:styleId="tajtip">
    <w:name w:val="tajtip"/>
    <w:basedOn w:val="Normal"/>
    <w:rsid w:val="0098124D"/>
    <w:pPr>
      <w:spacing w:after="150" w:line="240" w:lineRule="auto"/>
    </w:pPr>
    <w:rPr>
      <w:szCs w:val="24"/>
      <w:lang w:eastAsia="lt-LT"/>
    </w:rPr>
  </w:style>
  <w:style w:type="paragraph" w:styleId="Header">
    <w:name w:val="header"/>
    <w:basedOn w:val="Normal"/>
    <w:link w:val="HeaderChar"/>
    <w:uiPriority w:val="99"/>
    <w:rsid w:val="00A263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6309"/>
    <w:rPr>
      <w:rFonts w:ascii="Times New Roman" w:eastAsia="Times New Roman" w:hAnsi="Times New Roman" w:cs="Times New Roman"/>
      <w:sz w:val="24"/>
      <w:szCs w:val="22"/>
      <w:lang w:eastAsia="en-US"/>
    </w:rPr>
  </w:style>
  <w:style w:type="paragraph" w:styleId="Footer">
    <w:name w:val="footer"/>
    <w:basedOn w:val="Normal"/>
    <w:link w:val="FooterChar"/>
    <w:rsid w:val="00A26309"/>
    <w:pPr>
      <w:tabs>
        <w:tab w:val="center" w:pos="4819"/>
        <w:tab w:val="right" w:pos="9638"/>
      </w:tabs>
      <w:spacing w:after="0" w:line="240" w:lineRule="auto"/>
    </w:pPr>
  </w:style>
  <w:style w:type="character" w:customStyle="1" w:styleId="FooterChar">
    <w:name w:val="Footer Char"/>
    <w:basedOn w:val="DefaultParagraphFont"/>
    <w:link w:val="Footer"/>
    <w:rsid w:val="00A26309"/>
    <w:rPr>
      <w:rFonts w:ascii="Times New Roman" w:eastAsia="Times New Roman"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259">
      <w:bodyDiv w:val="1"/>
      <w:marLeft w:val="0"/>
      <w:marRight w:val="0"/>
      <w:marTop w:val="0"/>
      <w:marBottom w:val="0"/>
      <w:divBdr>
        <w:top w:val="none" w:sz="0" w:space="0" w:color="auto"/>
        <w:left w:val="none" w:sz="0" w:space="0" w:color="auto"/>
        <w:bottom w:val="none" w:sz="0" w:space="0" w:color="auto"/>
        <w:right w:val="none" w:sz="0" w:space="0" w:color="auto"/>
      </w:divBdr>
    </w:div>
    <w:div w:id="91897660">
      <w:bodyDiv w:val="1"/>
      <w:marLeft w:val="0"/>
      <w:marRight w:val="0"/>
      <w:marTop w:val="0"/>
      <w:marBottom w:val="0"/>
      <w:divBdr>
        <w:top w:val="none" w:sz="0" w:space="0" w:color="auto"/>
        <w:left w:val="none" w:sz="0" w:space="0" w:color="auto"/>
        <w:bottom w:val="none" w:sz="0" w:space="0" w:color="auto"/>
        <w:right w:val="none" w:sz="0" w:space="0" w:color="auto"/>
      </w:divBdr>
    </w:div>
    <w:div w:id="333731067">
      <w:bodyDiv w:val="1"/>
      <w:marLeft w:val="0"/>
      <w:marRight w:val="0"/>
      <w:marTop w:val="0"/>
      <w:marBottom w:val="0"/>
      <w:divBdr>
        <w:top w:val="none" w:sz="0" w:space="0" w:color="auto"/>
        <w:left w:val="none" w:sz="0" w:space="0" w:color="auto"/>
        <w:bottom w:val="none" w:sz="0" w:space="0" w:color="auto"/>
        <w:right w:val="none" w:sz="0" w:space="0" w:color="auto"/>
      </w:divBdr>
      <w:divsChild>
        <w:div w:id="263729860">
          <w:marLeft w:val="0"/>
          <w:marRight w:val="0"/>
          <w:marTop w:val="0"/>
          <w:marBottom w:val="0"/>
          <w:divBdr>
            <w:top w:val="none" w:sz="0" w:space="0" w:color="auto"/>
            <w:left w:val="none" w:sz="0" w:space="0" w:color="auto"/>
            <w:bottom w:val="none" w:sz="0" w:space="0" w:color="auto"/>
            <w:right w:val="none" w:sz="0" w:space="0" w:color="auto"/>
          </w:divBdr>
          <w:divsChild>
            <w:div w:id="264462863">
              <w:marLeft w:val="0"/>
              <w:marRight w:val="0"/>
              <w:marTop w:val="0"/>
              <w:marBottom w:val="0"/>
              <w:divBdr>
                <w:top w:val="none" w:sz="0" w:space="0" w:color="auto"/>
                <w:left w:val="none" w:sz="0" w:space="0" w:color="auto"/>
                <w:bottom w:val="none" w:sz="0" w:space="0" w:color="auto"/>
                <w:right w:val="none" w:sz="0" w:space="0" w:color="auto"/>
              </w:divBdr>
              <w:divsChild>
                <w:div w:id="1782801690">
                  <w:marLeft w:val="0"/>
                  <w:marRight w:val="0"/>
                  <w:marTop w:val="0"/>
                  <w:marBottom w:val="0"/>
                  <w:divBdr>
                    <w:top w:val="none" w:sz="0" w:space="0" w:color="auto"/>
                    <w:left w:val="none" w:sz="0" w:space="0" w:color="auto"/>
                    <w:bottom w:val="none" w:sz="0" w:space="0" w:color="auto"/>
                    <w:right w:val="none" w:sz="0" w:space="0" w:color="auto"/>
                  </w:divBdr>
                </w:div>
                <w:div w:id="1301765667">
                  <w:marLeft w:val="0"/>
                  <w:marRight w:val="0"/>
                  <w:marTop w:val="0"/>
                  <w:marBottom w:val="0"/>
                  <w:divBdr>
                    <w:top w:val="none" w:sz="0" w:space="0" w:color="auto"/>
                    <w:left w:val="none" w:sz="0" w:space="0" w:color="auto"/>
                    <w:bottom w:val="none" w:sz="0" w:space="0" w:color="auto"/>
                    <w:right w:val="none" w:sz="0" w:space="0" w:color="auto"/>
                  </w:divBdr>
                </w:div>
                <w:div w:id="11881390">
                  <w:marLeft w:val="0"/>
                  <w:marRight w:val="0"/>
                  <w:marTop w:val="0"/>
                  <w:marBottom w:val="0"/>
                  <w:divBdr>
                    <w:top w:val="none" w:sz="0" w:space="0" w:color="auto"/>
                    <w:left w:val="none" w:sz="0" w:space="0" w:color="auto"/>
                    <w:bottom w:val="none" w:sz="0" w:space="0" w:color="auto"/>
                    <w:right w:val="none" w:sz="0" w:space="0" w:color="auto"/>
                  </w:divBdr>
                </w:div>
                <w:div w:id="2002808068">
                  <w:marLeft w:val="0"/>
                  <w:marRight w:val="0"/>
                  <w:marTop w:val="0"/>
                  <w:marBottom w:val="0"/>
                  <w:divBdr>
                    <w:top w:val="none" w:sz="0" w:space="0" w:color="auto"/>
                    <w:left w:val="none" w:sz="0" w:space="0" w:color="auto"/>
                    <w:bottom w:val="none" w:sz="0" w:space="0" w:color="auto"/>
                    <w:right w:val="none" w:sz="0" w:space="0" w:color="auto"/>
                  </w:divBdr>
                </w:div>
                <w:div w:id="1839032078">
                  <w:marLeft w:val="0"/>
                  <w:marRight w:val="0"/>
                  <w:marTop w:val="0"/>
                  <w:marBottom w:val="0"/>
                  <w:divBdr>
                    <w:top w:val="none" w:sz="0" w:space="0" w:color="auto"/>
                    <w:left w:val="none" w:sz="0" w:space="0" w:color="auto"/>
                    <w:bottom w:val="none" w:sz="0" w:space="0" w:color="auto"/>
                    <w:right w:val="none" w:sz="0" w:space="0" w:color="auto"/>
                  </w:divBdr>
                </w:div>
                <w:div w:id="492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1119">
      <w:bodyDiv w:val="1"/>
      <w:marLeft w:val="0"/>
      <w:marRight w:val="0"/>
      <w:marTop w:val="0"/>
      <w:marBottom w:val="0"/>
      <w:divBdr>
        <w:top w:val="none" w:sz="0" w:space="0" w:color="auto"/>
        <w:left w:val="none" w:sz="0" w:space="0" w:color="auto"/>
        <w:bottom w:val="none" w:sz="0" w:space="0" w:color="auto"/>
        <w:right w:val="none" w:sz="0" w:space="0" w:color="auto"/>
      </w:divBdr>
      <w:divsChild>
        <w:div w:id="314534016">
          <w:marLeft w:val="0"/>
          <w:marRight w:val="0"/>
          <w:marTop w:val="0"/>
          <w:marBottom w:val="0"/>
          <w:divBdr>
            <w:top w:val="none" w:sz="0" w:space="0" w:color="auto"/>
            <w:left w:val="none" w:sz="0" w:space="0" w:color="auto"/>
            <w:bottom w:val="none" w:sz="0" w:space="0" w:color="auto"/>
            <w:right w:val="none" w:sz="0" w:space="0" w:color="auto"/>
          </w:divBdr>
          <w:divsChild>
            <w:div w:id="1897662712">
              <w:marLeft w:val="0"/>
              <w:marRight w:val="0"/>
              <w:marTop w:val="0"/>
              <w:marBottom w:val="0"/>
              <w:divBdr>
                <w:top w:val="none" w:sz="0" w:space="0" w:color="auto"/>
                <w:left w:val="none" w:sz="0" w:space="0" w:color="auto"/>
                <w:bottom w:val="none" w:sz="0" w:space="0" w:color="auto"/>
                <w:right w:val="none" w:sz="0" w:space="0" w:color="auto"/>
              </w:divBdr>
              <w:divsChild>
                <w:div w:id="1462109771">
                  <w:marLeft w:val="0"/>
                  <w:marRight w:val="0"/>
                  <w:marTop w:val="0"/>
                  <w:marBottom w:val="0"/>
                  <w:divBdr>
                    <w:top w:val="none" w:sz="0" w:space="0" w:color="auto"/>
                    <w:left w:val="none" w:sz="0" w:space="0" w:color="auto"/>
                    <w:bottom w:val="none" w:sz="0" w:space="0" w:color="auto"/>
                    <w:right w:val="none" w:sz="0" w:space="0" w:color="auto"/>
                  </w:divBdr>
                </w:div>
                <w:div w:id="1660890789">
                  <w:marLeft w:val="0"/>
                  <w:marRight w:val="0"/>
                  <w:marTop w:val="0"/>
                  <w:marBottom w:val="0"/>
                  <w:divBdr>
                    <w:top w:val="none" w:sz="0" w:space="0" w:color="auto"/>
                    <w:left w:val="none" w:sz="0" w:space="0" w:color="auto"/>
                    <w:bottom w:val="none" w:sz="0" w:space="0" w:color="auto"/>
                    <w:right w:val="none" w:sz="0" w:space="0" w:color="auto"/>
                  </w:divBdr>
                </w:div>
                <w:div w:id="2039116400">
                  <w:marLeft w:val="0"/>
                  <w:marRight w:val="0"/>
                  <w:marTop w:val="0"/>
                  <w:marBottom w:val="0"/>
                  <w:divBdr>
                    <w:top w:val="none" w:sz="0" w:space="0" w:color="auto"/>
                    <w:left w:val="none" w:sz="0" w:space="0" w:color="auto"/>
                    <w:bottom w:val="none" w:sz="0" w:space="0" w:color="auto"/>
                    <w:right w:val="none" w:sz="0" w:space="0" w:color="auto"/>
                  </w:divBdr>
                </w:div>
                <w:div w:id="421724906">
                  <w:marLeft w:val="0"/>
                  <w:marRight w:val="0"/>
                  <w:marTop w:val="0"/>
                  <w:marBottom w:val="0"/>
                  <w:divBdr>
                    <w:top w:val="none" w:sz="0" w:space="0" w:color="auto"/>
                    <w:left w:val="none" w:sz="0" w:space="0" w:color="auto"/>
                    <w:bottom w:val="none" w:sz="0" w:space="0" w:color="auto"/>
                    <w:right w:val="none" w:sz="0" w:space="0" w:color="auto"/>
                  </w:divBdr>
                  <w:divsChild>
                    <w:div w:id="1873033521">
                      <w:marLeft w:val="0"/>
                      <w:marRight w:val="0"/>
                      <w:marTop w:val="0"/>
                      <w:marBottom w:val="0"/>
                      <w:divBdr>
                        <w:top w:val="none" w:sz="0" w:space="0" w:color="auto"/>
                        <w:left w:val="none" w:sz="0" w:space="0" w:color="auto"/>
                        <w:bottom w:val="none" w:sz="0" w:space="0" w:color="auto"/>
                        <w:right w:val="none" w:sz="0" w:space="0" w:color="auto"/>
                      </w:divBdr>
                    </w:div>
                    <w:div w:id="1604075895">
                      <w:marLeft w:val="0"/>
                      <w:marRight w:val="0"/>
                      <w:marTop w:val="0"/>
                      <w:marBottom w:val="0"/>
                      <w:divBdr>
                        <w:top w:val="none" w:sz="0" w:space="0" w:color="auto"/>
                        <w:left w:val="none" w:sz="0" w:space="0" w:color="auto"/>
                        <w:bottom w:val="none" w:sz="0" w:space="0" w:color="auto"/>
                        <w:right w:val="none" w:sz="0" w:space="0" w:color="auto"/>
                      </w:divBdr>
                      <w:divsChild>
                        <w:div w:id="475532549">
                          <w:marLeft w:val="0"/>
                          <w:marRight w:val="0"/>
                          <w:marTop w:val="0"/>
                          <w:marBottom w:val="0"/>
                          <w:divBdr>
                            <w:top w:val="none" w:sz="0" w:space="0" w:color="auto"/>
                            <w:left w:val="none" w:sz="0" w:space="0" w:color="auto"/>
                            <w:bottom w:val="none" w:sz="0" w:space="0" w:color="auto"/>
                            <w:right w:val="none" w:sz="0" w:space="0" w:color="auto"/>
                          </w:divBdr>
                        </w:div>
                        <w:div w:id="272329861">
                          <w:marLeft w:val="0"/>
                          <w:marRight w:val="0"/>
                          <w:marTop w:val="0"/>
                          <w:marBottom w:val="0"/>
                          <w:divBdr>
                            <w:top w:val="none" w:sz="0" w:space="0" w:color="auto"/>
                            <w:left w:val="none" w:sz="0" w:space="0" w:color="auto"/>
                            <w:bottom w:val="none" w:sz="0" w:space="0" w:color="auto"/>
                            <w:right w:val="none" w:sz="0" w:space="0" w:color="auto"/>
                          </w:divBdr>
                        </w:div>
                        <w:div w:id="1082220715">
                          <w:marLeft w:val="0"/>
                          <w:marRight w:val="0"/>
                          <w:marTop w:val="0"/>
                          <w:marBottom w:val="0"/>
                          <w:divBdr>
                            <w:top w:val="none" w:sz="0" w:space="0" w:color="auto"/>
                            <w:left w:val="none" w:sz="0" w:space="0" w:color="auto"/>
                            <w:bottom w:val="none" w:sz="0" w:space="0" w:color="auto"/>
                            <w:right w:val="none" w:sz="0" w:space="0" w:color="auto"/>
                          </w:divBdr>
                        </w:div>
                        <w:div w:id="638532286">
                          <w:marLeft w:val="0"/>
                          <w:marRight w:val="0"/>
                          <w:marTop w:val="0"/>
                          <w:marBottom w:val="0"/>
                          <w:divBdr>
                            <w:top w:val="none" w:sz="0" w:space="0" w:color="auto"/>
                            <w:left w:val="none" w:sz="0" w:space="0" w:color="auto"/>
                            <w:bottom w:val="none" w:sz="0" w:space="0" w:color="auto"/>
                            <w:right w:val="none" w:sz="0" w:space="0" w:color="auto"/>
                          </w:divBdr>
                        </w:div>
                        <w:div w:id="360932785">
                          <w:marLeft w:val="0"/>
                          <w:marRight w:val="0"/>
                          <w:marTop w:val="0"/>
                          <w:marBottom w:val="0"/>
                          <w:divBdr>
                            <w:top w:val="none" w:sz="0" w:space="0" w:color="auto"/>
                            <w:left w:val="none" w:sz="0" w:space="0" w:color="auto"/>
                            <w:bottom w:val="none" w:sz="0" w:space="0" w:color="auto"/>
                            <w:right w:val="none" w:sz="0" w:space="0" w:color="auto"/>
                          </w:divBdr>
                        </w:div>
                      </w:divsChild>
                    </w:div>
                    <w:div w:id="356006226">
                      <w:marLeft w:val="0"/>
                      <w:marRight w:val="0"/>
                      <w:marTop w:val="0"/>
                      <w:marBottom w:val="0"/>
                      <w:divBdr>
                        <w:top w:val="none" w:sz="0" w:space="0" w:color="auto"/>
                        <w:left w:val="none" w:sz="0" w:space="0" w:color="auto"/>
                        <w:bottom w:val="none" w:sz="0" w:space="0" w:color="auto"/>
                        <w:right w:val="none" w:sz="0" w:space="0" w:color="auto"/>
                      </w:divBdr>
                    </w:div>
                    <w:div w:id="204408813">
                      <w:marLeft w:val="0"/>
                      <w:marRight w:val="0"/>
                      <w:marTop w:val="0"/>
                      <w:marBottom w:val="0"/>
                      <w:divBdr>
                        <w:top w:val="none" w:sz="0" w:space="0" w:color="auto"/>
                        <w:left w:val="none" w:sz="0" w:space="0" w:color="auto"/>
                        <w:bottom w:val="none" w:sz="0" w:space="0" w:color="auto"/>
                        <w:right w:val="none" w:sz="0" w:space="0" w:color="auto"/>
                      </w:divBdr>
                    </w:div>
                  </w:divsChild>
                </w:div>
                <w:div w:id="1255940401">
                  <w:marLeft w:val="0"/>
                  <w:marRight w:val="0"/>
                  <w:marTop w:val="0"/>
                  <w:marBottom w:val="0"/>
                  <w:divBdr>
                    <w:top w:val="none" w:sz="0" w:space="0" w:color="auto"/>
                    <w:left w:val="none" w:sz="0" w:space="0" w:color="auto"/>
                    <w:bottom w:val="none" w:sz="0" w:space="0" w:color="auto"/>
                    <w:right w:val="none" w:sz="0" w:space="0" w:color="auto"/>
                  </w:divBdr>
                </w:div>
                <w:div w:id="1460686276">
                  <w:marLeft w:val="0"/>
                  <w:marRight w:val="0"/>
                  <w:marTop w:val="0"/>
                  <w:marBottom w:val="0"/>
                  <w:divBdr>
                    <w:top w:val="none" w:sz="0" w:space="0" w:color="auto"/>
                    <w:left w:val="none" w:sz="0" w:space="0" w:color="auto"/>
                    <w:bottom w:val="none" w:sz="0" w:space="0" w:color="auto"/>
                    <w:right w:val="none" w:sz="0" w:space="0" w:color="auto"/>
                  </w:divBdr>
                </w:div>
                <w:div w:id="129789492">
                  <w:marLeft w:val="0"/>
                  <w:marRight w:val="0"/>
                  <w:marTop w:val="0"/>
                  <w:marBottom w:val="0"/>
                  <w:divBdr>
                    <w:top w:val="none" w:sz="0" w:space="0" w:color="auto"/>
                    <w:left w:val="none" w:sz="0" w:space="0" w:color="auto"/>
                    <w:bottom w:val="none" w:sz="0" w:space="0" w:color="auto"/>
                    <w:right w:val="none" w:sz="0" w:space="0" w:color="auto"/>
                  </w:divBdr>
                </w:div>
                <w:div w:id="20033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0073">
      <w:bodyDiv w:val="1"/>
      <w:marLeft w:val="0"/>
      <w:marRight w:val="0"/>
      <w:marTop w:val="0"/>
      <w:marBottom w:val="0"/>
      <w:divBdr>
        <w:top w:val="none" w:sz="0" w:space="0" w:color="auto"/>
        <w:left w:val="none" w:sz="0" w:space="0" w:color="auto"/>
        <w:bottom w:val="none" w:sz="0" w:space="0" w:color="auto"/>
        <w:right w:val="none" w:sz="0" w:space="0" w:color="auto"/>
      </w:divBdr>
      <w:divsChild>
        <w:div w:id="25104083">
          <w:marLeft w:val="0"/>
          <w:marRight w:val="0"/>
          <w:marTop w:val="0"/>
          <w:marBottom w:val="0"/>
          <w:divBdr>
            <w:top w:val="none" w:sz="0" w:space="0" w:color="auto"/>
            <w:left w:val="none" w:sz="0" w:space="0" w:color="auto"/>
            <w:bottom w:val="none" w:sz="0" w:space="0" w:color="auto"/>
            <w:right w:val="none" w:sz="0" w:space="0" w:color="auto"/>
          </w:divBdr>
          <w:divsChild>
            <w:div w:id="1048452234">
              <w:marLeft w:val="0"/>
              <w:marRight w:val="0"/>
              <w:marTop w:val="0"/>
              <w:marBottom w:val="0"/>
              <w:divBdr>
                <w:top w:val="none" w:sz="0" w:space="0" w:color="auto"/>
                <w:left w:val="none" w:sz="0" w:space="0" w:color="auto"/>
                <w:bottom w:val="none" w:sz="0" w:space="0" w:color="auto"/>
                <w:right w:val="none" w:sz="0" w:space="0" w:color="auto"/>
              </w:divBdr>
            </w:div>
            <w:div w:id="1476099187">
              <w:marLeft w:val="0"/>
              <w:marRight w:val="0"/>
              <w:marTop w:val="0"/>
              <w:marBottom w:val="0"/>
              <w:divBdr>
                <w:top w:val="none" w:sz="0" w:space="0" w:color="auto"/>
                <w:left w:val="none" w:sz="0" w:space="0" w:color="auto"/>
                <w:bottom w:val="none" w:sz="0" w:space="0" w:color="auto"/>
                <w:right w:val="none" w:sz="0" w:space="0" w:color="auto"/>
              </w:divBdr>
            </w:div>
          </w:divsChild>
        </w:div>
        <w:div w:id="254166816">
          <w:marLeft w:val="0"/>
          <w:marRight w:val="0"/>
          <w:marTop w:val="0"/>
          <w:marBottom w:val="0"/>
          <w:divBdr>
            <w:top w:val="none" w:sz="0" w:space="0" w:color="auto"/>
            <w:left w:val="none" w:sz="0" w:space="0" w:color="auto"/>
            <w:bottom w:val="none" w:sz="0" w:space="0" w:color="auto"/>
            <w:right w:val="none" w:sz="0" w:space="0" w:color="auto"/>
          </w:divBdr>
          <w:divsChild>
            <w:div w:id="960961737">
              <w:marLeft w:val="0"/>
              <w:marRight w:val="0"/>
              <w:marTop w:val="0"/>
              <w:marBottom w:val="0"/>
              <w:divBdr>
                <w:top w:val="none" w:sz="0" w:space="0" w:color="auto"/>
                <w:left w:val="none" w:sz="0" w:space="0" w:color="auto"/>
                <w:bottom w:val="none" w:sz="0" w:space="0" w:color="auto"/>
                <w:right w:val="none" w:sz="0" w:space="0" w:color="auto"/>
              </w:divBdr>
            </w:div>
            <w:div w:id="1796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931">
      <w:bodyDiv w:val="1"/>
      <w:marLeft w:val="0"/>
      <w:marRight w:val="0"/>
      <w:marTop w:val="0"/>
      <w:marBottom w:val="0"/>
      <w:divBdr>
        <w:top w:val="none" w:sz="0" w:space="0" w:color="auto"/>
        <w:left w:val="none" w:sz="0" w:space="0" w:color="auto"/>
        <w:bottom w:val="none" w:sz="0" w:space="0" w:color="auto"/>
        <w:right w:val="none" w:sz="0" w:space="0" w:color="auto"/>
      </w:divBdr>
    </w:div>
    <w:div w:id="854656988">
      <w:bodyDiv w:val="1"/>
      <w:marLeft w:val="0"/>
      <w:marRight w:val="0"/>
      <w:marTop w:val="0"/>
      <w:marBottom w:val="0"/>
      <w:divBdr>
        <w:top w:val="none" w:sz="0" w:space="0" w:color="auto"/>
        <w:left w:val="none" w:sz="0" w:space="0" w:color="auto"/>
        <w:bottom w:val="none" w:sz="0" w:space="0" w:color="auto"/>
        <w:right w:val="none" w:sz="0" w:space="0" w:color="auto"/>
      </w:divBdr>
    </w:div>
    <w:div w:id="1923024326">
      <w:bodyDiv w:val="1"/>
      <w:marLeft w:val="0"/>
      <w:marRight w:val="0"/>
      <w:marTop w:val="0"/>
      <w:marBottom w:val="0"/>
      <w:divBdr>
        <w:top w:val="none" w:sz="0" w:space="0" w:color="auto"/>
        <w:left w:val="none" w:sz="0" w:space="0" w:color="auto"/>
        <w:bottom w:val="none" w:sz="0" w:space="0" w:color="auto"/>
        <w:right w:val="none" w:sz="0" w:space="0" w:color="auto"/>
      </w:divBdr>
      <w:divsChild>
        <w:div w:id="1037049257">
          <w:marLeft w:val="0"/>
          <w:marRight w:val="0"/>
          <w:marTop w:val="0"/>
          <w:marBottom w:val="0"/>
          <w:divBdr>
            <w:top w:val="none" w:sz="0" w:space="0" w:color="auto"/>
            <w:left w:val="none" w:sz="0" w:space="0" w:color="auto"/>
            <w:bottom w:val="none" w:sz="0" w:space="0" w:color="auto"/>
            <w:right w:val="none" w:sz="0" w:space="0" w:color="auto"/>
          </w:divBdr>
          <w:divsChild>
            <w:div w:id="77412858">
              <w:marLeft w:val="0"/>
              <w:marRight w:val="0"/>
              <w:marTop w:val="0"/>
              <w:marBottom w:val="0"/>
              <w:divBdr>
                <w:top w:val="none" w:sz="0" w:space="0" w:color="auto"/>
                <w:left w:val="none" w:sz="0" w:space="0" w:color="auto"/>
                <w:bottom w:val="none" w:sz="0" w:space="0" w:color="auto"/>
                <w:right w:val="none" w:sz="0" w:space="0" w:color="auto"/>
              </w:divBdr>
              <w:divsChild>
                <w:div w:id="2028677533">
                  <w:marLeft w:val="0"/>
                  <w:marRight w:val="0"/>
                  <w:marTop w:val="0"/>
                  <w:marBottom w:val="0"/>
                  <w:divBdr>
                    <w:top w:val="none" w:sz="0" w:space="0" w:color="auto"/>
                    <w:left w:val="none" w:sz="0" w:space="0" w:color="auto"/>
                    <w:bottom w:val="none" w:sz="0" w:space="0" w:color="auto"/>
                    <w:right w:val="none" w:sz="0" w:space="0" w:color="auto"/>
                  </w:divBdr>
                  <w:divsChild>
                    <w:div w:id="539972381">
                      <w:marLeft w:val="0"/>
                      <w:marRight w:val="0"/>
                      <w:marTop w:val="0"/>
                      <w:marBottom w:val="0"/>
                      <w:divBdr>
                        <w:top w:val="none" w:sz="0" w:space="0" w:color="auto"/>
                        <w:left w:val="none" w:sz="0" w:space="0" w:color="auto"/>
                        <w:bottom w:val="none" w:sz="0" w:space="0" w:color="auto"/>
                        <w:right w:val="none" w:sz="0" w:space="0" w:color="auto"/>
                      </w:divBdr>
                    </w:div>
                    <w:div w:id="842821016">
                      <w:marLeft w:val="0"/>
                      <w:marRight w:val="0"/>
                      <w:marTop w:val="0"/>
                      <w:marBottom w:val="0"/>
                      <w:divBdr>
                        <w:top w:val="none" w:sz="0" w:space="0" w:color="auto"/>
                        <w:left w:val="none" w:sz="0" w:space="0" w:color="auto"/>
                        <w:bottom w:val="none" w:sz="0" w:space="0" w:color="auto"/>
                        <w:right w:val="none" w:sz="0" w:space="0" w:color="auto"/>
                      </w:divBdr>
                    </w:div>
                    <w:div w:id="331874848">
                      <w:marLeft w:val="0"/>
                      <w:marRight w:val="0"/>
                      <w:marTop w:val="0"/>
                      <w:marBottom w:val="0"/>
                      <w:divBdr>
                        <w:top w:val="none" w:sz="0" w:space="0" w:color="auto"/>
                        <w:left w:val="none" w:sz="0" w:space="0" w:color="auto"/>
                        <w:bottom w:val="none" w:sz="0" w:space="0" w:color="auto"/>
                        <w:right w:val="none" w:sz="0" w:space="0" w:color="auto"/>
                      </w:divBdr>
                    </w:div>
                    <w:div w:id="248006294">
                      <w:marLeft w:val="0"/>
                      <w:marRight w:val="0"/>
                      <w:marTop w:val="0"/>
                      <w:marBottom w:val="0"/>
                      <w:divBdr>
                        <w:top w:val="none" w:sz="0" w:space="0" w:color="auto"/>
                        <w:left w:val="none" w:sz="0" w:space="0" w:color="auto"/>
                        <w:bottom w:val="none" w:sz="0" w:space="0" w:color="auto"/>
                        <w:right w:val="none" w:sz="0" w:space="0" w:color="auto"/>
                      </w:divBdr>
                    </w:div>
                  </w:divsChild>
                </w:div>
                <w:div w:id="19297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E20C5-E250-4DD4-8F14-3540BC49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746</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Dangyras Žukauskas</cp:lastModifiedBy>
  <cp:revision>15</cp:revision>
  <dcterms:created xsi:type="dcterms:W3CDTF">2019-10-01T13:00:00Z</dcterms:created>
  <dcterms:modified xsi:type="dcterms:W3CDTF">2019-11-21T07:55:00Z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