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10644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817"/>
        <w:gridCol w:w="1704"/>
        <w:gridCol w:w="283"/>
        <w:gridCol w:w="1707"/>
        <w:gridCol w:w="2133"/>
      </w:tblGrid>
      <w:tr w:rsidR="00796197" w:rsidTr="00B01594">
        <w:tc>
          <w:tcPr>
            <w:tcW w:w="10644" w:type="dxa"/>
            <w:gridSpan w:val="5"/>
            <w:tcBorders>
              <w:bottom w:val="single" w:sz="4" w:space="0" w:color="000000"/>
            </w:tcBorders>
          </w:tcPr>
          <w:p w:rsidR="00796197" w:rsidRDefault="00155D04">
            <w:pPr>
              <w:pStyle w:val="TableContents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r>
              <w:rPr>
                <w:b/>
                <w:bCs/>
                <w:noProof/>
                <w:spacing w:val="20"/>
                <w:sz w:val="26"/>
                <w:szCs w:val="26"/>
                <w:lang w:eastAsia="lt-LT" w:bidi="ar-SA"/>
              </w:rPr>
              <w:drawing>
                <wp:inline distT="0" distB="0" distL="0" distR="0" wp14:anchorId="593FA869" wp14:editId="7A2CA6F9">
                  <wp:extent cx="519430" cy="621665"/>
                  <wp:effectExtent l="1905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19430" cy="621665"/>
                          </a:xfrm>
                          <a:prstGeom prst="rect">
                            <a:avLst/>
                          </a:prstGeom>
                          <a:solidFill>
                            <a:srgbClr val="FFFFFF">
                              <a:alpha val="0"/>
                            </a:srgbClr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796197" w:rsidRDefault="00796197">
            <w:pPr>
              <w:pStyle w:val="TableContents"/>
              <w:spacing w:before="113" w:after="113"/>
              <w:jc w:val="center"/>
              <w:rPr>
                <w:b/>
                <w:bCs/>
                <w:spacing w:val="20"/>
                <w:sz w:val="28"/>
                <w:szCs w:val="28"/>
              </w:rPr>
            </w:pPr>
            <w:bookmarkStart w:id="0" w:name="DDE_LINK"/>
            <w:r>
              <w:rPr>
                <w:b/>
                <w:bCs/>
                <w:spacing w:val="20"/>
                <w:sz w:val="28"/>
                <w:szCs w:val="28"/>
              </w:rPr>
              <w:t>LIETUVOS RESPUBLIKOS APLINKOS MINISTERIJA</w:t>
            </w:r>
          </w:p>
          <w:p w:rsidR="00796197" w:rsidRDefault="00205479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B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iud</w:t>
            </w:r>
            <w:r w:rsidR="00342850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žetinė įstaiga, A. Jakšto g. 4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, LT-01105 Vilnius,</w:t>
            </w:r>
          </w:p>
          <w:p w:rsidR="00796197" w:rsidRDefault="00523699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tel. </w:t>
            </w:r>
            <w:r w:rsidRPr="00523699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8 706 63661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, faks. </w:t>
            </w:r>
            <w:r w:rsidRPr="00523699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8 706 63663</w:t>
            </w:r>
            <w:r w:rsidR="003728E1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, el. p. info@am.lt, http://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am.</w:t>
            </w:r>
            <w:r w:rsidR="003728E1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lrv.</w:t>
            </w:r>
            <w:r w:rsidR="00796197"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lt.</w:t>
            </w:r>
          </w:p>
          <w:p w:rsidR="00796197" w:rsidRDefault="00796197">
            <w:pPr>
              <w:pStyle w:val="TableContents"/>
              <w:jc w:val="center"/>
              <w:rPr>
                <w:rFonts w:ascii="Arial" w:hAnsi="Arial"/>
                <w:b/>
                <w:bCs/>
                <w:spacing w:val="12"/>
                <w:sz w:val="14"/>
                <w:szCs w:val="14"/>
              </w:rPr>
            </w:pPr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>Duomenys kaupiami ir saugomi Juridinių asmenų registre,</w:t>
            </w:r>
            <w:bookmarkEnd w:id="0"/>
            <w:r>
              <w:rPr>
                <w:rFonts w:ascii="Arial" w:hAnsi="Arial"/>
                <w:b/>
                <w:bCs/>
                <w:spacing w:val="12"/>
                <w:sz w:val="14"/>
                <w:szCs w:val="14"/>
              </w:rPr>
              <w:t xml:space="preserve"> kodas 188602370</w:t>
            </w:r>
          </w:p>
        </w:tc>
      </w:tr>
      <w:tr w:rsidR="00796197" w:rsidTr="00B01594">
        <w:tc>
          <w:tcPr>
            <w:tcW w:w="10644" w:type="dxa"/>
            <w:gridSpan w:val="5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pStyle w:val="TableContents"/>
            </w:pPr>
          </w:p>
        </w:tc>
      </w:tr>
      <w:tr w:rsidR="00796197" w:rsidTr="00B01594">
        <w:trPr>
          <w:cantSplit/>
          <w:trHeight w:val="340"/>
        </w:trPr>
        <w:tc>
          <w:tcPr>
            <w:tcW w:w="4817" w:type="dxa"/>
            <w:vMerge w:val="restart"/>
            <w:tcMar>
              <w:top w:w="0" w:type="dxa"/>
              <w:left w:w="0" w:type="dxa"/>
              <w:bottom w:w="0" w:type="dxa"/>
              <w:right w:w="0" w:type="dxa"/>
            </w:tcMar>
          </w:tcPr>
          <w:p w:rsidR="0084389B" w:rsidRPr="0084389B" w:rsidRDefault="0084389B" w:rsidP="0084389B">
            <w:pPr>
              <w:pStyle w:val="TableContents"/>
              <w:rPr>
                <w:bCs/>
              </w:rPr>
            </w:pPr>
            <w:r w:rsidRPr="0084389B">
              <w:rPr>
                <w:bCs/>
              </w:rPr>
              <w:t xml:space="preserve">Pagal adresatų sąrašą </w:t>
            </w:r>
          </w:p>
          <w:p w:rsidR="00796197" w:rsidRDefault="00796197">
            <w:pPr>
              <w:pStyle w:val="TableContents"/>
              <w:rPr>
                <w:spacing w:val="10"/>
              </w:rPr>
            </w:pPr>
          </w:p>
        </w:tc>
        <w:tc>
          <w:tcPr>
            <w:tcW w:w="170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D0753D" w:rsidP="00CC31BB">
            <w:pPr>
              <w:ind w:right="67"/>
              <w:jc w:val="center"/>
              <w:rPr>
                <w:spacing w:val="10"/>
              </w:rPr>
            </w:pPr>
            <w:r>
              <w:rPr>
                <w:spacing w:val="10"/>
              </w:rPr>
              <w:t>2021</w:t>
            </w:r>
            <w:r w:rsidR="00B01594">
              <w:rPr>
                <w:spacing w:val="10"/>
              </w:rPr>
              <w:t>-</w:t>
            </w:r>
          </w:p>
        </w:tc>
        <w:tc>
          <w:tcPr>
            <w:tcW w:w="28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pStyle w:val="TableContents"/>
              <w:ind w:right="67"/>
            </w:pPr>
          </w:p>
        </w:tc>
        <w:tc>
          <w:tcPr>
            <w:tcW w:w="1707" w:type="dxa"/>
          </w:tcPr>
          <w:p w:rsidR="00796197" w:rsidRDefault="00796197" w:rsidP="008A1685">
            <w:pPr>
              <w:ind w:right="67"/>
              <w:jc w:val="right"/>
              <w:rPr>
                <w:spacing w:val="10"/>
              </w:rPr>
            </w:pPr>
            <w:r>
              <w:rPr>
                <w:spacing w:val="10"/>
              </w:rPr>
              <w:t>Nr</w:t>
            </w:r>
            <w:r w:rsidR="008A1685">
              <w:rPr>
                <w:spacing w:val="10"/>
              </w:rPr>
              <w:t xml:space="preserve">.  </w:t>
            </w:r>
          </w:p>
        </w:tc>
        <w:tc>
          <w:tcPr>
            <w:tcW w:w="2133" w:type="dxa"/>
          </w:tcPr>
          <w:p w:rsidR="00796197" w:rsidRDefault="00796197">
            <w:pPr>
              <w:pStyle w:val="TableContents"/>
              <w:ind w:right="67"/>
            </w:pPr>
          </w:p>
        </w:tc>
      </w:tr>
      <w:tr w:rsidR="00796197" w:rsidTr="00B01594">
        <w:trPr>
          <w:cantSplit/>
          <w:trHeight w:val="340"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/>
        </w:tc>
        <w:tc>
          <w:tcPr>
            <w:tcW w:w="1704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 w:rsidP="00B01594">
            <w:pPr>
              <w:tabs>
                <w:tab w:val="left" w:pos="2869"/>
              </w:tabs>
              <w:ind w:right="67"/>
              <w:rPr>
                <w:spacing w:val="10"/>
              </w:rPr>
            </w:pPr>
          </w:p>
        </w:tc>
        <w:tc>
          <w:tcPr>
            <w:tcW w:w="283" w:type="dxa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pStyle w:val="TableContents"/>
              <w:ind w:right="67"/>
            </w:pPr>
          </w:p>
        </w:tc>
        <w:tc>
          <w:tcPr>
            <w:tcW w:w="1707" w:type="dxa"/>
          </w:tcPr>
          <w:p w:rsidR="00796197" w:rsidRDefault="00796197" w:rsidP="00B01594">
            <w:pPr>
              <w:tabs>
                <w:tab w:val="left" w:pos="2869"/>
              </w:tabs>
              <w:ind w:right="67"/>
              <w:rPr>
                <w:spacing w:val="10"/>
              </w:rPr>
            </w:pPr>
          </w:p>
        </w:tc>
        <w:tc>
          <w:tcPr>
            <w:tcW w:w="2133" w:type="dxa"/>
          </w:tcPr>
          <w:p w:rsidR="00796197" w:rsidRDefault="00796197">
            <w:pPr>
              <w:pStyle w:val="TableContents"/>
              <w:ind w:right="67"/>
            </w:pPr>
          </w:p>
        </w:tc>
      </w:tr>
      <w:tr w:rsidR="00796197" w:rsidTr="00B01594">
        <w:trPr>
          <w:cantSplit/>
        </w:trPr>
        <w:tc>
          <w:tcPr>
            <w:tcW w:w="4817" w:type="dxa"/>
            <w:vMerge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/>
        </w:tc>
        <w:tc>
          <w:tcPr>
            <w:tcW w:w="5827" w:type="dxa"/>
            <w:gridSpan w:val="4"/>
            <w:tcMar>
              <w:top w:w="0" w:type="dxa"/>
              <w:left w:w="0" w:type="dxa"/>
              <w:bottom w:w="0" w:type="dxa"/>
              <w:right w:w="0" w:type="dxa"/>
            </w:tcMar>
          </w:tcPr>
          <w:p w:rsidR="00796197" w:rsidRDefault="00796197">
            <w:pPr>
              <w:tabs>
                <w:tab w:val="left" w:pos="2869"/>
              </w:tabs>
              <w:ind w:right="67"/>
              <w:rPr>
                <w:spacing w:val="10"/>
              </w:rPr>
            </w:pPr>
          </w:p>
        </w:tc>
      </w:tr>
    </w:tbl>
    <w:p w:rsidR="00F07F07" w:rsidRDefault="00F07F07" w:rsidP="00D310F1">
      <w:pPr>
        <w:pStyle w:val="BodyText"/>
        <w:ind w:firstLine="0"/>
        <w:rPr>
          <w:b/>
        </w:rPr>
      </w:pPr>
    </w:p>
    <w:p w:rsidR="00E542E7" w:rsidRDefault="00F07F07" w:rsidP="00D310F1">
      <w:pPr>
        <w:pStyle w:val="BodyText"/>
        <w:ind w:firstLine="0"/>
        <w:rPr>
          <w:b/>
        </w:rPr>
      </w:pPr>
      <w:r w:rsidRPr="00F07F07">
        <w:rPr>
          <w:b/>
        </w:rPr>
        <w:t>DĖL ATLIEKŲ DEGINIMO ĮRENGINIUOSE IR BENDRO ATLIEKŲ DEGINIMO ĮRENGINIUOSE SUSIDARIUSIŲ PELENŲ IR ŠLAKO TVARKYMO REIKALAVIMŲ</w:t>
      </w:r>
    </w:p>
    <w:p w:rsidR="00F07F07" w:rsidRPr="00E15800" w:rsidRDefault="00F07F07" w:rsidP="00D310F1">
      <w:pPr>
        <w:pStyle w:val="BodyText"/>
        <w:ind w:firstLine="0"/>
        <w:rPr>
          <w:b/>
        </w:rPr>
      </w:pPr>
    </w:p>
    <w:p w:rsidR="00E542E7" w:rsidRPr="00E542E7" w:rsidRDefault="00E542E7" w:rsidP="00E542E7">
      <w:pPr>
        <w:pStyle w:val="BodyText"/>
      </w:pPr>
    </w:p>
    <w:p w:rsidR="00D310F1" w:rsidRDefault="00D861C4" w:rsidP="00E542E7">
      <w:pPr>
        <w:pStyle w:val="BodyText"/>
        <w:rPr>
          <w:bCs/>
        </w:rPr>
      </w:pPr>
      <w:r>
        <w:t>T</w:t>
      </w:r>
      <w:r w:rsidR="0086134F">
        <w:t xml:space="preserve">eikiame </w:t>
      </w:r>
      <w:r w:rsidR="00E542E7" w:rsidRPr="00E542E7">
        <w:t>derinti</w:t>
      </w:r>
      <w:r w:rsidR="0086134F">
        <w:t xml:space="preserve"> </w:t>
      </w:r>
      <w:r w:rsidR="0086134F" w:rsidRPr="0086134F">
        <w:t>Lietuvos Respublikos aplinkos ministro įsakym</w:t>
      </w:r>
      <w:r w:rsidR="0086134F">
        <w:t>o</w:t>
      </w:r>
      <w:r w:rsidR="0086134F" w:rsidRPr="0086134F">
        <w:t xml:space="preserve"> „Dėl Lietuvos Respublikos aplinkos ministro 2016 m. lapkričio 25 d. įsakymo Nr. D1-805 „Dėl Atliekų deginimo įrenginiuose ir bendro atliekų deginimo įrenginiuose susidariusių pelenų ir šlako tvarkymo reikalavimų patvirtinimo“ pakeitimo“</w:t>
      </w:r>
      <w:r w:rsidR="00E542E7" w:rsidRPr="00E542E7">
        <w:t xml:space="preserve"> </w:t>
      </w:r>
      <w:r w:rsidR="0065105F">
        <w:rPr>
          <w:bCs/>
        </w:rPr>
        <w:t>projekt</w:t>
      </w:r>
      <w:r w:rsidR="0086134F">
        <w:rPr>
          <w:bCs/>
        </w:rPr>
        <w:t>ą</w:t>
      </w:r>
      <w:r w:rsidR="00C902B5">
        <w:rPr>
          <w:bCs/>
        </w:rPr>
        <w:t xml:space="preserve"> </w:t>
      </w:r>
      <w:r w:rsidR="00C902B5" w:rsidRPr="00C902B5">
        <w:rPr>
          <w:bCs/>
        </w:rPr>
        <w:t>(toliau – Įsakymo projektas</w:t>
      </w:r>
      <w:r w:rsidR="00C902B5">
        <w:rPr>
          <w:bCs/>
        </w:rPr>
        <w:t xml:space="preserve">). </w:t>
      </w:r>
    </w:p>
    <w:p w:rsidR="00F07F07" w:rsidRDefault="00AD60B3" w:rsidP="00E542E7">
      <w:pPr>
        <w:pStyle w:val="BodyText"/>
        <w:rPr>
          <w:bCs/>
        </w:rPr>
      </w:pPr>
      <w:r>
        <w:rPr>
          <w:bCs/>
        </w:rPr>
        <w:t>Įsakym</w:t>
      </w:r>
      <w:r w:rsidR="00EC71D2">
        <w:rPr>
          <w:bCs/>
        </w:rPr>
        <w:t>o</w:t>
      </w:r>
      <w:r>
        <w:rPr>
          <w:bCs/>
        </w:rPr>
        <w:t xml:space="preserve"> projekt</w:t>
      </w:r>
      <w:r w:rsidR="00EC71D2">
        <w:rPr>
          <w:bCs/>
        </w:rPr>
        <w:t>o</w:t>
      </w:r>
      <w:r>
        <w:rPr>
          <w:bCs/>
        </w:rPr>
        <w:t xml:space="preserve"> tikslas – </w:t>
      </w:r>
      <w:r w:rsidRPr="00AD60B3">
        <w:rPr>
          <w:bCs/>
        </w:rPr>
        <w:t>nustat</w:t>
      </w:r>
      <w:r>
        <w:rPr>
          <w:bCs/>
        </w:rPr>
        <w:t xml:space="preserve">yti </w:t>
      </w:r>
      <w:r w:rsidR="00D0753D">
        <w:rPr>
          <w:bCs/>
        </w:rPr>
        <w:t>atliekų nebelaikymo atliekomis kriterijus ir sąlygas</w:t>
      </w:r>
      <w:r w:rsidR="00F07F07" w:rsidRPr="00F07F07">
        <w:rPr>
          <w:bCs/>
        </w:rPr>
        <w:t xml:space="preserve"> apdorotiems pelenams ir šlakui</w:t>
      </w:r>
      <w:r w:rsidR="00D0753D">
        <w:rPr>
          <w:bCs/>
        </w:rPr>
        <w:t xml:space="preserve">, taip pat </w:t>
      </w:r>
      <w:r w:rsidR="00F07F07">
        <w:rPr>
          <w:bCs/>
        </w:rPr>
        <w:t xml:space="preserve">nustatyti papildomus reikalavimus </w:t>
      </w:r>
      <w:r w:rsidR="00D0753D" w:rsidRPr="00D0753D">
        <w:rPr>
          <w:bCs/>
        </w:rPr>
        <w:t>pelen</w:t>
      </w:r>
      <w:r w:rsidR="00D0753D">
        <w:rPr>
          <w:bCs/>
        </w:rPr>
        <w:t>ų</w:t>
      </w:r>
      <w:r w:rsidR="00D0753D" w:rsidRPr="00D0753D">
        <w:rPr>
          <w:bCs/>
        </w:rPr>
        <w:t xml:space="preserve"> ir šlak</w:t>
      </w:r>
      <w:r w:rsidR="00D0753D">
        <w:rPr>
          <w:bCs/>
        </w:rPr>
        <w:t>o lai</w:t>
      </w:r>
      <w:r w:rsidR="00F07F07">
        <w:rPr>
          <w:bCs/>
        </w:rPr>
        <w:t>k</w:t>
      </w:r>
      <w:r w:rsidR="00D0753D">
        <w:rPr>
          <w:bCs/>
        </w:rPr>
        <w:t>ymui, vežimui, krovimui, siekiant užtik</w:t>
      </w:r>
      <w:r w:rsidR="0067049E">
        <w:rPr>
          <w:bCs/>
        </w:rPr>
        <w:t>r</w:t>
      </w:r>
      <w:r w:rsidR="00D0753D">
        <w:rPr>
          <w:bCs/>
        </w:rPr>
        <w:t xml:space="preserve">inti, </w:t>
      </w:r>
      <w:r w:rsidR="00F07F07">
        <w:rPr>
          <w:bCs/>
        </w:rPr>
        <w:t>kad pelenai ir šlakas</w:t>
      </w:r>
      <w:r w:rsidR="00F07F07" w:rsidRPr="00F07F07">
        <w:rPr>
          <w:bCs/>
        </w:rPr>
        <w:t xml:space="preserve"> nekeltų neigiamo poveikio visuomenės sveikatai ir aplinkai dėl galimos taršos kietosiomis dalelėmis (dulkėmis) ar cheminių medžiagų, esančių pelenuose ir šlake, patekimo į požeminius ir (ar) paviršinius vandenis.</w:t>
      </w:r>
      <w:r w:rsidR="00F07F07">
        <w:rPr>
          <w:bCs/>
        </w:rPr>
        <w:t xml:space="preserve"> </w:t>
      </w:r>
      <w:r w:rsidR="00FE7D07">
        <w:rPr>
          <w:bCs/>
        </w:rPr>
        <w:t xml:space="preserve">Siūloma nustatyti, kad </w:t>
      </w:r>
      <w:r w:rsidR="00FE7D07" w:rsidRPr="00FE7D07">
        <w:rPr>
          <w:bCs/>
        </w:rPr>
        <w:t>pelenai ir šlakas</w:t>
      </w:r>
      <w:r w:rsidR="001F299F">
        <w:rPr>
          <w:bCs/>
        </w:rPr>
        <w:t>,</w:t>
      </w:r>
      <w:r w:rsidR="00FE7D07" w:rsidRPr="00FE7D07">
        <w:rPr>
          <w:bCs/>
        </w:rPr>
        <w:t xml:space="preserve"> </w:t>
      </w:r>
      <w:r w:rsidR="00F07F07" w:rsidRPr="00F07F07">
        <w:rPr>
          <w:bCs/>
        </w:rPr>
        <w:t>neatitinkantys nustatytų</w:t>
      </w:r>
      <w:r w:rsidR="00F07F07">
        <w:rPr>
          <w:bCs/>
        </w:rPr>
        <w:t xml:space="preserve"> atliekų nebelaikymo atliekomis</w:t>
      </w:r>
      <w:r w:rsidR="00F07F07" w:rsidRPr="00F07F07">
        <w:rPr>
          <w:bCs/>
        </w:rPr>
        <w:t xml:space="preserve"> kriterijų</w:t>
      </w:r>
      <w:r w:rsidR="00F07F07" w:rsidRPr="00F07F07">
        <w:rPr>
          <w:b/>
          <w:bCs/>
        </w:rPr>
        <w:t xml:space="preserve"> </w:t>
      </w:r>
      <w:r w:rsidR="00F07F07" w:rsidRPr="00F07F07">
        <w:rPr>
          <w:bCs/>
        </w:rPr>
        <w:t>ir sąlygų ir (ar)</w:t>
      </w:r>
      <w:r w:rsidR="00F07F07">
        <w:rPr>
          <w:b/>
          <w:bCs/>
        </w:rPr>
        <w:t xml:space="preserve"> </w:t>
      </w:r>
      <w:r w:rsidR="00FE7D07" w:rsidRPr="00FE7D07">
        <w:rPr>
          <w:bCs/>
        </w:rPr>
        <w:t xml:space="preserve">šešis mėnesius po apdorojimo nepanaudoti </w:t>
      </w:r>
      <w:r w:rsidR="00F07F07">
        <w:rPr>
          <w:bCs/>
        </w:rPr>
        <w:t>statinių statyboje</w:t>
      </w:r>
      <w:r w:rsidR="001F299F">
        <w:rPr>
          <w:bCs/>
        </w:rPr>
        <w:t>,</w:t>
      </w:r>
      <w:r w:rsidR="00F07F07">
        <w:rPr>
          <w:bCs/>
        </w:rPr>
        <w:t xml:space="preserve"> </w:t>
      </w:r>
      <w:r w:rsidR="00FE7D07">
        <w:rPr>
          <w:bCs/>
        </w:rPr>
        <w:t>turės</w:t>
      </w:r>
      <w:r w:rsidR="00FE7D07" w:rsidRPr="00FE7D07">
        <w:rPr>
          <w:bCs/>
        </w:rPr>
        <w:t xml:space="preserve"> būti tvarkomi kaip atliekos.</w:t>
      </w:r>
      <w:r w:rsidR="00FE7D07">
        <w:rPr>
          <w:bCs/>
        </w:rPr>
        <w:t xml:space="preserve"> </w:t>
      </w:r>
    </w:p>
    <w:p w:rsidR="00E36050" w:rsidRPr="00E36050" w:rsidRDefault="009D0085" w:rsidP="00E36050">
      <w:pPr>
        <w:pStyle w:val="BodyText"/>
        <w:rPr>
          <w:bCs/>
        </w:rPr>
      </w:pPr>
      <w:r>
        <w:rPr>
          <w:bCs/>
        </w:rPr>
        <w:t>Pelenų ir šlako atliekų nelaikymo atliekomis kriterijai nustatyti vadovaujantis Atliekų tvarkymo įstatym</w:t>
      </w:r>
      <w:r w:rsidR="00D861C4">
        <w:rPr>
          <w:bCs/>
        </w:rPr>
        <w:t>u</w:t>
      </w:r>
      <w:r>
        <w:rPr>
          <w:rStyle w:val="FootnoteReference"/>
          <w:bCs/>
        </w:rPr>
        <w:footnoteReference w:id="1"/>
      </w:r>
      <w:r w:rsidR="00D861C4">
        <w:rPr>
          <w:bCs/>
        </w:rPr>
        <w:t xml:space="preserve">, </w:t>
      </w:r>
      <w:r w:rsidR="00A831B0">
        <w:rPr>
          <w:bCs/>
        </w:rPr>
        <w:t xml:space="preserve">kuriame nurodyta, </w:t>
      </w:r>
      <w:r>
        <w:rPr>
          <w:bCs/>
        </w:rPr>
        <w:t>kad</w:t>
      </w:r>
      <w:r w:rsidR="00E36050">
        <w:rPr>
          <w:bCs/>
        </w:rPr>
        <w:t>,</w:t>
      </w:r>
      <w:r>
        <w:rPr>
          <w:bCs/>
        </w:rPr>
        <w:t xml:space="preserve"> </w:t>
      </w:r>
      <w:r w:rsidR="00E36050" w:rsidRPr="00E36050">
        <w:rPr>
          <w:bCs/>
        </w:rPr>
        <w:t>nustat</w:t>
      </w:r>
      <w:r w:rsidR="00D861C4">
        <w:rPr>
          <w:bCs/>
        </w:rPr>
        <w:t>ant</w:t>
      </w:r>
      <w:r w:rsidR="00E36050" w:rsidRPr="00E36050">
        <w:rPr>
          <w:bCs/>
        </w:rPr>
        <w:t xml:space="preserve"> konkrečius atliekų nebelaikymo atliekomis kriterijus atskiriems atliekų srautams</w:t>
      </w:r>
      <w:r w:rsidR="00E36050">
        <w:rPr>
          <w:bCs/>
        </w:rPr>
        <w:t>,</w:t>
      </w:r>
      <w:r w:rsidR="00E36050" w:rsidRPr="00E36050">
        <w:rPr>
          <w:bCs/>
        </w:rPr>
        <w:t xml:space="preserve"> </w:t>
      </w:r>
      <w:r w:rsidR="00D861C4">
        <w:rPr>
          <w:bCs/>
        </w:rPr>
        <w:t>laikomasi</w:t>
      </w:r>
      <w:r w:rsidR="00E36050" w:rsidRPr="00E36050">
        <w:rPr>
          <w:bCs/>
        </w:rPr>
        <w:t xml:space="preserve"> šių sąlygų:</w:t>
      </w:r>
    </w:p>
    <w:p w:rsidR="00E36050" w:rsidRPr="00E36050" w:rsidRDefault="00E36050" w:rsidP="00E36050">
      <w:pPr>
        <w:pStyle w:val="BodyText"/>
        <w:rPr>
          <w:bCs/>
        </w:rPr>
      </w:pPr>
      <w:r w:rsidRPr="00E36050">
        <w:rPr>
          <w:bCs/>
        </w:rPr>
        <w:t>1) medžiaga ar daiktas yra visuotinai naudojamas konkretiems tikslams;</w:t>
      </w:r>
    </w:p>
    <w:p w:rsidR="00E36050" w:rsidRPr="00E36050" w:rsidRDefault="00E36050" w:rsidP="00E36050">
      <w:pPr>
        <w:pStyle w:val="BodyText"/>
        <w:rPr>
          <w:bCs/>
        </w:rPr>
      </w:pPr>
      <w:r w:rsidRPr="00E36050">
        <w:rPr>
          <w:bCs/>
        </w:rPr>
        <w:t>2) tokiai medžiagai ar daiktui egzistuoja rinka ar paklausa;</w:t>
      </w:r>
    </w:p>
    <w:p w:rsidR="00E36050" w:rsidRPr="00E36050" w:rsidRDefault="00E36050" w:rsidP="00E36050">
      <w:pPr>
        <w:pStyle w:val="BodyText"/>
        <w:rPr>
          <w:bCs/>
        </w:rPr>
      </w:pPr>
      <w:r w:rsidRPr="00E36050">
        <w:rPr>
          <w:bCs/>
        </w:rPr>
        <w:t xml:space="preserve">3) medžiaga ar daiktas </w:t>
      </w:r>
      <w:r w:rsidR="00A9746E">
        <w:rPr>
          <w:bCs/>
        </w:rPr>
        <w:t>atitinka</w:t>
      </w:r>
      <w:r w:rsidR="00A9746E" w:rsidRPr="00E36050">
        <w:rPr>
          <w:bCs/>
        </w:rPr>
        <w:t xml:space="preserve"> </w:t>
      </w:r>
      <w:r w:rsidRPr="00E36050">
        <w:rPr>
          <w:bCs/>
        </w:rPr>
        <w:t>techninius reikalavimus konkretiems tikslams ir produktams taikytinus galiojančius teisės aktus ir standartus;</w:t>
      </w:r>
    </w:p>
    <w:p w:rsidR="00E36050" w:rsidRPr="00E36050" w:rsidRDefault="00E36050" w:rsidP="00E36050">
      <w:pPr>
        <w:pStyle w:val="BodyText"/>
        <w:rPr>
          <w:bCs/>
        </w:rPr>
      </w:pPr>
      <w:r w:rsidRPr="00E36050">
        <w:rPr>
          <w:bCs/>
        </w:rPr>
        <w:t xml:space="preserve">4) naudojant medžiagą ar daiktą nebus </w:t>
      </w:r>
      <w:r w:rsidR="00A9746E">
        <w:rPr>
          <w:bCs/>
        </w:rPr>
        <w:t>daromas</w:t>
      </w:r>
      <w:r w:rsidR="00A9746E" w:rsidRPr="00E36050">
        <w:rPr>
          <w:bCs/>
        </w:rPr>
        <w:t xml:space="preserve"> </w:t>
      </w:r>
      <w:r w:rsidRPr="00E36050">
        <w:rPr>
          <w:bCs/>
        </w:rPr>
        <w:t xml:space="preserve">neigiamas poveikis aplinkai ar žmonių sveikatai. </w:t>
      </w:r>
    </w:p>
    <w:p w:rsidR="00685A8E" w:rsidRPr="00685A8E" w:rsidRDefault="00175B44" w:rsidP="00685A8E">
      <w:pPr>
        <w:pStyle w:val="BodyText"/>
        <w:rPr>
          <w:bCs/>
        </w:rPr>
      </w:pPr>
      <w:r w:rsidRPr="00175B44">
        <w:rPr>
          <w:bCs/>
        </w:rPr>
        <w:t>Europos Parlamento ir Tarybos direktyv</w:t>
      </w:r>
      <w:r>
        <w:rPr>
          <w:bCs/>
        </w:rPr>
        <w:t>oje</w:t>
      </w:r>
      <w:r w:rsidRPr="00175B44">
        <w:rPr>
          <w:bCs/>
        </w:rPr>
        <w:t xml:space="preserve"> 2008/98/EB dėl atliekų ir panaikinan</w:t>
      </w:r>
      <w:r>
        <w:rPr>
          <w:bCs/>
        </w:rPr>
        <w:t>čioje</w:t>
      </w:r>
      <w:r w:rsidRPr="00175B44">
        <w:rPr>
          <w:bCs/>
        </w:rPr>
        <w:t xml:space="preserve"> kai kurias direktyvas</w:t>
      </w:r>
      <w:r>
        <w:rPr>
          <w:rStyle w:val="FootnoteReference"/>
          <w:bCs/>
        </w:rPr>
        <w:footnoteReference w:id="2"/>
      </w:r>
      <w:r w:rsidRPr="00175B44">
        <w:rPr>
          <w:bCs/>
        </w:rPr>
        <w:t xml:space="preserve"> </w:t>
      </w:r>
      <w:r>
        <w:rPr>
          <w:bCs/>
        </w:rPr>
        <w:t>nurodyta</w:t>
      </w:r>
      <w:r w:rsidR="00685A8E">
        <w:rPr>
          <w:bCs/>
        </w:rPr>
        <w:t>, kad</w:t>
      </w:r>
      <w:r w:rsidR="004472C1">
        <w:rPr>
          <w:bCs/>
        </w:rPr>
        <w:t xml:space="preserve">, </w:t>
      </w:r>
      <w:r w:rsidR="00685A8E">
        <w:rPr>
          <w:bCs/>
        </w:rPr>
        <w:t>n</w:t>
      </w:r>
      <w:r w:rsidR="00685A8E" w:rsidRPr="00685A8E">
        <w:rPr>
          <w:bCs/>
        </w:rPr>
        <w:t xml:space="preserve">ustatant atliekų nebelaikymo atliekomis kriterijus </w:t>
      </w:r>
      <w:r w:rsidR="00685A8E">
        <w:rPr>
          <w:bCs/>
        </w:rPr>
        <w:t xml:space="preserve">turi būti nustatyta </w:t>
      </w:r>
      <w:r w:rsidR="00685A8E" w:rsidRPr="00685A8E">
        <w:rPr>
          <w:bCs/>
        </w:rPr>
        <w:t>medžiagos ar daikto atitikties nustatytoms sąlygoms ir kriterijams, pagal kuriuos atliekos nebelaikomos atliekomis, įrodymų pateikimo reikalavim</w:t>
      </w:r>
      <w:r w:rsidR="00685A8E">
        <w:rPr>
          <w:bCs/>
        </w:rPr>
        <w:t>ai ir tvarka</w:t>
      </w:r>
      <w:r w:rsidR="00685A8E" w:rsidRPr="00685A8E">
        <w:rPr>
          <w:bCs/>
        </w:rPr>
        <w:t>, įskaitant kokybės kontrolę, medžiagos ar daikto atitiktį patvirtinančių dokumentų išdavimo, laikymo ir saugojimo reikalavim</w:t>
      </w:r>
      <w:r w:rsidR="00685A8E">
        <w:rPr>
          <w:bCs/>
        </w:rPr>
        <w:t>ai.</w:t>
      </w:r>
    </w:p>
    <w:p w:rsidR="000B164A" w:rsidRPr="000B164A" w:rsidRDefault="00E542E7" w:rsidP="000B164A">
      <w:pPr>
        <w:pStyle w:val="BodyText"/>
      </w:pPr>
      <w:r w:rsidRPr="00E542E7">
        <w:t>Įsakym</w:t>
      </w:r>
      <w:r w:rsidR="00EC71D2">
        <w:t>o projek</w:t>
      </w:r>
      <w:r w:rsidR="00FE7D07">
        <w:t>t</w:t>
      </w:r>
      <w:r w:rsidR="00EC71D2">
        <w:t>ą</w:t>
      </w:r>
      <w:r w:rsidRPr="00E542E7">
        <w:t xml:space="preserve"> </w:t>
      </w:r>
      <w:r w:rsidR="000B164A" w:rsidRPr="000B164A">
        <w:t xml:space="preserve">parengė Aplinkos ministerijos Atliekų politikos grupės (vadovė Agnė Bagočiutė, tel. 8 64689902 el. p. </w:t>
      </w:r>
      <w:proofErr w:type="spellStart"/>
      <w:r w:rsidR="000B164A" w:rsidRPr="000B164A">
        <w:t>agne.bagociute@am.lt</w:t>
      </w:r>
      <w:proofErr w:type="spellEnd"/>
      <w:r w:rsidR="000B164A" w:rsidRPr="000B164A">
        <w:t xml:space="preserve">, vyriausioji patarėja Audronė </w:t>
      </w:r>
      <w:proofErr w:type="spellStart"/>
      <w:r w:rsidR="000B164A" w:rsidRPr="000B164A">
        <w:t>Nikšaitė</w:t>
      </w:r>
      <w:proofErr w:type="spellEnd"/>
      <w:r w:rsidR="000B164A" w:rsidRPr="000B164A">
        <w:t xml:space="preserve">, </w:t>
      </w:r>
      <w:r w:rsidR="001911B5">
        <w:t xml:space="preserve">        </w:t>
      </w:r>
      <w:r w:rsidR="000B164A" w:rsidRPr="000B164A">
        <w:t xml:space="preserve">tel. 8 696 89772 el. p. </w:t>
      </w:r>
      <w:proofErr w:type="spellStart"/>
      <w:r w:rsidR="000B164A" w:rsidRPr="000B164A">
        <w:t>audrone.niksaite@am.lt</w:t>
      </w:r>
      <w:proofErr w:type="spellEnd"/>
      <w:r w:rsidR="000B164A" w:rsidRPr="000B164A">
        <w:t xml:space="preserve">) patarėja Jovita Surdokienė (tel. 8 696 54712 el. p. </w:t>
      </w:r>
      <w:hyperlink r:id="rId13" w:history="1">
        <w:r w:rsidR="000B164A" w:rsidRPr="008C796C">
          <w:t>jovita.surdokiene@am.lt</w:t>
        </w:r>
      </w:hyperlink>
      <w:r w:rsidR="000B164A" w:rsidRPr="000B164A">
        <w:t>).</w:t>
      </w:r>
    </w:p>
    <w:p w:rsidR="00D861C4" w:rsidRPr="00D861C4" w:rsidRDefault="00D861C4" w:rsidP="00D861C4">
      <w:pPr>
        <w:pStyle w:val="BodyText"/>
      </w:pPr>
      <w:r w:rsidRPr="00D861C4">
        <w:t xml:space="preserve">Prašome pastabas ir pasiūlymus dėl projekto pateikti </w:t>
      </w:r>
      <w:r w:rsidRPr="00D861C4">
        <w:rPr>
          <w:b/>
          <w:bCs/>
        </w:rPr>
        <w:t>per 10 darbo dienų</w:t>
      </w:r>
      <w:r w:rsidRPr="00D861C4">
        <w:t xml:space="preserve"> nuo projekto </w:t>
      </w:r>
      <w:r w:rsidRPr="00D861C4">
        <w:lastRenderedPageBreak/>
        <w:t>paskelbimo Lietuvos Respublikos Seimo teisės aktų informacinės sistemos (TAIS) projektų registravimo posistemėje. Iki šios datos negavę pastabų, laikysime, kad projektą derinate be pastabų.</w:t>
      </w:r>
    </w:p>
    <w:p w:rsidR="00A831B0" w:rsidRDefault="00E542E7" w:rsidP="00F07F07">
      <w:pPr>
        <w:pStyle w:val="BodyText"/>
      </w:pPr>
      <w:r w:rsidRPr="00E542E7">
        <w:rPr>
          <w:lang w:val="x-none"/>
        </w:rPr>
        <w:t>PRIDEDAMA</w:t>
      </w:r>
      <w:r w:rsidR="00A831B0">
        <w:t>:</w:t>
      </w:r>
    </w:p>
    <w:p w:rsidR="00E542E7" w:rsidRDefault="00A831B0" w:rsidP="00F07F07">
      <w:pPr>
        <w:pStyle w:val="BodyText"/>
      </w:pPr>
      <w:r>
        <w:t>1.</w:t>
      </w:r>
      <w:r w:rsidR="00F07F07">
        <w:t xml:space="preserve"> </w:t>
      </w:r>
      <w:r w:rsidR="00E542E7" w:rsidRPr="00E542E7">
        <w:rPr>
          <w:lang w:val="x-none"/>
        </w:rPr>
        <w:t>Įsakymo projekt</w:t>
      </w:r>
      <w:r w:rsidR="00000EC0">
        <w:t>a</w:t>
      </w:r>
      <w:r w:rsidR="006E2BE5">
        <w:t>s</w:t>
      </w:r>
      <w:r w:rsidR="00E542E7" w:rsidRPr="00E542E7">
        <w:rPr>
          <w:lang w:val="x-none"/>
        </w:rPr>
        <w:t>,</w:t>
      </w:r>
      <w:r w:rsidR="00F07F07">
        <w:t>1</w:t>
      </w:r>
      <w:r w:rsidR="00FD2B7A">
        <w:t>2</w:t>
      </w:r>
      <w:r w:rsidR="00F07F07">
        <w:rPr>
          <w:lang w:val="x-none"/>
        </w:rPr>
        <w:t xml:space="preserve"> lap</w:t>
      </w:r>
      <w:r w:rsidR="00F07F07">
        <w:t>ų</w:t>
      </w:r>
      <w:r w:rsidR="001F299F">
        <w:t>.</w:t>
      </w:r>
    </w:p>
    <w:p w:rsidR="00A831B0" w:rsidRPr="00A831B0" w:rsidRDefault="00A831B0" w:rsidP="00F07F07">
      <w:pPr>
        <w:pStyle w:val="BodyText"/>
      </w:pPr>
      <w:r w:rsidRPr="00A831B0">
        <w:t>2.</w:t>
      </w:r>
      <w:r>
        <w:t xml:space="preserve"> Numatomo teisinio reguliav</w:t>
      </w:r>
      <w:r w:rsidR="00F01FD5">
        <w:t>imo poveikio vertinimo pažyma, 2</w:t>
      </w:r>
      <w:r>
        <w:t xml:space="preserve"> lapa</w:t>
      </w:r>
      <w:r w:rsidR="00F01FD5">
        <w:t>i</w:t>
      </w:r>
      <w:r>
        <w:t>.</w:t>
      </w:r>
    </w:p>
    <w:tbl>
      <w:tblPr>
        <w:tblW w:w="9643" w:type="dxa"/>
        <w:tblInd w:w="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817"/>
        <w:gridCol w:w="4826"/>
      </w:tblGrid>
      <w:tr w:rsidR="0044408A" w:rsidRPr="0044408A" w:rsidTr="0090022A">
        <w:trPr>
          <w:trHeight w:val="442"/>
        </w:trPr>
        <w:tc>
          <w:tcPr>
            <w:tcW w:w="4817" w:type="dxa"/>
            <w:vAlign w:val="bottom"/>
          </w:tcPr>
          <w:p w:rsidR="00CC2AE5" w:rsidRDefault="00CC2AE5" w:rsidP="0044408A">
            <w:pPr>
              <w:pStyle w:val="BodyText"/>
              <w:ind w:firstLine="0"/>
            </w:pPr>
          </w:p>
          <w:p w:rsidR="00CC2AE5" w:rsidRDefault="00CC2AE5" w:rsidP="0044408A">
            <w:pPr>
              <w:pStyle w:val="BodyText"/>
              <w:ind w:firstLine="0"/>
            </w:pPr>
          </w:p>
          <w:p w:rsidR="0044408A" w:rsidRPr="0044408A" w:rsidRDefault="0044408A" w:rsidP="00991107">
            <w:pPr>
              <w:pStyle w:val="BodyText"/>
              <w:ind w:firstLine="0"/>
            </w:pPr>
            <w:r w:rsidRPr="0044408A">
              <w:t xml:space="preserve">Aplinkos </w:t>
            </w:r>
            <w:r w:rsidR="00991107">
              <w:t>viceministrė</w:t>
            </w:r>
          </w:p>
        </w:tc>
        <w:tc>
          <w:tcPr>
            <w:tcW w:w="4826" w:type="dxa"/>
            <w:vAlign w:val="bottom"/>
          </w:tcPr>
          <w:p w:rsidR="0044408A" w:rsidRPr="0044408A" w:rsidRDefault="0044408A" w:rsidP="00991107">
            <w:pPr>
              <w:pStyle w:val="BodyText"/>
            </w:pPr>
            <w:r>
              <w:t xml:space="preserve">                          </w:t>
            </w:r>
            <w:r w:rsidR="00BA3B37">
              <w:t xml:space="preserve">    </w:t>
            </w:r>
            <w:r>
              <w:t xml:space="preserve">  </w:t>
            </w:r>
            <w:r w:rsidR="00CC2AE5">
              <w:t xml:space="preserve">   </w:t>
            </w:r>
            <w:r w:rsidR="00991107">
              <w:t>Raminta Radavičienė</w:t>
            </w:r>
          </w:p>
        </w:tc>
      </w:tr>
    </w:tbl>
    <w:p w:rsidR="00D31374" w:rsidRDefault="00D31374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013326" w:rsidRDefault="00013326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F07F07" w:rsidRDefault="00F07F07">
      <w:pPr>
        <w:pStyle w:val="BodyText"/>
      </w:pPr>
    </w:p>
    <w:p w:rsidR="00A831B0" w:rsidRDefault="00A831B0">
      <w:pPr>
        <w:pStyle w:val="BodyText"/>
      </w:pPr>
    </w:p>
    <w:p w:rsidR="00A831B0" w:rsidRDefault="00A831B0">
      <w:pPr>
        <w:pStyle w:val="BodyText"/>
      </w:pPr>
    </w:p>
    <w:p w:rsidR="00A831B0" w:rsidRDefault="00A831B0">
      <w:pPr>
        <w:pStyle w:val="BodyText"/>
      </w:pPr>
    </w:p>
    <w:p w:rsidR="00A831B0" w:rsidRDefault="00A831B0">
      <w:pPr>
        <w:pStyle w:val="BodyText"/>
      </w:pPr>
    </w:p>
    <w:p w:rsidR="00013326" w:rsidRDefault="00013326">
      <w:pPr>
        <w:pStyle w:val="BodyText"/>
      </w:pPr>
    </w:p>
    <w:p w:rsidR="00CC2AE5" w:rsidRDefault="00CC2AE5" w:rsidP="00926014">
      <w:pPr>
        <w:pStyle w:val="BodyText"/>
        <w:ind w:firstLine="0"/>
        <w:rPr>
          <w:sz w:val="20"/>
          <w:szCs w:val="20"/>
        </w:rPr>
      </w:pPr>
    </w:p>
    <w:p w:rsidR="00F07F07" w:rsidRDefault="00E15800" w:rsidP="00926014">
      <w:pPr>
        <w:pStyle w:val="BodyText"/>
        <w:ind w:firstLine="0"/>
        <w:rPr>
          <w:rStyle w:val="Hyperlink"/>
        </w:rPr>
      </w:pPr>
      <w:r w:rsidRPr="00013326">
        <w:t xml:space="preserve">J. Surdokienė, 8 696 54712, el. p. </w:t>
      </w:r>
      <w:hyperlink r:id="rId14" w:history="1">
        <w:r w:rsidR="00AF213C" w:rsidRPr="00013326">
          <w:rPr>
            <w:rStyle w:val="Hyperlink"/>
          </w:rPr>
          <w:t>jovita.surdokiene@am.lt</w:t>
        </w:r>
      </w:hyperlink>
    </w:p>
    <w:p w:rsidR="001911B5" w:rsidRDefault="001911B5" w:rsidP="00926014">
      <w:pPr>
        <w:pStyle w:val="BodyText"/>
        <w:ind w:firstLine="0"/>
        <w:rPr>
          <w:rStyle w:val="Hyperlink"/>
        </w:rPr>
      </w:pPr>
    </w:p>
    <w:p w:rsidR="001911B5" w:rsidRDefault="001911B5" w:rsidP="00926014">
      <w:pPr>
        <w:pStyle w:val="BodyText"/>
        <w:ind w:firstLine="0"/>
        <w:rPr>
          <w:rStyle w:val="Hyperlink"/>
        </w:rPr>
      </w:pPr>
    </w:p>
    <w:p w:rsidR="001911B5" w:rsidRDefault="001911B5" w:rsidP="00926014">
      <w:pPr>
        <w:pStyle w:val="BodyText"/>
        <w:ind w:firstLine="0"/>
        <w:rPr>
          <w:rStyle w:val="Hyperlink"/>
        </w:rPr>
      </w:pPr>
    </w:p>
    <w:p w:rsidR="00537164" w:rsidRDefault="00537164" w:rsidP="00926014">
      <w:pPr>
        <w:pStyle w:val="BodyText"/>
        <w:ind w:firstLine="0"/>
        <w:rPr>
          <w:rStyle w:val="Hyperlink"/>
        </w:rPr>
      </w:pPr>
    </w:p>
    <w:p w:rsidR="00537164" w:rsidRDefault="00537164" w:rsidP="00926014">
      <w:pPr>
        <w:pStyle w:val="BodyText"/>
        <w:ind w:firstLine="0"/>
        <w:rPr>
          <w:rStyle w:val="Hyperlink"/>
        </w:rPr>
      </w:pPr>
      <w:bookmarkStart w:id="1" w:name="_GoBack"/>
      <w:bookmarkEnd w:id="1"/>
    </w:p>
    <w:p w:rsidR="0002340D" w:rsidRDefault="0002340D" w:rsidP="00926014">
      <w:pPr>
        <w:pStyle w:val="BodyText"/>
        <w:ind w:firstLine="0"/>
        <w:rPr>
          <w:rStyle w:val="Hyperlink"/>
        </w:rPr>
      </w:pPr>
    </w:p>
    <w:p w:rsidR="0002340D" w:rsidRPr="0084389B" w:rsidRDefault="0002340D" w:rsidP="0002340D">
      <w:pPr>
        <w:pStyle w:val="BodyText"/>
      </w:pPr>
      <w:r w:rsidRPr="0084389B">
        <w:rPr>
          <w:b/>
        </w:rPr>
        <w:lastRenderedPageBreak/>
        <w:t>Adresatų sąrašas:</w:t>
      </w:r>
    </w:p>
    <w:p w:rsidR="0002340D" w:rsidRPr="0084389B" w:rsidRDefault="0002340D" w:rsidP="0002340D">
      <w:pPr>
        <w:pStyle w:val="BodyText"/>
      </w:pPr>
      <w:r w:rsidRPr="0084389B">
        <w:t>AB „</w:t>
      </w:r>
      <w:proofErr w:type="spellStart"/>
      <w:r w:rsidRPr="0084389B">
        <w:t>Ignitis</w:t>
      </w:r>
      <w:proofErr w:type="spellEnd"/>
      <w:r w:rsidRPr="0084389B">
        <w:t>“</w:t>
      </w:r>
    </w:p>
    <w:p w:rsidR="0002340D" w:rsidRPr="0084389B" w:rsidRDefault="0002340D" w:rsidP="0002340D">
      <w:pPr>
        <w:pStyle w:val="BodyText"/>
      </w:pPr>
      <w:r w:rsidRPr="0084389B">
        <w:t>Antrinių žaliavų ir atliekų surinkėjų, perdirbėjų asociacijai</w:t>
      </w:r>
    </w:p>
    <w:p w:rsidR="0002340D" w:rsidRPr="0084389B" w:rsidRDefault="0002340D" w:rsidP="0002340D">
      <w:pPr>
        <w:pStyle w:val="BodyText"/>
      </w:pPr>
      <w:r w:rsidRPr="0084389B">
        <w:t>Aplinkos apsaugos agentūrai</w:t>
      </w:r>
    </w:p>
    <w:p w:rsidR="0002340D" w:rsidRDefault="0002340D" w:rsidP="0002340D">
      <w:pPr>
        <w:pStyle w:val="BodyText"/>
      </w:pPr>
      <w:r w:rsidRPr="0084389B">
        <w:t>Aplinkos apsaugos departamentui prie Aplinkos ministerijos</w:t>
      </w:r>
    </w:p>
    <w:p w:rsidR="00F01FD5" w:rsidRDefault="00F01FD5" w:rsidP="0002340D">
      <w:pPr>
        <w:pStyle w:val="BodyText"/>
      </w:pPr>
      <w:r w:rsidRPr="00F0467B">
        <w:t>Aplinkosaugos koalicijai</w:t>
      </w:r>
    </w:p>
    <w:p w:rsidR="005E403F" w:rsidRPr="005E403F" w:rsidRDefault="005E403F" w:rsidP="005E403F">
      <w:pPr>
        <w:pStyle w:val="BodyText"/>
      </w:pPr>
      <w:r w:rsidRPr="005E403F">
        <w:t>Asociacijai „Klaipėdos Marių bendruomenė“</w:t>
      </w:r>
    </w:p>
    <w:p w:rsidR="005E403F" w:rsidRPr="005E403F" w:rsidRDefault="005E403F" w:rsidP="005E403F">
      <w:pPr>
        <w:pStyle w:val="BodyText"/>
      </w:pPr>
      <w:r w:rsidRPr="005E403F">
        <w:t>Asociacijai „Šernų ir Ketvergių kaimų bendruomenė“</w:t>
      </w:r>
    </w:p>
    <w:p w:rsidR="005E403F" w:rsidRPr="005E403F" w:rsidRDefault="005E403F" w:rsidP="005E403F">
      <w:pPr>
        <w:pStyle w:val="BodyText"/>
      </w:pPr>
      <w:r w:rsidRPr="005E403F">
        <w:t>Asociacijai „Šimkų kaimo bendruomenė“</w:t>
      </w:r>
    </w:p>
    <w:p w:rsidR="0002340D" w:rsidRPr="0084389B" w:rsidRDefault="0002340D" w:rsidP="0002340D">
      <w:pPr>
        <w:pStyle w:val="BodyText"/>
      </w:pPr>
      <w:r w:rsidRPr="0084389B">
        <w:t>Atliekų tvarkytojų ir turėtojų asociacijai</w:t>
      </w:r>
    </w:p>
    <w:p w:rsidR="0002340D" w:rsidRPr="0084389B" w:rsidRDefault="0002340D" w:rsidP="0002340D">
      <w:pPr>
        <w:pStyle w:val="BodyText"/>
      </w:pPr>
      <w:r w:rsidRPr="0084389B">
        <w:t>Ekonomikos ir inovacijų ministerijai</w:t>
      </w:r>
    </w:p>
    <w:p w:rsidR="0002340D" w:rsidRPr="00917D86" w:rsidRDefault="0002340D" w:rsidP="0002340D">
      <w:pPr>
        <w:pStyle w:val="BodyText"/>
      </w:pPr>
      <w:r w:rsidRPr="00917D86">
        <w:t>Finansinių</w:t>
      </w:r>
      <w:r w:rsidR="00917D86" w:rsidRPr="00917D86">
        <w:t xml:space="preserve"> </w:t>
      </w:r>
      <w:r w:rsidRPr="00917D86">
        <w:t>nusikaltimų tyrimo tarnybai</w:t>
      </w:r>
    </w:p>
    <w:p w:rsidR="0002340D" w:rsidRPr="00917D86" w:rsidRDefault="0002340D" w:rsidP="0002340D">
      <w:pPr>
        <w:pStyle w:val="BodyText"/>
      </w:pPr>
      <w:r w:rsidRPr="00917D86">
        <w:t>Gamintojų ir importuotojų asociacijai</w:t>
      </w:r>
    </w:p>
    <w:p w:rsidR="0002340D" w:rsidRPr="0084389B" w:rsidRDefault="0002340D" w:rsidP="0002340D">
      <w:pPr>
        <w:pStyle w:val="BodyText"/>
      </w:pPr>
      <w:r w:rsidRPr="0084389B">
        <w:t>Kauno technologijos universitetui</w:t>
      </w:r>
    </w:p>
    <w:p w:rsidR="0002340D" w:rsidRPr="0084389B" w:rsidRDefault="0002340D" w:rsidP="0002340D">
      <w:pPr>
        <w:pStyle w:val="BodyText"/>
      </w:pPr>
      <w:r w:rsidRPr="0084389B">
        <w:t>Lietuvos chemijos pramonės įmonių asociacijai</w:t>
      </w:r>
    </w:p>
    <w:p w:rsidR="0002340D" w:rsidRPr="0084389B" w:rsidRDefault="0002340D" w:rsidP="0002340D">
      <w:pPr>
        <w:pStyle w:val="BodyText"/>
      </w:pPr>
      <w:r w:rsidRPr="0084389B">
        <w:t>Lietuvos inovacijų centrui</w:t>
      </w:r>
    </w:p>
    <w:p w:rsidR="00917D86" w:rsidRDefault="0084389B" w:rsidP="0002340D">
      <w:pPr>
        <w:pStyle w:val="BodyText"/>
      </w:pPr>
      <w:r w:rsidRPr="0084389B">
        <w:t>Lietuvos geologijos tarnybai prie Aplinkos ministerijos</w:t>
      </w:r>
    </w:p>
    <w:p w:rsidR="0002340D" w:rsidRPr="0084389B" w:rsidRDefault="0002340D" w:rsidP="0002340D">
      <w:pPr>
        <w:pStyle w:val="BodyText"/>
      </w:pPr>
      <w:r w:rsidRPr="0084389B">
        <w:t>Lietuvos komunalininkų ir atliekų tvarkytojų asociacijai</w:t>
      </w:r>
    </w:p>
    <w:p w:rsidR="0002340D" w:rsidRPr="0084389B" w:rsidRDefault="0002340D" w:rsidP="0002340D">
      <w:pPr>
        <w:pStyle w:val="BodyText"/>
      </w:pPr>
      <w:r w:rsidRPr="0084389B">
        <w:t>Lietuvos mokslininkų sąjungai</w:t>
      </w:r>
    </w:p>
    <w:p w:rsidR="0002340D" w:rsidRPr="0084389B" w:rsidRDefault="0002340D" w:rsidP="0002340D">
      <w:pPr>
        <w:pStyle w:val="BodyText"/>
      </w:pPr>
      <w:r w:rsidRPr="0084389B">
        <w:t>Lietuvos pramonininkų konfederacijai</w:t>
      </w:r>
    </w:p>
    <w:p w:rsidR="0002340D" w:rsidRPr="0084389B" w:rsidRDefault="0002340D" w:rsidP="0002340D">
      <w:pPr>
        <w:pStyle w:val="BodyText"/>
      </w:pPr>
      <w:r w:rsidRPr="0084389B">
        <w:t>Lietuvos prekybos, pramonės ir amatų rūmų asociacijai</w:t>
      </w:r>
    </w:p>
    <w:p w:rsidR="0002340D" w:rsidRDefault="0002340D" w:rsidP="0002340D">
      <w:pPr>
        <w:pStyle w:val="BodyText"/>
      </w:pPr>
      <w:r w:rsidRPr="0084389B">
        <w:t>Lietuvos regioninių atliekų tvarkymo centrų asociacijai</w:t>
      </w:r>
    </w:p>
    <w:p w:rsidR="00F01FD5" w:rsidRPr="0084389B" w:rsidRDefault="00F01FD5" w:rsidP="0002340D">
      <w:pPr>
        <w:pStyle w:val="BodyText"/>
      </w:pPr>
      <w:r w:rsidRPr="0055680F">
        <w:rPr>
          <w:color w:val="000000"/>
        </w:rPr>
        <w:t>Lietuvos Respublikos žemės ūkio rūma</w:t>
      </w:r>
      <w:r>
        <w:rPr>
          <w:color w:val="000000"/>
        </w:rPr>
        <w:t>ms</w:t>
      </w:r>
    </w:p>
    <w:p w:rsidR="0002340D" w:rsidRPr="0084389B" w:rsidRDefault="0002340D" w:rsidP="0002340D">
      <w:pPr>
        <w:pStyle w:val="BodyText"/>
      </w:pPr>
      <w:r w:rsidRPr="0084389B">
        <w:t>Lietuvos savivaldybių asociacijai</w:t>
      </w:r>
    </w:p>
    <w:p w:rsidR="0002340D" w:rsidRPr="0084389B" w:rsidRDefault="0002340D" w:rsidP="0002340D">
      <w:pPr>
        <w:pStyle w:val="BodyText"/>
      </w:pPr>
      <w:r w:rsidRPr="0084389B">
        <w:t>Lietuvos savivaldybių komunalinių įmonių asociacijai</w:t>
      </w:r>
    </w:p>
    <w:p w:rsidR="0002340D" w:rsidRPr="0084389B" w:rsidRDefault="0002340D" w:rsidP="0002340D">
      <w:pPr>
        <w:pStyle w:val="BodyText"/>
      </w:pPr>
      <w:r w:rsidRPr="0084389B">
        <w:t>Lietuvos statybininkų asociacijai</w:t>
      </w:r>
    </w:p>
    <w:p w:rsidR="0002340D" w:rsidRDefault="0002340D" w:rsidP="0002340D">
      <w:pPr>
        <w:pStyle w:val="BodyText"/>
      </w:pPr>
      <w:r w:rsidRPr="0084389B">
        <w:t>Lietuvos verslo konfederacijai</w:t>
      </w:r>
    </w:p>
    <w:p w:rsidR="00F01FD5" w:rsidRPr="0084389B" w:rsidRDefault="00F01FD5" w:rsidP="0002340D">
      <w:pPr>
        <w:pStyle w:val="BodyText"/>
      </w:pPr>
      <w:r>
        <w:t>Lietuvos žemės ūkio bendrovių asociacijai</w:t>
      </w:r>
    </w:p>
    <w:p w:rsidR="0002340D" w:rsidRDefault="0002340D" w:rsidP="0002340D">
      <w:pPr>
        <w:pStyle w:val="BodyText"/>
      </w:pPr>
      <w:r w:rsidRPr="0084389B">
        <w:t>Pavojingųjų atliekų tvarkytojų asociacijai</w:t>
      </w:r>
    </w:p>
    <w:p w:rsidR="00A831B0" w:rsidRDefault="00A831B0" w:rsidP="00A831B0">
      <w:pPr>
        <w:pStyle w:val="TableContents"/>
        <w:ind w:firstLine="567"/>
      </w:pPr>
      <w:r>
        <w:t>Piliečių teisių gynimo asociacijai „Mūsų teisė“</w:t>
      </w:r>
    </w:p>
    <w:p w:rsidR="0002340D" w:rsidRPr="0084389B" w:rsidRDefault="0002340D" w:rsidP="0002340D">
      <w:pPr>
        <w:pStyle w:val="BodyText"/>
      </w:pPr>
      <w:r w:rsidRPr="0084389B">
        <w:t>Priešgaisrinės apsaugos ir gelbėjimo departamentui prie Vidaus reikalų ministerijos</w:t>
      </w:r>
    </w:p>
    <w:p w:rsidR="0002340D" w:rsidRDefault="0002340D" w:rsidP="0002340D">
      <w:pPr>
        <w:pStyle w:val="BodyText"/>
      </w:pPr>
      <w:r w:rsidRPr="0084389B">
        <w:t>Specialiųjų tyrimų tarnybai</w:t>
      </w:r>
    </w:p>
    <w:p w:rsidR="00F01FD5" w:rsidRPr="0084389B" w:rsidRDefault="00F01FD5" w:rsidP="0002340D">
      <w:pPr>
        <w:pStyle w:val="BodyText"/>
      </w:pPr>
      <w:r>
        <w:t>Susisiekimo ministerijai</w:t>
      </w:r>
    </w:p>
    <w:p w:rsidR="0084389B" w:rsidRDefault="0084389B" w:rsidP="0002340D">
      <w:pPr>
        <w:pStyle w:val="BodyText"/>
      </w:pPr>
      <w:r w:rsidRPr="0084389B">
        <w:t>UAB „AC3 grupė“</w:t>
      </w:r>
    </w:p>
    <w:p w:rsidR="00812E4C" w:rsidRPr="0084389B" w:rsidRDefault="00812E4C" w:rsidP="0002340D">
      <w:pPr>
        <w:pStyle w:val="BodyText"/>
      </w:pPr>
      <w:r w:rsidRPr="00812E4C">
        <w:t>UAB „</w:t>
      </w:r>
      <w:proofErr w:type="spellStart"/>
      <w:r w:rsidRPr="00812E4C">
        <w:t>Eco</w:t>
      </w:r>
      <w:proofErr w:type="spellEnd"/>
      <w:r w:rsidRPr="00812E4C">
        <w:t xml:space="preserve"> Nord“</w:t>
      </w:r>
    </w:p>
    <w:p w:rsidR="0002340D" w:rsidRDefault="0002340D" w:rsidP="0002340D">
      <w:pPr>
        <w:pStyle w:val="BodyText"/>
      </w:pPr>
      <w:r w:rsidRPr="0084389B">
        <w:t>UAB „</w:t>
      </w:r>
      <w:proofErr w:type="spellStart"/>
      <w:r w:rsidRPr="0084389B">
        <w:t>Fortum</w:t>
      </w:r>
      <w:proofErr w:type="spellEnd"/>
      <w:r w:rsidRPr="0084389B">
        <w:t xml:space="preserve"> </w:t>
      </w:r>
      <w:proofErr w:type="spellStart"/>
      <w:r w:rsidRPr="0084389B">
        <w:t>Heat</w:t>
      </w:r>
      <w:proofErr w:type="spellEnd"/>
      <w:r w:rsidRPr="0084389B">
        <w:t xml:space="preserve"> Lietuva“</w:t>
      </w:r>
    </w:p>
    <w:p w:rsidR="00812E4C" w:rsidRDefault="00812E4C" w:rsidP="0002340D">
      <w:pPr>
        <w:pStyle w:val="BodyText"/>
      </w:pPr>
      <w:r>
        <w:t xml:space="preserve">UAB </w:t>
      </w:r>
      <w:r w:rsidR="00085471">
        <w:t>„</w:t>
      </w:r>
      <w:r>
        <w:t>Kauno švara</w:t>
      </w:r>
      <w:r w:rsidR="00085471">
        <w:t>“</w:t>
      </w:r>
    </w:p>
    <w:p w:rsidR="00812E4C" w:rsidRPr="0084389B" w:rsidRDefault="00812E4C" w:rsidP="0002340D">
      <w:pPr>
        <w:pStyle w:val="BodyText"/>
      </w:pPr>
      <w:r w:rsidRPr="00812E4C">
        <w:t>UAB „Šilinė“</w:t>
      </w:r>
    </w:p>
    <w:p w:rsidR="0002340D" w:rsidRDefault="0002340D" w:rsidP="0002340D">
      <w:pPr>
        <w:pStyle w:val="BodyText"/>
      </w:pPr>
      <w:r w:rsidRPr="0084389B">
        <w:t>UAB „Toksika“</w:t>
      </w:r>
    </w:p>
    <w:p w:rsidR="00F01FD5" w:rsidRPr="0084389B" w:rsidRDefault="00F01FD5" w:rsidP="0002340D">
      <w:pPr>
        <w:pStyle w:val="BodyText"/>
      </w:pPr>
      <w:r w:rsidRPr="0055680F">
        <w:rPr>
          <w:rFonts w:cs="Times New Roman"/>
        </w:rPr>
        <w:t>Valstybin</w:t>
      </w:r>
      <w:r>
        <w:rPr>
          <w:rFonts w:cs="Times New Roman"/>
        </w:rPr>
        <w:t>ei</w:t>
      </w:r>
      <w:r w:rsidRPr="0055680F">
        <w:rPr>
          <w:rFonts w:cs="Times New Roman"/>
        </w:rPr>
        <w:t xml:space="preserve"> maisto ir veterinarijos tar</w:t>
      </w:r>
      <w:r>
        <w:rPr>
          <w:rFonts w:cs="Times New Roman"/>
        </w:rPr>
        <w:t>n</w:t>
      </w:r>
      <w:r w:rsidRPr="0055680F">
        <w:rPr>
          <w:rFonts w:cs="Times New Roman"/>
        </w:rPr>
        <w:t>yba</w:t>
      </w:r>
      <w:r>
        <w:rPr>
          <w:rFonts w:cs="Times New Roman"/>
        </w:rPr>
        <w:t>i</w:t>
      </w:r>
    </w:p>
    <w:p w:rsidR="0084389B" w:rsidRPr="0084389B" w:rsidRDefault="0084389B" w:rsidP="0084389B">
      <w:pPr>
        <w:pStyle w:val="BodyText"/>
      </w:pPr>
      <w:r w:rsidRPr="0084389B">
        <w:t>Valstybinei teritorijų planavimo ir statybos inspekcijai prie Aplinkos ministerijos</w:t>
      </w:r>
    </w:p>
    <w:p w:rsidR="00F07F07" w:rsidRDefault="0002340D" w:rsidP="0084389B">
      <w:pPr>
        <w:pStyle w:val="BodyText"/>
      </w:pPr>
      <w:r w:rsidRPr="0084389B">
        <w:t>Vilniaus Gedimino technikos universitetui</w:t>
      </w:r>
    </w:p>
    <w:p w:rsidR="007166FD" w:rsidRDefault="007166FD" w:rsidP="0084389B">
      <w:pPr>
        <w:pStyle w:val="BodyText"/>
      </w:pPr>
      <w:r>
        <w:t>Vilniaus universitetui</w:t>
      </w:r>
    </w:p>
    <w:p w:rsidR="007166FD" w:rsidRPr="007166FD" w:rsidRDefault="00F01FD5" w:rsidP="007166FD">
      <w:pPr>
        <w:pStyle w:val="BodyText"/>
        <w:rPr>
          <w:rFonts w:cs="Times New Roman"/>
        </w:rPr>
      </w:pPr>
      <w:r w:rsidRPr="0055680F">
        <w:rPr>
          <w:rFonts w:cs="Times New Roman"/>
        </w:rPr>
        <w:t>Valstybin</w:t>
      </w:r>
      <w:r>
        <w:rPr>
          <w:rFonts w:cs="Times New Roman"/>
        </w:rPr>
        <w:t>ei</w:t>
      </w:r>
      <w:r w:rsidRPr="0055680F">
        <w:rPr>
          <w:rFonts w:cs="Times New Roman"/>
        </w:rPr>
        <w:t xml:space="preserve"> vartotojų teisių apsaugos tarnyba</w:t>
      </w:r>
      <w:r>
        <w:rPr>
          <w:rFonts w:cs="Times New Roman"/>
        </w:rPr>
        <w:t>i</w:t>
      </w:r>
      <w:r w:rsidR="007166FD" w:rsidRPr="007166FD">
        <w:rPr>
          <w:rFonts w:cs="Times New Roman"/>
        </w:rPr>
        <w:fldChar w:fldCharType="begin"/>
      </w:r>
      <w:r w:rsidR="007166FD" w:rsidRPr="007166FD">
        <w:rPr>
          <w:rFonts w:cs="Times New Roman"/>
        </w:rPr>
        <w:instrText xml:space="preserve"> HYPERLINK "https://www.google.com/url?sa=t&amp;rct=j&amp;q=&amp;esrc=s&amp;source=web&amp;cd=&amp;cad=rja&amp;uact=8&amp;ved=2ahUKEwjk5ZGm_LnuAhXOlosKHTy4DgUQFjAAegQIARAD&amp;url=http%3A%2F%2Fwww.lra.lt%2F&amp;usg=AOvVaw0NrgdJcVwjO5j-VD116tA-" </w:instrText>
      </w:r>
      <w:r w:rsidR="007166FD" w:rsidRPr="007166FD">
        <w:rPr>
          <w:rFonts w:cs="Times New Roman"/>
        </w:rPr>
        <w:fldChar w:fldCharType="separate"/>
      </w:r>
    </w:p>
    <w:p w:rsidR="007166FD" w:rsidRDefault="007166FD" w:rsidP="007166FD">
      <w:pPr>
        <w:pStyle w:val="BodyText"/>
        <w:rPr>
          <w:rFonts w:cs="Times New Roman"/>
        </w:rPr>
      </w:pPr>
      <w:r w:rsidRPr="007166FD">
        <w:rPr>
          <w:rFonts w:cs="Times New Roman"/>
        </w:rPr>
        <w:t>VĮ Lietuvos automobilių kelių direkcija</w:t>
      </w:r>
      <w:r w:rsidRPr="007166FD">
        <w:rPr>
          <w:rFonts w:cs="Times New Roman"/>
        </w:rPr>
        <w:fldChar w:fldCharType="end"/>
      </w:r>
      <w:r>
        <w:rPr>
          <w:rFonts w:cs="Times New Roman"/>
        </w:rPr>
        <w:t>i</w:t>
      </w:r>
    </w:p>
    <w:p w:rsidR="004472C1" w:rsidRPr="007166FD" w:rsidRDefault="004472C1" w:rsidP="007166FD">
      <w:pPr>
        <w:pStyle w:val="BodyText"/>
        <w:rPr>
          <w:rFonts w:cs="Times New Roman"/>
        </w:rPr>
      </w:pPr>
      <w:r w:rsidRPr="004472C1">
        <w:rPr>
          <w:rFonts w:cs="Times New Roman"/>
        </w:rPr>
        <w:t>VĮ Statybos produkcijos sertifikavimo centr</w:t>
      </w:r>
      <w:r>
        <w:rPr>
          <w:rFonts w:cs="Times New Roman"/>
        </w:rPr>
        <w:t>ui</w:t>
      </w:r>
    </w:p>
    <w:p w:rsidR="00F01FD5" w:rsidRPr="004472C1" w:rsidRDefault="00F01FD5" w:rsidP="0084389B">
      <w:pPr>
        <w:pStyle w:val="BodyText"/>
        <w:rPr>
          <w:rFonts w:cs="Times New Roman"/>
        </w:rPr>
      </w:pPr>
      <w:proofErr w:type="spellStart"/>
      <w:r w:rsidRPr="004472C1">
        <w:rPr>
          <w:rFonts w:cs="Times New Roman"/>
        </w:rPr>
        <w:t>VšĮ</w:t>
      </w:r>
      <w:proofErr w:type="spellEnd"/>
      <w:r w:rsidRPr="004472C1">
        <w:rPr>
          <w:rFonts w:cs="Times New Roman"/>
        </w:rPr>
        <w:t xml:space="preserve"> „Žiedinė ekonomika“</w:t>
      </w:r>
    </w:p>
    <w:p w:rsidR="00F01FD5" w:rsidRDefault="00F01FD5" w:rsidP="0084389B">
      <w:pPr>
        <w:pStyle w:val="BodyText"/>
      </w:pPr>
      <w:r>
        <w:t>Vidaus reikalų ministerijai</w:t>
      </w:r>
    </w:p>
    <w:p w:rsidR="00A831B0" w:rsidRDefault="00A831B0" w:rsidP="0084389B">
      <w:pPr>
        <w:pStyle w:val="BodyText"/>
        <w:rPr>
          <w:rStyle w:val="Hyperlink"/>
        </w:rPr>
      </w:pPr>
      <w:r>
        <w:t>Žemės ūkio ministerijai</w:t>
      </w:r>
    </w:p>
    <w:p w:rsidR="0084389B" w:rsidRPr="0084389B" w:rsidRDefault="0084389B" w:rsidP="0084389B">
      <w:pPr>
        <w:pStyle w:val="BodyText"/>
      </w:pPr>
      <w:r w:rsidRPr="0084389B">
        <w:t>Aplinkos ministerijos Taršos prevencijos politikos grupei</w:t>
      </w:r>
    </w:p>
    <w:p w:rsidR="0084389B" w:rsidRPr="0084389B" w:rsidRDefault="0084389B" w:rsidP="0084389B">
      <w:pPr>
        <w:pStyle w:val="BodyText"/>
      </w:pPr>
      <w:r w:rsidRPr="0084389B">
        <w:t>Aplinkos ministerijos Statybos ir teritorijų planavimo politikos grupei</w:t>
      </w:r>
    </w:p>
    <w:p w:rsidR="0084389B" w:rsidRPr="0084389B" w:rsidRDefault="0084389B" w:rsidP="0084389B">
      <w:pPr>
        <w:pStyle w:val="BodyText"/>
      </w:pPr>
      <w:r w:rsidRPr="0084389B">
        <w:t xml:space="preserve">Aplinkos ministerijos Aplinkos apsaugos politikos įgyvendinimo koordinavimo grupei </w:t>
      </w:r>
    </w:p>
    <w:p w:rsidR="00F07F07" w:rsidRPr="00013326" w:rsidRDefault="0084389B" w:rsidP="0095120E">
      <w:pPr>
        <w:pStyle w:val="BodyText"/>
      </w:pPr>
      <w:r w:rsidRPr="0084389B">
        <w:t xml:space="preserve">Aplinkos ministerijos duomenų apsaugos pareigūnui Mykolui </w:t>
      </w:r>
      <w:proofErr w:type="spellStart"/>
      <w:r w:rsidRPr="0084389B">
        <w:t>Okulič-Kazarinui</w:t>
      </w:r>
      <w:proofErr w:type="spellEnd"/>
    </w:p>
    <w:sectPr w:rsidR="00F07F07" w:rsidRPr="00013326" w:rsidSect="00537164">
      <w:headerReference w:type="even" r:id="rId15"/>
      <w:headerReference w:type="default" r:id="rId16"/>
      <w:footerReference w:type="default" r:id="rId17"/>
      <w:footerReference w:type="first" r:id="rId18"/>
      <w:footnotePr>
        <w:pos w:val="beneathText"/>
        <w:numRestart w:val="eachPage"/>
      </w:footnotePr>
      <w:endnotePr>
        <w:numFmt w:val="decimal"/>
      </w:endnotePr>
      <w:pgSz w:w="11905" w:h="16837"/>
      <w:pgMar w:top="1134" w:right="567" w:bottom="851" w:left="1701" w:header="567" w:footer="232" w:gutter="0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3679" w:rsidRDefault="00AD3679">
      <w:r>
        <w:separator/>
      </w:r>
    </w:p>
  </w:endnote>
  <w:endnote w:type="continuationSeparator" w:id="0">
    <w:p w:rsidR="00AD3679" w:rsidRDefault="00AD36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ndale Sans UI">
    <w:altName w:val="Times New Roman"/>
    <w:charset w:val="BA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tarSymbol">
    <w:altName w:val="Arial Unicode MS"/>
    <w:charset w:val="02"/>
    <w:family w:val="auto"/>
    <w:pitch w:val="default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  <w:p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  <w:p w:rsidR="00796197" w:rsidRDefault="00796197">
    <w:pPr>
      <w:pStyle w:val="Footer"/>
      <w:jc w:val="right"/>
      <w:rPr>
        <w:rFonts w:ascii="Arial" w:hAnsi="Arial"/>
        <w:sz w:val="10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Pr="00796197" w:rsidRDefault="00796197" w:rsidP="0053170E">
    <w:pPr>
      <w:pStyle w:val="Footer"/>
      <w:jc w:val="righ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3679" w:rsidRDefault="00AD3679">
      <w:r>
        <w:separator/>
      </w:r>
    </w:p>
  </w:footnote>
  <w:footnote w:type="continuationSeparator" w:id="0">
    <w:p w:rsidR="00AD3679" w:rsidRDefault="00AD3679">
      <w:r>
        <w:continuationSeparator/>
      </w:r>
    </w:p>
  </w:footnote>
  <w:footnote w:id="1">
    <w:p w:rsidR="009D0085" w:rsidRDefault="00175B44">
      <w:pPr>
        <w:pStyle w:val="FootnoteText"/>
      </w:pPr>
      <w:r>
        <w:rPr>
          <w:rStyle w:val="FootnoteReference"/>
        </w:rPr>
        <w:footnoteRef/>
      </w:r>
      <w:r w:rsidR="009D0085">
        <w:t xml:space="preserve"> </w:t>
      </w:r>
      <w:r>
        <w:t>Atliekų tvarkymo įstatymo 3</w:t>
      </w:r>
      <w:r w:rsidRPr="00175B44">
        <w:rPr>
          <w:vertAlign w:val="superscript"/>
        </w:rPr>
        <w:t>2</w:t>
      </w:r>
      <w:r>
        <w:t xml:space="preserve"> straipsnio 2 dalis.</w:t>
      </w:r>
    </w:p>
  </w:footnote>
  <w:footnote w:id="2">
    <w:p w:rsidR="00175B44" w:rsidRDefault="00175B44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175B44">
        <w:t>2008 m. lapkričio 19 d. Europos Parlamento ir Tarybos direktyva 2008/98/EB dėl atliekų ir panaikinanti kai kurias direktyvas su paskutiniais pakeitimais, padarytais 2018 m. gegužės 30 d. Europos Parlamento ir Tarybos direktyva (ES) 2018/851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Default="00D12A9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96197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796197" w:rsidRDefault="0079619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6197" w:rsidRDefault="00D12A9A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796197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537164">
      <w:rPr>
        <w:rStyle w:val="PageNumber"/>
        <w:noProof/>
      </w:rPr>
      <w:t>3</w:t>
    </w:r>
    <w:r>
      <w:rPr>
        <w:rStyle w:val="PageNumber"/>
      </w:rPr>
      <w:fldChar w:fldCharType="end"/>
    </w:r>
  </w:p>
  <w:p w:rsidR="00796197" w:rsidRDefault="00796197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>
    <w:nsid w:val="06093A7D"/>
    <w:multiLevelType w:val="hybridMultilevel"/>
    <w:tmpl w:val="D508295C"/>
    <w:lvl w:ilvl="0" w:tplc="FD76618C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  <w:color w:val="auto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>
    <w:nsid w:val="29A01581"/>
    <w:multiLevelType w:val="hybridMultilevel"/>
    <w:tmpl w:val="696E3906"/>
    <w:lvl w:ilvl="0" w:tplc="8ED8895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>
    <w:nsid w:val="6A2B3D7C"/>
    <w:multiLevelType w:val="hybridMultilevel"/>
    <w:tmpl w:val="A94AEA4C"/>
    <w:lvl w:ilvl="0" w:tplc="0427000F">
      <w:start w:val="1"/>
      <w:numFmt w:val="decimal"/>
      <w:lvlText w:val="%1."/>
      <w:lvlJc w:val="left"/>
      <w:pPr>
        <w:ind w:left="3479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2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hyphenationZone w:val="396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4577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3398F"/>
    <w:rsid w:val="00000EC0"/>
    <w:rsid w:val="0000219E"/>
    <w:rsid w:val="00013326"/>
    <w:rsid w:val="0002340D"/>
    <w:rsid w:val="0003063C"/>
    <w:rsid w:val="00043AE4"/>
    <w:rsid w:val="00053B27"/>
    <w:rsid w:val="00085471"/>
    <w:rsid w:val="000B164A"/>
    <w:rsid w:val="000D17D6"/>
    <w:rsid w:val="000D7036"/>
    <w:rsid w:val="000E03D9"/>
    <w:rsid w:val="000E3036"/>
    <w:rsid w:val="000F3D9D"/>
    <w:rsid w:val="000F5884"/>
    <w:rsid w:val="001032F9"/>
    <w:rsid w:val="00112C78"/>
    <w:rsid w:val="001149B0"/>
    <w:rsid w:val="00121D30"/>
    <w:rsid w:val="00147FEF"/>
    <w:rsid w:val="00152C1F"/>
    <w:rsid w:val="00155D04"/>
    <w:rsid w:val="00175B44"/>
    <w:rsid w:val="0018751D"/>
    <w:rsid w:val="001911B5"/>
    <w:rsid w:val="001926DC"/>
    <w:rsid w:val="001B31F5"/>
    <w:rsid w:val="001F299F"/>
    <w:rsid w:val="00204CE1"/>
    <w:rsid w:val="00205479"/>
    <w:rsid w:val="00223812"/>
    <w:rsid w:val="00236B1C"/>
    <w:rsid w:val="002811B6"/>
    <w:rsid w:val="002824A1"/>
    <w:rsid w:val="00292187"/>
    <w:rsid w:val="00297E7B"/>
    <w:rsid w:val="002A719F"/>
    <w:rsid w:val="002C133B"/>
    <w:rsid w:val="002C31C0"/>
    <w:rsid w:val="002E0E19"/>
    <w:rsid w:val="00303AD4"/>
    <w:rsid w:val="00304E72"/>
    <w:rsid w:val="003123F7"/>
    <w:rsid w:val="0031517E"/>
    <w:rsid w:val="003221CB"/>
    <w:rsid w:val="0033008F"/>
    <w:rsid w:val="00342850"/>
    <w:rsid w:val="003728E1"/>
    <w:rsid w:val="0037343B"/>
    <w:rsid w:val="003D1002"/>
    <w:rsid w:val="003D6511"/>
    <w:rsid w:val="003F5242"/>
    <w:rsid w:val="00420D2C"/>
    <w:rsid w:val="0044408A"/>
    <w:rsid w:val="004472C1"/>
    <w:rsid w:val="00481645"/>
    <w:rsid w:val="0048470D"/>
    <w:rsid w:val="004B02B4"/>
    <w:rsid w:val="004C7005"/>
    <w:rsid w:val="004D3C70"/>
    <w:rsid w:val="00523699"/>
    <w:rsid w:val="0053170E"/>
    <w:rsid w:val="00532CDA"/>
    <w:rsid w:val="00535042"/>
    <w:rsid w:val="00537164"/>
    <w:rsid w:val="00577042"/>
    <w:rsid w:val="005A7A1E"/>
    <w:rsid w:val="005B63E4"/>
    <w:rsid w:val="005B7638"/>
    <w:rsid w:val="005C2145"/>
    <w:rsid w:val="005C2778"/>
    <w:rsid w:val="005E403F"/>
    <w:rsid w:val="00640CEF"/>
    <w:rsid w:val="00645CC7"/>
    <w:rsid w:val="0065105F"/>
    <w:rsid w:val="0067049E"/>
    <w:rsid w:val="00677EEB"/>
    <w:rsid w:val="00685A8E"/>
    <w:rsid w:val="00692447"/>
    <w:rsid w:val="006C75B4"/>
    <w:rsid w:val="006E077C"/>
    <w:rsid w:val="006E2BE5"/>
    <w:rsid w:val="007166FD"/>
    <w:rsid w:val="007320AC"/>
    <w:rsid w:val="00773C18"/>
    <w:rsid w:val="00796197"/>
    <w:rsid w:val="00812E4C"/>
    <w:rsid w:val="0084389B"/>
    <w:rsid w:val="00851065"/>
    <w:rsid w:val="00855C88"/>
    <w:rsid w:val="0086134F"/>
    <w:rsid w:val="00882860"/>
    <w:rsid w:val="00893A93"/>
    <w:rsid w:val="008A1685"/>
    <w:rsid w:val="008C796C"/>
    <w:rsid w:val="008D4264"/>
    <w:rsid w:val="0090022A"/>
    <w:rsid w:val="00917D86"/>
    <w:rsid w:val="009210E7"/>
    <w:rsid w:val="00926014"/>
    <w:rsid w:val="0095120E"/>
    <w:rsid w:val="00952961"/>
    <w:rsid w:val="009657C3"/>
    <w:rsid w:val="00991107"/>
    <w:rsid w:val="009975B2"/>
    <w:rsid w:val="009B40BE"/>
    <w:rsid w:val="009D0085"/>
    <w:rsid w:val="009F3F30"/>
    <w:rsid w:val="009F674A"/>
    <w:rsid w:val="00A03E4B"/>
    <w:rsid w:val="00A15D3D"/>
    <w:rsid w:val="00A26C4C"/>
    <w:rsid w:val="00A27E74"/>
    <w:rsid w:val="00A3398F"/>
    <w:rsid w:val="00A4357B"/>
    <w:rsid w:val="00A65FD0"/>
    <w:rsid w:val="00A6652C"/>
    <w:rsid w:val="00A713A1"/>
    <w:rsid w:val="00A8030F"/>
    <w:rsid w:val="00A831B0"/>
    <w:rsid w:val="00A93C31"/>
    <w:rsid w:val="00A9746E"/>
    <w:rsid w:val="00AB35AB"/>
    <w:rsid w:val="00AD3679"/>
    <w:rsid w:val="00AD60B3"/>
    <w:rsid w:val="00AE3C8F"/>
    <w:rsid w:val="00AE4D8B"/>
    <w:rsid w:val="00AF213C"/>
    <w:rsid w:val="00B01594"/>
    <w:rsid w:val="00B71356"/>
    <w:rsid w:val="00B833DC"/>
    <w:rsid w:val="00B840EE"/>
    <w:rsid w:val="00B944FA"/>
    <w:rsid w:val="00BA2411"/>
    <w:rsid w:val="00BA3B37"/>
    <w:rsid w:val="00BB403A"/>
    <w:rsid w:val="00BB6E2A"/>
    <w:rsid w:val="00BE7174"/>
    <w:rsid w:val="00BF7B2D"/>
    <w:rsid w:val="00C02D0C"/>
    <w:rsid w:val="00C035C6"/>
    <w:rsid w:val="00C449A4"/>
    <w:rsid w:val="00C467B4"/>
    <w:rsid w:val="00C533FD"/>
    <w:rsid w:val="00C62A29"/>
    <w:rsid w:val="00C74037"/>
    <w:rsid w:val="00C902B5"/>
    <w:rsid w:val="00CA0C25"/>
    <w:rsid w:val="00CB6096"/>
    <w:rsid w:val="00CC2AE5"/>
    <w:rsid w:val="00CC31BB"/>
    <w:rsid w:val="00CD3CFA"/>
    <w:rsid w:val="00CF2AD6"/>
    <w:rsid w:val="00CF3300"/>
    <w:rsid w:val="00D032CD"/>
    <w:rsid w:val="00D0753D"/>
    <w:rsid w:val="00D12A9A"/>
    <w:rsid w:val="00D256EC"/>
    <w:rsid w:val="00D310F1"/>
    <w:rsid w:val="00D31374"/>
    <w:rsid w:val="00D378BE"/>
    <w:rsid w:val="00D67A8F"/>
    <w:rsid w:val="00D84865"/>
    <w:rsid w:val="00D861C4"/>
    <w:rsid w:val="00DA08F7"/>
    <w:rsid w:val="00DA692A"/>
    <w:rsid w:val="00DB23FC"/>
    <w:rsid w:val="00DD601A"/>
    <w:rsid w:val="00DF7043"/>
    <w:rsid w:val="00E15800"/>
    <w:rsid w:val="00E1598A"/>
    <w:rsid w:val="00E207FD"/>
    <w:rsid w:val="00E36050"/>
    <w:rsid w:val="00E542E7"/>
    <w:rsid w:val="00E70367"/>
    <w:rsid w:val="00E9401F"/>
    <w:rsid w:val="00EB43A2"/>
    <w:rsid w:val="00EB4F00"/>
    <w:rsid w:val="00EC71D2"/>
    <w:rsid w:val="00EC756A"/>
    <w:rsid w:val="00ED4FBF"/>
    <w:rsid w:val="00EE23FF"/>
    <w:rsid w:val="00EE6E95"/>
    <w:rsid w:val="00F01FD5"/>
    <w:rsid w:val="00F07DAC"/>
    <w:rsid w:val="00F07F07"/>
    <w:rsid w:val="00F31208"/>
    <w:rsid w:val="00F43026"/>
    <w:rsid w:val="00F51B94"/>
    <w:rsid w:val="00F52153"/>
    <w:rsid w:val="00F933A1"/>
    <w:rsid w:val="00FA0206"/>
    <w:rsid w:val="00FA115E"/>
    <w:rsid w:val="00FA1164"/>
    <w:rsid w:val="00FC3B4B"/>
    <w:rsid w:val="00FD2B7A"/>
    <w:rsid w:val="00FE2A53"/>
    <w:rsid w:val="00FE7D07"/>
    <w:rsid w:val="00FF70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F"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rsid w:val="00AE3C8F"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rsid w:val="00AE3C8F"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rsid w:val="00AE3C8F"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rsid w:val="00AE3C8F"/>
  </w:style>
  <w:style w:type="character" w:styleId="PageNumber">
    <w:name w:val="page number"/>
    <w:rsid w:val="00AE3C8F"/>
    <w:rPr>
      <w:rFonts w:ascii="Times New Roman" w:hAnsi="Times New Roman"/>
      <w:shd w:val="clear" w:color="auto" w:fill="auto"/>
      <w:lang w:val="lt-LT"/>
    </w:rPr>
  </w:style>
  <w:style w:type="character" w:customStyle="1" w:styleId="NumberingSymbols">
    <w:name w:val="Numbering Symbols"/>
    <w:rsid w:val="00AE3C8F"/>
  </w:style>
  <w:style w:type="character" w:customStyle="1" w:styleId="Bullets">
    <w:name w:val="Bullets"/>
    <w:rsid w:val="00AE3C8F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sid w:val="00AE3C8F"/>
    <w:rPr>
      <w:color w:val="000080"/>
      <w:u w:val="single"/>
    </w:rPr>
  </w:style>
  <w:style w:type="character" w:customStyle="1" w:styleId="Placeholder">
    <w:name w:val="Placeholder"/>
    <w:rsid w:val="00AE3C8F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  <w:rsid w:val="00AE3C8F"/>
  </w:style>
  <w:style w:type="paragraph" w:styleId="BodyText">
    <w:name w:val="Body Text"/>
    <w:basedOn w:val="Normal"/>
    <w:link w:val="BodyTextChar"/>
    <w:rsid w:val="00AE3C8F"/>
    <w:pPr>
      <w:ind w:firstLine="567"/>
      <w:jc w:val="both"/>
    </w:pPr>
  </w:style>
  <w:style w:type="paragraph" w:customStyle="1" w:styleId="Marginalia">
    <w:name w:val="Marginalia"/>
    <w:basedOn w:val="BodyText"/>
    <w:rsid w:val="00AE3C8F"/>
    <w:pPr>
      <w:ind w:left="2268" w:firstLine="0"/>
    </w:pPr>
  </w:style>
  <w:style w:type="paragraph" w:customStyle="1" w:styleId="Heading">
    <w:name w:val="Heading"/>
    <w:next w:val="BodyText"/>
    <w:rsid w:val="00AE3C8F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List">
    <w:name w:val="List"/>
    <w:basedOn w:val="BodyText"/>
    <w:rsid w:val="00AE3C8F"/>
  </w:style>
  <w:style w:type="paragraph" w:customStyle="1" w:styleId="Numbering1">
    <w:name w:val="Numbering 1"/>
    <w:basedOn w:val="List"/>
    <w:rsid w:val="00AE3C8F"/>
  </w:style>
  <w:style w:type="paragraph" w:customStyle="1" w:styleId="Numbering1Cont">
    <w:name w:val="Numbering 1 Cont."/>
    <w:basedOn w:val="List"/>
    <w:rsid w:val="00AE3C8F"/>
    <w:pPr>
      <w:spacing w:after="120"/>
      <w:ind w:left="360" w:firstLine="0"/>
    </w:pPr>
  </w:style>
  <w:style w:type="paragraph" w:customStyle="1" w:styleId="List1Start">
    <w:name w:val="List 1 Start"/>
    <w:basedOn w:val="List"/>
    <w:rsid w:val="00AE3C8F"/>
    <w:pPr>
      <w:spacing w:before="240" w:after="120"/>
      <w:ind w:left="360" w:hanging="360"/>
    </w:pPr>
  </w:style>
  <w:style w:type="paragraph" w:customStyle="1" w:styleId="List1">
    <w:name w:val="List 1"/>
    <w:basedOn w:val="List"/>
    <w:rsid w:val="00AE3C8F"/>
    <w:pPr>
      <w:spacing w:after="120"/>
      <w:ind w:left="360" w:hanging="360"/>
    </w:pPr>
  </w:style>
  <w:style w:type="paragraph" w:customStyle="1" w:styleId="List1End">
    <w:name w:val="List 1 End"/>
    <w:basedOn w:val="List"/>
    <w:rsid w:val="00AE3C8F"/>
    <w:pPr>
      <w:spacing w:after="240"/>
      <w:ind w:left="360" w:hanging="360"/>
    </w:pPr>
  </w:style>
  <w:style w:type="paragraph" w:customStyle="1" w:styleId="List1Cont">
    <w:name w:val="List 1 Cont."/>
    <w:basedOn w:val="List"/>
    <w:rsid w:val="00AE3C8F"/>
    <w:pPr>
      <w:spacing w:after="120"/>
      <w:ind w:left="360" w:firstLine="0"/>
    </w:pPr>
  </w:style>
  <w:style w:type="paragraph" w:customStyle="1" w:styleId="List2Start">
    <w:name w:val="List 2 Start"/>
    <w:basedOn w:val="List"/>
    <w:rsid w:val="00AE3C8F"/>
    <w:pPr>
      <w:spacing w:before="240" w:after="120"/>
      <w:ind w:left="720" w:hanging="360"/>
    </w:pPr>
  </w:style>
  <w:style w:type="paragraph" w:styleId="List2">
    <w:name w:val="List 2"/>
    <w:basedOn w:val="List"/>
    <w:rsid w:val="00AE3C8F"/>
    <w:pPr>
      <w:spacing w:after="120"/>
      <w:ind w:left="720" w:hanging="360"/>
    </w:pPr>
  </w:style>
  <w:style w:type="paragraph" w:customStyle="1" w:styleId="List2End">
    <w:name w:val="List 2 End"/>
    <w:basedOn w:val="List"/>
    <w:rsid w:val="00AE3C8F"/>
    <w:pPr>
      <w:spacing w:after="240"/>
      <w:ind w:left="720" w:hanging="360"/>
    </w:pPr>
  </w:style>
  <w:style w:type="paragraph" w:customStyle="1" w:styleId="List2Cont">
    <w:name w:val="List 2 Cont."/>
    <w:basedOn w:val="List"/>
    <w:rsid w:val="00AE3C8F"/>
    <w:pPr>
      <w:spacing w:after="120"/>
      <w:ind w:left="720" w:firstLine="0"/>
    </w:pPr>
  </w:style>
  <w:style w:type="paragraph" w:styleId="List3">
    <w:name w:val="List 3"/>
    <w:basedOn w:val="List"/>
    <w:rsid w:val="00AE3C8F"/>
    <w:pPr>
      <w:spacing w:after="120"/>
      <w:ind w:left="1080" w:hanging="360"/>
    </w:pPr>
  </w:style>
  <w:style w:type="paragraph" w:styleId="Header">
    <w:name w:val="head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styleId="Footer">
    <w:name w:val="foot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customStyle="1" w:styleId="TableContents">
    <w:name w:val="Table Contents"/>
    <w:basedOn w:val="Normal"/>
    <w:rsid w:val="00AE3C8F"/>
    <w:pPr>
      <w:suppressLineNumbers/>
    </w:pPr>
  </w:style>
  <w:style w:type="paragraph" w:customStyle="1" w:styleId="TableHeading">
    <w:name w:val="Table Heading"/>
    <w:basedOn w:val="TableContents"/>
    <w:rsid w:val="00AE3C8F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rsid w:val="00AE3C8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Table">
    <w:name w:val="Table"/>
    <w:basedOn w:val="Caption"/>
    <w:rsid w:val="00AE3C8F"/>
    <w:pPr>
      <w:spacing w:before="0" w:after="0"/>
    </w:pPr>
  </w:style>
  <w:style w:type="paragraph" w:customStyle="1" w:styleId="Index">
    <w:name w:val="Index"/>
    <w:basedOn w:val="Normal"/>
    <w:rsid w:val="00AE3C8F"/>
    <w:pPr>
      <w:suppressLineNumbers/>
    </w:pPr>
  </w:style>
  <w:style w:type="paragraph" w:customStyle="1" w:styleId="HorizontalLine">
    <w:name w:val="Horizontal Line"/>
    <w:basedOn w:val="Normal"/>
    <w:next w:val="BodyText"/>
    <w:rsid w:val="00AE3C8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4E7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72"/>
    <w:rPr>
      <w:rFonts w:ascii="Tahoma" w:eastAsia="Andale Sans UI" w:hAnsi="Tahoma" w:cs="Tahoma"/>
      <w:sz w:val="16"/>
      <w:szCs w:val="16"/>
      <w:lang w:eastAsia="en-US" w:bidi="en-US"/>
    </w:rPr>
  </w:style>
  <w:style w:type="paragraph" w:styleId="FootnoteText">
    <w:name w:val="footnote text"/>
    <w:basedOn w:val="Normal"/>
    <w:link w:val="FootnoteTextChar"/>
    <w:uiPriority w:val="99"/>
    <w:unhideWhenUsed/>
    <w:rsid w:val="0044408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4408A"/>
    <w:rPr>
      <w:rFonts w:eastAsia="Andale Sans UI" w:cs="Tahoma"/>
      <w:lang w:eastAsia="en-US"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440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40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408A"/>
    <w:rPr>
      <w:rFonts w:eastAsia="Andale Sans UI" w:cs="Tahoma"/>
      <w:lang w:eastAsia="en-US" w:bidi="en-US"/>
    </w:rPr>
  </w:style>
  <w:style w:type="character" w:styleId="FootnoteReference">
    <w:name w:val="footnote reference"/>
    <w:aliases w:val="16 Point,Superscript 6 Point,Footnote Reference Number,Footnote Reference_LVL6,Footnote Reference_LVL61,Footnote Reference_LVL62,Footnote Reference_LVL63,Footnote Reference_LVL64,Footnote call,BVI fnr"/>
    <w:uiPriority w:val="99"/>
    <w:rsid w:val="0044408A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65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652C"/>
    <w:rPr>
      <w:rFonts w:eastAsia="Andale Sans UI" w:cs="Tahoma"/>
      <w:b/>
      <w:bCs/>
      <w:lang w:eastAsia="en-US" w:bidi="en-US"/>
    </w:rPr>
  </w:style>
  <w:style w:type="paragraph" w:styleId="ListParagraph">
    <w:name w:val="List Paragraph"/>
    <w:basedOn w:val="Normal"/>
    <w:uiPriority w:val="34"/>
    <w:qFormat/>
    <w:rsid w:val="00236B1C"/>
    <w:pPr>
      <w:widowControl/>
      <w:suppressAutoHyphens w:val="0"/>
      <w:ind w:left="720"/>
      <w:contextualSpacing/>
    </w:pPr>
    <w:rPr>
      <w:rFonts w:eastAsia="Times New Roman" w:cs="Times New Roman"/>
      <w:lang w:bidi="ar-SA"/>
    </w:rPr>
  </w:style>
  <w:style w:type="paragraph" w:styleId="NormalWeb">
    <w:name w:val="Normal (Web)"/>
    <w:basedOn w:val="Normal"/>
    <w:uiPriority w:val="99"/>
    <w:semiHidden/>
    <w:unhideWhenUsed/>
    <w:rsid w:val="00577042"/>
    <w:rPr>
      <w:rFonts w:cs="Times New Roman"/>
    </w:rPr>
  </w:style>
  <w:style w:type="character" w:customStyle="1" w:styleId="BodyTextChar">
    <w:name w:val="Body Text Char"/>
    <w:basedOn w:val="DefaultParagraphFont"/>
    <w:link w:val="BodyText"/>
    <w:rsid w:val="00A831B0"/>
    <w:rPr>
      <w:rFonts w:eastAsia="Andale Sans UI" w:cs="Tahoma"/>
      <w:sz w:val="24"/>
      <w:szCs w:val="24"/>
      <w:lang w:eastAsia="en-US" w:bidi="en-US"/>
    </w:rPr>
  </w:style>
  <w:style w:type="paragraph" w:styleId="Revision">
    <w:name w:val="Revision"/>
    <w:hidden/>
    <w:uiPriority w:val="99"/>
    <w:semiHidden/>
    <w:rsid w:val="00FD2B7A"/>
    <w:rPr>
      <w:rFonts w:eastAsia="Andale Sans UI" w:cs="Tahoma"/>
      <w:sz w:val="24"/>
      <w:szCs w:val="24"/>
      <w:lang w:eastAsia="en-US" w:bidi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semiHidden="0" w:uiPriority="35" w:unhideWhenUsed="0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3C8F"/>
    <w:pPr>
      <w:widowControl w:val="0"/>
      <w:suppressAutoHyphens/>
    </w:pPr>
    <w:rPr>
      <w:rFonts w:eastAsia="Andale Sans UI" w:cs="Tahoma"/>
      <w:sz w:val="24"/>
      <w:szCs w:val="24"/>
      <w:lang w:eastAsia="en-US" w:bidi="en-US"/>
    </w:rPr>
  </w:style>
  <w:style w:type="paragraph" w:styleId="Heading1">
    <w:name w:val="heading 1"/>
    <w:basedOn w:val="Heading"/>
    <w:next w:val="BodyText"/>
    <w:qFormat/>
    <w:rsid w:val="00AE3C8F"/>
    <w:pPr>
      <w:spacing w:before="283" w:after="283"/>
      <w:outlineLvl w:val="0"/>
    </w:pPr>
    <w:rPr>
      <w:bCs/>
      <w:sz w:val="28"/>
      <w:szCs w:val="32"/>
      <w:lang w:val="lt-LT"/>
    </w:rPr>
  </w:style>
  <w:style w:type="paragraph" w:styleId="Heading2">
    <w:name w:val="heading 2"/>
    <w:basedOn w:val="Heading"/>
    <w:next w:val="BodyText"/>
    <w:qFormat/>
    <w:rsid w:val="00AE3C8F"/>
    <w:pPr>
      <w:outlineLvl w:val="1"/>
    </w:pPr>
    <w:rPr>
      <w:bCs/>
      <w:iCs/>
      <w:lang w:val="lt-LT"/>
    </w:rPr>
  </w:style>
  <w:style w:type="paragraph" w:styleId="Heading3">
    <w:name w:val="heading 3"/>
    <w:basedOn w:val="Heading"/>
    <w:next w:val="BodyText"/>
    <w:qFormat/>
    <w:rsid w:val="00AE3C8F"/>
    <w:pPr>
      <w:outlineLvl w:val="2"/>
    </w:pPr>
    <w:rPr>
      <w:bCs/>
      <w:sz w:val="28"/>
      <w:lang w:val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otnoteCharacters">
    <w:name w:val="Footnote Characters"/>
    <w:rsid w:val="00AE3C8F"/>
  </w:style>
  <w:style w:type="character" w:styleId="PageNumber">
    <w:name w:val="page number"/>
    <w:rsid w:val="00AE3C8F"/>
    <w:rPr>
      <w:rFonts w:ascii="Times New Roman" w:hAnsi="Times New Roman"/>
      <w:shd w:val="clear" w:color="auto" w:fill="auto"/>
      <w:lang w:val="lt-LT"/>
    </w:rPr>
  </w:style>
  <w:style w:type="character" w:customStyle="1" w:styleId="NumberingSymbols">
    <w:name w:val="Numbering Symbols"/>
    <w:rsid w:val="00AE3C8F"/>
  </w:style>
  <w:style w:type="character" w:customStyle="1" w:styleId="Bullets">
    <w:name w:val="Bullets"/>
    <w:rsid w:val="00AE3C8F"/>
    <w:rPr>
      <w:rFonts w:ascii="StarSymbol" w:eastAsia="StarSymbol" w:hAnsi="StarSymbol" w:cs="StarSymbol"/>
      <w:sz w:val="18"/>
      <w:szCs w:val="18"/>
    </w:rPr>
  </w:style>
  <w:style w:type="character" w:styleId="Hyperlink">
    <w:name w:val="Hyperlink"/>
    <w:rsid w:val="00AE3C8F"/>
    <w:rPr>
      <w:color w:val="000080"/>
      <w:u w:val="single"/>
    </w:rPr>
  </w:style>
  <w:style w:type="character" w:customStyle="1" w:styleId="Placeholder">
    <w:name w:val="Placeholder"/>
    <w:rsid w:val="00AE3C8F"/>
    <w:rPr>
      <w:caps w:val="0"/>
      <w:smallCaps w:val="0"/>
      <w:color w:val="008080"/>
      <w:u w:val="dotted"/>
      <w:lang w:val="lt-LT"/>
    </w:rPr>
  </w:style>
  <w:style w:type="character" w:customStyle="1" w:styleId="EndnoteCharacters">
    <w:name w:val="Endnote Characters"/>
    <w:rsid w:val="00AE3C8F"/>
  </w:style>
  <w:style w:type="paragraph" w:styleId="BodyText">
    <w:name w:val="Body Text"/>
    <w:basedOn w:val="Normal"/>
    <w:link w:val="BodyTextChar"/>
    <w:rsid w:val="00AE3C8F"/>
    <w:pPr>
      <w:ind w:firstLine="567"/>
      <w:jc w:val="both"/>
    </w:pPr>
  </w:style>
  <w:style w:type="paragraph" w:customStyle="1" w:styleId="Marginalia">
    <w:name w:val="Marginalia"/>
    <w:basedOn w:val="BodyText"/>
    <w:rsid w:val="00AE3C8F"/>
    <w:pPr>
      <w:ind w:left="2268" w:firstLine="0"/>
    </w:pPr>
  </w:style>
  <w:style w:type="paragraph" w:customStyle="1" w:styleId="Heading">
    <w:name w:val="Heading"/>
    <w:next w:val="BodyText"/>
    <w:rsid w:val="00AE3C8F"/>
    <w:pPr>
      <w:keepNext/>
      <w:widowControl w:val="0"/>
      <w:suppressAutoHyphens/>
      <w:spacing w:before="240" w:after="120"/>
      <w:jc w:val="center"/>
    </w:pPr>
    <w:rPr>
      <w:rFonts w:eastAsia="Andale Sans UI" w:cs="Tahoma"/>
      <w:b/>
      <w:caps/>
      <w:sz w:val="24"/>
      <w:szCs w:val="28"/>
      <w:lang w:val="en-US" w:eastAsia="en-US" w:bidi="en-US"/>
    </w:rPr>
  </w:style>
  <w:style w:type="paragraph" w:styleId="List">
    <w:name w:val="List"/>
    <w:basedOn w:val="BodyText"/>
    <w:rsid w:val="00AE3C8F"/>
  </w:style>
  <w:style w:type="paragraph" w:customStyle="1" w:styleId="Numbering1">
    <w:name w:val="Numbering 1"/>
    <w:basedOn w:val="List"/>
    <w:rsid w:val="00AE3C8F"/>
  </w:style>
  <w:style w:type="paragraph" w:customStyle="1" w:styleId="Numbering1Cont">
    <w:name w:val="Numbering 1 Cont."/>
    <w:basedOn w:val="List"/>
    <w:rsid w:val="00AE3C8F"/>
    <w:pPr>
      <w:spacing w:after="120"/>
      <w:ind w:left="360" w:firstLine="0"/>
    </w:pPr>
  </w:style>
  <w:style w:type="paragraph" w:customStyle="1" w:styleId="List1Start">
    <w:name w:val="List 1 Start"/>
    <w:basedOn w:val="List"/>
    <w:rsid w:val="00AE3C8F"/>
    <w:pPr>
      <w:spacing w:before="240" w:after="120"/>
      <w:ind w:left="360" w:hanging="360"/>
    </w:pPr>
  </w:style>
  <w:style w:type="paragraph" w:customStyle="1" w:styleId="List1">
    <w:name w:val="List 1"/>
    <w:basedOn w:val="List"/>
    <w:rsid w:val="00AE3C8F"/>
    <w:pPr>
      <w:spacing w:after="120"/>
      <w:ind w:left="360" w:hanging="360"/>
    </w:pPr>
  </w:style>
  <w:style w:type="paragraph" w:customStyle="1" w:styleId="List1End">
    <w:name w:val="List 1 End"/>
    <w:basedOn w:val="List"/>
    <w:rsid w:val="00AE3C8F"/>
    <w:pPr>
      <w:spacing w:after="240"/>
      <w:ind w:left="360" w:hanging="360"/>
    </w:pPr>
  </w:style>
  <w:style w:type="paragraph" w:customStyle="1" w:styleId="List1Cont">
    <w:name w:val="List 1 Cont."/>
    <w:basedOn w:val="List"/>
    <w:rsid w:val="00AE3C8F"/>
    <w:pPr>
      <w:spacing w:after="120"/>
      <w:ind w:left="360" w:firstLine="0"/>
    </w:pPr>
  </w:style>
  <w:style w:type="paragraph" w:customStyle="1" w:styleId="List2Start">
    <w:name w:val="List 2 Start"/>
    <w:basedOn w:val="List"/>
    <w:rsid w:val="00AE3C8F"/>
    <w:pPr>
      <w:spacing w:before="240" w:after="120"/>
      <w:ind w:left="720" w:hanging="360"/>
    </w:pPr>
  </w:style>
  <w:style w:type="paragraph" w:styleId="List2">
    <w:name w:val="List 2"/>
    <w:basedOn w:val="List"/>
    <w:rsid w:val="00AE3C8F"/>
    <w:pPr>
      <w:spacing w:after="120"/>
      <w:ind w:left="720" w:hanging="360"/>
    </w:pPr>
  </w:style>
  <w:style w:type="paragraph" w:customStyle="1" w:styleId="List2End">
    <w:name w:val="List 2 End"/>
    <w:basedOn w:val="List"/>
    <w:rsid w:val="00AE3C8F"/>
    <w:pPr>
      <w:spacing w:after="240"/>
      <w:ind w:left="720" w:hanging="360"/>
    </w:pPr>
  </w:style>
  <w:style w:type="paragraph" w:customStyle="1" w:styleId="List2Cont">
    <w:name w:val="List 2 Cont."/>
    <w:basedOn w:val="List"/>
    <w:rsid w:val="00AE3C8F"/>
    <w:pPr>
      <w:spacing w:after="120"/>
      <w:ind w:left="720" w:firstLine="0"/>
    </w:pPr>
  </w:style>
  <w:style w:type="paragraph" w:styleId="List3">
    <w:name w:val="List 3"/>
    <w:basedOn w:val="List"/>
    <w:rsid w:val="00AE3C8F"/>
    <w:pPr>
      <w:spacing w:after="120"/>
      <w:ind w:left="1080" w:hanging="360"/>
    </w:pPr>
  </w:style>
  <w:style w:type="paragraph" w:styleId="Header">
    <w:name w:val="head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styleId="Footer">
    <w:name w:val="footer"/>
    <w:basedOn w:val="Normal"/>
    <w:rsid w:val="00AE3C8F"/>
    <w:pPr>
      <w:suppressLineNumbers/>
      <w:tabs>
        <w:tab w:val="center" w:pos="4800"/>
        <w:tab w:val="right" w:pos="9601"/>
      </w:tabs>
    </w:pPr>
  </w:style>
  <w:style w:type="paragraph" w:customStyle="1" w:styleId="TableContents">
    <w:name w:val="Table Contents"/>
    <w:basedOn w:val="Normal"/>
    <w:rsid w:val="00AE3C8F"/>
    <w:pPr>
      <w:suppressLineNumbers/>
    </w:pPr>
  </w:style>
  <w:style w:type="paragraph" w:customStyle="1" w:styleId="TableHeading">
    <w:name w:val="Table Heading"/>
    <w:basedOn w:val="TableContents"/>
    <w:rsid w:val="00AE3C8F"/>
    <w:pPr>
      <w:jc w:val="center"/>
    </w:pPr>
    <w:rPr>
      <w:b/>
      <w:bCs/>
      <w:i/>
      <w:iCs/>
    </w:rPr>
  </w:style>
  <w:style w:type="paragraph" w:styleId="Caption">
    <w:name w:val="caption"/>
    <w:basedOn w:val="Normal"/>
    <w:qFormat/>
    <w:rsid w:val="00AE3C8F"/>
    <w:pPr>
      <w:suppressLineNumbers/>
      <w:spacing w:before="120" w:after="120"/>
    </w:pPr>
    <w:rPr>
      <w:i/>
      <w:iCs/>
      <w:sz w:val="20"/>
      <w:szCs w:val="20"/>
    </w:rPr>
  </w:style>
  <w:style w:type="paragraph" w:customStyle="1" w:styleId="Table">
    <w:name w:val="Table"/>
    <w:basedOn w:val="Caption"/>
    <w:rsid w:val="00AE3C8F"/>
    <w:pPr>
      <w:spacing w:before="0" w:after="0"/>
    </w:pPr>
  </w:style>
  <w:style w:type="paragraph" w:customStyle="1" w:styleId="Index">
    <w:name w:val="Index"/>
    <w:basedOn w:val="Normal"/>
    <w:rsid w:val="00AE3C8F"/>
    <w:pPr>
      <w:suppressLineNumbers/>
    </w:pPr>
  </w:style>
  <w:style w:type="paragraph" w:customStyle="1" w:styleId="HorizontalLine">
    <w:name w:val="Horizontal Line"/>
    <w:basedOn w:val="Normal"/>
    <w:next w:val="BodyText"/>
    <w:rsid w:val="00AE3C8F"/>
    <w:pPr>
      <w:suppressLineNumbers/>
      <w:pBdr>
        <w:bottom w:val="double" w:sz="1" w:space="0" w:color="808080"/>
      </w:pBdr>
      <w:spacing w:after="283"/>
    </w:pPr>
    <w:rPr>
      <w:sz w:val="12"/>
      <w:szCs w:val="1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04E72"/>
    <w:rPr>
      <w:rFonts w:ascii="Tahoma" w:hAnsi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4E72"/>
    <w:rPr>
      <w:rFonts w:ascii="Tahoma" w:eastAsia="Andale Sans UI" w:hAnsi="Tahoma" w:cs="Tahoma"/>
      <w:sz w:val="16"/>
      <w:szCs w:val="16"/>
      <w:lang w:eastAsia="en-US" w:bidi="en-US"/>
    </w:rPr>
  </w:style>
  <w:style w:type="paragraph" w:styleId="FootnoteText">
    <w:name w:val="footnote text"/>
    <w:basedOn w:val="Normal"/>
    <w:link w:val="FootnoteTextChar"/>
    <w:uiPriority w:val="99"/>
    <w:unhideWhenUsed/>
    <w:rsid w:val="0044408A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4408A"/>
    <w:rPr>
      <w:rFonts w:eastAsia="Andale Sans UI" w:cs="Tahoma"/>
      <w:lang w:eastAsia="en-US" w:bidi="en-US"/>
    </w:rPr>
  </w:style>
  <w:style w:type="character" w:styleId="CommentReference">
    <w:name w:val="annotation reference"/>
    <w:basedOn w:val="DefaultParagraphFont"/>
    <w:uiPriority w:val="99"/>
    <w:semiHidden/>
    <w:unhideWhenUsed/>
    <w:rsid w:val="0044408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4408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4408A"/>
    <w:rPr>
      <w:rFonts w:eastAsia="Andale Sans UI" w:cs="Tahoma"/>
      <w:lang w:eastAsia="en-US" w:bidi="en-US"/>
    </w:rPr>
  </w:style>
  <w:style w:type="character" w:styleId="FootnoteReference">
    <w:name w:val="footnote reference"/>
    <w:aliases w:val="16 Point,Superscript 6 Point,Footnote Reference Number,Footnote Reference_LVL6,Footnote Reference_LVL61,Footnote Reference_LVL62,Footnote Reference_LVL63,Footnote Reference_LVL64,Footnote call,BVI fnr"/>
    <w:uiPriority w:val="99"/>
    <w:rsid w:val="0044408A"/>
    <w:rPr>
      <w:vertAlign w:val="superscrip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652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652C"/>
    <w:rPr>
      <w:rFonts w:eastAsia="Andale Sans UI" w:cs="Tahoma"/>
      <w:b/>
      <w:bCs/>
      <w:lang w:eastAsia="en-US" w:bidi="en-US"/>
    </w:rPr>
  </w:style>
  <w:style w:type="paragraph" w:styleId="ListParagraph">
    <w:name w:val="List Paragraph"/>
    <w:basedOn w:val="Normal"/>
    <w:uiPriority w:val="34"/>
    <w:qFormat/>
    <w:rsid w:val="00236B1C"/>
    <w:pPr>
      <w:widowControl/>
      <w:suppressAutoHyphens w:val="0"/>
      <w:ind w:left="720"/>
      <w:contextualSpacing/>
    </w:pPr>
    <w:rPr>
      <w:rFonts w:eastAsia="Times New Roman" w:cs="Times New Roman"/>
      <w:lang w:bidi="ar-SA"/>
    </w:rPr>
  </w:style>
  <w:style w:type="paragraph" w:styleId="NormalWeb">
    <w:name w:val="Normal (Web)"/>
    <w:basedOn w:val="Normal"/>
    <w:uiPriority w:val="99"/>
    <w:semiHidden/>
    <w:unhideWhenUsed/>
    <w:rsid w:val="00577042"/>
    <w:rPr>
      <w:rFonts w:cs="Times New Roman"/>
    </w:rPr>
  </w:style>
  <w:style w:type="character" w:customStyle="1" w:styleId="BodyTextChar">
    <w:name w:val="Body Text Char"/>
    <w:basedOn w:val="DefaultParagraphFont"/>
    <w:link w:val="BodyText"/>
    <w:rsid w:val="00A831B0"/>
    <w:rPr>
      <w:rFonts w:eastAsia="Andale Sans UI" w:cs="Tahoma"/>
      <w:sz w:val="24"/>
      <w:szCs w:val="24"/>
      <w:lang w:eastAsia="en-US" w:bidi="en-US"/>
    </w:rPr>
  </w:style>
  <w:style w:type="paragraph" w:styleId="Revision">
    <w:name w:val="Revision"/>
    <w:hidden/>
    <w:uiPriority w:val="99"/>
    <w:semiHidden/>
    <w:rsid w:val="00FD2B7A"/>
    <w:rPr>
      <w:rFonts w:eastAsia="Andale Sans UI" w:cs="Tahoma"/>
      <w:sz w:val="24"/>
      <w:szCs w:val="24"/>
      <w:lang w:eastAsia="en-US" w:bidi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991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44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33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jovita.surdokiene@am.lt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microsoft.com/office/2007/relationships/stylesWithEffects" Target="stylesWithEffects.xml"/><Relationship Id="rId12" Type="http://schemas.openxmlformats.org/officeDocument/2006/relationships/image" Target="media/image1.pn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endnotes" Target="endnotes.xm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mailto:jovita.surdokiene@am.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AA351E0ECF89C14A900DE8C04996CFDF" ma:contentTypeVersion="16" ma:contentTypeDescription="Kurkite naują dokumentą." ma:contentTypeScope="" ma:versionID="5a1b337319f81cc821ea2fb116b9889e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2235169338eb9481474ac7e873b35491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Vertinimas (0–5)" ma:decimals="2" ma:description="Visų pateiktų vertinimų vidutinė reikšmė" ma:internalName="AverageRating" ma:readOnly="true">
      <xsd:simpleType>
        <xsd:restriction base="dms:Number"/>
      </xsd:simpleType>
    </xsd:element>
    <xsd:element name="RatingCount" ma:index="17" nillable="true" ma:displayName="Vertinimų skaičius" ma:decimals="0" ma:description="Pateiktų vertinimų skaičius" ma:internalName="RatingCount" ma:readOnly="true">
      <xsd:simpleType>
        <xsd:restriction base="dms:Number"/>
      </xsd:simpleType>
    </xsd:element>
    <xsd:element name="RatedBy" ma:index="18" nillable="true" ma:displayName="Vertintojas" ma:description="Vartotojai įvertino elementą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Vartotojų vertinimai" ma:description="Elemento vartotojų vertinimai" ma:hidden="true" ma:internalName="Ratings">
      <xsd:simpleType>
        <xsd:restriction base="dms:Note"/>
      </xsd:simpleType>
    </xsd:element>
    <xsd:element name="LikesCount" ma:index="20" nillable="true" ma:displayName="Skaičius, kiek kartų vartotojai pažymėjo, kad jiems patiko elementas" ma:internalName="LikesCount">
      <xsd:simpleType>
        <xsd:restriction base="dms:Unknown"/>
      </xsd:simpleType>
    </xsd:element>
    <xsd:element name="LikedBy" ma:index="21" nillable="true" ma:displayName="Patiko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Bendrinama su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Bendrinta su išsamia informacija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027E5CC-2674-4985-A45D-D1AF8E9848F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F7AB916-F337-43B1-A96D-D7E97C167657}">
  <ds:schemaRefs>
    <ds:schemaRef ds:uri="http://purl.org/dc/terms/"/>
    <ds:schemaRef ds:uri="f5aad5d0-9c26-490e-8743-a6c7ceabd501"/>
    <ds:schemaRef ds:uri="http://schemas.microsoft.com/office/2006/documentManagement/types"/>
    <ds:schemaRef ds:uri="19cf09c5-daa1-4028-a0ff-74a0be4ec5cc"/>
    <ds:schemaRef ds:uri="http://purl.org/dc/elements/1.1/"/>
    <ds:schemaRef ds:uri="http://schemas.openxmlformats.org/package/2006/metadata/core-properties"/>
    <ds:schemaRef ds:uri="http://www.w3.org/XML/1998/namespace"/>
    <ds:schemaRef ds:uri="http://schemas.microsoft.com/office/infopath/2007/PartnerControls"/>
    <ds:schemaRef ds:uri="http://schemas.microsoft.com/sharepoint/v3"/>
    <ds:schemaRef ds:uri="http://schemas.microsoft.com/office/2006/metadata/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A22021D8-D524-4614-B56C-3EA0AB47A0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C2125F54-B9D3-427F-8409-28632AD66DF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3742</Words>
  <Characters>2134</Characters>
  <Application>Microsoft Office Word</Application>
  <DocSecurity>0</DocSecurity>
  <Lines>17</Lines>
  <Paragraphs>11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5865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2021-02-01T10:05:00Z</dcterms:created>
  <dcterms:modified xsi:type="dcterms:W3CDTF">2021-02-02T14:23:00Z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