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7647DAB" w14:textId="7C6D9151" w:rsidR="007E46E5" w:rsidRPr="00613ACE" w:rsidRDefault="00403B36" w:rsidP="006B5310">
      <w:pPr>
        <w:jc w:val="both"/>
      </w:pPr>
      <w:r w:rsidRPr="00613ACE">
        <w:tab/>
      </w:r>
      <w:r w:rsidRPr="00613ACE">
        <w:tab/>
      </w:r>
      <w:r w:rsidRPr="00613ACE">
        <w:tab/>
      </w:r>
      <w:r w:rsidRPr="00613ACE">
        <w:tab/>
      </w:r>
      <w:r w:rsidRPr="00613ACE">
        <w:tab/>
      </w:r>
      <w:r w:rsidRPr="00613ACE">
        <w:tab/>
      </w:r>
      <w:r w:rsidRPr="00613ACE">
        <w:tab/>
      </w:r>
      <w:r w:rsidRPr="00613ACE">
        <w:tab/>
      </w:r>
      <w:r w:rsidRPr="00613ACE">
        <w:tab/>
      </w:r>
      <w:r w:rsidR="007E46E5" w:rsidRPr="00613ACE">
        <w:t>PATVIRTINTA</w:t>
      </w:r>
    </w:p>
    <w:p w14:paraId="034164D2" w14:textId="5D8F8EC2" w:rsidR="00403B36" w:rsidRPr="00613ACE" w:rsidRDefault="00403B36" w:rsidP="007E46E5">
      <w:pPr>
        <w:ind w:left="5760" w:firstLine="720"/>
        <w:jc w:val="both"/>
      </w:pPr>
      <w:r w:rsidRPr="00613ACE">
        <w:t xml:space="preserve">Šalčininkų rajono </w:t>
      </w:r>
    </w:p>
    <w:p w14:paraId="034164D3" w14:textId="77777777" w:rsidR="00403B36" w:rsidRPr="00613ACE" w:rsidRDefault="00403B36" w:rsidP="006B5310">
      <w:pPr>
        <w:jc w:val="both"/>
      </w:pPr>
      <w:r w:rsidRPr="00613ACE">
        <w:tab/>
      </w:r>
      <w:r w:rsidRPr="00613ACE">
        <w:tab/>
      </w:r>
      <w:r w:rsidRPr="00613ACE">
        <w:tab/>
      </w:r>
      <w:r w:rsidRPr="00613ACE">
        <w:tab/>
      </w:r>
      <w:r w:rsidRPr="00613ACE">
        <w:tab/>
      </w:r>
      <w:r w:rsidRPr="00613ACE">
        <w:tab/>
      </w:r>
      <w:r w:rsidRPr="00613ACE">
        <w:tab/>
      </w:r>
      <w:r w:rsidRPr="00613ACE">
        <w:tab/>
      </w:r>
      <w:r w:rsidRPr="00613ACE">
        <w:tab/>
        <w:t xml:space="preserve">savivaldybės tarybos </w:t>
      </w:r>
    </w:p>
    <w:p w14:paraId="034164D4" w14:textId="4C91E9A6" w:rsidR="00403B36" w:rsidRPr="00613ACE" w:rsidRDefault="00403B36" w:rsidP="006B5310">
      <w:pPr>
        <w:jc w:val="both"/>
      </w:pPr>
      <w:r w:rsidRPr="00613ACE">
        <w:tab/>
      </w:r>
      <w:r w:rsidRPr="00613ACE">
        <w:tab/>
      </w:r>
      <w:r w:rsidRPr="00613ACE">
        <w:tab/>
      </w:r>
      <w:r w:rsidRPr="00613ACE">
        <w:tab/>
      </w:r>
      <w:r w:rsidRPr="00613ACE">
        <w:tab/>
      </w:r>
      <w:r w:rsidRPr="00613ACE">
        <w:tab/>
      </w:r>
      <w:r w:rsidRPr="00613ACE">
        <w:tab/>
      </w:r>
      <w:r w:rsidRPr="00613ACE">
        <w:tab/>
      </w:r>
      <w:r w:rsidRPr="00613ACE">
        <w:tab/>
      </w:r>
      <w:r w:rsidRPr="00613ACE">
        <w:fldChar w:fldCharType="begin"/>
      </w:r>
      <w:r w:rsidRPr="00613ACE">
        <w:instrText xml:space="preserve"> DOCPROPERTY \@ "yyyy 'm.' MMMM d 'd.'" DLX:Registered  \* MERGEFORMAT </w:instrText>
      </w:r>
      <w:r w:rsidRPr="00613ACE">
        <w:fldChar w:fldCharType="separate"/>
      </w:r>
      <w:r w:rsidR="005753C6" w:rsidRPr="00613ACE">
        <w:t>2019 m. spalio 29 d.</w:t>
      </w:r>
      <w:r w:rsidRPr="00613ACE">
        <w:fldChar w:fldCharType="end"/>
      </w:r>
    </w:p>
    <w:p w14:paraId="034164D5" w14:textId="428182E3" w:rsidR="00403B36" w:rsidRPr="00613ACE" w:rsidRDefault="00403B36" w:rsidP="006B5310">
      <w:pPr>
        <w:ind w:left="5760" w:firstLine="720"/>
        <w:jc w:val="both"/>
      </w:pPr>
      <w:r w:rsidRPr="00613ACE">
        <w:t>sprendim</w:t>
      </w:r>
      <w:r w:rsidR="007E46E5" w:rsidRPr="00613ACE">
        <w:t>u</w:t>
      </w:r>
      <w:r w:rsidRPr="00613ACE">
        <w:t xml:space="preserve"> Nr. </w:t>
      </w:r>
      <w:fldSimple w:instr=" DOCPROPERTY  DLX:RegistrationNo  \* MERGEFORMAT ">
        <w:r w:rsidR="005753C6" w:rsidRPr="00613ACE">
          <w:t>PR-240</w:t>
        </w:r>
      </w:fldSimple>
    </w:p>
    <w:p w14:paraId="034164D7" w14:textId="77777777" w:rsidR="00403B36" w:rsidRPr="00613ACE" w:rsidRDefault="00403B36">
      <w:pPr>
        <w:pStyle w:val="Pavadinimas"/>
      </w:pPr>
    </w:p>
    <w:p w14:paraId="24E9B33E" w14:textId="77777777" w:rsidR="003C73F7" w:rsidRPr="00613ACE" w:rsidRDefault="003C73F7" w:rsidP="003C73F7">
      <w:pPr>
        <w:jc w:val="center"/>
        <w:rPr>
          <w:b/>
          <w:bCs/>
          <w:noProof w:val="0"/>
        </w:rPr>
      </w:pPr>
      <w:r w:rsidRPr="00613ACE">
        <w:rPr>
          <w:b/>
          <w:bCs/>
          <w:noProof w:val="0"/>
        </w:rPr>
        <w:t>ŠALČININKŲ RAJONO MOKYKLŲ MOKINIŲ DALYKINIŲ OLIMPIADŲ,</w:t>
      </w:r>
    </w:p>
    <w:p w14:paraId="348E22AC" w14:textId="77777777" w:rsidR="003C73F7" w:rsidRPr="00613ACE" w:rsidRDefault="003C73F7" w:rsidP="003C73F7">
      <w:pPr>
        <w:jc w:val="center"/>
        <w:rPr>
          <w:b/>
          <w:bCs/>
          <w:noProof w:val="0"/>
        </w:rPr>
      </w:pPr>
      <w:r w:rsidRPr="00613ACE">
        <w:rPr>
          <w:b/>
          <w:bCs/>
          <w:noProof w:val="0"/>
        </w:rPr>
        <w:t>KONKURSŲ IR KITŲ RENGINIŲ ORGANIZAVIMO IR VYKDYMO</w:t>
      </w:r>
    </w:p>
    <w:p w14:paraId="4BD4EF75" w14:textId="77777777" w:rsidR="003C73F7" w:rsidRPr="00613ACE" w:rsidRDefault="003C73F7" w:rsidP="003C73F7">
      <w:pPr>
        <w:jc w:val="center"/>
        <w:rPr>
          <w:b/>
          <w:bCs/>
          <w:noProof w:val="0"/>
        </w:rPr>
      </w:pPr>
      <w:r w:rsidRPr="00613ACE">
        <w:rPr>
          <w:b/>
          <w:bCs/>
          <w:noProof w:val="0"/>
        </w:rPr>
        <w:t>TVARKOS APRAŠAS</w:t>
      </w:r>
    </w:p>
    <w:p w14:paraId="42F34694" w14:textId="77777777" w:rsidR="003C73F7" w:rsidRPr="00613ACE" w:rsidRDefault="003C73F7" w:rsidP="003C73F7">
      <w:pPr>
        <w:jc w:val="center"/>
        <w:rPr>
          <w:noProof w:val="0"/>
        </w:rPr>
      </w:pPr>
    </w:p>
    <w:p w14:paraId="09E764E6" w14:textId="77777777" w:rsidR="003C73F7" w:rsidRPr="00613ACE" w:rsidRDefault="003C73F7" w:rsidP="003C73F7">
      <w:pPr>
        <w:pStyle w:val="Sraopastraipa"/>
        <w:ind w:left="1080"/>
        <w:jc w:val="center"/>
        <w:rPr>
          <w:b/>
          <w:bCs/>
          <w:noProof w:val="0"/>
        </w:rPr>
      </w:pPr>
      <w:r w:rsidRPr="00613ACE">
        <w:rPr>
          <w:b/>
          <w:bCs/>
          <w:noProof w:val="0"/>
        </w:rPr>
        <w:t>I. BENDROSIOS NUOSTATOS</w:t>
      </w:r>
    </w:p>
    <w:p w14:paraId="0D1689D3" w14:textId="77777777" w:rsidR="003C73F7" w:rsidRPr="00613ACE" w:rsidRDefault="003C73F7" w:rsidP="003C73F7">
      <w:pPr>
        <w:jc w:val="center"/>
        <w:rPr>
          <w:noProof w:val="0"/>
        </w:rPr>
      </w:pPr>
    </w:p>
    <w:p w14:paraId="34B214F5" w14:textId="77777777" w:rsidR="003C73F7" w:rsidRPr="00613ACE" w:rsidRDefault="003C73F7" w:rsidP="003C73F7">
      <w:pPr>
        <w:ind w:firstLine="851"/>
        <w:jc w:val="both"/>
        <w:rPr>
          <w:noProof w:val="0"/>
        </w:rPr>
      </w:pPr>
      <w:r w:rsidRPr="00613ACE">
        <w:rPr>
          <w:noProof w:val="0"/>
        </w:rPr>
        <w:t>1. Šalčininkų rajono mokyklų mokinių dalykinių olimpiadų, konkursų ir kitų renginių (toliau – Renginys) organizavimo ir vykdymo tvarkos aprašas (toliau – Aprašas) reglamentuoja rajono ikimokyklinių švietimo įstaigų, bendrojo ugdymo mokyklų ir neformaliojo ugdymo mokyklų (toliau – mokykla) dalykinių olimpiadų, konkursų ir kitų renginių tikslus, rengėjus, vertintojus, organizavimo, vykdymo, finansavimo, dalyvių apdovanojimo tvarką.</w:t>
      </w:r>
    </w:p>
    <w:p w14:paraId="2EDAC269" w14:textId="77777777" w:rsidR="003C73F7" w:rsidRPr="00613ACE" w:rsidRDefault="003C73F7" w:rsidP="003C73F7">
      <w:pPr>
        <w:rPr>
          <w:noProof w:val="0"/>
        </w:rPr>
      </w:pPr>
    </w:p>
    <w:p w14:paraId="196113F5" w14:textId="77777777" w:rsidR="003C73F7" w:rsidRPr="00613ACE" w:rsidRDefault="003C73F7" w:rsidP="003C73F7">
      <w:pPr>
        <w:pStyle w:val="Sraopastraipa"/>
        <w:ind w:left="3672" w:firstLine="216"/>
        <w:rPr>
          <w:b/>
          <w:bCs/>
          <w:noProof w:val="0"/>
        </w:rPr>
      </w:pPr>
      <w:r w:rsidRPr="00613ACE">
        <w:rPr>
          <w:b/>
          <w:bCs/>
          <w:noProof w:val="0"/>
        </w:rPr>
        <w:t>II. TIKSLAI</w:t>
      </w:r>
    </w:p>
    <w:p w14:paraId="196F11F1" w14:textId="77777777" w:rsidR="003C73F7" w:rsidRPr="00613ACE" w:rsidRDefault="003C73F7" w:rsidP="003C73F7">
      <w:pPr>
        <w:rPr>
          <w:noProof w:val="0"/>
          <w:color w:val="000000"/>
          <w:lang w:eastAsia="lt-LT"/>
        </w:rPr>
      </w:pPr>
      <w:r w:rsidRPr="00613ACE">
        <w:rPr>
          <w:noProof w:val="0"/>
        </w:rPr>
        <w:t xml:space="preserve">              2. </w:t>
      </w:r>
      <w:r w:rsidRPr="00613ACE">
        <w:rPr>
          <w:noProof w:val="0"/>
          <w:color w:val="000000"/>
          <w:lang w:eastAsia="lt-LT"/>
        </w:rPr>
        <w:t>Renginių tikslai:</w:t>
      </w:r>
    </w:p>
    <w:p w14:paraId="55100645" w14:textId="77777777" w:rsidR="003C73F7" w:rsidRPr="00613ACE" w:rsidRDefault="003C73F7" w:rsidP="003C73F7">
      <w:pPr>
        <w:rPr>
          <w:noProof w:val="0"/>
        </w:rPr>
      </w:pPr>
      <w:r w:rsidRPr="00613ACE">
        <w:rPr>
          <w:noProof w:val="0"/>
          <w:color w:val="000000"/>
          <w:lang w:eastAsia="lt-LT"/>
        </w:rPr>
        <w:t xml:space="preserve">              2.1.  </w:t>
      </w:r>
      <w:r w:rsidRPr="00613ACE">
        <w:rPr>
          <w:noProof w:val="0"/>
        </w:rPr>
        <w:t>skatinti mokinius domėtis mokslu, menu, kultūra;</w:t>
      </w:r>
    </w:p>
    <w:p w14:paraId="62CD55FD" w14:textId="77777777" w:rsidR="003C73F7" w:rsidRPr="00613ACE" w:rsidRDefault="003C73F7" w:rsidP="003C73F7">
      <w:pPr>
        <w:ind w:firstLine="851"/>
        <w:jc w:val="both"/>
        <w:rPr>
          <w:noProof w:val="0"/>
        </w:rPr>
      </w:pPr>
      <w:r w:rsidRPr="00613ACE">
        <w:rPr>
          <w:noProof w:val="0"/>
          <w:color w:val="000000"/>
          <w:lang w:eastAsia="lt-LT"/>
        </w:rPr>
        <w:t xml:space="preserve">2.2.  </w:t>
      </w:r>
      <w:r w:rsidRPr="00613ACE">
        <w:rPr>
          <w:noProof w:val="0"/>
        </w:rPr>
        <w:t>tobulinti ir plėsti mokinių dalykines žinias;</w:t>
      </w:r>
    </w:p>
    <w:p w14:paraId="7A68AB57" w14:textId="77777777" w:rsidR="003C73F7" w:rsidRPr="00613ACE" w:rsidRDefault="003C73F7" w:rsidP="003C73F7">
      <w:pPr>
        <w:ind w:firstLine="851"/>
        <w:jc w:val="both"/>
        <w:rPr>
          <w:noProof w:val="0"/>
        </w:rPr>
      </w:pPr>
      <w:r w:rsidRPr="00613ACE">
        <w:rPr>
          <w:noProof w:val="0"/>
          <w:color w:val="000000"/>
          <w:lang w:eastAsia="lt-LT"/>
        </w:rPr>
        <w:t xml:space="preserve">2.3. </w:t>
      </w:r>
      <w:r w:rsidRPr="00613ACE">
        <w:rPr>
          <w:noProof w:val="0"/>
        </w:rPr>
        <w:t>ugdyti mokinių bendruosius dalykinius gebėjimus, kritinį mąstymą, kūrybiškumą, saviraišką, poreikį plėsti kompetencijas;</w:t>
      </w:r>
    </w:p>
    <w:p w14:paraId="1C82200B" w14:textId="77777777" w:rsidR="003C73F7" w:rsidRPr="00613ACE" w:rsidRDefault="003C73F7" w:rsidP="003C73F7">
      <w:pPr>
        <w:ind w:firstLine="851"/>
        <w:jc w:val="both"/>
        <w:rPr>
          <w:noProof w:val="0"/>
        </w:rPr>
      </w:pPr>
      <w:r w:rsidRPr="00613ACE">
        <w:rPr>
          <w:noProof w:val="0"/>
        </w:rPr>
        <w:t>2.4. ugdyti meninius, kūrybinius gebėjimus, padėti atskleisti jų prigimtines menines ir kūrybines galias;</w:t>
      </w:r>
    </w:p>
    <w:p w14:paraId="47140E27" w14:textId="77777777" w:rsidR="003C73F7" w:rsidRPr="00613ACE" w:rsidRDefault="003C73F7" w:rsidP="003C73F7">
      <w:pPr>
        <w:ind w:firstLine="851"/>
        <w:jc w:val="both"/>
        <w:rPr>
          <w:noProof w:val="0"/>
        </w:rPr>
      </w:pPr>
      <w:r w:rsidRPr="00613ACE">
        <w:rPr>
          <w:noProof w:val="0"/>
        </w:rPr>
        <w:t>2.5.  ugdyti bendradarbiavimo, projektinio darbo ir kitus gebėjimus;</w:t>
      </w:r>
    </w:p>
    <w:p w14:paraId="676FC4EF" w14:textId="77777777" w:rsidR="003C73F7" w:rsidRPr="00613ACE" w:rsidRDefault="003C73F7" w:rsidP="003C73F7">
      <w:pPr>
        <w:ind w:firstLine="851"/>
        <w:jc w:val="both"/>
        <w:rPr>
          <w:noProof w:val="0"/>
          <w:lang w:eastAsia="lt-LT"/>
        </w:rPr>
      </w:pPr>
      <w:r w:rsidRPr="00613ACE">
        <w:rPr>
          <w:noProof w:val="0"/>
        </w:rPr>
        <w:t xml:space="preserve">2.6. </w:t>
      </w:r>
      <w:r w:rsidRPr="00613ACE">
        <w:rPr>
          <w:noProof w:val="0"/>
          <w:lang w:eastAsia="lt-LT"/>
        </w:rPr>
        <w:t>rasti itin gabius vaikus ir mokinius, juos ugdyti;</w:t>
      </w:r>
    </w:p>
    <w:p w14:paraId="45E2EBB3" w14:textId="77777777" w:rsidR="003C73F7" w:rsidRPr="00613ACE" w:rsidRDefault="003C73F7" w:rsidP="003C73F7">
      <w:pPr>
        <w:ind w:firstLine="720"/>
        <w:jc w:val="both"/>
        <w:rPr>
          <w:noProof w:val="0"/>
          <w:lang w:eastAsia="lt-LT"/>
        </w:rPr>
      </w:pPr>
      <w:r w:rsidRPr="00613ACE">
        <w:rPr>
          <w:noProof w:val="0"/>
        </w:rPr>
        <w:t xml:space="preserve">  2.7. </w:t>
      </w:r>
      <w:r w:rsidRPr="00613ACE">
        <w:rPr>
          <w:noProof w:val="0"/>
          <w:lang w:eastAsia="lt-LT"/>
        </w:rPr>
        <w:t>atrinkti mokinius atstovauti rajonui šalies (zonos) olimpiadose ir konkursuose.</w:t>
      </w:r>
    </w:p>
    <w:p w14:paraId="2D791AEE" w14:textId="77777777" w:rsidR="003C73F7" w:rsidRPr="00613ACE" w:rsidRDefault="003C73F7" w:rsidP="003C73F7">
      <w:pPr>
        <w:ind w:firstLine="720"/>
        <w:jc w:val="both"/>
        <w:rPr>
          <w:noProof w:val="0"/>
          <w:lang w:eastAsia="lt-LT"/>
        </w:rPr>
      </w:pPr>
      <w:r w:rsidRPr="00613ACE">
        <w:rPr>
          <w:noProof w:val="0"/>
          <w:lang w:eastAsia="lt-LT"/>
        </w:rPr>
        <w:t> </w:t>
      </w:r>
    </w:p>
    <w:p w14:paraId="1A0ADB54" w14:textId="77777777" w:rsidR="003C73F7" w:rsidRPr="00613ACE" w:rsidRDefault="003C73F7" w:rsidP="003C73F7">
      <w:pPr>
        <w:ind w:firstLine="851"/>
        <w:jc w:val="center"/>
        <w:rPr>
          <w:noProof w:val="0"/>
        </w:rPr>
      </w:pPr>
      <w:r w:rsidRPr="00613ACE">
        <w:rPr>
          <w:b/>
          <w:bCs/>
          <w:noProof w:val="0"/>
        </w:rPr>
        <w:t>III. RENGINIŲ ORGANIZAVIMAS</w:t>
      </w:r>
    </w:p>
    <w:p w14:paraId="11B4DFB2" w14:textId="77777777" w:rsidR="003C73F7" w:rsidRPr="00613ACE" w:rsidRDefault="003C73F7" w:rsidP="003C73F7">
      <w:pPr>
        <w:ind w:firstLine="851"/>
        <w:jc w:val="both"/>
        <w:rPr>
          <w:noProof w:val="0"/>
        </w:rPr>
      </w:pPr>
      <w:r w:rsidRPr="00613ACE">
        <w:rPr>
          <w:noProof w:val="0"/>
        </w:rPr>
        <w:t>3. Renginiai organizuojami ir vykdomi remiantis Lietuvos mokinių dalykinių olimpiadų, konkursų ir kitų renginių grafiku (toliau – Grafikas), dalykinių olimpiadų, konkursų ir kitų renginių nuostatais, konkrečių mokomųjų dalykų olimpiadų, konkursų ir kitų renginių sąlygomis, Lietuvos Respublikos švietimo, mokslo ir sporto ministerijos raštais, reglamentuojančiais olimpiadų, konkursų ir kitų renginių organizavimą ir vykdymą, Šalčininkų rajono savivaldybės administracijos direktoriaus (toliau - Savivaldybės administracijos direktorius) įsakymais ir šiuo Aprašu.</w:t>
      </w:r>
    </w:p>
    <w:p w14:paraId="62F66A1B" w14:textId="77777777" w:rsidR="003C73F7" w:rsidRPr="00613ACE" w:rsidRDefault="003C73F7" w:rsidP="003C73F7">
      <w:pPr>
        <w:ind w:firstLine="851"/>
        <w:jc w:val="both"/>
        <w:rPr>
          <w:strike/>
          <w:noProof w:val="0"/>
        </w:rPr>
      </w:pPr>
      <w:r w:rsidRPr="00613ACE">
        <w:rPr>
          <w:noProof w:val="0"/>
        </w:rPr>
        <w:t>4. Renginius, įtrauktus į šalies renginių Grafiką ar inicijuojamus įvairių šalies institucijų, organizuoja atsakingi Švietimo ir sporto skyriaus specialistai kartu su atitinkamo dalyko rajono metodinio būrelio pirmininku.</w:t>
      </w:r>
    </w:p>
    <w:p w14:paraId="225181BA" w14:textId="77777777" w:rsidR="003C73F7" w:rsidRPr="00613ACE" w:rsidRDefault="003C73F7" w:rsidP="003C73F7">
      <w:pPr>
        <w:ind w:firstLine="851"/>
        <w:jc w:val="both"/>
        <w:rPr>
          <w:noProof w:val="0"/>
        </w:rPr>
      </w:pPr>
      <w:r w:rsidRPr="00613ACE">
        <w:rPr>
          <w:noProof w:val="0"/>
        </w:rPr>
        <w:t xml:space="preserve">5. Rajoninį renginį, kurio iniciatorius yra mokomojo dalyko metodinis būrelis, organizuoja pats metodinis būrelis. Renginio nuostatus tvirtina Savivaldybės administracijos direktorius. </w:t>
      </w:r>
    </w:p>
    <w:p w14:paraId="2BEA6FF9" w14:textId="77777777" w:rsidR="003C73F7" w:rsidRPr="00613ACE" w:rsidRDefault="003C73F7" w:rsidP="003C73F7">
      <w:pPr>
        <w:ind w:firstLine="851"/>
        <w:jc w:val="both"/>
        <w:rPr>
          <w:noProof w:val="0"/>
        </w:rPr>
      </w:pPr>
      <w:r w:rsidRPr="00613ACE">
        <w:rPr>
          <w:noProof w:val="0"/>
        </w:rPr>
        <w:t>6. Rajoninį renginį, kurio iniciatorius yra mokykla, organizuoja mokykla. Renginio nuostatus tvirtina mokyklos direktorius.</w:t>
      </w:r>
    </w:p>
    <w:p w14:paraId="5BD66E29" w14:textId="77777777" w:rsidR="003C73F7" w:rsidRPr="00613ACE" w:rsidRDefault="003C73F7" w:rsidP="003C73F7">
      <w:pPr>
        <w:ind w:firstLine="851"/>
        <w:jc w:val="both"/>
        <w:rPr>
          <w:noProof w:val="0"/>
        </w:rPr>
      </w:pPr>
      <w:r w:rsidRPr="00613ACE">
        <w:rPr>
          <w:noProof w:val="0"/>
        </w:rPr>
        <w:t>7. Renginiai organizuojami šiais etapais: mokyklos, savivaldybės (rajoninis), zoninis ir šalies.</w:t>
      </w:r>
    </w:p>
    <w:p w14:paraId="4C4CF868" w14:textId="77777777" w:rsidR="003C73F7" w:rsidRPr="00613ACE" w:rsidRDefault="003C73F7" w:rsidP="003C73F7">
      <w:pPr>
        <w:ind w:firstLine="851"/>
        <w:jc w:val="both"/>
        <w:rPr>
          <w:noProof w:val="0"/>
        </w:rPr>
      </w:pPr>
      <w:r w:rsidRPr="00613ACE">
        <w:rPr>
          <w:noProof w:val="0"/>
        </w:rPr>
        <w:t>7.1. Mokyklos etapas:</w:t>
      </w:r>
    </w:p>
    <w:p w14:paraId="3FE27BA2" w14:textId="77777777" w:rsidR="003C73F7" w:rsidRPr="00613ACE" w:rsidRDefault="003C73F7" w:rsidP="003C73F7">
      <w:pPr>
        <w:pStyle w:val="Betarp"/>
        <w:spacing w:line="276" w:lineRule="auto"/>
        <w:ind w:firstLine="851"/>
        <w:jc w:val="both"/>
        <w:rPr>
          <w:rFonts w:ascii="Times New Roman" w:hAnsi="Times New Roman"/>
          <w:sz w:val="24"/>
          <w:szCs w:val="24"/>
          <w:lang w:eastAsia="lt-LT"/>
        </w:rPr>
      </w:pPr>
      <w:r w:rsidRPr="00613ACE">
        <w:rPr>
          <w:rFonts w:ascii="Times New Roman" w:hAnsi="Times New Roman"/>
          <w:sz w:val="24"/>
          <w:szCs w:val="24"/>
          <w:lang w:eastAsia="lt-LT"/>
        </w:rPr>
        <w:t>7.1.1. renginius mokykloje organizuoja ir vykdo pati mokykla;</w:t>
      </w:r>
    </w:p>
    <w:p w14:paraId="6EADC520" w14:textId="77777777" w:rsidR="003C73F7" w:rsidRPr="00613ACE" w:rsidRDefault="003C73F7" w:rsidP="003C73F7">
      <w:pPr>
        <w:pStyle w:val="Betarp"/>
        <w:spacing w:line="276" w:lineRule="auto"/>
        <w:ind w:firstLine="851"/>
        <w:jc w:val="both"/>
        <w:rPr>
          <w:rFonts w:ascii="Times New Roman" w:hAnsi="Times New Roman"/>
          <w:sz w:val="24"/>
          <w:szCs w:val="24"/>
          <w:lang w:eastAsia="lt-LT"/>
        </w:rPr>
      </w:pPr>
      <w:r w:rsidRPr="00613ACE">
        <w:rPr>
          <w:rFonts w:ascii="Times New Roman" w:hAnsi="Times New Roman"/>
          <w:sz w:val="24"/>
          <w:szCs w:val="24"/>
          <w:lang w:eastAsia="lt-LT"/>
        </w:rPr>
        <w:t>7.1.2. renginių užduotis parengia ir dalyvių darbus vertina mokyklos direktoriaus įsakymu sudaryta komisija;</w:t>
      </w:r>
    </w:p>
    <w:p w14:paraId="1B703D36" w14:textId="77777777" w:rsidR="003C73F7" w:rsidRPr="00613ACE" w:rsidRDefault="003C73F7" w:rsidP="003C73F7">
      <w:pPr>
        <w:pStyle w:val="Betarp"/>
        <w:spacing w:line="276" w:lineRule="auto"/>
        <w:ind w:firstLine="851"/>
        <w:jc w:val="both"/>
        <w:rPr>
          <w:rFonts w:ascii="Times New Roman" w:hAnsi="Times New Roman"/>
          <w:sz w:val="24"/>
          <w:szCs w:val="24"/>
          <w:lang w:eastAsia="lt-LT"/>
        </w:rPr>
      </w:pPr>
      <w:r w:rsidRPr="00613ACE">
        <w:rPr>
          <w:rFonts w:ascii="Times New Roman" w:hAnsi="Times New Roman"/>
          <w:sz w:val="24"/>
          <w:szCs w:val="24"/>
          <w:lang w:eastAsia="lt-LT"/>
        </w:rPr>
        <w:t xml:space="preserve">7.1.3. renginių vykdymo laiką nustato mokyklos direktorius vadovaudamasis </w:t>
      </w:r>
      <w:r w:rsidRPr="00613ACE">
        <w:rPr>
          <w:rFonts w:ascii="Times New Roman" w:hAnsi="Times New Roman"/>
          <w:sz w:val="24"/>
          <w:szCs w:val="24"/>
        </w:rPr>
        <w:t xml:space="preserve">Švietimo ir sporto skyriaus (toliau – </w:t>
      </w:r>
      <w:r w:rsidRPr="00613ACE">
        <w:rPr>
          <w:rFonts w:ascii="Times New Roman" w:hAnsi="Times New Roman"/>
          <w:sz w:val="24"/>
          <w:szCs w:val="24"/>
          <w:lang w:eastAsia="lt-LT"/>
        </w:rPr>
        <w:t>Skyriaus) metiniu ir mėnesio renginių planais;</w:t>
      </w:r>
    </w:p>
    <w:p w14:paraId="3BE8F957" w14:textId="77777777" w:rsidR="003C73F7" w:rsidRPr="00613ACE" w:rsidRDefault="003C73F7" w:rsidP="003C73F7">
      <w:pPr>
        <w:pStyle w:val="Betarp"/>
        <w:spacing w:line="276" w:lineRule="auto"/>
        <w:ind w:firstLine="851"/>
        <w:jc w:val="both"/>
        <w:rPr>
          <w:rFonts w:ascii="Times New Roman" w:hAnsi="Times New Roman"/>
          <w:sz w:val="24"/>
          <w:szCs w:val="24"/>
          <w:lang w:eastAsia="lt-LT"/>
        </w:rPr>
      </w:pPr>
      <w:r w:rsidRPr="00613ACE">
        <w:rPr>
          <w:rFonts w:ascii="Times New Roman" w:hAnsi="Times New Roman"/>
          <w:sz w:val="24"/>
          <w:szCs w:val="24"/>
          <w:lang w:eastAsia="lt-LT"/>
        </w:rPr>
        <w:t>7.1.4. mokyklos etape dalyvauja visi norintys mokiniai.</w:t>
      </w:r>
    </w:p>
    <w:p w14:paraId="73B24556" w14:textId="77777777" w:rsidR="003C73F7" w:rsidRPr="00613ACE" w:rsidRDefault="003C73F7" w:rsidP="003C73F7">
      <w:pPr>
        <w:ind w:firstLine="851"/>
        <w:jc w:val="both"/>
        <w:rPr>
          <w:noProof w:val="0"/>
        </w:rPr>
      </w:pPr>
      <w:r w:rsidRPr="00613ACE">
        <w:rPr>
          <w:noProof w:val="0"/>
        </w:rPr>
        <w:lastRenderedPageBreak/>
        <w:t>7.2. Savivaldybės etapas:</w:t>
      </w:r>
    </w:p>
    <w:p w14:paraId="191AE011" w14:textId="77777777" w:rsidR="003C73F7" w:rsidRPr="00613ACE" w:rsidRDefault="003C73F7" w:rsidP="003C73F7">
      <w:pPr>
        <w:ind w:firstLine="851"/>
        <w:jc w:val="both"/>
        <w:rPr>
          <w:noProof w:val="0"/>
        </w:rPr>
      </w:pPr>
      <w:r w:rsidRPr="00613ACE">
        <w:rPr>
          <w:noProof w:val="0"/>
        </w:rPr>
        <w:t>7.2.1. organizuoja</w:t>
      </w:r>
      <w:r w:rsidRPr="00613ACE">
        <w:rPr>
          <w:noProof w:val="0"/>
          <w:color w:val="FF0000"/>
        </w:rPr>
        <w:t xml:space="preserve"> </w:t>
      </w:r>
      <w:r w:rsidRPr="00613ACE">
        <w:rPr>
          <w:noProof w:val="0"/>
        </w:rPr>
        <w:t>ir vykdo atsakingi Skyriaus specialistai ir Savivaldybės administracijos direktoriaus įsakymu sudarytos Renginio vertinimo komisijos;</w:t>
      </w:r>
    </w:p>
    <w:p w14:paraId="3712AE57" w14:textId="77777777" w:rsidR="003C73F7" w:rsidRPr="00613ACE" w:rsidRDefault="003C73F7" w:rsidP="003C73F7">
      <w:pPr>
        <w:ind w:firstLine="851"/>
        <w:jc w:val="both"/>
        <w:rPr>
          <w:noProof w:val="0"/>
        </w:rPr>
      </w:pPr>
      <w:r w:rsidRPr="00613ACE">
        <w:rPr>
          <w:noProof w:val="0"/>
        </w:rPr>
        <w:t>7.2.2. atsižvelgiant į Renginio nuostatus, dalyvauja mokiniai laimėję mokyklos etape;</w:t>
      </w:r>
    </w:p>
    <w:p w14:paraId="62B701FD" w14:textId="77777777" w:rsidR="003C73F7" w:rsidRPr="00613ACE" w:rsidRDefault="003C73F7" w:rsidP="003C73F7">
      <w:pPr>
        <w:ind w:firstLine="851"/>
        <w:jc w:val="both"/>
        <w:rPr>
          <w:noProof w:val="0"/>
        </w:rPr>
      </w:pPr>
      <w:r w:rsidRPr="00613ACE">
        <w:rPr>
          <w:noProof w:val="0"/>
        </w:rPr>
        <w:t>7.2.3. mokyklos vadovas teikia organizatoriui:</w:t>
      </w:r>
    </w:p>
    <w:p w14:paraId="21D44491" w14:textId="77777777" w:rsidR="003C73F7" w:rsidRPr="00613ACE" w:rsidRDefault="003C73F7" w:rsidP="003C73F7">
      <w:pPr>
        <w:ind w:firstLine="851"/>
        <w:jc w:val="both"/>
        <w:rPr>
          <w:noProof w:val="0"/>
        </w:rPr>
      </w:pPr>
      <w:r w:rsidRPr="00613ACE">
        <w:rPr>
          <w:noProof w:val="0"/>
        </w:rPr>
        <w:t>7.2.3.1. paraišką dėl mokinių dalyvavimo savivaldybės etapo Renginyje iki Skyriaus veiklos mėnesio plane numatytos datos (paraiška, 1 priedas);</w:t>
      </w:r>
    </w:p>
    <w:p w14:paraId="6757399A" w14:textId="77777777" w:rsidR="003C73F7" w:rsidRPr="00613ACE" w:rsidRDefault="003C73F7" w:rsidP="003C73F7">
      <w:pPr>
        <w:pStyle w:val="Betarp"/>
        <w:spacing w:line="276" w:lineRule="auto"/>
        <w:ind w:firstLine="851"/>
        <w:jc w:val="both"/>
        <w:rPr>
          <w:rFonts w:ascii="Times New Roman" w:hAnsi="Times New Roman"/>
          <w:sz w:val="24"/>
          <w:szCs w:val="24"/>
          <w:lang w:eastAsia="lt-LT"/>
        </w:rPr>
      </w:pPr>
      <w:r w:rsidRPr="00613ACE">
        <w:rPr>
          <w:rFonts w:ascii="Times New Roman" w:hAnsi="Times New Roman"/>
          <w:sz w:val="24"/>
          <w:szCs w:val="24"/>
          <w:lang w:eastAsia="lt-LT"/>
        </w:rPr>
        <w:t>7.2.3.2. mokinio (mokinio vieno iš tėvų) pasirašytą sutikimą „Dėl asmens duomenų panaudojimo“ dalyvavimui Renginiuose (sutikimas, 2 priedas, 3 priedas);</w:t>
      </w:r>
    </w:p>
    <w:p w14:paraId="1849BB5D" w14:textId="77777777" w:rsidR="003C73F7" w:rsidRPr="00613ACE" w:rsidRDefault="003C73F7" w:rsidP="003C73F7">
      <w:pPr>
        <w:ind w:firstLine="851"/>
        <w:jc w:val="both"/>
        <w:rPr>
          <w:noProof w:val="0"/>
        </w:rPr>
      </w:pPr>
      <w:r w:rsidRPr="00613ACE">
        <w:rPr>
          <w:noProof w:val="0"/>
        </w:rPr>
        <w:t>7.2.4. mokinius į Renginį lydi ir už jų saugumą atsako mokyklos direktoriaus paskirtas mokytojas;</w:t>
      </w:r>
    </w:p>
    <w:p w14:paraId="5FA5A045" w14:textId="77777777" w:rsidR="003C73F7" w:rsidRPr="00613ACE" w:rsidRDefault="003C73F7" w:rsidP="003C73F7">
      <w:pPr>
        <w:ind w:firstLine="851"/>
        <w:jc w:val="both"/>
        <w:rPr>
          <w:noProof w:val="0"/>
        </w:rPr>
      </w:pPr>
      <w:r w:rsidRPr="00613ACE">
        <w:rPr>
          <w:noProof w:val="0"/>
        </w:rPr>
        <w:t>7.2.5. mokykloje, kurioje vyks numatytas Skyriaus veiklos plane Renginys, mokyklos vadovas, suderinęs su Skyriaus atsakingu specialistu, užtikrina tinkamas sąlygas Renginiui pravesti;</w:t>
      </w:r>
    </w:p>
    <w:p w14:paraId="70026DD3" w14:textId="77777777" w:rsidR="003C73F7" w:rsidRPr="00613ACE" w:rsidRDefault="003C73F7" w:rsidP="003C73F7">
      <w:pPr>
        <w:ind w:firstLine="720"/>
        <w:jc w:val="both"/>
        <w:rPr>
          <w:noProof w:val="0"/>
          <w:lang w:eastAsia="lt-LT"/>
        </w:rPr>
      </w:pPr>
      <w:r w:rsidRPr="00613ACE">
        <w:rPr>
          <w:b/>
          <w:noProof w:val="0"/>
        </w:rPr>
        <w:t xml:space="preserve">  </w:t>
      </w:r>
      <w:r w:rsidRPr="00613ACE">
        <w:rPr>
          <w:noProof w:val="0"/>
        </w:rPr>
        <w:t xml:space="preserve">7.2.6. </w:t>
      </w:r>
      <w:r w:rsidRPr="00613ACE">
        <w:rPr>
          <w:noProof w:val="0"/>
          <w:lang w:eastAsia="lt-LT"/>
        </w:rPr>
        <w:t xml:space="preserve">renginių užduotis (jei reikia) rengia Skyriaus specialistai; </w:t>
      </w:r>
    </w:p>
    <w:p w14:paraId="283C3409" w14:textId="77777777" w:rsidR="003C73F7" w:rsidRPr="00613ACE" w:rsidRDefault="003C73F7" w:rsidP="003C73F7">
      <w:pPr>
        <w:pStyle w:val="Betarp"/>
        <w:spacing w:line="276" w:lineRule="auto"/>
        <w:ind w:firstLine="720"/>
        <w:jc w:val="both"/>
        <w:rPr>
          <w:rFonts w:ascii="Times New Roman" w:hAnsi="Times New Roman"/>
          <w:sz w:val="24"/>
          <w:szCs w:val="24"/>
          <w:lang w:eastAsia="lt-LT"/>
        </w:rPr>
      </w:pPr>
      <w:r w:rsidRPr="00613ACE">
        <w:rPr>
          <w:rFonts w:ascii="Times New Roman" w:hAnsi="Times New Roman"/>
          <w:color w:val="FF0000"/>
          <w:sz w:val="24"/>
          <w:szCs w:val="24"/>
          <w:lang w:eastAsia="lt-LT"/>
        </w:rPr>
        <w:t xml:space="preserve">  </w:t>
      </w:r>
      <w:r w:rsidRPr="00613ACE">
        <w:rPr>
          <w:rFonts w:ascii="Times New Roman" w:hAnsi="Times New Roman"/>
          <w:sz w:val="24"/>
          <w:szCs w:val="24"/>
          <w:lang w:eastAsia="lt-LT"/>
        </w:rPr>
        <w:t>7.2.7. renginių dalyvių darbai (atsižvelgiant į renginio pobūdį) yra koduojami.</w:t>
      </w:r>
    </w:p>
    <w:p w14:paraId="28A504D4" w14:textId="77777777" w:rsidR="003C73F7" w:rsidRPr="00613ACE" w:rsidRDefault="003C73F7" w:rsidP="003C73F7">
      <w:pPr>
        <w:ind w:firstLine="851"/>
        <w:jc w:val="both"/>
        <w:rPr>
          <w:noProof w:val="0"/>
        </w:rPr>
      </w:pPr>
      <w:r w:rsidRPr="00613ACE">
        <w:rPr>
          <w:noProof w:val="0"/>
        </w:rPr>
        <w:t>7.3. Zoninis, šalies etapas:</w:t>
      </w:r>
    </w:p>
    <w:p w14:paraId="5DB6FE66" w14:textId="77777777" w:rsidR="003C73F7" w:rsidRPr="00613ACE" w:rsidRDefault="003C73F7" w:rsidP="003C73F7">
      <w:pPr>
        <w:ind w:firstLine="851"/>
        <w:jc w:val="both"/>
        <w:rPr>
          <w:noProof w:val="0"/>
        </w:rPr>
      </w:pPr>
      <w:r w:rsidRPr="00613ACE">
        <w:rPr>
          <w:noProof w:val="0"/>
        </w:rPr>
        <w:t xml:space="preserve">7.3.1. Renginio šalies etape dalyvauja mokiniai laimėjusieji savivaldybės etape atsižvelgiant į konkretaus Renginio sąlygas; </w:t>
      </w:r>
    </w:p>
    <w:p w14:paraId="504A7089" w14:textId="77777777" w:rsidR="003C73F7" w:rsidRPr="00613ACE" w:rsidRDefault="003C73F7" w:rsidP="003C73F7">
      <w:pPr>
        <w:ind w:firstLine="851"/>
        <w:jc w:val="both"/>
        <w:rPr>
          <w:noProof w:val="0"/>
        </w:rPr>
      </w:pPr>
      <w:r w:rsidRPr="00613ACE">
        <w:rPr>
          <w:noProof w:val="0"/>
        </w:rPr>
        <w:t>7.3.2. atsakingas Skyriaus specialistas ataskaitas apie rajono etapą, atrinktų į regiono (zonos), šalies etapą mokinių sąrašus ir, jei reikia, darbus išsiunčia į Lietuvos mokinių neformaliojo švietimo centrą arba į kitą Grafike nurodytą instituciją iki nurodytos datos.</w:t>
      </w:r>
    </w:p>
    <w:p w14:paraId="52CC1DAC" w14:textId="77777777" w:rsidR="003C73F7" w:rsidRPr="00613ACE" w:rsidRDefault="003C73F7" w:rsidP="003C73F7">
      <w:pPr>
        <w:ind w:firstLine="851"/>
        <w:jc w:val="both"/>
        <w:rPr>
          <w:noProof w:val="0"/>
        </w:rPr>
      </w:pPr>
      <w:r w:rsidRPr="00613ACE">
        <w:rPr>
          <w:noProof w:val="0"/>
        </w:rPr>
        <w:t>8. Mokyklų mokiniai zoniniuose ir šalies Renginių etapuose dalyvauja vadovaujantis respublikiniais bendraisiais ir atskirais dalykų olimpiadų, konkursų ir kitų renginių nuostatais, šios Tvarkos aprašu.</w:t>
      </w:r>
    </w:p>
    <w:p w14:paraId="7B9B2A85" w14:textId="77777777" w:rsidR="003C73F7" w:rsidRPr="00613ACE" w:rsidRDefault="003C73F7" w:rsidP="003C73F7">
      <w:pPr>
        <w:ind w:firstLine="851"/>
        <w:jc w:val="both"/>
        <w:rPr>
          <w:noProof w:val="0"/>
        </w:rPr>
      </w:pPr>
      <w:r w:rsidRPr="00613ACE">
        <w:rPr>
          <w:noProof w:val="0"/>
        </w:rPr>
        <w:t>9. Mokinius į zoninius ir šalies Renginių etapus lydi ir už jų saugumą atsako mokyklos direktoriaus paskirtas mokytojas.</w:t>
      </w:r>
    </w:p>
    <w:p w14:paraId="0ABB24C2" w14:textId="77777777" w:rsidR="003C73F7" w:rsidRPr="00613ACE" w:rsidRDefault="003C73F7" w:rsidP="003C73F7">
      <w:pPr>
        <w:ind w:firstLine="851"/>
        <w:jc w:val="both"/>
        <w:rPr>
          <w:noProof w:val="0"/>
        </w:rPr>
      </w:pPr>
      <w:r w:rsidRPr="00613ACE">
        <w:rPr>
          <w:noProof w:val="0"/>
        </w:rPr>
        <w:t>10. Mokinių nuvykimą į Renginių zoninius ir šalies etapus organizuoja mokykla, kurioje jie mokosi.</w:t>
      </w:r>
    </w:p>
    <w:p w14:paraId="487DE471" w14:textId="77777777" w:rsidR="003C73F7" w:rsidRPr="00613ACE" w:rsidRDefault="003C73F7" w:rsidP="003C73F7">
      <w:pPr>
        <w:ind w:firstLine="851"/>
        <w:jc w:val="both"/>
        <w:rPr>
          <w:noProof w:val="0"/>
        </w:rPr>
      </w:pPr>
      <w:r w:rsidRPr="00613ACE">
        <w:rPr>
          <w:noProof w:val="0"/>
        </w:rPr>
        <w:t>11. Mokinių dalyvavimą renginiuose, kurie neįtraukti į Grafiką, arba renginiuose, kurių  nenumatyta organizuoti nei savivaldybės, nei zoninių etapų, finansuoja mokykla, kurioje jie mokosi.</w:t>
      </w:r>
    </w:p>
    <w:p w14:paraId="20B1A536" w14:textId="77777777" w:rsidR="003C73F7" w:rsidRPr="00613ACE" w:rsidRDefault="003C73F7" w:rsidP="003C73F7">
      <w:pPr>
        <w:rPr>
          <w:noProof w:val="0"/>
          <w:color w:val="000000"/>
          <w:lang w:eastAsia="lt-LT"/>
        </w:rPr>
      </w:pPr>
    </w:p>
    <w:p w14:paraId="5A1BBA25" w14:textId="77777777" w:rsidR="003C73F7" w:rsidRPr="00613ACE" w:rsidRDefault="003C73F7" w:rsidP="003C73F7">
      <w:pPr>
        <w:jc w:val="center"/>
        <w:rPr>
          <w:b/>
          <w:bCs/>
          <w:noProof w:val="0"/>
        </w:rPr>
      </w:pPr>
      <w:r w:rsidRPr="00613ACE">
        <w:rPr>
          <w:b/>
          <w:bCs/>
          <w:noProof w:val="0"/>
        </w:rPr>
        <w:t>IV. RENGINIO VERTINIMO KOMISIJOS PAREIGOS IR FUNKCIJOS</w:t>
      </w:r>
    </w:p>
    <w:p w14:paraId="2A3A3290" w14:textId="77777777" w:rsidR="003C73F7" w:rsidRPr="00613ACE" w:rsidRDefault="003C73F7" w:rsidP="003C73F7">
      <w:pPr>
        <w:ind w:firstLine="851"/>
        <w:jc w:val="both"/>
        <w:rPr>
          <w:noProof w:val="0"/>
        </w:rPr>
      </w:pPr>
      <w:r w:rsidRPr="00613ACE">
        <w:rPr>
          <w:noProof w:val="0"/>
        </w:rPr>
        <w:t>12. Savivaldybės etapo Renginio dalyvių darbus vertina vertinimo komisija, kurią tvirtina Savivaldybės administracijos direktorius. Vertinimo komisiją sudaro vertinimo komisijos pirmininkas ir komisijos nariai.</w:t>
      </w:r>
    </w:p>
    <w:p w14:paraId="15B282E0" w14:textId="77777777" w:rsidR="003C73F7" w:rsidRPr="00613ACE" w:rsidRDefault="003C73F7" w:rsidP="003C73F7">
      <w:pPr>
        <w:ind w:firstLine="851"/>
        <w:jc w:val="both"/>
        <w:rPr>
          <w:noProof w:val="0"/>
        </w:rPr>
      </w:pPr>
      <w:r w:rsidRPr="00613ACE">
        <w:rPr>
          <w:noProof w:val="0"/>
        </w:rPr>
        <w:t>13. Vertinimo komisijos pirmininkas:</w:t>
      </w:r>
    </w:p>
    <w:p w14:paraId="7C538691" w14:textId="77777777" w:rsidR="003C73F7" w:rsidRPr="00613ACE" w:rsidRDefault="003C73F7" w:rsidP="003C73F7">
      <w:pPr>
        <w:ind w:firstLine="851"/>
        <w:jc w:val="both"/>
        <w:rPr>
          <w:noProof w:val="0"/>
        </w:rPr>
      </w:pPr>
      <w:r w:rsidRPr="00613ACE">
        <w:rPr>
          <w:noProof w:val="0"/>
        </w:rPr>
        <w:t>13.1. organizuoja vertinimo komisijos darbą;</w:t>
      </w:r>
    </w:p>
    <w:p w14:paraId="2B5E558C" w14:textId="77777777" w:rsidR="003C73F7" w:rsidRPr="00613ACE" w:rsidRDefault="003C73F7" w:rsidP="003C73F7">
      <w:pPr>
        <w:ind w:firstLine="851"/>
        <w:jc w:val="both"/>
        <w:rPr>
          <w:noProof w:val="0"/>
        </w:rPr>
      </w:pPr>
      <w:r w:rsidRPr="00613ACE">
        <w:rPr>
          <w:noProof w:val="0"/>
        </w:rPr>
        <w:t>13.2. supažindina komisijos narius su vertinimo instrukcija ir užtikrina jos laikymąsi;</w:t>
      </w:r>
    </w:p>
    <w:p w14:paraId="5D04B2DA" w14:textId="77777777" w:rsidR="003C73F7" w:rsidRPr="00613ACE" w:rsidRDefault="003C73F7" w:rsidP="003C73F7">
      <w:pPr>
        <w:ind w:firstLine="851"/>
        <w:jc w:val="both"/>
        <w:rPr>
          <w:noProof w:val="0"/>
        </w:rPr>
      </w:pPr>
      <w:r w:rsidRPr="00613ACE">
        <w:rPr>
          <w:noProof w:val="0"/>
        </w:rPr>
        <w:t xml:space="preserve">13.3. užkoduoja dalyvių darbus, pasirašo rezultatų suvestinę (suvestinė, 4 priedas); </w:t>
      </w:r>
    </w:p>
    <w:p w14:paraId="184E2A9E" w14:textId="77777777" w:rsidR="003C73F7" w:rsidRPr="00613ACE" w:rsidRDefault="003C73F7" w:rsidP="003C73F7">
      <w:pPr>
        <w:ind w:firstLine="851"/>
        <w:jc w:val="both"/>
        <w:rPr>
          <w:noProof w:val="0"/>
        </w:rPr>
      </w:pPr>
      <w:r w:rsidRPr="00613ACE">
        <w:rPr>
          <w:noProof w:val="0"/>
        </w:rPr>
        <w:t>13.4. patikrinus ir įvertinus Renginio darbus, užpildytą ir visų komisijos narių pasirašytą rezultatų suvestinę pristato atsakingam už Renginį Skyriaus specialistui ne vėliau kaip kitą darbo dieną po vertinimo pabaigos.</w:t>
      </w:r>
    </w:p>
    <w:p w14:paraId="09C5A593" w14:textId="77777777" w:rsidR="003C73F7" w:rsidRPr="00613ACE" w:rsidRDefault="003C73F7" w:rsidP="003C73F7">
      <w:pPr>
        <w:ind w:firstLine="851"/>
        <w:jc w:val="both"/>
        <w:rPr>
          <w:noProof w:val="0"/>
        </w:rPr>
      </w:pPr>
      <w:r w:rsidRPr="00613ACE">
        <w:rPr>
          <w:noProof w:val="0"/>
        </w:rPr>
        <w:t>14. Vertinimo komisijos nariai:</w:t>
      </w:r>
    </w:p>
    <w:p w14:paraId="7E6DB863" w14:textId="77777777" w:rsidR="003C73F7" w:rsidRPr="00613ACE" w:rsidRDefault="003C73F7" w:rsidP="003C73F7">
      <w:pPr>
        <w:autoSpaceDE w:val="0"/>
        <w:autoSpaceDN w:val="0"/>
        <w:adjustRightInd w:val="0"/>
        <w:ind w:firstLine="851"/>
        <w:jc w:val="both"/>
        <w:rPr>
          <w:rFonts w:ascii="TimesNewRoman" w:hAnsi="TimesNewRoman" w:cs="TimesNewRoman"/>
          <w:noProof w:val="0"/>
        </w:rPr>
      </w:pPr>
      <w:r w:rsidRPr="00613ACE">
        <w:rPr>
          <w:noProof w:val="0"/>
        </w:rPr>
        <w:t xml:space="preserve">14.1. </w:t>
      </w:r>
      <w:r w:rsidRPr="00613ACE">
        <w:rPr>
          <w:rFonts w:ascii="TimesNewRoman" w:hAnsi="TimesNewRoman" w:cs="TimesNewRoman"/>
          <w:noProof w:val="0"/>
        </w:rPr>
        <w:t>vertinant darbus privalo vadovautis Lietuvos mokinių olimpiadų ir kitų Renginių sąlygomis, vertinimo kriterijais, juos aptarti</w:t>
      </w:r>
      <w:r w:rsidRPr="00613ACE">
        <w:rPr>
          <w:noProof w:val="0"/>
        </w:rPr>
        <w:t xml:space="preserve"> ir užtikrinti darbų vertinimo skaidrumą ir objektyvumą;</w:t>
      </w:r>
    </w:p>
    <w:p w14:paraId="5247B2D0" w14:textId="77777777" w:rsidR="003C73F7" w:rsidRPr="00613ACE" w:rsidRDefault="003C73F7" w:rsidP="003C73F7">
      <w:pPr>
        <w:ind w:firstLine="851"/>
        <w:jc w:val="both"/>
        <w:rPr>
          <w:noProof w:val="0"/>
        </w:rPr>
      </w:pPr>
      <w:r w:rsidRPr="00613ACE">
        <w:rPr>
          <w:noProof w:val="0"/>
        </w:rPr>
        <w:t>14.2. vertintojas savo mokinio ar jo darbo nevertina;</w:t>
      </w:r>
    </w:p>
    <w:p w14:paraId="23A3B15A" w14:textId="77777777" w:rsidR="003C73F7" w:rsidRPr="00613ACE" w:rsidRDefault="003C73F7" w:rsidP="003C73F7">
      <w:pPr>
        <w:ind w:firstLine="851"/>
        <w:jc w:val="both"/>
        <w:rPr>
          <w:rFonts w:ascii="TimesNewRoman" w:hAnsi="TimesNewRoman" w:cs="TimesNewRoman"/>
          <w:noProof w:val="0"/>
        </w:rPr>
      </w:pPr>
      <w:r w:rsidRPr="00613ACE">
        <w:rPr>
          <w:rFonts w:ascii="TimesNewRoman" w:hAnsi="TimesNewRoman" w:cs="TimesNewRoman"/>
          <w:noProof w:val="0"/>
        </w:rPr>
        <w:t xml:space="preserve">14.3. atrenka mokinius (darbus) į šalies etapą, vadovaujantis šalies Renginio nuostatomis (sąlygomis); </w:t>
      </w:r>
    </w:p>
    <w:p w14:paraId="59D790BA" w14:textId="77777777" w:rsidR="003C73F7" w:rsidRPr="00613ACE" w:rsidRDefault="003C73F7" w:rsidP="003C73F7">
      <w:pPr>
        <w:ind w:firstLine="851"/>
        <w:jc w:val="both"/>
        <w:rPr>
          <w:noProof w:val="0"/>
        </w:rPr>
      </w:pPr>
      <w:r w:rsidRPr="00613ACE">
        <w:rPr>
          <w:noProof w:val="0"/>
        </w:rPr>
        <w:t>14.4. skiria laimėtojams prizines vietas;</w:t>
      </w:r>
    </w:p>
    <w:p w14:paraId="3DD810E7" w14:textId="77777777" w:rsidR="003C73F7" w:rsidRPr="00613ACE" w:rsidRDefault="003C73F7" w:rsidP="003C73F7">
      <w:pPr>
        <w:ind w:firstLine="851"/>
        <w:jc w:val="both"/>
        <w:rPr>
          <w:noProof w:val="0"/>
        </w:rPr>
      </w:pPr>
      <w:r w:rsidRPr="00613ACE">
        <w:rPr>
          <w:noProof w:val="0"/>
        </w:rPr>
        <w:t xml:space="preserve">14.5. nesutapus vertintojų nuomonei, mokinių darbus patikrina ir įvertina komisijos pirmininkas; </w:t>
      </w:r>
    </w:p>
    <w:p w14:paraId="250D45E3" w14:textId="77777777" w:rsidR="003C73F7" w:rsidRPr="00613ACE" w:rsidRDefault="003C73F7" w:rsidP="003C73F7">
      <w:pPr>
        <w:ind w:firstLine="851"/>
        <w:jc w:val="both"/>
        <w:rPr>
          <w:noProof w:val="0"/>
        </w:rPr>
      </w:pPr>
      <w:r w:rsidRPr="00613ACE">
        <w:rPr>
          <w:noProof w:val="0"/>
        </w:rPr>
        <w:t>14.6. užpildo Renginio rezultatų suvestinę (4 priedas), pasirašo rezultatų protokolą ir pateikia jį vertinimo komisijos pirmininkui.</w:t>
      </w:r>
    </w:p>
    <w:p w14:paraId="093ED263" w14:textId="77777777" w:rsidR="003C73F7" w:rsidRPr="00613ACE" w:rsidRDefault="003C73F7" w:rsidP="003C73F7">
      <w:pPr>
        <w:rPr>
          <w:noProof w:val="0"/>
          <w:color w:val="000000"/>
          <w:lang w:eastAsia="lt-LT"/>
        </w:rPr>
      </w:pPr>
    </w:p>
    <w:p w14:paraId="4A19C6ED" w14:textId="77777777" w:rsidR="003C73F7" w:rsidRPr="00613ACE" w:rsidRDefault="003C73F7" w:rsidP="003C73F7">
      <w:pPr>
        <w:jc w:val="center"/>
        <w:rPr>
          <w:b/>
          <w:noProof w:val="0"/>
          <w:color w:val="000000"/>
          <w:lang w:eastAsia="lt-LT"/>
        </w:rPr>
      </w:pPr>
      <w:r w:rsidRPr="00613ACE">
        <w:rPr>
          <w:b/>
          <w:noProof w:val="0"/>
          <w:color w:val="000000"/>
          <w:lang w:eastAsia="lt-LT"/>
        </w:rPr>
        <w:t>V. VIETŲ SKYRIMAS</w:t>
      </w:r>
    </w:p>
    <w:p w14:paraId="1B95E9DC" w14:textId="77777777" w:rsidR="003C73F7" w:rsidRPr="00613ACE" w:rsidRDefault="003C73F7" w:rsidP="003C73F7">
      <w:pPr>
        <w:pStyle w:val="Betarp"/>
        <w:ind w:firstLine="709"/>
        <w:jc w:val="both"/>
        <w:rPr>
          <w:rFonts w:ascii="Times New Roman" w:hAnsi="Times New Roman"/>
          <w:sz w:val="24"/>
          <w:szCs w:val="24"/>
          <w:lang w:eastAsia="lt-LT"/>
        </w:rPr>
      </w:pPr>
      <w:r w:rsidRPr="00613ACE">
        <w:rPr>
          <w:rFonts w:ascii="Times New Roman" w:hAnsi="Times New Roman"/>
          <w:sz w:val="24"/>
          <w:szCs w:val="24"/>
          <w:lang w:eastAsia="lt-LT"/>
        </w:rPr>
        <w:t xml:space="preserve"> 15. Renginio dalyviams, surinkusiems rajono etape mažiau kaip 20 proc. galimų taškų, prizinės vietos neskiriamos, išskyrus tuos atvejus, kai šalies (zonos) organizatoriai nurodo kitaip.</w:t>
      </w:r>
    </w:p>
    <w:p w14:paraId="613952F2" w14:textId="77777777" w:rsidR="003C73F7" w:rsidRPr="00613ACE" w:rsidRDefault="003C73F7" w:rsidP="003C73F7">
      <w:pPr>
        <w:jc w:val="both"/>
        <w:rPr>
          <w:noProof w:val="0"/>
        </w:rPr>
      </w:pPr>
      <w:r w:rsidRPr="00613ACE">
        <w:rPr>
          <w:b/>
          <w:noProof w:val="0"/>
        </w:rPr>
        <w:t xml:space="preserve">              </w:t>
      </w:r>
      <w:r w:rsidRPr="00613ACE">
        <w:rPr>
          <w:noProof w:val="0"/>
        </w:rPr>
        <w:t xml:space="preserve">16. </w:t>
      </w:r>
      <w:bookmarkStart w:id="0" w:name="_Hlk534878059"/>
      <w:r w:rsidRPr="00613ACE">
        <w:rPr>
          <w:noProof w:val="0"/>
        </w:rPr>
        <w:t>Savivaldybės etape skiriama po vieną I-</w:t>
      </w:r>
      <w:proofErr w:type="spellStart"/>
      <w:r w:rsidRPr="00613ACE">
        <w:rPr>
          <w:noProof w:val="0"/>
        </w:rPr>
        <w:t>ąją</w:t>
      </w:r>
      <w:proofErr w:type="spellEnd"/>
      <w:r w:rsidRPr="00613ACE">
        <w:rPr>
          <w:noProof w:val="0"/>
        </w:rPr>
        <w:t>, II-</w:t>
      </w:r>
      <w:proofErr w:type="spellStart"/>
      <w:r w:rsidRPr="00613ACE">
        <w:rPr>
          <w:noProof w:val="0"/>
        </w:rPr>
        <w:t>ąją</w:t>
      </w:r>
      <w:proofErr w:type="spellEnd"/>
      <w:r w:rsidRPr="00613ACE">
        <w:rPr>
          <w:noProof w:val="0"/>
        </w:rPr>
        <w:t>, III-</w:t>
      </w:r>
      <w:proofErr w:type="spellStart"/>
      <w:r w:rsidRPr="00613ACE">
        <w:rPr>
          <w:noProof w:val="0"/>
        </w:rPr>
        <w:t>ąją</w:t>
      </w:r>
      <w:proofErr w:type="spellEnd"/>
      <w:r w:rsidRPr="00613ACE">
        <w:rPr>
          <w:noProof w:val="0"/>
        </w:rPr>
        <w:t xml:space="preserve"> vietas arba atsižvelgiama į rekomendacijas pateiktas Renginių sąlygose.</w:t>
      </w:r>
    </w:p>
    <w:p w14:paraId="6F2FE654" w14:textId="77777777" w:rsidR="003C73F7" w:rsidRPr="00613ACE" w:rsidRDefault="003C73F7" w:rsidP="003C73F7">
      <w:pPr>
        <w:jc w:val="both"/>
        <w:rPr>
          <w:noProof w:val="0"/>
        </w:rPr>
      </w:pPr>
      <w:r w:rsidRPr="00613ACE">
        <w:rPr>
          <w:noProof w:val="0"/>
        </w:rPr>
        <w:t xml:space="preserve">              17. Jei Renginio dalyviai surenka vienodą taškų/balų skaičių, darbas vertinamas atsižvelgiant į rašto, kalbos kultūrą.  </w:t>
      </w:r>
    </w:p>
    <w:bookmarkEnd w:id="0"/>
    <w:p w14:paraId="1BA40B3F" w14:textId="77777777" w:rsidR="003C73F7" w:rsidRPr="00613ACE" w:rsidRDefault="003C73F7" w:rsidP="003C73F7">
      <w:pPr>
        <w:jc w:val="both"/>
        <w:rPr>
          <w:noProof w:val="0"/>
          <w:color w:val="000000"/>
          <w:lang w:eastAsia="lt-LT"/>
        </w:rPr>
      </w:pPr>
    </w:p>
    <w:p w14:paraId="7F50248F" w14:textId="77777777" w:rsidR="003C73F7" w:rsidRPr="00613ACE" w:rsidRDefault="003C73F7" w:rsidP="003C73F7">
      <w:pPr>
        <w:pStyle w:val="Betarp"/>
        <w:ind w:left="1080"/>
        <w:jc w:val="center"/>
        <w:rPr>
          <w:rFonts w:ascii="Times New Roman" w:hAnsi="Times New Roman"/>
          <w:b/>
          <w:sz w:val="24"/>
          <w:szCs w:val="24"/>
          <w:lang w:eastAsia="lt-LT"/>
        </w:rPr>
      </w:pPr>
      <w:r w:rsidRPr="00613ACE">
        <w:rPr>
          <w:rFonts w:ascii="Times New Roman" w:hAnsi="Times New Roman"/>
          <w:b/>
          <w:sz w:val="24"/>
          <w:szCs w:val="24"/>
          <w:lang w:eastAsia="lt-LT"/>
        </w:rPr>
        <w:t>VI. REZULTATŲ SKELBIMAS</w:t>
      </w:r>
    </w:p>
    <w:p w14:paraId="0DA5984C" w14:textId="7D870D36" w:rsidR="003C73F7" w:rsidRPr="00613ACE" w:rsidRDefault="003C73F7" w:rsidP="003C73F7">
      <w:pPr>
        <w:jc w:val="both"/>
        <w:rPr>
          <w:rStyle w:val="Hipersaitas"/>
          <w:noProof w:val="0"/>
          <w:lang w:eastAsia="lt-LT"/>
        </w:rPr>
      </w:pPr>
      <w:r w:rsidRPr="00613ACE">
        <w:rPr>
          <w:noProof w:val="0"/>
          <w:color w:val="FF0000"/>
          <w:lang w:eastAsia="lt-LT"/>
        </w:rPr>
        <w:t xml:space="preserve">               </w:t>
      </w:r>
      <w:r w:rsidRPr="00613ACE">
        <w:rPr>
          <w:noProof w:val="0"/>
          <w:lang w:eastAsia="lt-LT"/>
        </w:rPr>
        <w:t>18. Informacija apie savivaldybės etapo renginių nugalėtojus skelbiama internetinėje svetainėje</w:t>
      </w:r>
      <w:r w:rsidRPr="00613ACE">
        <w:rPr>
          <w:b/>
          <w:noProof w:val="0"/>
          <w:lang w:eastAsia="lt-LT"/>
        </w:rPr>
        <w:t xml:space="preserve"> </w:t>
      </w:r>
      <w:hyperlink r:id="rId7" w:history="1">
        <w:r w:rsidRPr="00613ACE">
          <w:rPr>
            <w:rStyle w:val="Hipersaitas"/>
            <w:noProof w:val="0"/>
            <w:lang w:eastAsia="lt-LT"/>
          </w:rPr>
          <w:t>www.salcininkai.lt</w:t>
        </w:r>
      </w:hyperlink>
      <w:r w:rsidRPr="00613ACE">
        <w:rPr>
          <w:rStyle w:val="Hipersaitas"/>
          <w:noProof w:val="0"/>
          <w:lang w:eastAsia="lt-LT"/>
        </w:rPr>
        <w:t xml:space="preserve">  </w:t>
      </w:r>
    </w:p>
    <w:p w14:paraId="24D05767" w14:textId="27C5C92B" w:rsidR="003C73F7" w:rsidRPr="00613ACE" w:rsidRDefault="00033BBF" w:rsidP="00033BBF">
      <w:pPr>
        <w:pStyle w:val="Betarp"/>
        <w:ind w:firstLine="720"/>
        <w:jc w:val="both"/>
        <w:rPr>
          <w:sz w:val="24"/>
          <w:szCs w:val="24"/>
          <w:u w:val="single"/>
          <w:lang w:eastAsia="lt-LT"/>
        </w:rPr>
      </w:pPr>
      <w:r w:rsidRPr="00613ACE">
        <w:rPr>
          <w:rFonts w:ascii="Times New Roman" w:hAnsi="Times New Roman"/>
          <w:sz w:val="24"/>
          <w:szCs w:val="24"/>
          <w:lang w:eastAsia="lt-LT"/>
        </w:rPr>
        <w:t xml:space="preserve">   </w:t>
      </w:r>
      <w:r w:rsidR="003C73F7" w:rsidRPr="00613ACE">
        <w:rPr>
          <w:rFonts w:ascii="Times New Roman" w:hAnsi="Times New Roman"/>
          <w:sz w:val="24"/>
          <w:szCs w:val="24"/>
          <w:lang w:eastAsia="lt-LT"/>
        </w:rPr>
        <w:t>19. Renginiuose gali būti fotografuojama, nuotraukos viešinamos spaudoje, socialinėje paskiroje FB.</w:t>
      </w:r>
      <w:r w:rsidR="003C73F7" w:rsidRPr="00613ACE">
        <w:rPr>
          <w:sz w:val="24"/>
          <w:szCs w:val="24"/>
          <w:lang w:eastAsia="lt-LT"/>
        </w:rPr>
        <w:t xml:space="preserve"> </w:t>
      </w:r>
    </w:p>
    <w:p w14:paraId="67B5E24F" w14:textId="77777777" w:rsidR="003C73F7" w:rsidRPr="00613ACE" w:rsidRDefault="003C73F7" w:rsidP="003C73F7">
      <w:pPr>
        <w:pStyle w:val="Betarp"/>
        <w:ind w:left="1800"/>
        <w:rPr>
          <w:rFonts w:ascii="Times New Roman" w:hAnsi="Times New Roman"/>
          <w:b/>
          <w:sz w:val="24"/>
          <w:szCs w:val="24"/>
          <w:lang w:eastAsia="lt-LT"/>
        </w:rPr>
      </w:pPr>
    </w:p>
    <w:p w14:paraId="47B7CD03" w14:textId="77777777" w:rsidR="003C73F7" w:rsidRPr="00613ACE" w:rsidRDefault="003C73F7" w:rsidP="003C73F7">
      <w:pPr>
        <w:pStyle w:val="Betarp"/>
        <w:jc w:val="center"/>
        <w:rPr>
          <w:rFonts w:ascii="Times New Roman" w:hAnsi="Times New Roman"/>
          <w:b/>
          <w:sz w:val="24"/>
          <w:szCs w:val="24"/>
          <w:lang w:eastAsia="lt-LT"/>
        </w:rPr>
      </w:pPr>
      <w:r w:rsidRPr="00613ACE">
        <w:rPr>
          <w:rFonts w:ascii="Times New Roman" w:hAnsi="Times New Roman"/>
          <w:b/>
          <w:sz w:val="24"/>
          <w:szCs w:val="24"/>
          <w:lang w:eastAsia="lt-LT"/>
        </w:rPr>
        <w:t>VII. APELIACIJŲ TEIKIMAS IR NAGRINĖJIMAS</w:t>
      </w:r>
    </w:p>
    <w:p w14:paraId="5BB41B9E" w14:textId="77777777" w:rsidR="003C73F7" w:rsidRPr="00613ACE" w:rsidRDefault="003C73F7" w:rsidP="003C73F7">
      <w:pPr>
        <w:pStyle w:val="Betarp"/>
        <w:spacing w:line="276" w:lineRule="auto"/>
        <w:ind w:firstLine="426"/>
        <w:jc w:val="both"/>
        <w:rPr>
          <w:rFonts w:ascii="Times New Roman" w:hAnsi="Times New Roman"/>
          <w:sz w:val="24"/>
          <w:szCs w:val="24"/>
          <w:lang w:eastAsia="lt-LT"/>
        </w:rPr>
      </w:pPr>
      <w:r w:rsidRPr="00613ACE">
        <w:rPr>
          <w:rFonts w:ascii="Times New Roman" w:hAnsi="Times New Roman"/>
          <w:bCs/>
          <w:sz w:val="24"/>
          <w:szCs w:val="24"/>
          <w:lang w:eastAsia="lt-LT"/>
        </w:rPr>
        <w:t xml:space="preserve">         20. </w:t>
      </w:r>
      <w:r w:rsidRPr="00613ACE">
        <w:rPr>
          <w:rFonts w:ascii="Times New Roman" w:hAnsi="Times New Roman"/>
          <w:sz w:val="24"/>
          <w:szCs w:val="24"/>
          <w:lang w:eastAsia="lt-LT"/>
        </w:rPr>
        <w:t>Renginio dalyvių darbų vertinimo skaidrumą ir objektyvumą, laimėtojų atranką į šalies (zonos) etapą užtikrina vertinimo komisija.</w:t>
      </w:r>
    </w:p>
    <w:p w14:paraId="27945723" w14:textId="77777777" w:rsidR="003C73F7" w:rsidRPr="00613ACE" w:rsidRDefault="003C73F7" w:rsidP="003C73F7">
      <w:pPr>
        <w:pStyle w:val="Betarp"/>
        <w:spacing w:line="276" w:lineRule="auto"/>
        <w:ind w:firstLine="426"/>
        <w:jc w:val="both"/>
        <w:rPr>
          <w:rFonts w:ascii="Times New Roman" w:hAnsi="Times New Roman"/>
          <w:sz w:val="24"/>
          <w:szCs w:val="24"/>
          <w:lang w:eastAsia="lt-LT"/>
        </w:rPr>
      </w:pPr>
      <w:r w:rsidRPr="00613ACE">
        <w:rPr>
          <w:rFonts w:ascii="Times New Roman" w:hAnsi="Times New Roman"/>
          <w:bCs/>
          <w:sz w:val="24"/>
          <w:szCs w:val="24"/>
          <w:lang w:eastAsia="lt-LT"/>
        </w:rPr>
        <w:t xml:space="preserve">         </w:t>
      </w:r>
      <w:r w:rsidRPr="00613ACE">
        <w:rPr>
          <w:rFonts w:ascii="Times New Roman" w:hAnsi="Times New Roman"/>
          <w:sz w:val="24"/>
          <w:szCs w:val="24"/>
          <w:lang w:eastAsia="lt-LT"/>
        </w:rPr>
        <w:t>21. Mokyklos vadovas apeliaciją raštu gali teikti per 3 darbo dienas nuo protokolo paskelbimo.</w:t>
      </w:r>
    </w:p>
    <w:p w14:paraId="00DFB249" w14:textId="0F779966" w:rsidR="003C73F7" w:rsidRPr="00613ACE" w:rsidRDefault="003C73F7" w:rsidP="003C73F7">
      <w:pPr>
        <w:pStyle w:val="Betarp"/>
        <w:spacing w:line="276" w:lineRule="auto"/>
        <w:ind w:firstLine="426"/>
        <w:jc w:val="both"/>
        <w:rPr>
          <w:rFonts w:ascii="Times New Roman" w:hAnsi="Times New Roman"/>
          <w:sz w:val="24"/>
          <w:szCs w:val="24"/>
          <w:lang w:eastAsia="lt-LT"/>
        </w:rPr>
      </w:pPr>
      <w:r w:rsidRPr="00613ACE">
        <w:rPr>
          <w:rFonts w:ascii="Times New Roman" w:hAnsi="Times New Roman"/>
          <w:sz w:val="24"/>
          <w:szCs w:val="24"/>
          <w:lang w:eastAsia="lt-LT"/>
        </w:rPr>
        <w:t xml:space="preserve">         22. Pakartotinį apeliantų darbų įvertinimą organizuoja </w:t>
      </w:r>
      <w:r w:rsidRPr="00613ACE">
        <w:rPr>
          <w:rFonts w:ascii="Times New Roman" w:hAnsi="Times New Roman"/>
          <w:sz w:val="24"/>
          <w:szCs w:val="24"/>
        </w:rPr>
        <w:t xml:space="preserve">Savivaldybės administracijos direktoriaus </w:t>
      </w:r>
      <w:r w:rsidRPr="00613ACE">
        <w:rPr>
          <w:rFonts w:ascii="Times New Roman" w:hAnsi="Times New Roman"/>
          <w:sz w:val="24"/>
          <w:szCs w:val="24"/>
          <w:lang w:eastAsia="lt-LT"/>
        </w:rPr>
        <w:t xml:space="preserve">įsakymu patvirtinta </w:t>
      </w:r>
      <w:r w:rsidR="009614FE" w:rsidRPr="00613ACE">
        <w:rPr>
          <w:rFonts w:ascii="Times New Roman" w:hAnsi="Times New Roman"/>
          <w:sz w:val="24"/>
          <w:szCs w:val="24"/>
          <w:lang w:eastAsia="lt-LT"/>
        </w:rPr>
        <w:t>Apeliacinė</w:t>
      </w:r>
      <w:r w:rsidRPr="00613ACE">
        <w:rPr>
          <w:rFonts w:ascii="Times New Roman" w:hAnsi="Times New Roman"/>
          <w:sz w:val="24"/>
          <w:szCs w:val="24"/>
          <w:lang w:eastAsia="lt-LT"/>
        </w:rPr>
        <w:t xml:space="preserve"> komisija. Į komisiją negali būti įtraukti apeliantų darbus vertinę asmenys. Vertintojams pateikiami darbai ir sprendimai apie darbų įvertinimą. Apeliacijos išnagrinėjamos ne ilgiau kaip per 5 darbo dienas.</w:t>
      </w:r>
    </w:p>
    <w:p w14:paraId="20C74275" w14:textId="77777777" w:rsidR="003C73F7" w:rsidRPr="00613ACE" w:rsidRDefault="003C73F7" w:rsidP="003C73F7">
      <w:pPr>
        <w:pStyle w:val="Betarp"/>
        <w:spacing w:line="276" w:lineRule="auto"/>
        <w:ind w:firstLine="426"/>
        <w:jc w:val="both"/>
        <w:rPr>
          <w:rFonts w:ascii="Times New Roman" w:hAnsi="Times New Roman"/>
          <w:sz w:val="24"/>
          <w:szCs w:val="24"/>
          <w:lang w:eastAsia="lt-LT"/>
        </w:rPr>
      </w:pPr>
      <w:r w:rsidRPr="00613ACE">
        <w:rPr>
          <w:rFonts w:ascii="Times New Roman" w:hAnsi="Times New Roman"/>
          <w:sz w:val="24"/>
          <w:szCs w:val="24"/>
          <w:lang w:eastAsia="lt-LT"/>
        </w:rPr>
        <w:t xml:space="preserve">        23. Skyrius ne ilgiau kaip per 2 darbo dienas nuo darbų pakartotinio įvertinimo sprendimą raštu pateikia mokyklos vadovui.</w:t>
      </w:r>
    </w:p>
    <w:p w14:paraId="174D553B" w14:textId="77777777" w:rsidR="003C73F7" w:rsidRPr="00613ACE" w:rsidRDefault="003C73F7" w:rsidP="003C73F7">
      <w:pPr>
        <w:pStyle w:val="Betarp"/>
        <w:spacing w:line="276" w:lineRule="auto"/>
        <w:ind w:firstLine="426"/>
        <w:jc w:val="both"/>
        <w:rPr>
          <w:rFonts w:ascii="Times New Roman" w:hAnsi="Times New Roman"/>
          <w:sz w:val="24"/>
          <w:szCs w:val="24"/>
          <w:lang w:eastAsia="lt-LT"/>
        </w:rPr>
      </w:pPr>
      <w:r w:rsidRPr="00613ACE">
        <w:rPr>
          <w:rFonts w:ascii="Times New Roman" w:hAnsi="Times New Roman"/>
          <w:sz w:val="24"/>
          <w:szCs w:val="24"/>
          <w:lang w:eastAsia="lt-LT"/>
        </w:rPr>
        <w:t xml:space="preserve">        24. Renginio darbų fotografuoti, kopijuoti ir kt. dauginti negalima. </w:t>
      </w:r>
    </w:p>
    <w:p w14:paraId="71FEF680" w14:textId="77777777" w:rsidR="003C73F7" w:rsidRPr="00613ACE" w:rsidRDefault="003C73F7" w:rsidP="003C73F7">
      <w:pPr>
        <w:pStyle w:val="Betarp"/>
        <w:rPr>
          <w:rFonts w:ascii="Times New Roman" w:hAnsi="Times New Roman"/>
          <w:bCs/>
          <w:sz w:val="24"/>
          <w:szCs w:val="24"/>
          <w:lang w:eastAsia="lt-LT"/>
        </w:rPr>
      </w:pPr>
    </w:p>
    <w:p w14:paraId="5D438445" w14:textId="77777777" w:rsidR="003C73F7" w:rsidRPr="00613ACE" w:rsidRDefault="003C73F7" w:rsidP="003C73F7">
      <w:pPr>
        <w:jc w:val="center"/>
        <w:rPr>
          <w:b/>
          <w:bCs/>
          <w:noProof w:val="0"/>
        </w:rPr>
      </w:pPr>
      <w:r w:rsidRPr="00613ACE">
        <w:rPr>
          <w:b/>
          <w:bCs/>
          <w:noProof w:val="0"/>
        </w:rPr>
        <w:t>VIII. RENGINIŲ FINANSAVIMAS</w:t>
      </w:r>
    </w:p>
    <w:p w14:paraId="771DB14E" w14:textId="77777777" w:rsidR="003C73F7" w:rsidRPr="00613ACE" w:rsidRDefault="003C73F7" w:rsidP="003C73F7">
      <w:pPr>
        <w:ind w:firstLine="851"/>
        <w:jc w:val="both"/>
        <w:rPr>
          <w:noProof w:val="0"/>
        </w:rPr>
      </w:pPr>
      <w:r w:rsidRPr="00613ACE">
        <w:rPr>
          <w:noProof w:val="0"/>
        </w:rPr>
        <w:t>25. Renginiai finansuojami iš Šalčininkų rajono savivaldybės biudžeto Švietimo programų priemonių plane numatytų lėšų. Renginiai gali būti finansuojami ir kitų šaltinių lėšomis.</w:t>
      </w:r>
    </w:p>
    <w:p w14:paraId="4927FB25" w14:textId="77777777" w:rsidR="003C73F7" w:rsidRPr="00613ACE" w:rsidRDefault="003C73F7" w:rsidP="003C73F7">
      <w:pPr>
        <w:ind w:firstLine="851"/>
        <w:jc w:val="both"/>
        <w:rPr>
          <w:noProof w:val="0"/>
        </w:rPr>
      </w:pPr>
      <w:r w:rsidRPr="00613ACE">
        <w:rPr>
          <w:noProof w:val="0"/>
        </w:rPr>
        <w:t>25.1. Šalčininkų rajono savivaldybės biudžeto Švietimo programų priemonių plane numatytos lėšos skiriamos savivaldybės etapo Renginių finansavimui:</w:t>
      </w:r>
    </w:p>
    <w:p w14:paraId="1DDA83F3" w14:textId="77777777" w:rsidR="003C73F7" w:rsidRPr="00613ACE" w:rsidRDefault="003C73F7" w:rsidP="003C73F7">
      <w:pPr>
        <w:ind w:firstLine="851"/>
        <w:jc w:val="both"/>
        <w:rPr>
          <w:noProof w:val="0"/>
        </w:rPr>
      </w:pPr>
      <w:r w:rsidRPr="00613ACE">
        <w:rPr>
          <w:noProof w:val="0"/>
        </w:rPr>
        <w:t>25.1.1. dalykinių olimpiadų savivaldybės etapo nugalėtojų medaliams įsigyti;</w:t>
      </w:r>
    </w:p>
    <w:p w14:paraId="6304BC05" w14:textId="77777777" w:rsidR="003C73F7" w:rsidRPr="00613ACE" w:rsidRDefault="003C73F7" w:rsidP="003C73F7">
      <w:pPr>
        <w:ind w:firstLine="851"/>
        <w:jc w:val="both"/>
        <w:rPr>
          <w:noProof w:val="0"/>
        </w:rPr>
      </w:pPr>
      <w:bookmarkStart w:id="1" w:name="_GoBack"/>
      <w:r w:rsidRPr="00613ACE">
        <w:rPr>
          <w:noProof w:val="0"/>
        </w:rPr>
        <w:t>25.1.2. konkursų savivaldybės etapo nugalėtojų suvenyrams įsigyti;</w:t>
      </w:r>
    </w:p>
    <w:bookmarkEnd w:id="1"/>
    <w:p w14:paraId="47ADF53E" w14:textId="77777777" w:rsidR="003C73F7" w:rsidRPr="00613ACE" w:rsidRDefault="003C73F7" w:rsidP="003C73F7">
      <w:pPr>
        <w:ind w:firstLine="851"/>
        <w:jc w:val="both"/>
        <w:rPr>
          <w:noProof w:val="0"/>
        </w:rPr>
      </w:pPr>
      <w:r w:rsidRPr="00613ACE">
        <w:rPr>
          <w:noProof w:val="0"/>
        </w:rPr>
        <w:t>25.1.3. reikiamoms kanceliarinėms ir kt. prekėms įsigyti.</w:t>
      </w:r>
    </w:p>
    <w:p w14:paraId="77A614CD" w14:textId="77777777" w:rsidR="003C73F7" w:rsidRPr="00613ACE" w:rsidRDefault="003C73F7" w:rsidP="003C73F7">
      <w:pPr>
        <w:ind w:firstLine="851"/>
        <w:jc w:val="both"/>
        <w:rPr>
          <w:noProof w:val="0"/>
        </w:rPr>
      </w:pPr>
      <w:r w:rsidRPr="00613ACE">
        <w:rPr>
          <w:noProof w:val="0"/>
        </w:rPr>
        <w:t>25.2. Šalčininkų rajono savivaldybės biudžeto Švietimo programų priemonių plane numatytos lėšos skiriamos zonos ir šalies etapų Renginių finansavimui:</w:t>
      </w:r>
    </w:p>
    <w:p w14:paraId="3978EF0A" w14:textId="77777777" w:rsidR="003C73F7" w:rsidRPr="00613ACE" w:rsidRDefault="003C73F7" w:rsidP="003C73F7">
      <w:pPr>
        <w:ind w:firstLine="851"/>
        <w:jc w:val="both"/>
        <w:rPr>
          <w:noProof w:val="0"/>
        </w:rPr>
      </w:pPr>
      <w:r w:rsidRPr="00613ACE">
        <w:rPr>
          <w:noProof w:val="0"/>
        </w:rPr>
        <w:t>25.2.1. mokinių kelionės išlaidoms, vykstant į zonos ir šalies etapų Renginius, apmokėti;</w:t>
      </w:r>
    </w:p>
    <w:p w14:paraId="6F772221" w14:textId="77777777" w:rsidR="003C73F7" w:rsidRPr="00613ACE" w:rsidRDefault="003C73F7" w:rsidP="003C73F7">
      <w:pPr>
        <w:ind w:firstLine="851"/>
        <w:jc w:val="both"/>
        <w:rPr>
          <w:noProof w:val="0"/>
        </w:rPr>
      </w:pPr>
      <w:r w:rsidRPr="00613ACE">
        <w:rPr>
          <w:noProof w:val="0"/>
        </w:rPr>
        <w:t>25.2.2. mokinius lydinčių mokytojų kelionės, nakvynės, maitinimo išlaidoms, vykstant į zonos ir šalies etapų Renginius, apmokėti.</w:t>
      </w:r>
    </w:p>
    <w:p w14:paraId="4865417A" w14:textId="77777777" w:rsidR="003C73F7" w:rsidRPr="00613ACE" w:rsidRDefault="003C73F7" w:rsidP="003C73F7">
      <w:pPr>
        <w:ind w:firstLine="851"/>
        <w:jc w:val="both"/>
        <w:rPr>
          <w:noProof w:val="0"/>
        </w:rPr>
      </w:pPr>
      <w:r w:rsidRPr="00613ACE">
        <w:rPr>
          <w:noProof w:val="0"/>
        </w:rPr>
        <w:t xml:space="preserve">26. Mokinių dalyvavimo Renginių mokykliniuose ir savivaldybės etapuose išlaidas kompensuoja mokykla, kurioje šie mokiniai mokosi. </w:t>
      </w:r>
    </w:p>
    <w:p w14:paraId="6F8DB7F7" w14:textId="77777777" w:rsidR="003C73F7" w:rsidRPr="00613ACE" w:rsidRDefault="003C73F7" w:rsidP="003C73F7">
      <w:pPr>
        <w:ind w:firstLine="851"/>
        <w:jc w:val="both"/>
        <w:rPr>
          <w:noProof w:val="0"/>
        </w:rPr>
      </w:pPr>
      <w:r w:rsidRPr="00613ACE">
        <w:rPr>
          <w:noProof w:val="0"/>
        </w:rPr>
        <w:t>27. Mokyklai, pateikusiai Šalčininkų rajono savivaldybės administracijos Apskaitos skyriui prašymą dėl išlaidų kompensavimo už mokinių dalyvavimą zonos, šalies etapuose ir dokumentus, patvirtinančius išlaidas (kelionės bilietus ten ir atgal, nakvynės ir maitinimo apmokėjimo sąskaitą-faktūrą), patirtos išlaidos kompensuojamos iš Šalčininkų rajono savivaldybės biudžeto Švietimo programų priemonių plane numatytų lėšų.</w:t>
      </w:r>
    </w:p>
    <w:p w14:paraId="2AD765FC" w14:textId="77777777" w:rsidR="003C73F7" w:rsidRPr="00613ACE" w:rsidRDefault="003C73F7" w:rsidP="003C73F7">
      <w:pPr>
        <w:ind w:firstLine="851"/>
        <w:jc w:val="both"/>
        <w:rPr>
          <w:noProof w:val="0"/>
        </w:rPr>
      </w:pPr>
      <w:r w:rsidRPr="00613ACE">
        <w:rPr>
          <w:noProof w:val="0"/>
        </w:rPr>
        <w:t>28. Kai į olimpiadų ir konkursų zoninius ir šalies etapus vykstama visuomeniniu transportu, kelionės išlaidos kompensuojamos pagal bilietus, jei vykstama kitu transportu, transporto kuro išlaidos kompensuojamos pagal kuro įsigijimo čekį taikant konkretaus automobilio vidutinę kuro sunaudojimo normą 100 kilometrų.</w:t>
      </w:r>
    </w:p>
    <w:p w14:paraId="247033B7" w14:textId="77777777" w:rsidR="003C73F7" w:rsidRPr="00613ACE" w:rsidRDefault="003C73F7" w:rsidP="003C73F7">
      <w:pPr>
        <w:rPr>
          <w:b/>
          <w:bCs/>
          <w:noProof w:val="0"/>
        </w:rPr>
      </w:pPr>
    </w:p>
    <w:p w14:paraId="7F7CABAC" w14:textId="77777777" w:rsidR="003C73F7" w:rsidRPr="00613ACE" w:rsidRDefault="003C73F7" w:rsidP="003C73F7">
      <w:pPr>
        <w:jc w:val="center"/>
        <w:rPr>
          <w:b/>
          <w:bCs/>
          <w:noProof w:val="0"/>
        </w:rPr>
      </w:pPr>
      <w:r w:rsidRPr="00613ACE">
        <w:rPr>
          <w:b/>
          <w:bCs/>
          <w:noProof w:val="0"/>
        </w:rPr>
        <w:t>IX. RENGINIŲ NUGALĖTOJŲ APDOVANOJIMAS IR MOKYTOJŲ SKATINIMAS</w:t>
      </w:r>
    </w:p>
    <w:p w14:paraId="7315936C" w14:textId="77777777" w:rsidR="003C73F7" w:rsidRPr="00613ACE" w:rsidRDefault="003C73F7" w:rsidP="003C73F7">
      <w:pPr>
        <w:ind w:firstLine="851"/>
        <w:jc w:val="both"/>
        <w:rPr>
          <w:noProof w:val="0"/>
        </w:rPr>
      </w:pPr>
      <w:r w:rsidRPr="00613ACE">
        <w:rPr>
          <w:noProof w:val="0"/>
        </w:rPr>
        <w:t>29. Mokyklos etapo laimėtojus apdovanoja ir mokytojus skatina mokyklos vadovas mokyklos nustatyta tvarka.</w:t>
      </w:r>
    </w:p>
    <w:p w14:paraId="1DC5831C" w14:textId="77777777" w:rsidR="003C73F7" w:rsidRPr="00613ACE" w:rsidRDefault="003C73F7" w:rsidP="003C73F7">
      <w:pPr>
        <w:ind w:firstLine="851"/>
        <w:jc w:val="both"/>
        <w:rPr>
          <w:noProof w:val="0"/>
        </w:rPr>
      </w:pPr>
      <w:r w:rsidRPr="00613ACE">
        <w:rPr>
          <w:noProof w:val="0"/>
        </w:rPr>
        <w:t>30. Savivaldybės etapo, dalykinių olimpiadų I – III vietų laimėtojai, apdovanojami Skyriaus diplomais ir dalyko olimpiados medaliais.</w:t>
      </w:r>
    </w:p>
    <w:p w14:paraId="3D4379CD" w14:textId="77777777" w:rsidR="003C73F7" w:rsidRPr="00613ACE" w:rsidRDefault="003C73F7" w:rsidP="003C73F7">
      <w:pPr>
        <w:ind w:firstLine="851"/>
        <w:jc w:val="both"/>
        <w:rPr>
          <w:noProof w:val="0"/>
        </w:rPr>
      </w:pPr>
      <w:r w:rsidRPr="00613ACE">
        <w:rPr>
          <w:noProof w:val="0"/>
        </w:rPr>
        <w:t>31. Savivaldybės etapo konkursų nugalėtojai apdovanojami Skyriaus diplomais ir suvenyrais.</w:t>
      </w:r>
    </w:p>
    <w:p w14:paraId="60A482E4" w14:textId="77777777" w:rsidR="003C73F7" w:rsidRPr="00613ACE" w:rsidRDefault="003C73F7" w:rsidP="003C73F7">
      <w:pPr>
        <w:ind w:firstLine="851"/>
        <w:jc w:val="both"/>
        <w:rPr>
          <w:noProof w:val="0"/>
        </w:rPr>
      </w:pPr>
      <w:r w:rsidRPr="00613ACE">
        <w:rPr>
          <w:noProof w:val="0"/>
        </w:rPr>
        <w:t>32. Mokytojai, kurių parengti mokiniai tapo savivaldybės olimpiadų ir konkursų nugalėtojais ir prizininkais, apdovanojami Skyriaus Padėkos raštais.</w:t>
      </w:r>
    </w:p>
    <w:p w14:paraId="223E415E" w14:textId="77777777" w:rsidR="003C73F7" w:rsidRPr="00613ACE" w:rsidRDefault="003C73F7" w:rsidP="003C73F7">
      <w:pPr>
        <w:ind w:firstLine="851"/>
        <w:jc w:val="both"/>
        <w:rPr>
          <w:noProof w:val="0"/>
        </w:rPr>
      </w:pPr>
      <w:r w:rsidRPr="00613ACE">
        <w:rPr>
          <w:noProof w:val="0"/>
        </w:rPr>
        <w:t>33. Respublikinių ir tarptautinių olimpiadų, konkursų ir kitų renginių nugalėtojai apdovanojami Šalčininkų rajono mero medaliais „Už Šalčininkų rajono vardo garsinimą mokymosi ar meno srityse“, piniginėmis išmokomis, suvenyrais.</w:t>
      </w:r>
    </w:p>
    <w:p w14:paraId="495E7323" w14:textId="77777777" w:rsidR="003C73F7" w:rsidRPr="00613ACE" w:rsidRDefault="003C73F7" w:rsidP="003C73F7">
      <w:pPr>
        <w:ind w:firstLine="851"/>
        <w:jc w:val="both"/>
        <w:rPr>
          <w:noProof w:val="0"/>
        </w:rPr>
      </w:pPr>
      <w:r w:rsidRPr="00613ACE">
        <w:rPr>
          <w:noProof w:val="0"/>
        </w:rPr>
        <w:t xml:space="preserve">34. Respublikinių ir tarptautinių olimpiadų, konkursų ir kitų renginių nugalėtojus paruošę mokytojai apdovanojami Šalčininkų rajono mero Padėkos raštais ir suvenyrais. </w:t>
      </w:r>
    </w:p>
    <w:p w14:paraId="4773E433" w14:textId="77777777" w:rsidR="003C73F7" w:rsidRPr="00613ACE" w:rsidRDefault="003C73F7" w:rsidP="003C73F7">
      <w:pPr>
        <w:ind w:firstLine="851"/>
        <w:jc w:val="both"/>
        <w:rPr>
          <w:noProof w:val="0"/>
        </w:rPr>
      </w:pPr>
    </w:p>
    <w:p w14:paraId="4406543D" w14:textId="77777777" w:rsidR="003C73F7" w:rsidRPr="00613ACE" w:rsidRDefault="003C73F7" w:rsidP="003C73F7">
      <w:pPr>
        <w:jc w:val="center"/>
        <w:rPr>
          <w:b/>
          <w:bCs/>
          <w:noProof w:val="0"/>
        </w:rPr>
      </w:pPr>
      <w:r w:rsidRPr="00613ACE">
        <w:rPr>
          <w:b/>
          <w:bCs/>
          <w:noProof w:val="0"/>
        </w:rPr>
        <w:t>X. PRIEŽIŪRA</w:t>
      </w:r>
    </w:p>
    <w:p w14:paraId="789CF5F1" w14:textId="77777777" w:rsidR="003C73F7" w:rsidRPr="00613ACE" w:rsidRDefault="003C73F7" w:rsidP="003C73F7">
      <w:pPr>
        <w:ind w:firstLine="993"/>
        <w:jc w:val="both"/>
        <w:rPr>
          <w:noProof w:val="0"/>
        </w:rPr>
      </w:pPr>
      <w:r w:rsidRPr="00613ACE">
        <w:rPr>
          <w:noProof w:val="0"/>
        </w:rPr>
        <w:t>35. Renginių organizavimo ir vykdymo priežiūrą vykdo Šalčininkų rajono savivaldybės administracijos Švietimo ir sporto skyriaus specialistai.</w:t>
      </w:r>
    </w:p>
    <w:p w14:paraId="034164D8" w14:textId="6122EF33" w:rsidR="00403B36" w:rsidRPr="00613ACE" w:rsidRDefault="005753C6" w:rsidP="007737E7">
      <w:pPr>
        <w:pStyle w:val="Pavadinimas"/>
        <w:rPr>
          <w:b w:val="0"/>
          <w:bCs w:val="0"/>
        </w:rPr>
      </w:pPr>
      <w:r w:rsidRPr="00613ACE">
        <w:rPr>
          <w:b w:val="0"/>
          <w:bCs w:val="0"/>
        </w:rPr>
        <w:t>____________________________</w:t>
      </w:r>
    </w:p>
    <w:sectPr w:rsidR="00403B36" w:rsidRPr="00613ACE" w:rsidSect="00915D2B">
      <w:headerReference w:type="default" r:id="rId8"/>
      <w:pgSz w:w="11906" w:h="16838"/>
      <w:pgMar w:top="1134" w:right="567" w:bottom="567" w:left="1701"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7CE4B69F" w14:textId="77777777" w:rsidR="00EE526B" w:rsidRDefault="00EE526B">
      <w:r>
        <w:separator/>
      </w:r>
    </w:p>
  </w:endnote>
  <w:endnote w:type="continuationSeparator" w:id="0">
    <w:p w14:paraId="21B5EF69" w14:textId="77777777" w:rsidR="00EE526B" w:rsidRDefault="00EE526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BA"/>
    <w:family w:val="roman"/>
    <w:pitch w:val="variable"/>
    <w:sig w:usb0="E0002EFF" w:usb1="C000785B" w:usb2="00000009" w:usb3="00000000" w:csb0="000001FF" w:csb1="00000000"/>
  </w:font>
  <w:font w:name="Courier New">
    <w:panose1 w:val="02070309020205020404"/>
    <w:charset w:val="BA"/>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BA"/>
    <w:family w:val="swiss"/>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AFF" w:usb1="C000247B" w:usb2="00000009" w:usb3="00000000" w:csb0="000001FF" w:csb1="00000000"/>
  </w:font>
  <w:font w:name="Tahoma">
    <w:panose1 w:val="020B0604030504040204"/>
    <w:charset w:val="BA"/>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TimesNewRoman">
    <w:altName w:val="Times New Roman"/>
    <w:panose1 w:val="00000000000000000000"/>
    <w:charset w:val="EE"/>
    <w:family w:val="auto"/>
    <w:notTrueType/>
    <w:pitch w:val="default"/>
    <w:sig w:usb0="00000005" w:usb1="00000000" w:usb2="00000000" w:usb3="00000000" w:csb0="00000002"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13F7EE58" w14:textId="77777777" w:rsidR="00EE526B" w:rsidRDefault="00EE526B">
      <w:r>
        <w:separator/>
      </w:r>
    </w:p>
  </w:footnote>
  <w:footnote w:type="continuationSeparator" w:id="0">
    <w:p w14:paraId="18042027" w14:textId="77777777" w:rsidR="00EE526B" w:rsidRDefault="00EE526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163547470"/>
      <w:docPartObj>
        <w:docPartGallery w:val="Page Numbers (Top of Page)"/>
        <w:docPartUnique/>
      </w:docPartObj>
    </w:sdtPr>
    <w:sdtEndPr/>
    <w:sdtContent>
      <w:p w14:paraId="49C216C8" w14:textId="755588F5" w:rsidR="00915D2B" w:rsidRDefault="00915D2B">
        <w:pPr>
          <w:pStyle w:val="Antrats"/>
          <w:jc w:val="center"/>
        </w:pPr>
        <w:r>
          <w:fldChar w:fldCharType="begin"/>
        </w:r>
        <w:r>
          <w:instrText>PAGE   \* MERGEFORMAT</w:instrText>
        </w:r>
        <w:r>
          <w:fldChar w:fldCharType="separate"/>
        </w:r>
        <w:r>
          <w:t>2</w:t>
        </w:r>
        <w:r>
          <w:fldChar w:fldCharType="end"/>
        </w:r>
      </w:p>
    </w:sdtContent>
  </w:sdt>
  <w:p w14:paraId="70F4FA91" w14:textId="77777777" w:rsidR="00915D2B" w:rsidRDefault="00915D2B">
    <w:pPr>
      <w:pStyle w:val="Antrats"/>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7BB4031"/>
    <w:multiLevelType w:val="multilevel"/>
    <w:tmpl w:val="CEB46960"/>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1" w15:restartNumberingAfterBreak="0">
    <w:nsid w:val="0E2B4090"/>
    <w:multiLevelType w:val="hybridMultilevel"/>
    <w:tmpl w:val="BDB8CEE4"/>
    <w:lvl w:ilvl="0" w:tplc="0427000F">
      <w:start w:val="1"/>
      <w:numFmt w:val="decimal"/>
      <w:lvlText w:val="%1."/>
      <w:lvlJc w:val="left"/>
      <w:pPr>
        <w:tabs>
          <w:tab w:val="num" w:pos="720"/>
        </w:tabs>
        <w:ind w:left="720" w:hanging="360"/>
      </w:pPr>
      <w:rPr>
        <w:rFonts w:hint="default"/>
      </w:rPr>
    </w:lvl>
    <w:lvl w:ilvl="1" w:tplc="04270019">
      <w:start w:val="1"/>
      <w:numFmt w:val="lowerLetter"/>
      <w:lvlText w:val="%2."/>
      <w:lvlJc w:val="left"/>
      <w:pPr>
        <w:tabs>
          <w:tab w:val="num" w:pos="1440"/>
        </w:tabs>
        <w:ind w:left="1440" w:hanging="360"/>
      </w:pPr>
    </w:lvl>
    <w:lvl w:ilvl="2" w:tplc="0427001B">
      <w:start w:val="1"/>
      <w:numFmt w:val="lowerRoman"/>
      <w:lvlText w:val="%3."/>
      <w:lvlJc w:val="right"/>
      <w:pPr>
        <w:tabs>
          <w:tab w:val="num" w:pos="2160"/>
        </w:tabs>
        <w:ind w:left="2160" w:hanging="180"/>
      </w:pPr>
    </w:lvl>
    <w:lvl w:ilvl="3" w:tplc="0427000F">
      <w:start w:val="1"/>
      <w:numFmt w:val="decimal"/>
      <w:lvlText w:val="%4."/>
      <w:lvlJc w:val="left"/>
      <w:pPr>
        <w:tabs>
          <w:tab w:val="num" w:pos="2880"/>
        </w:tabs>
        <w:ind w:left="2880" w:hanging="360"/>
      </w:pPr>
    </w:lvl>
    <w:lvl w:ilvl="4" w:tplc="04270019">
      <w:start w:val="1"/>
      <w:numFmt w:val="lowerLetter"/>
      <w:lvlText w:val="%5."/>
      <w:lvlJc w:val="left"/>
      <w:pPr>
        <w:tabs>
          <w:tab w:val="num" w:pos="3600"/>
        </w:tabs>
        <w:ind w:left="3600" w:hanging="360"/>
      </w:pPr>
    </w:lvl>
    <w:lvl w:ilvl="5" w:tplc="0427001B">
      <w:start w:val="1"/>
      <w:numFmt w:val="lowerRoman"/>
      <w:lvlText w:val="%6."/>
      <w:lvlJc w:val="right"/>
      <w:pPr>
        <w:tabs>
          <w:tab w:val="num" w:pos="4320"/>
        </w:tabs>
        <w:ind w:left="4320" w:hanging="180"/>
      </w:pPr>
    </w:lvl>
    <w:lvl w:ilvl="6" w:tplc="0427000F">
      <w:start w:val="1"/>
      <w:numFmt w:val="decimal"/>
      <w:lvlText w:val="%7."/>
      <w:lvlJc w:val="left"/>
      <w:pPr>
        <w:tabs>
          <w:tab w:val="num" w:pos="5040"/>
        </w:tabs>
        <w:ind w:left="5040" w:hanging="360"/>
      </w:pPr>
    </w:lvl>
    <w:lvl w:ilvl="7" w:tplc="04270019">
      <w:start w:val="1"/>
      <w:numFmt w:val="lowerLetter"/>
      <w:lvlText w:val="%8."/>
      <w:lvlJc w:val="left"/>
      <w:pPr>
        <w:tabs>
          <w:tab w:val="num" w:pos="5760"/>
        </w:tabs>
        <w:ind w:left="5760" w:hanging="360"/>
      </w:pPr>
    </w:lvl>
    <w:lvl w:ilvl="8" w:tplc="0427001B">
      <w:start w:val="1"/>
      <w:numFmt w:val="lowerRoman"/>
      <w:lvlText w:val="%9."/>
      <w:lvlJc w:val="right"/>
      <w:pPr>
        <w:tabs>
          <w:tab w:val="num" w:pos="6480"/>
        </w:tabs>
        <w:ind w:left="6480" w:hanging="180"/>
      </w:pPr>
    </w:lvl>
  </w:abstractNum>
  <w:abstractNum w:abstractNumId="2" w15:restartNumberingAfterBreak="0">
    <w:nsid w:val="0E823949"/>
    <w:multiLevelType w:val="hybridMultilevel"/>
    <w:tmpl w:val="FBBCFA3E"/>
    <w:lvl w:ilvl="0" w:tplc="0409000F">
      <w:start w:val="1"/>
      <w:numFmt w:val="decimal"/>
      <w:lvlText w:val="%1."/>
      <w:lvlJc w:val="left"/>
      <w:pPr>
        <w:tabs>
          <w:tab w:val="num" w:pos="720"/>
        </w:tabs>
        <w:ind w:left="720" w:hanging="360"/>
      </w:pPr>
      <w:rPr>
        <w:rFonts w:hint="default"/>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3" w15:restartNumberingAfterBreak="0">
    <w:nsid w:val="13B82420"/>
    <w:multiLevelType w:val="multilevel"/>
    <w:tmpl w:val="51BAB2B2"/>
    <w:lvl w:ilvl="0">
      <w:start w:val="1"/>
      <w:numFmt w:val="decimal"/>
      <w:lvlText w:val="%1."/>
      <w:lvlJc w:val="left"/>
      <w:pPr>
        <w:tabs>
          <w:tab w:val="num" w:pos="360"/>
        </w:tabs>
        <w:ind w:left="360" w:hanging="360"/>
      </w:pPr>
      <w:rPr>
        <w:rFonts w:hint="default"/>
      </w:rPr>
    </w:lvl>
    <w:lvl w:ilvl="1">
      <w:start w:val="5"/>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4" w15:restartNumberingAfterBreak="0">
    <w:nsid w:val="21877598"/>
    <w:multiLevelType w:val="hybridMultilevel"/>
    <w:tmpl w:val="0026147C"/>
    <w:lvl w:ilvl="0" w:tplc="0427000F">
      <w:start w:val="1"/>
      <w:numFmt w:val="decimal"/>
      <w:lvlText w:val="%1."/>
      <w:lvlJc w:val="left"/>
      <w:pPr>
        <w:ind w:left="720" w:hanging="360"/>
      </w:pPr>
      <w:rPr>
        <w:rFonts w:hint="default"/>
      </w:rPr>
    </w:lvl>
    <w:lvl w:ilvl="1" w:tplc="04270019">
      <w:start w:val="1"/>
      <w:numFmt w:val="lowerLetter"/>
      <w:lvlText w:val="%2."/>
      <w:lvlJc w:val="left"/>
      <w:pPr>
        <w:ind w:left="1440" w:hanging="360"/>
      </w:pPr>
    </w:lvl>
    <w:lvl w:ilvl="2" w:tplc="0427001B">
      <w:start w:val="1"/>
      <w:numFmt w:val="lowerRoman"/>
      <w:lvlText w:val="%3."/>
      <w:lvlJc w:val="right"/>
      <w:pPr>
        <w:ind w:left="2160" w:hanging="180"/>
      </w:pPr>
    </w:lvl>
    <w:lvl w:ilvl="3" w:tplc="0427000F">
      <w:start w:val="1"/>
      <w:numFmt w:val="decimal"/>
      <w:lvlText w:val="%4."/>
      <w:lvlJc w:val="left"/>
      <w:pPr>
        <w:ind w:left="2880" w:hanging="360"/>
      </w:pPr>
    </w:lvl>
    <w:lvl w:ilvl="4" w:tplc="04270019">
      <w:start w:val="1"/>
      <w:numFmt w:val="lowerLetter"/>
      <w:lvlText w:val="%5."/>
      <w:lvlJc w:val="left"/>
      <w:pPr>
        <w:ind w:left="3600" w:hanging="360"/>
      </w:pPr>
    </w:lvl>
    <w:lvl w:ilvl="5" w:tplc="0427001B">
      <w:start w:val="1"/>
      <w:numFmt w:val="lowerRoman"/>
      <w:lvlText w:val="%6."/>
      <w:lvlJc w:val="right"/>
      <w:pPr>
        <w:ind w:left="4320" w:hanging="180"/>
      </w:pPr>
    </w:lvl>
    <w:lvl w:ilvl="6" w:tplc="0427000F">
      <w:start w:val="1"/>
      <w:numFmt w:val="decimal"/>
      <w:lvlText w:val="%7."/>
      <w:lvlJc w:val="left"/>
      <w:pPr>
        <w:ind w:left="5040" w:hanging="360"/>
      </w:pPr>
    </w:lvl>
    <w:lvl w:ilvl="7" w:tplc="04270019">
      <w:start w:val="1"/>
      <w:numFmt w:val="lowerLetter"/>
      <w:lvlText w:val="%8."/>
      <w:lvlJc w:val="left"/>
      <w:pPr>
        <w:ind w:left="5760" w:hanging="360"/>
      </w:pPr>
    </w:lvl>
    <w:lvl w:ilvl="8" w:tplc="0427001B">
      <w:start w:val="1"/>
      <w:numFmt w:val="lowerRoman"/>
      <w:lvlText w:val="%9."/>
      <w:lvlJc w:val="right"/>
      <w:pPr>
        <w:ind w:left="6480" w:hanging="180"/>
      </w:pPr>
    </w:lvl>
  </w:abstractNum>
  <w:abstractNum w:abstractNumId="5" w15:restartNumberingAfterBreak="0">
    <w:nsid w:val="2F3832A0"/>
    <w:multiLevelType w:val="multilevel"/>
    <w:tmpl w:val="9C06221A"/>
    <w:lvl w:ilvl="0">
      <w:start w:val="2"/>
      <w:numFmt w:val="decimal"/>
      <w:lvlText w:val="%1."/>
      <w:lvlJc w:val="left"/>
      <w:pPr>
        <w:tabs>
          <w:tab w:val="num" w:pos="720"/>
        </w:tabs>
        <w:ind w:left="720" w:hanging="720"/>
      </w:pPr>
      <w:rPr>
        <w:rFonts w:hint="default"/>
      </w:rPr>
    </w:lvl>
    <w:lvl w:ilvl="1">
      <w:start w:val="2"/>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6" w15:restartNumberingAfterBreak="0">
    <w:nsid w:val="30AB5128"/>
    <w:multiLevelType w:val="multilevel"/>
    <w:tmpl w:val="07E88960"/>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1080"/>
        </w:tabs>
        <w:ind w:left="1080" w:hanging="72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2160"/>
        </w:tabs>
        <w:ind w:left="2160" w:hanging="1080"/>
      </w:pPr>
      <w:rPr>
        <w:rFonts w:hint="default"/>
      </w:rPr>
    </w:lvl>
    <w:lvl w:ilvl="4">
      <w:start w:val="1"/>
      <w:numFmt w:val="decimal"/>
      <w:lvlText w:val="%1.%2.%3.%4.%5."/>
      <w:lvlJc w:val="left"/>
      <w:pPr>
        <w:tabs>
          <w:tab w:val="num" w:pos="2520"/>
        </w:tabs>
        <w:ind w:left="2520" w:hanging="1080"/>
      </w:pPr>
      <w:rPr>
        <w:rFonts w:hint="default"/>
      </w:rPr>
    </w:lvl>
    <w:lvl w:ilvl="5">
      <w:start w:val="1"/>
      <w:numFmt w:val="decimal"/>
      <w:lvlText w:val="%1.%2.%3.%4.%5.%6."/>
      <w:lvlJc w:val="left"/>
      <w:pPr>
        <w:tabs>
          <w:tab w:val="num" w:pos="3240"/>
        </w:tabs>
        <w:ind w:left="3240" w:hanging="1440"/>
      </w:pPr>
      <w:rPr>
        <w:rFonts w:hint="default"/>
      </w:rPr>
    </w:lvl>
    <w:lvl w:ilvl="6">
      <w:start w:val="1"/>
      <w:numFmt w:val="decimal"/>
      <w:lvlText w:val="%1.%2.%3.%4.%5.%6.%7."/>
      <w:lvlJc w:val="left"/>
      <w:pPr>
        <w:tabs>
          <w:tab w:val="num" w:pos="3600"/>
        </w:tabs>
        <w:ind w:left="3600" w:hanging="1440"/>
      </w:pPr>
      <w:rPr>
        <w:rFonts w:hint="default"/>
      </w:rPr>
    </w:lvl>
    <w:lvl w:ilvl="7">
      <w:start w:val="1"/>
      <w:numFmt w:val="decimal"/>
      <w:lvlText w:val="%1.%2.%3.%4.%5.%6.%7.%8."/>
      <w:lvlJc w:val="left"/>
      <w:pPr>
        <w:tabs>
          <w:tab w:val="num" w:pos="4320"/>
        </w:tabs>
        <w:ind w:left="4320" w:hanging="1800"/>
      </w:pPr>
      <w:rPr>
        <w:rFonts w:hint="default"/>
      </w:rPr>
    </w:lvl>
    <w:lvl w:ilvl="8">
      <w:start w:val="1"/>
      <w:numFmt w:val="decimal"/>
      <w:lvlText w:val="%1.%2.%3.%4.%5.%6.%7.%8.%9."/>
      <w:lvlJc w:val="left"/>
      <w:pPr>
        <w:tabs>
          <w:tab w:val="num" w:pos="4680"/>
        </w:tabs>
        <w:ind w:left="4680" w:hanging="1800"/>
      </w:pPr>
      <w:rPr>
        <w:rFonts w:hint="default"/>
      </w:rPr>
    </w:lvl>
  </w:abstractNum>
  <w:abstractNum w:abstractNumId="7" w15:restartNumberingAfterBreak="0">
    <w:nsid w:val="32372BF5"/>
    <w:multiLevelType w:val="singleLevel"/>
    <w:tmpl w:val="1ED2EA3E"/>
    <w:lvl w:ilvl="0">
      <w:start w:val="1"/>
      <w:numFmt w:val="decimal"/>
      <w:lvlText w:val="%1."/>
      <w:lvlJc w:val="left"/>
      <w:pPr>
        <w:tabs>
          <w:tab w:val="num" w:pos="1530"/>
        </w:tabs>
        <w:ind w:left="1530" w:hanging="360"/>
      </w:pPr>
      <w:rPr>
        <w:rFonts w:hint="default"/>
      </w:rPr>
    </w:lvl>
  </w:abstractNum>
  <w:abstractNum w:abstractNumId="8" w15:restartNumberingAfterBreak="0">
    <w:nsid w:val="32800D13"/>
    <w:multiLevelType w:val="hybridMultilevel"/>
    <w:tmpl w:val="39409DEE"/>
    <w:lvl w:ilvl="0" w:tplc="0427000F">
      <w:start w:val="1"/>
      <w:numFmt w:val="decimal"/>
      <w:lvlText w:val="%1."/>
      <w:lvlJc w:val="left"/>
      <w:pPr>
        <w:tabs>
          <w:tab w:val="num" w:pos="720"/>
        </w:tabs>
        <w:ind w:left="720" w:hanging="360"/>
      </w:pPr>
      <w:rPr>
        <w:rFonts w:hint="default"/>
      </w:rPr>
    </w:lvl>
    <w:lvl w:ilvl="1" w:tplc="04270019">
      <w:start w:val="1"/>
      <w:numFmt w:val="lowerLetter"/>
      <w:lvlText w:val="%2."/>
      <w:lvlJc w:val="left"/>
      <w:pPr>
        <w:tabs>
          <w:tab w:val="num" w:pos="1440"/>
        </w:tabs>
        <w:ind w:left="1440" w:hanging="360"/>
      </w:pPr>
    </w:lvl>
    <w:lvl w:ilvl="2" w:tplc="0427001B">
      <w:start w:val="1"/>
      <w:numFmt w:val="lowerRoman"/>
      <w:lvlText w:val="%3."/>
      <w:lvlJc w:val="right"/>
      <w:pPr>
        <w:tabs>
          <w:tab w:val="num" w:pos="2160"/>
        </w:tabs>
        <w:ind w:left="2160" w:hanging="180"/>
      </w:pPr>
    </w:lvl>
    <w:lvl w:ilvl="3" w:tplc="0427000F">
      <w:start w:val="1"/>
      <w:numFmt w:val="decimal"/>
      <w:lvlText w:val="%4."/>
      <w:lvlJc w:val="left"/>
      <w:pPr>
        <w:tabs>
          <w:tab w:val="num" w:pos="2880"/>
        </w:tabs>
        <w:ind w:left="2880" w:hanging="360"/>
      </w:pPr>
    </w:lvl>
    <w:lvl w:ilvl="4" w:tplc="04270019">
      <w:start w:val="1"/>
      <w:numFmt w:val="lowerLetter"/>
      <w:lvlText w:val="%5."/>
      <w:lvlJc w:val="left"/>
      <w:pPr>
        <w:tabs>
          <w:tab w:val="num" w:pos="3600"/>
        </w:tabs>
        <w:ind w:left="3600" w:hanging="360"/>
      </w:pPr>
    </w:lvl>
    <w:lvl w:ilvl="5" w:tplc="0427001B">
      <w:start w:val="1"/>
      <w:numFmt w:val="lowerRoman"/>
      <w:lvlText w:val="%6."/>
      <w:lvlJc w:val="right"/>
      <w:pPr>
        <w:tabs>
          <w:tab w:val="num" w:pos="4320"/>
        </w:tabs>
        <w:ind w:left="4320" w:hanging="180"/>
      </w:pPr>
    </w:lvl>
    <w:lvl w:ilvl="6" w:tplc="0427000F">
      <w:start w:val="1"/>
      <w:numFmt w:val="decimal"/>
      <w:lvlText w:val="%7."/>
      <w:lvlJc w:val="left"/>
      <w:pPr>
        <w:tabs>
          <w:tab w:val="num" w:pos="5040"/>
        </w:tabs>
        <w:ind w:left="5040" w:hanging="360"/>
      </w:pPr>
    </w:lvl>
    <w:lvl w:ilvl="7" w:tplc="04270019">
      <w:start w:val="1"/>
      <w:numFmt w:val="lowerLetter"/>
      <w:lvlText w:val="%8."/>
      <w:lvlJc w:val="left"/>
      <w:pPr>
        <w:tabs>
          <w:tab w:val="num" w:pos="5760"/>
        </w:tabs>
        <w:ind w:left="5760" w:hanging="360"/>
      </w:pPr>
    </w:lvl>
    <w:lvl w:ilvl="8" w:tplc="0427001B">
      <w:start w:val="1"/>
      <w:numFmt w:val="lowerRoman"/>
      <w:lvlText w:val="%9."/>
      <w:lvlJc w:val="right"/>
      <w:pPr>
        <w:tabs>
          <w:tab w:val="num" w:pos="6480"/>
        </w:tabs>
        <w:ind w:left="6480" w:hanging="180"/>
      </w:pPr>
    </w:lvl>
  </w:abstractNum>
  <w:abstractNum w:abstractNumId="9" w15:restartNumberingAfterBreak="0">
    <w:nsid w:val="481E69F4"/>
    <w:multiLevelType w:val="multilevel"/>
    <w:tmpl w:val="F014E03C"/>
    <w:lvl w:ilvl="0">
      <w:start w:val="2"/>
      <w:numFmt w:val="decimal"/>
      <w:lvlText w:val="%1."/>
      <w:lvlJc w:val="left"/>
      <w:pPr>
        <w:tabs>
          <w:tab w:val="num" w:pos="720"/>
        </w:tabs>
        <w:ind w:left="720" w:hanging="360"/>
      </w:pPr>
      <w:rPr>
        <w:rFonts w:hint="default"/>
      </w:rPr>
    </w:lvl>
    <w:lvl w:ilvl="1">
      <w:start w:val="1"/>
      <w:numFmt w:val="decimal"/>
      <w:isLgl/>
      <w:lvlText w:val="%1.%2."/>
      <w:lvlJc w:val="left"/>
      <w:pPr>
        <w:tabs>
          <w:tab w:val="num" w:pos="720"/>
        </w:tabs>
        <w:ind w:left="720" w:hanging="360"/>
      </w:pPr>
      <w:rPr>
        <w:rFonts w:hint="default"/>
      </w:rPr>
    </w:lvl>
    <w:lvl w:ilvl="2">
      <w:start w:val="1"/>
      <w:numFmt w:val="decimal"/>
      <w:isLgl/>
      <w:lvlText w:val="%1.%2.%3."/>
      <w:lvlJc w:val="left"/>
      <w:pPr>
        <w:tabs>
          <w:tab w:val="num" w:pos="1080"/>
        </w:tabs>
        <w:ind w:left="1080" w:hanging="720"/>
      </w:pPr>
      <w:rPr>
        <w:rFonts w:hint="default"/>
      </w:rPr>
    </w:lvl>
    <w:lvl w:ilvl="3">
      <w:start w:val="1"/>
      <w:numFmt w:val="decimal"/>
      <w:isLgl/>
      <w:lvlText w:val="%1.%2.%3.%4."/>
      <w:lvlJc w:val="left"/>
      <w:pPr>
        <w:tabs>
          <w:tab w:val="num" w:pos="1080"/>
        </w:tabs>
        <w:ind w:left="1080" w:hanging="720"/>
      </w:pPr>
      <w:rPr>
        <w:rFonts w:hint="default"/>
      </w:rPr>
    </w:lvl>
    <w:lvl w:ilvl="4">
      <w:start w:val="1"/>
      <w:numFmt w:val="decimal"/>
      <w:isLgl/>
      <w:lvlText w:val="%1.%2.%3.%4.%5."/>
      <w:lvlJc w:val="left"/>
      <w:pPr>
        <w:tabs>
          <w:tab w:val="num" w:pos="1440"/>
        </w:tabs>
        <w:ind w:left="1440" w:hanging="1080"/>
      </w:pPr>
      <w:rPr>
        <w:rFonts w:hint="default"/>
      </w:rPr>
    </w:lvl>
    <w:lvl w:ilvl="5">
      <w:start w:val="1"/>
      <w:numFmt w:val="decimal"/>
      <w:isLgl/>
      <w:lvlText w:val="%1.%2.%3.%4.%5.%6."/>
      <w:lvlJc w:val="left"/>
      <w:pPr>
        <w:tabs>
          <w:tab w:val="num" w:pos="1440"/>
        </w:tabs>
        <w:ind w:left="1440" w:hanging="1080"/>
      </w:pPr>
      <w:rPr>
        <w:rFonts w:hint="default"/>
      </w:rPr>
    </w:lvl>
    <w:lvl w:ilvl="6">
      <w:start w:val="1"/>
      <w:numFmt w:val="decimal"/>
      <w:isLgl/>
      <w:lvlText w:val="%1.%2.%3.%4.%5.%6.%7."/>
      <w:lvlJc w:val="left"/>
      <w:pPr>
        <w:tabs>
          <w:tab w:val="num" w:pos="1800"/>
        </w:tabs>
        <w:ind w:left="1800" w:hanging="1440"/>
      </w:pPr>
      <w:rPr>
        <w:rFonts w:hint="default"/>
      </w:rPr>
    </w:lvl>
    <w:lvl w:ilvl="7">
      <w:start w:val="1"/>
      <w:numFmt w:val="decimal"/>
      <w:isLgl/>
      <w:lvlText w:val="%1.%2.%3.%4.%5.%6.%7.%8."/>
      <w:lvlJc w:val="left"/>
      <w:pPr>
        <w:tabs>
          <w:tab w:val="num" w:pos="1800"/>
        </w:tabs>
        <w:ind w:left="1800" w:hanging="1440"/>
      </w:pPr>
      <w:rPr>
        <w:rFonts w:hint="default"/>
      </w:rPr>
    </w:lvl>
    <w:lvl w:ilvl="8">
      <w:start w:val="1"/>
      <w:numFmt w:val="decimal"/>
      <w:isLgl/>
      <w:lvlText w:val="%1.%2.%3.%4.%5.%6.%7.%8.%9."/>
      <w:lvlJc w:val="left"/>
      <w:pPr>
        <w:tabs>
          <w:tab w:val="num" w:pos="2160"/>
        </w:tabs>
        <w:ind w:left="2160" w:hanging="1800"/>
      </w:pPr>
      <w:rPr>
        <w:rFonts w:hint="default"/>
      </w:rPr>
    </w:lvl>
  </w:abstractNum>
  <w:abstractNum w:abstractNumId="10" w15:restartNumberingAfterBreak="0">
    <w:nsid w:val="48256C97"/>
    <w:multiLevelType w:val="multilevel"/>
    <w:tmpl w:val="F88A6EF6"/>
    <w:lvl w:ilvl="0">
      <w:start w:val="1"/>
      <w:numFmt w:val="decimal"/>
      <w:lvlText w:val="%1."/>
      <w:lvlJc w:val="left"/>
      <w:pPr>
        <w:tabs>
          <w:tab w:val="num" w:pos="660"/>
        </w:tabs>
        <w:ind w:left="660" w:hanging="360"/>
      </w:pPr>
      <w:rPr>
        <w:rFonts w:hint="default"/>
      </w:rPr>
    </w:lvl>
    <w:lvl w:ilvl="1">
      <w:start w:val="1"/>
      <w:numFmt w:val="decimal"/>
      <w:isLgl/>
      <w:lvlText w:val="%1.%2."/>
      <w:lvlJc w:val="left"/>
      <w:pPr>
        <w:tabs>
          <w:tab w:val="num" w:pos="1215"/>
        </w:tabs>
        <w:ind w:left="1215" w:hanging="495"/>
      </w:pPr>
      <w:rPr>
        <w:rFonts w:hint="default"/>
      </w:rPr>
    </w:lvl>
    <w:lvl w:ilvl="2">
      <w:start w:val="1"/>
      <w:numFmt w:val="decimal"/>
      <w:isLgl/>
      <w:lvlText w:val="%1.%2.%3."/>
      <w:lvlJc w:val="left"/>
      <w:pPr>
        <w:tabs>
          <w:tab w:val="num" w:pos="1860"/>
        </w:tabs>
        <w:ind w:left="1860" w:hanging="720"/>
      </w:pPr>
      <w:rPr>
        <w:rFonts w:hint="default"/>
      </w:rPr>
    </w:lvl>
    <w:lvl w:ilvl="3">
      <w:start w:val="1"/>
      <w:numFmt w:val="decimal"/>
      <w:isLgl/>
      <w:lvlText w:val="%1.%2.%3.%4."/>
      <w:lvlJc w:val="left"/>
      <w:pPr>
        <w:tabs>
          <w:tab w:val="num" w:pos="2280"/>
        </w:tabs>
        <w:ind w:left="2280" w:hanging="720"/>
      </w:pPr>
      <w:rPr>
        <w:rFonts w:hint="default"/>
      </w:rPr>
    </w:lvl>
    <w:lvl w:ilvl="4">
      <w:start w:val="1"/>
      <w:numFmt w:val="decimal"/>
      <w:isLgl/>
      <w:lvlText w:val="%1.%2.%3.%4.%5."/>
      <w:lvlJc w:val="left"/>
      <w:pPr>
        <w:tabs>
          <w:tab w:val="num" w:pos="3060"/>
        </w:tabs>
        <w:ind w:left="3060" w:hanging="1080"/>
      </w:pPr>
      <w:rPr>
        <w:rFonts w:hint="default"/>
      </w:rPr>
    </w:lvl>
    <w:lvl w:ilvl="5">
      <w:start w:val="1"/>
      <w:numFmt w:val="decimal"/>
      <w:isLgl/>
      <w:lvlText w:val="%1.%2.%3.%4.%5.%6."/>
      <w:lvlJc w:val="left"/>
      <w:pPr>
        <w:tabs>
          <w:tab w:val="num" w:pos="3480"/>
        </w:tabs>
        <w:ind w:left="3480" w:hanging="1080"/>
      </w:pPr>
      <w:rPr>
        <w:rFonts w:hint="default"/>
      </w:rPr>
    </w:lvl>
    <w:lvl w:ilvl="6">
      <w:start w:val="1"/>
      <w:numFmt w:val="decimal"/>
      <w:isLgl/>
      <w:lvlText w:val="%1.%2.%3.%4.%5.%6.%7."/>
      <w:lvlJc w:val="left"/>
      <w:pPr>
        <w:tabs>
          <w:tab w:val="num" w:pos="4260"/>
        </w:tabs>
        <w:ind w:left="4260" w:hanging="1440"/>
      </w:pPr>
      <w:rPr>
        <w:rFonts w:hint="default"/>
      </w:rPr>
    </w:lvl>
    <w:lvl w:ilvl="7">
      <w:start w:val="1"/>
      <w:numFmt w:val="decimal"/>
      <w:isLgl/>
      <w:lvlText w:val="%1.%2.%3.%4.%5.%6.%7.%8."/>
      <w:lvlJc w:val="left"/>
      <w:pPr>
        <w:tabs>
          <w:tab w:val="num" w:pos="4680"/>
        </w:tabs>
        <w:ind w:left="4680" w:hanging="1440"/>
      </w:pPr>
      <w:rPr>
        <w:rFonts w:hint="default"/>
      </w:rPr>
    </w:lvl>
    <w:lvl w:ilvl="8">
      <w:start w:val="1"/>
      <w:numFmt w:val="decimal"/>
      <w:isLgl/>
      <w:lvlText w:val="%1.%2.%3.%4.%5.%6.%7.%8.%9."/>
      <w:lvlJc w:val="left"/>
      <w:pPr>
        <w:tabs>
          <w:tab w:val="num" w:pos="5460"/>
        </w:tabs>
        <w:ind w:left="5460" w:hanging="1800"/>
      </w:pPr>
      <w:rPr>
        <w:rFonts w:hint="default"/>
      </w:rPr>
    </w:lvl>
  </w:abstractNum>
  <w:abstractNum w:abstractNumId="11" w15:restartNumberingAfterBreak="0">
    <w:nsid w:val="4AB019B0"/>
    <w:multiLevelType w:val="hybridMultilevel"/>
    <w:tmpl w:val="CF8CBC3E"/>
    <w:lvl w:ilvl="0" w:tplc="0427000F">
      <w:start w:val="1"/>
      <w:numFmt w:val="decimal"/>
      <w:lvlText w:val="%1."/>
      <w:lvlJc w:val="left"/>
      <w:pPr>
        <w:tabs>
          <w:tab w:val="num" w:pos="720"/>
        </w:tabs>
        <w:ind w:left="720" w:hanging="360"/>
      </w:pPr>
      <w:rPr>
        <w:rFonts w:hint="default"/>
      </w:rPr>
    </w:lvl>
    <w:lvl w:ilvl="1" w:tplc="04270019">
      <w:start w:val="1"/>
      <w:numFmt w:val="lowerLetter"/>
      <w:lvlText w:val="%2."/>
      <w:lvlJc w:val="left"/>
      <w:pPr>
        <w:tabs>
          <w:tab w:val="num" w:pos="1440"/>
        </w:tabs>
        <w:ind w:left="1440" w:hanging="360"/>
      </w:pPr>
    </w:lvl>
    <w:lvl w:ilvl="2" w:tplc="0427001B">
      <w:start w:val="1"/>
      <w:numFmt w:val="lowerRoman"/>
      <w:lvlText w:val="%3."/>
      <w:lvlJc w:val="right"/>
      <w:pPr>
        <w:tabs>
          <w:tab w:val="num" w:pos="2160"/>
        </w:tabs>
        <w:ind w:left="2160" w:hanging="180"/>
      </w:pPr>
    </w:lvl>
    <w:lvl w:ilvl="3" w:tplc="0427000F">
      <w:start w:val="1"/>
      <w:numFmt w:val="decimal"/>
      <w:lvlText w:val="%4."/>
      <w:lvlJc w:val="left"/>
      <w:pPr>
        <w:tabs>
          <w:tab w:val="num" w:pos="2880"/>
        </w:tabs>
        <w:ind w:left="2880" w:hanging="360"/>
      </w:pPr>
    </w:lvl>
    <w:lvl w:ilvl="4" w:tplc="04270019">
      <w:start w:val="1"/>
      <w:numFmt w:val="lowerLetter"/>
      <w:lvlText w:val="%5."/>
      <w:lvlJc w:val="left"/>
      <w:pPr>
        <w:tabs>
          <w:tab w:val="num" w:pos="3600"/>
        </w:tabs>
        <w:ind w:left="3600" w:hanging="360"/>
      </w:pPr>
    </w:lvl>
    <w:lvl w:ilvl="5" w:tplc="0427001B">
      <w:start w:val="1"/>
      <w:numFmt w:val="lowerRoman"/>
      <w:lvlText w:val="%6."/>
      <w:lvlJc w:val="right"/>
      <w:pPr>
        <w:tabs>
          <w:tab w:val="num" w:pos="4320"/>
        </w:tabs>
        <w:ind w:left="4320" w:hanging="180"/>
      </w:pPr>
    </w:lvl>
    <w:lvl w:ilvl="6" w:tplc="0427000F">
      <w:start w:val="1"/>
      <w:numFmt w:val="decimal"/>
      <w:lvlText w:val="%7."/>
      <w:lvlJc w:val="left"/>
      <w:pPr>
        <w:tabs>
          <w:tab w:val="num" w:pos="5040"/>
        </w:tabs>
        <w:ind w:left="5040" w:hanging="360"/>
      </w:pPr>
    </w:lvl>
    <w:lvl w:ilvl="7" w:tplc="04270019">
      <w:start w:val="1"/>
      <w:numFmt w:val="lowerLetter"/>
      <w:lvlText w:val="%8."/>
      <w:lvlJc w:val="left"/>
      <w:pPr>
        <w:tabs>
          <w:tab w:val="num" w:pos="5760"/>
        </w:tabs>
        <w:ind w:left="5760" w:hanging="360"/>
      </w:pPr>
    </w:lvl>
    <w:lvl w:ilvl="8" w:tplc="0427001B">
      <w:start w:val="1"/>
      <w:numFmt w:val="lowerRoman"/>
      <w:lvlText w:val="%9."/>
      <w:lvlJc w:val="right"/>
      <w:pPr>
        <w:tabs>
          <w:tab w:val="num" w:pos="6480"/>
        </w:tabs>
        <w:ind w:left="6480" w:hanging="180"/>
      </w:pPr>
    </w:lvl>
  </w:abstractNum>
  <w:abstractNum w:abstractNumId="12" w15:restartNumberingAfterBreak="0">
    <w:nsid w:val="51E16296"/>
    <w:multiLevelType w:val="hybridMultilevel"/>
    <w:tmpl w:val="8028EF0C"/>
    <w:lvl w:ilvl="0" w:tplc="04270015">
      <w:start w:val="1"/>
      <w:numFmt w:val="upperLetter"/>
      <w:lvlText w:val="%1."/>
      <w:lvlJc w:val="left"/>
      <w:pPr>
        <w:tabs>
          <w:tab w:val="num" w:pos="720"/>
        </w:tabs>
        <w:ind w:left="720" w:hanging="360"/>
      </w:pPr>
      <w:rPr>
        <w:rFonts w:hint="default"/>
      </w:rPr>
    </w:lvl>
    <w:lvl w:ilvl="1" w:tplc="04270019">
      <w:start w:val="1"/>
      <w:numFmt w:val="lowerLetter"/>
      <w:lvlText w:val="%2."/>
      <w:lvlJc w:val="left"/>
      <w:pPr>
        <w:tabs>
          <w:tab w:val="num" w:pos="1440"/>
        </w:tabs>
        <w:ind w:left="1440" w:hanging="360"/>
      </w:pPr>
    </w:lvl>
    <w:lvl w:ilvl="2" w:tplc="0427001B">
      <w:start w:val="1"/>
      <w:numFmt w:val="lowerRoman"/>
      <w:lvlText w:val="%3."/>
      <w:lvlJc w:val="right"/>
      <w:pPr>
        <w:tabs>
          <w:tab w:val="num" w:pos="2160"/>
        </w:tabs>
        <w:ind w:left="2160" w:hanging="180"/>
      </w:pPr>
    </w:lvl>
    <w:lvl w:ilvl="3" w:tplc="0427000F">
      <w:start w:val="1"/>
      <w:numFmt w:val="decimal"/>
      <w:lvlText w:val="%4."/>
      <w:lvlJc w:val="left"/>
      <w:pPr>
        <w:tabs>
          <w:tab w:val="num" w:pos="2880"/>
        </w:tabs>
        <w:ind w:left="2880" w:hanging="360"/>
      </w:pPr>
    </w:lvl>
    <w:lvl w:ilvl="4" w:tplc="04270019">
      <w:start w:val="1"/>
      <w:numFmt w:val="lowerLetter"/>
      <w:lvlText w:val="%5."/>
      <w:lvlJc w:val="left"/>
      <w:pPr>
        <w:tabs>
          <w:tab w:val="num" w:pos="3600"/>
        </w:tabs>
        <w:ind w:left="3600" w:hanging="360"/>
      </w:pPr>
    </w:lvl>
    <w:lvl w:ilvl="5" w:tplc="0427001B">
      <w:start w:val="1"/>
      <w:numFmt w:val="lowerRoman"/>
      <w:lvlText w:val="%6."/>
      <w:lvlJc w:val="right"/>
      <w:pPr>
        <w:tabs>
          <w:tab w:val="num" w:pos="4320"/>
        </w:tabs>
        <w:ind w:left="4320" w:hanging="180"/>
      </w:pPr>
    </w:lvl>
    <w:lvl w:ilvl="6" w:tplc="0427000F">
      <w:start w:val="1"/>
      <w:numFmt w:val="decimal"/>
      <w:lvlText w:val="%7."/>
      <w:lvlJc w:val="left"/>
      <w:pPr>
        <w:tabs>
          <w:tab w:val="num" w:pos="5040"/>
        </w:tabs>
        <w:ind w:left="5040" w:hanging="360"/>
      </w:pPr>
    </w:lvl>
    <w:lvl w:ilvl="7" w:tplc="04270019">
      <w:start w:val="1"/>
      <w:numFmt w:val="lowerLetter"/>
      <w:lvlText w:val="%8."/>
      <w:lvlJc w:val="left"/>
      <w:pPr>
        <w:tabs>
          <w:tab w:val="num" w:pos="5760"/>
        </w:tabs>
        <w:ind w:left="5760" w:hanging="360"/>
      </w:pPr>
    </w:lvl>
    <w:lvl w:ilvl="8" w:tplc="0427001B">
      <w:start w:val="1"/>
      <w:numFmt w:val="lowerRoman"/>
      <w:lvlText w:val="%9."/>
      <w:lvlJc w:val="right"/>
      <w:pPr>
        <w:tabs>
          <w:tab w:val="num" w:pos="6480"/>
        </w:tabs>
        <w:ind w:left="6480" w:hanging="180"/>
      </w:pPr>
    </w:lvl>
  </w:abstractNum>
  <w:abstractNum w:abstractNumId="13" w15:restartNumberingAfterBreak="0">
    <w:nsid w:val="5848123D"/>
    <w:multiLevelType w:val="hybridMultilevel"/>
    <w:tmpl w:val="232A6028"/>
    <w:lvl w:ilvl="0" w:tplc="0427000F">
      <w:start w:val="1"/>
      <w:numFmt w:val="decimal"/>
      <w:lvlText w:val="%1."/>
      <w:lvlJc w:val="left"/>
      <w:pPr>
        <w:tabs>
          <w:tab w:val="num" w:pos="720"/>
        </w:tabs>
        <w:ind w:left="720" w:hanging="360"/>
      </w:pPr>
      <w:rPr>
        <w:rFonts w:hint="default"/>
      </w:rPr>
    </w:lvl>
    <w:lvl w:ilvl="1" w:tplc="04270019">
      <w:start w:val="1"/>
      <w:numFmt w:val="lowerLetter"/>
      <w:lvlText w:val="%2."/>
      <w:lvlJc w:val="left"/>
      <w:pPr>
        <w:tabs>
          <w:tab w:val="num" w:pos="1440"/>
        </w:tabs>
        <w:ind w:left="1440" w:hanging="360"/>
      </w:pPr>
    </w:lvl>
    <w:lvl w:ilvl="2" w:tplc="0427001B">
      <w:start w:val="1"/>
      <w:numFmt w:val="lowerRoman"/>
      <w:lvlText w:val="%3."/>
      <w:lvlJc w:val="right"/>
      <w:pPr>
        <w:tabs>
          <w:tab w:val="num" w:pos="2160"/>
        </w:tabs>
        <w:ind w:left="2160" w:hanging="180"/>
      </w:pPr>
    </w:lvl>
    <w:lvl w:ilvl="3" w:tplc="0427000F">
      <w:start w:val="1"/>
      <w:numFmt w:val="decimal"/>
      <w:lvlText w:val="%4."/>
      <w:lvlJc w:val="left"/>
      <w:pPr>
        <w:tabs>
          <w:tab w:val="num" w:pos="2880"/>
        </w:tabs>
        <w:ind w:left="2880" w:hanging="360"/>
      </w:pPr>
    </w:lvl>
    <w:lvl w:ilvl="4" w:tplc="04270019">
      <w:start w:val="1"/>
      <w:numFmt w:val="lowerLetter"/>
      <w:lvlText w:val="%5."/>
      <w:lvlJc w:val="left"/>
      <w:pPr>
        <w:tabs>
          <w:tab w:val="num" w:pos="3600"/>
        </w:tabs>
        <w:ind w:left="3600" w:hanging="360"/>
      </w:pPr>
    </w:lvl>
    <w:lvl w:ilvl="5" w:tplc="0427001B">
      <w:start w:val="1"/>
      <w:numFmt w:val="lowerRoman"/>
      <w:lvlText w:val="%6."/>
      <w:lvlJc w:val="right"/>
      <w:pPr>
        <w:tabs>
          <w:tab w:val="num" w:pos="4320"/>
        </w:tabs>
        <w:ind w:left="4320" w:hanging="180"/>
      </w:pPr>
    </w:lvl>
    <w:lvl w:ilvl="6" w:tplc="0427000F">
      <w:start w:val="1"/>
      <w:numFmt w:val="decimal"/>
      <w:lvlText w:val="%7."/>
      <w:lvlJc w:val="left"/>
      <w:pPr>
        <w:tabs>
          <w:tab w:val="num" w:pos="5040"/>
        </w:tabs>
        <w:ind w:left="5040" w:hanging="360"/>
      </w:pPr>
    </w:lvl>
    <w:lvl w:ilvl="7" w:tplc="04270019">
      <w:start w:val="1"/>
      <w:numFmt w:val="lowerLetter"/>
      <w:lvlText w:val="%8."/>
      <w:lvlJc w:val="left"/>
      <w:pPr>
        <w:tabs>
          <w:tab w:val="num" w:pos="5760"/>
        </w:tabs>
        <w:ind w:left="5760" w:hanging="360"/>
      </w:pPr>
    </w:lvl>
    <w:lvl w:ilvl="8" w:tplc="0427001B">
      <w:start w:val="1"/>
      <w:numFmt w:val="lowerRoman"/>
      <w:lvlText w:val="%9."/>
      <w:lvlJc w:val="right"/>
      <w:pPr>
        <w:tabs>
          <w:tab w:val="num" w:pos="6480"/>
        </w:tabs>
        <w:ind w:left="6480" w:hanging="180"/>
      </w:pPr>
    </w:lvl>
  </w:abstractNum>
  <w:abstractNum w:abstractNumId="14" w15:restartNumberingAfterBreak="0">
    <w:nsid w:val="64490202"/>
    <w:multiLevelType w:val="hybridMultilevel"/>
    <w:tmpl w:val="4B8804CE"/>
    <w:lvl w:ilvl="0" w:tplc="0427000F">
      <w:start w:val="3"/>
      <w:numFmt w:val="decimal"/>
      <w:lvlText w:val="%1."/>
      <w:lvlJc w:val="left"/>
      <w:pPr>
        <w:tabs>
          <w:tab w:val="num" w:pos="720"/>
        </w:tabs>
        <w:ind w:left="720" w:hanging="360"/>
      </w:pPr>
      <w:rPr>
        <w:rFonts w:hint="default"/>
      </w:rPr>
    </w:lvl>
    <w:lvl w:ilvl="1" w:tplc="04270019">
      <w:start w:val="1"/>
      <w:numFmt w:val="lowerLetter"/>
      <w:lvlText w:val="%2."/>
      <w:lvlJc w:val="left"/>
      <w:pPr>
        <w:tabs>
          <w:tab w:val="num" w:pos="1440"/>
        </w:tabs>
        <w:ind w:left="1440" w:hanging="360"/>
      </w:pPr>
    </w:lvl>
    <w:lvl w:ilvl="2" w:tplc="0427001B">
      <w:start w:val="1"/>
      <w:numFmt w:val="lowerRoman"/>
      <w:lvlText w:val="%3."/>
      <w:lvlJc w:val="right"/>
      <w:pPr>
        <w:tabs>
          <w:tab w:val="num" w:pos="2160"/>
        </w:tabs>
        <w:ind w:left="2160" w:hanging="180"/>
      </w:pPr>
    </w:lvl>
    <w:lvl w:ilvl="3" w:tplc="0427000F">
      <w:start w:val="1"/>
      <w:numFmt w:val="decimal"/>
      <w:lvlText w:val="%4."/>
      <w:lvlJc w:val="left"/>
      <w:pPr>
        <w:tabs>
          <w:tab w:val="num" w:pos="2880"/>
        </w:tabs>
        <w:ind w:left="2880" w:hanging="360"/>
      </w:pPr>
    </w:lvl>
    <w:lvl w:ilvl="4" w:tplc="04270019">
      <w:start w:val="1"/>
      <w:numFmt w:val="lowerLetter"/>
      <w:lvlText w:val="%5."/>
      <w:lvlJc w:val="left"/>
      <w:pPr>
        <w:tabs>
          <w:tab w:val="num" w:pos="3600"/>
        </w:tabs>
        <w:ind w:left="3600" w:hanging="360"/>
      </w:pPr>
    </w:lvl>
    <w:lvl w:ilvl="5" w:tplc="0427001B">
      <w:start w:val="1"/>
      <w:numFmt w:val="lowerRoman"/>
      <w:lvlText w:val="%6."/>
      <w:lvlJc w:val="right"/>
      <w:pPr>
        <w:tabs>
          <w:tab w:val="num" w:pos="4320"/>
        </w:tabs>
        <w:ind w:left="4320" w:hanging="180"/>
      </w:pPr>
    </w:lvl>
    <w:lvl w:ilvl="6" w:tplc="0427000F">
      <w:start w:val="1"/>
      <w:numFmt w:val="decimal"/>
      <w:lvlText w:val="%7."/>
      <w:lvlJc w:val="left"/>
      <w:pPr>
        <w:tabs>
          <w:tab w:val="num" w:pos="5040"/>
        </w:tabs>
        <w:ind w:left="5040" w:hanging="360"/>
      </w:pPr>
    </w:lvl>
    <w:lvl w:ilvl="7" w:tplc="04270019">
      <w:start w:val="1"/>
      <w:numFmt w:val="lowerLetter"/>
      <w:lvlText w:val="%8."/>
      <w:lvlJc w:val="left"/>
      <w:pPr>
        <w:tabs>
          <w:tab w:val="num" w:pos="5760"/>
        </w:tabs>
        <w:ind w:left="5760" w:hanging="360"/>
      </w:pPr>
    </w:lvl>
    <w:lvl w:ilvl="8" w:tplc="0427001B">
      <w:start w:val="1"/>
      <w:numFmt w:val="lowerRoman"/>
      <w:lvlText w:val="%9."/>
      <w:lvlJc w:val="right"/>
      <w:pPr>
        <w:tabs>
          <w:tab w:val="num" w:pos="6480"/>
        </w:tabs>
        <w:ind w:left="6480" w:hanging="180"/>
      </w:pPr>
    </w:lvl>
  </w:abstractNum>
  <w:abstractNum w:abstractNumId="15" w15:restartNumberingAfterBreak="0">
    <w:nsid w:val="6B310647"/>
    <w:multiLevelType w:val="hybridMultilevel"/>
    <w:tmpl w:val="FFA899DE"/>
    <w:lvl w:ilvl="0" w:tplc="733E8BC2">
      <w:start w:val="1"/>
      <w:numFmt w:val="decimal"/>
      <w:lvlText w:val="%1."/>
      <w:lvlJc w:val="left"/>
      <w:pPr>
        <w:tabs>
          <w:tab w:val="num" w:pos="1080"/>
        </w:tabs>
        <w:ind w:left="1080" w:hanging="360"/>
      </w:p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16" w15:restartNumberingAfterBreak="0">
    <w:nsid w:val="6B560391"/>
    <w:multiLevelType w:val="multilevel"/>
    <w:tmpl w:val="43D2304C"/>
    <w:lvl w:ilvl="0">
      <w:start w:val="1"/>
      <w:numFmt w:val="decimal"/>
      <w:lvlText w:val="%1."/>
      <w:lvlJc w:val="left"/>
      <w:pPr>
        <w:tabs>
          <w:tab w:val="num" w:pos="720"/>
        </w:tabs>
        <w:ind w:left="720" w:hanging="360"/>
      </w:pPr>
      <w:rPr>
        <w:rFonts w:hint="default"/>
      </w:rPr>
    </w:lvl>
    <w:lvl w:ilvl="1">
      <w:start w:val="1"/>
      <w:numFmt w:val="decimal"/>
      <w:isLgl/>
      <w:lvlText w:val="%1.%2."/>
      <w:lvlJc w:val="left"/>
      <w:pPr>
        <w:tabs>
          <w:tab w:val="num" w:pos="780"/>
        </w:tabs>
        <w:ind w:left="780" w:hanging="420"/>
      </w:pPr>
      <w:rPr>
        <w:rFonts w:hint="default"/>
      </w:rPr>
    </w:lvl>
    <w:lvl w:ilvl="2">
      <w:start w:val="1"/>
      <w:numFmt w:val="decimal"/>
      <w:isLgl/>
      <w:lvlText w:val="%1.%2.%3."/>
      <w:lvlJc w:val="left"/>
      <w:pPr>
        <w:tabs>
          <w:tab w:val="num" w:pos="1080"/>
        </w:tabs>
        <w:ind w:left="1080" w:hanging="720"/>
      </w:pPr>
      <w:rPr>
        <w:rFonts w:hint="default"/>
      </w:rPr>
    </w:lvl>
    <w:lvl w:ilvl="3">
      <w:start w:val="1"/>
      <w:numFmt w:val="decimal"/>
      <w:isLgl/>
      <w:lvlText w:val="%1.%2.%3.%4."/>
      <w:lvlJc w:val="left"/>
      <w:pPr>
        <w:tabs>
          <w:tab w:val="num" w:pos="1080"/>
        </w:tabs>
        <w:ind w:left="1080" w:hanging="720"/>
      </w:pPr>
      <w:rPr>
        <w:rFonts w:hint="default"/>
      </w:rPr>
    </w:lvl>
    <w:lvl w:ilvl="4">
      <w:start w:val="1"/>
      <w:numFmt w:val="decimal"/>
      <w:isLgl/>
      <w:lvlText w:val="%1.%2.%3.%4.%5."/>
      <w:lvlJc w:val="left"/>
      <w:pPr>
        <w:tabs>
          <w:tab w:val="num" w:pos="1440"/>
        </w:tabs>
        <w:ind w:left="1440" w:hanging="1080"/>
      </w:pPr>
      <w:rPr>
        <w:rFonts w:hint="default"/>
      </w:rPr>
    </w:lvl>
    <w:lvl w:ilvl="5">
      <w:start w:val="1"/>
      <w:numFmt w:val="decimal"/>
      <w:isLgl/>
      <w:lvlText w:val="%1.%2.%3.%4.%5.%6."/>
      <w:lvlJc w:val="left"/>
      <w:pPr>
        <w:tabs>
          <w:tab w:val="num" w:pos="1440"/>
        </w:tabs>
        <w:ind w:left="1440" w:hanging="1080"/>
      </w:pPr>
      <w:rPr>
        <w:rFonts w:hint="default"/>
      </w:rPr>
    </w:lvl>
    <w:lvl w:ilvl="6">
      <w:start w:val="1"/>
      <w:numFmt w:val="decimal"/>
      <w:isLgl/>
      <w:lvlText w:val="%1.%2.%3.%4.%5.%6.%7."/>
      <w:lvlJc w:val="left"/>
      <w:pPr>
        <w:tabs>
          <w:tab w:val="num" w:pos="1800"/>
        </w:tabs>
        <w:ind w:left="1800" w:hanging="1440"/>
      </w:pPr>
      <w:rPr>
        <w:rFonts w:hint="default"/>
      </w:rPr>
    </w:lvl>
    <w:lvl w:ilvl="7">
      <w:start w:val="1"/>
      <w:numFmt w:val="decimal"/>
      <w:isLgl/>
      <w:lvlText w:val="%1.%2.%3.%4.%5.%6.%7.%8."/>
      <w:lvlJc w:val="left"/>
      <w:pPr>
        <w:tabs>
          <w:tab w:val="num" w:pos="1800"/>
        </w:tabs>
        <w:ind w:left="1800" w:hanging="1440"/>
      </w:pPr>
      <w:rPr>
        <w:rFonts w:hint="default"/>
      </w:rPr>
    </w:lvl>
    <w:lvl w:ilvl="8">
      <w:start w:val="1"/>
      <w:numFmt w:val="decimal"/>
      <w:isLgl/>
      <w:lvlText w:val="%1.%2.%3.%4.%5.%6.%7.%8.%9."/>
      <w:lvlJc w:val="left"/>
      <w:pPr>
        <w:tabs>
          <w:tab w:val="num" w:pos="2160"/>
        </w:tabs>
        <w:ind w:left="2160" w:hanging="1800"/>
      </w:pPr>
      <w:rPr>
        <w:rFonts w:hint="default"/>
      </w:rPr>
    </w:lvl>
  </w:abstractNum>
  <w:abstractNum w:abstractNumId="17" w15:restartNumberingAfterBreak="0">
    <w:nsid w:val="709733C7"/>
    <w:multiLevelType w:val="multilevel"/>
    <w:tmpl w:val="1004B3A2"/>
    <w:lvl w:ilvl="0">
      <w:start w:val="2"/>
      <w:numFmt w:val="decimal"/>
      <w:lvlText w:val="%1."/>
      <w:lvlJc w:val="left"/>
      <w:pPr>
        <w:tabs>
          <w:tab w:val="num" w:pos="360"/>
        </w:tabs>
        <w:ind w:left="360" w:hanging="360"/>
      </w:pPr>
      <w:rPr>
        <w:rFonts w:hint="default"/>
      </w:rPr>
    </w:lvl>
    <w:lvl w:ilvl="1">
      <w:start w:val="1"/>
      <w:numFmt w:val="decimal"/>
      <w:lvlText w:val="%1.%2."/>
      <w:lvlJc w:val="left"/>
      <w:pPr>
        <w:tabs>
          <w:tab w:val="num" w:pos="720"/>
        </w:tabs>
        <w:ind w:left="720" w:hanging="360"/>
      </w:pPr>
      <w:rPr>
        <w:rFonts w:ascii="Times New Roman" w:hAnsi="Times New Roman" w:cs="Times New Roman" w:hint="default"/>
        <w:sz w:val="24"/>
        <w:szCs w:val="24"/>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00"/>
        </w:tabs>
        <w:ind w:left="1800" w:hanging="720"/>
      </w:pPr>
      <w:rPr>
        <w:rFonts w:hint="default"/>
      </w:rPr>
    </w:lvl>
    <w:lvl w:ilvl="4">
      <w:start w:val="1"/>
      <w:numFmt w:val="decimal"/>
      <w:lvlText w:val="%1.%2.%3.%4.%5."/>
      <w:lvlJc w:val="left"/>
      <w:pPr>
        <w:tabs>
          <w:tab w:val="num" w:pos="2520"/>
        </w:tabs>
        <w:ind w:left="2520" w:hanging="1080"/>
      </w:pPr>
      <w:rPr>
        <w:rFonts w:hint="default"/>
      </w:rPr>
    </w:lvl>
    <w:lvl w:ilvl="5">
      <w:start w:val="1"/>
      <w:numFmt w:val="decimal"/>
      <w:lvlText w:val="%1.%2.%3.%4.%5.%6."/>
      <w:lvlJc w:val="left"/>
      <w:pPr>
        <w:tabs>
          <w:tab w:val="num" w:pos="2880"/>
        </w:tabs>
        <w:ind w:left="2880" w:hanging="1080"/>
      </w:pPr>
      <w:rPr>
        <w:rFonts w:hint="default"/>
      </w:rPr>
    </w:lvl>
    <w:lvl w:ilvl="6">
      <w:start w:val="1"/>
      <w:numFmt w:val="decimal"/>
      <w:lvlText w:val="%1.%2.%3.%4.%5.%6.%7."/>
      <w:lvlJc w:val="left"/>
      <w:pPr>
        <w:tabs>
          <w:tab w:val="num" w:pos="3600"/>
        </w:tabs>
        <w:ind w:left="3600" w:hanging="1440"/>
      </w:pPr>
      <w:rPr>
        <w:rFonts w:hint="default"/>
      </w:rPr>
    </w:lvl>
    <w:lvl w:ilvl="7">
      <w:start w:val="1"/>
      <w:numFmt w:val="decimal"/>
      <w:lvlText w:val="%1.%2.%3.%4.%5.%6.%7.%8."/>
      <w:lvlJc w:val="left"/>
      <w:pPr>
        <w:tabs>
          <w:tab w:val="num" w:pos="3960"/>
        </w:tabs>
        <w:ind w:left="3960" w:hanging="1440"/>
      </w:pPr>
      <w:rPr>
        <w:rFonts w:hint="default"/>
      </w:rPr>
    </w:lvl>
    <w:lvl w:ilvl="8">
      <w:start w:val="1"/>
      <w:numFmt w:val="decimal"/>
      <w:lvlText w:val="%1.%2.%3.%4.%5.%6.%7.%8.%9."/>
      <w:lvlJc w:val="left"/>
      <w:pPr>
        <w:tabs>
          <w:tab w:val="num" w:pos="4680"/>
        </w:tabs>
        <w:ind w:left="4680" w:hanging="1800"/>
      </w:pPr>
      <w:rPr>
        <w:rFonts w:hint="default"/>
      </w:rPr>
    </w:lvl>
  </w:abstractNum>
  <w:abstractNum w:abstractNumId="18" w15:restartNumberingAfterBreak="0">
    <w:nsid w:val="70DC71A0"/>
    <w:multiLevelType w:val="multilevel"/>
    <w:tmpl w:val="AEDA5CBE"/>
    <w:lvl w:ilvl="0">
      <w:start w:val="2"/>
      <w:numFmt w:val="decimal"/>
      <w:lvlText w:val="%1."/>
      <w:lvlJc w:val="left"/>
      <w:pPr>
        <w:tabs>
          <w:tab w:val="num" w:pos="360"/>
        </w:tabs>
        <w:ind w:left="360" w:hanging="360"/>
      </w:pPr>
      <w:rPr>
        <w:rFonts w:hint="default"/>
      </w:rPr>
    </w:lvl>
    <w:lvl w:ilvl="1">
      <w:start w:val="1"/>
      <w:numFmt w:val="decimal"/>
      <w:lvlText w:val="%1.%2."/>
      <w:lvlJc w:val="left"/>
      <w:pPr>
        <w:tabs>
          <w:tab w:val="num" w:pos="720"/>
        </w:tabs>
        <w:ind w:left="720" w:hanging="36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00"/>
        </w:tabs>
        <w:ind w:left="1800" w:hanging="720"/>
      </w:pPr>
      <w:rPr>
        <w:rFonts w:hint="default"/>
      </w:rPr>
    </w:lvl>
    <w:lvl w:ilvl="4">
      <w:start w:val="1"/>
      <w:numFmt w:val="decimal"/>
      <w:lvlText w:val="%1.%2.%3.%4.%5."/>
      <w:lvlJc w:val="left"/>
      <w:pPr>
        <w:tabs>
          <w:tab w:val="num" w:pos="2520"/>
        </w:tabs>
        <w:ind w:left="2520" w:hanging="1080"/>
      </w:pPr>
      <w:rPr>
        <w:rFonts w:hint="default"/>
      </w:rPr>
    </w:lvl>
    <w:lvl w:ilvl="5">
      <w:start w:val="1"/>
      <w:numFmt w:val="decimal"/>
      <w:lvlText w:val="%1.%2.%3.%4.%5.%6."/>
      <w:lvlJc w:val="left"/>
      <w:pPr>
        <w:tabs>
          <w:tab w:val="num" w:pos="2880"/>
        </w:tabs>
        <w:ind w:left="2880" w:hanging="1080"/>
      </w:pPr>
      <w:rPr>
        <w:rFonts w:hint="default"/>
      </w:rPr>
    </w:lvl>
    <w:lvl w:ilvl="6">
      <w:start w:val="1"/>
      <w:numFmt w:val="decimal"/>
      <w:lvlText w:val="%1.%2.%3.%4.%5.%6.%7."/>
      <w:lvlJc w:val="left"/>
      <w:pPr>
        <w:tabs>
          <w:tab w:val="num" w:pos="3600"/>
        </w:tabs>
        <w:ind w:left="3600" w:hanging="1440"/>
      </w:pPr>
      <w:rPr>
        <w:rFonts w:hint="default"/>
      </w:rPr>
    </w:lvl>
    <w:lvl w:ilvl="7">
      <w:start w:val="1"/>
      <w:numFmt w:val="decimal"/>
      <w:lvlText w:val="%1.%2.%3.%4.%5.%6.%7.%8."/>
      <w:lvlJc w:val="left"/>
      <w:pPr>
        <w:tabs>
          <w:tab w:val="num" w:pos="3960"/>
        </w:tabs>
        <w:ind w:left="3960" w:hanging="1440"/>
      </w:pPr>
      <w:rPr>
        <w:rFonts w:hint="default"/>
      </w:rPr>
    </w:lvl>
    <w:lvl w:ilvl="8">
      <w:start w:val="1"/>
      <w:numFmt w:val="decimal"/>
      <w:lvlText w:val="%1.%2.%3.%4.%5.%6.%7.%8.%9."/>
      <w:lvlJc w:val="left"/>
      <w:pPr>
        <w:tabs>
          <w:tab w:val="num" w:pos="4680"/>
        </w:tabs>
        <w:ind w:left="4680" w:hanging="1800"/>
      </w:pPr>
      <w:rPr>
        <w:rFonts w:hint="default"/>
      </w:rPr>
    </w:lvl>
  </w:abstractNum>
  <w:abstractNum w:abstractNumId="19" w15:restartNumberingAfterBreak="0">
    <w:nsid w:val="72254026"/>
    <w:multiLevelType w:val="hybridMultilevel"/>
    <w:tmpl w:val="2202FA66"/>
    <w:lvl w:ilvl="0" w:tplc="0427000F">
      <w:start w:val="1"/>
      <w:numFmt w:val="decimal"/>
      <w:lvlText w:val="%1."/>
      <w:lvlJc w:val="left"/>
      <w:pPr>
        <w:tabs>
          <w:tab w:val="num" w:pos="720"/>
        </w:tabs>
        <w:ind w:left="720" w:hanging="360"/>
      </w:pPr>
      <w:rPr>
        <w:rFonts w:hint="default"/>
      </w:rPr>
    </w:lvl>
    <w:lvl w:ilvl="1" w:tplc="04270019">
      <w:start w:val="1"/>
      <w:numFmt w:val="lowerLetter"/>
      <w:lvlText w:val="%2."/>
      <w:lvlJc w:val="left"/>
      <w:pPr>
        <w:tabs>
          <w:tab w:val="num" w:pos="1440"/>
        </w:tabs>
        <w:ind w:left="1440" w:hanging="360"/>
      </w:pPr>
    </w:lvl>
    <w:lvl w:ilvl="2" w:tplc="0427001B">
      <w:start w:val="1"/>
      <w:numFmt w:val="lowerRoman"/>
      <w:lvlText w:val="%3."/>
      <w:lvlJc w:val="right"/>
      <w:pPr>
        <w:tabs>
          <w:tab w:val="num" w:pos="2160"/>
        </w:tabs>
        <w:ind w:left="2160" w:hanging="180"/>
      </w:pPr>
    </w:lvl>
    <w:lvl w:ilvl="3" w:tplc="0427000F">
      <w:start w:val="1"/>
      <w:numFmt w:val="decimal"/>
      <w:lvlText w:val="%4."/>
      <w:lvlJc w:val="left"/>
      <w:pPr>
        <w:tabs>
          <w:tab w:val="num" w:pos="2880"/>
        </w:tabs>
        <w:ind w:left="2880" w:hanging="360"/>
      </w:pPr>
    </w:lvl>
    <w:lvl w:ilvl="4" w:tplc="04270019">
      <w:start w:val="1"/>
      <w:numFmt w:val="lowerLetter"/>
      <w:lvlText w:val="%5."/>
      <w:lvlJc w:val="left"/>
      <w:pPr>
        <w:tabs>
          <w:tab w:val="num" w:pos="3600"/>
        </w:tabs>
        <w:ind w:left="3600" w:hanging="360"/>
      </w:pPr>
    </w:lvl>
    <w:lvl w:ilvl="5" w:tplc="0427001B">
      <w:start w:val="1"/>
      <w:numFmt w:val="lowerRoman"/>
      <w:lvlText w:val="%6."/>
      <w:lvlJc w:val="right"/>
      <w:pPr>
        <w:tabs>
          <w:tab w:val="num" w:pos="4320"/>
        </w:tabs>
        <w:ind w:left="4320" w:hanging="180"/>
      </w:pPr>
    </w:lvl>
    <w:lvl w:ilvl="6" w:tplc="0427000F">
      <w:start w:val="1"/>
      <w:numFmt w:val="decimal"/>
      <w:lvlText w:val="%7."/>
      <w:lvlJc w:val="left"/>
      <w:pPr>
        <w:tabs>
          <w:tab w:val="num" w:pos="5040"/>
        </w:tabs>
        <w:ind w:left="5040" w:hanging="360"/>
      </w:pPr>
    </w:lvl>
    <w:lvl w:ilvl="7" w:tplc="04270019">
      <w:start w:val="1"/>
      <w:numFmt w:val="lowerLetter"/>
      <w:lvlText w:val="%8."/>
      <w:lvlJc w:val="left"/>
      <w:pPr>
        <w:tabs>
          <w:tab w:val="num" w:pos="5760"/>
        </w:tabs>
        <w:ind w:left="5760" w:hanging="360"/>
      </w:pPr>
    </w:lvl>
    <w:lvl w:ilvl="8" w:tplc="0427001B">
      <w:start w:val="1"/>
      <w:numFmt w:val="lowerRoman"/>
      <w:lvlText w:val="%9."/>
      <w:lvlJc w:val="right"/>
      <w:pPr>
        <w:tabs>
          <w:tab w:val="num" w:pos="6480"/>
        </w:tabs>
        <w:ind w:left="6480" w:hanging="180"/>
      </w:pPr>
    </w:lvl>
  </w:abstractNum>
  <w:abstractNum w:abstractNumId="20" w15:restartNumberingAfterBreak="0">
    <w:nsid w:val="737D4754"/>
    <w:multiLevelType w:val="singleLevel"/>
    <w:tmpl w:val="0C09000F"/>
    <w:lvl w:ilvl="0">
      <w:start w:val="1"/>
      <w:numFmt w:val="decimal"/>
      <w:lvlText w:val="%1."/>
      <w:lvlJc w:val="left"/>
      <w:pPr>
        <w:tabs>
          <w:tab w:val="num" w:pos="360"/>
        </w:tabs>
        <w:ind w:left="360" w:hanging="360"/>
      </w:pPr>
      <w:rPr>
        <w:rFonts w:hint="default"/>
        <w:b w:val="0"/>
        <w:bCs w:val="0"/>
        <w:i w:val="0"/>
        <w:iCs w:val="0"/>
      </w:rPr>
    </w:lvl>
  </w:abstractNum>
  <w:abstractNum w:abstractNumId="21" w15:restartNumberingAfterBreak="0">
    <w:nsid w:val="740D7609"/>
    <w:multiLevelType w:val="multilevel"/>
    <w:tmpl w:val="182E0C0C"/>
    <w:lvl w:ilvl="0">
      <w:start w:val="1"/>
      <w:numFmt w:val="decimal"/>
      <w:lvlText w:val="%1."/>
      <w:lvlJc w:val="left"/>
      <w:pPr>
        <w:tabs>
          <w:tab w:val="num" w:pos="720"/>
        </w:tabs>
        <w:ind w:left="720" w:hanging="360"/>
      </w:pPr>
      <w:rPr>
        <w:rFonts w:hint="default"/>
      </w:rPr>
    </w:lvl>
    <w:lvl w:ilvl="1">
      <w:start w:val="1"/>
      <w:numFmt w:val="decimal"/>
      <w:isLgl/>
      <w:lvlText w:val="%1.%2."/>
      <w:lvlJc w:val="left"/>
      <w:pPr>
        <w:tabs>
          <w:tab w:val="num" w:pos="1080"/>
        </w:tabs>
        <w:ind w:left="1080" w:hanging="720"/>
      </w:pPr>
      <w:rPr>
        <w:rFonts w:hint="default"/>
      </w:rPr>
    </w:lvl>
    <w:lvl w:ilvl="2">
      <w:start w:val="1"/>
      <w:numFmt w:val="decimal"/>
      <w:isLgl/>
      <w:lvlText w:val="%1.%2.%3."/>
      <w:lvlJc w:val="left"/>
      <w:pPr>
        <w:tabs>
          <w:tab w:val="num" w:pos="1080"/>
        </w:tabs>
        <w:ind w:left="1080" w:hanging="720"/>
      </w:pPr>
      <w:rPr>
        <w:rFonts w:hint="default"/>
      </w:rPr>
    </w:lvl>
    <w:lvl w:ilvl="3">
      <w:start w:val="1"/>
      <w:numFmt w:val="decimal"/>
      <w:isLgl/>
      <w:lvlText w:val="%1.%2.%3.%4."/>
      <w:lvlJc w:val="left"/>
      <w:pPr>
        <w:tabs>
          <w:tab w:val="num" w:pos="1440"/>
        </w:tabs>
        <w:ind w:left="1440" w:hanging="1080"/>
      </w:pPr>
      <w:rPr>
        <w:rFonts w:hint="default"/>
      </w:rPr>
    </w:lvl>
    <w:lvl w:ilvl="4">
      <w:start w:val="1"/>
      <w:numFmt w:val="decimal"/>
      <w:isLgl/>
      <w:lvlText w:val="%1.%2.%3.%4.%5."/>
      <w:lvlJc w:val="left"/>
      <w:pPr>
        <w:tabs>
          <w:tab w:val="num" w:pos="1440"/>
        </w:tabs>
        <w:ind w:left="1440" w:hanging="1080"/>
      </w:pPr>
      <w:rPr>
        <w:rFonts w:hint="default"/>
      </w:rPr>
    </w:lvl>
    <w:lvl w:ilvl="5">
      <w:start w:val="1"/>
      <w:numFmt w:val="decimal"/>
      <w:isLgl/>
      <w:lvlText w:val="%1.%2.%3.%4.%5.%6."/>
      <w:lvlJc w:val="left"/>
      <w:pPr>
        <w:tabs>
          <w:tab w:val="num" w:pos="1800"/>
        </w:tabs>
        <w:ind w:left="1800" w:hanging="1440"/>
      </w:pPr>
      <w:rPr>
        <w:rFonts w:hint="default"/>
      </w:rPr>
    </w:lvl>
    <w:lvl w:ilvl="6">
      <w:start w:val="1"/>
      <w:numFmt w:val="decimal"/>
      <w:isLgl/>
      <w:lvlText w:val="%1.%2.%3.%4.%5.%6.%7."/>
      <w:lvlJc w:val="left"/>
      <w:pPr>
        <w:tabs>
          <w:tab w:val="num" w:pos="1800"/>
        </w:tabs>
        <w:ind w:left="1800" w:hanging="1440"/>
      </w:pPr>
      <w:rPr>
        <w:rFonts w:hint="default"/>
      </w:rPr>
    </w:lvl>
    <w:lvl w:ilvl="7">
      <w:start w:val="1"/>
      <w:numFmt w:val="decimal"/>
      <w:isLgl/>
      <w:lvlText w:val="%1.%2.%3.%4.%5.%6.%7.%8."/>
      <w:lvlJc w:val="left"/>
      <w:pPr>
        <w:tabs>
          <w:tab w:val="num" w:pos="2160"/>
        </w:tabs>
        <w:ind w:left="2160" w:hanging="1800"/>
      </w:pPr>
      <w:rPr>
        <w:rFonts w:hint="default"/>
      </w:rPr>
    </w:lvl>
    <w:lvl w:ilvl="8">
      <w:start w:val="1"/>
      <w:numFmt w:val="decimal"/>
      <w:isLgl/>
      <w:lvlText w:val="%1.%2.%3.%4.%5.%6.%7.%8.%9."/>
      <w:lvlJc w:val="left"/>
      <w:pPr>
        <w:tabs>
          <w:tab w:val="num" w:pos="2160"/>
        </w:tabs>
        <w:ind w:left="2160" w:hanging="1800"/>
      </w:pPr>
      <w:rPr>
        <w:rFonts w:hint="default"/>
      </w:rPr>
    </w:lvl>
  </w:abstractNum>
  <w:abstractNum w:abstractNumId="22" w15:restartNumberingAfterBreak="0">
    <w:nsid w:val="74AE7BD9"/>
    <w:multiLevelType w:val="multilevel"/>
    <w:tmpl w:val="0F6C1A54"/>
    <w:lvl w:ilvl="0">
      <w:start w:val="2"/>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23" w15:restartNumberingAfterBreak="0">
    <w:nsid w:val="76C1283F"/>
    <w:multiLevelType w:val="hybridMultilevel"/>
    <w:tmpl w:val="CDA849A4"/>
    <w:lvl w:ilvl="0" w:tplc="0427000F">
      <w:start w:val="1"/>
      <w:numFmt w:val="decimal"/>
      <w:lvlText w:val="%1."/>
      <w:lvlJc w:val="left"/>
      <w:pPr>
        <w:tabs>
          <w:tab w:val="num" w:pos="720"/>
        </w:tabs>
        <w:ind w:left="720" w:hanging="360"/>
      </w:pPr>
      <w:rPr>
        <w:rFonts w:hint="default"/>
      </w:rPr>
    </w:lvl>
    <w:lvl w:ilvl="1" w:tplc="04270019">
      <w:start w:val="1"/>
      <w:numFmt w:val="lowerLetter"/>
      <w:lvlText w:val="%2."/>
      <w:lvlJc w:val="left"/>
      <w:pPr>
        <w:tabs>
          <w:tab w:val="num" w:pos="1440"/>
        </w:tabs>
        <w:ind w:left="1440" w:hanging="360"/>
      </w:pPr>
    </w:lvl>
    <w:lvl w:ilvl="2" w:tplc="0427001B">
      <w:start w:val="1"/>
      <w:numFmt w:val="lowerRoman"/>
      <w:lvlText w:val="%3."/>
      <w:lvlJc w:val="right"/>
      <w:pPr>
        <w:tabs>
          <w:tab w:val="num" w:pos="2160"/>
        </w:tabs>
        <w:ind w:left="2160" w:hanging="180"/>
      </w:pPr>
    </w:lvl>
    <w:lvl w:ilvl="3" w:tplc="0427000F">
      <w:start w:val="1"/>
      <w:numFmt w:val="decimal"/>
      <w:lvlText w:val="%4."/>
      <w:lvlJc w:val="left"/>
      <w:pPr>
        <w:tabs>
          <w:tab w:val="num" w:pos="2880"/>
        </w:tabs>
        <w:ind w:left="2880" w:hanging="360"/>
      </w:pPr>
    </w:lvl>
    <w:lvl w:ilvl="4" w:tplc="04270019">
      <w:start w:val="1"/>
      <w:numFmt w:val="lowerLetter"/>
      <w:lvlText w:val="%5."/>
      <w:lvlJc w:val="left"/>
      <w:pPr>
        <w:tabs>
          <w:tab w:val="num" w:pos="3600"/>
        </w:tabs>
        <w:ind w:left="3600" w:hanging="360"/>
      </w:pPr>
    </w:lvl>
    <w:lvl w:ilvl="5" w:tplc="0427001B">
      <w:start w:val="1"/>
      <w:numFmt w:val="lowerRoman"/>
      <w:lvlText w:val="%6."/>
      <w:lvlJc w:val="right"/>
      <w:pPr>
        <w:tabs>
          <w:tab w:val="num" w:pos="4320"/>
        </w:tabs>
        <w:ind w:left="4320" w:hanging="180"/>
      </w:pPr>
    </w:lvl>
    <w:lvl w:ilvl="6" w:tplc="0427000F">
      <w:start w:val="1"/>
      <w:numFmt w:val="decimal"/>
      <w:lvlText w:val="%7."/>
      <w:lvlJc w:val="left"/>
      <w:pPr>
        <w:tabs>
          <w:tab w:val="num" w:pos="5040"/>
        </w:tabs>
        <w:ind w:left="5040" w:hanging="360"/>
      </w:pPr>
    </w:lvl>
    <w:lvl w:ilvl="7" w:tplc="04270019">
      <w:start w:val="1"/>
      <w:numFmt w:val="lowerLetter"/>
      <w:lvlText w:val="%8."/>
      <w:lvlJc w:val="left"/>
      <w:pPr>
        <w:tabs>
          <w:tab w:val="num" w:pos="5760"/>
        </w:tabs>
        <w:ind w:left="5760" w:hanging="360"/>
      </w:pPr>
    </w:lvl>
    <w:lvl w:ilvl="8" w:tplc="0427001B">
      <w:start w:val="1"/>
      <w:numFmt w:val="lowerRoman"/>
      <w:lvlText w:val="%9."/>
      <w:lvlJc w:val="right"/>
      <w:pPr>
        <w:tabs>
          <w:tab w:val="num" w:pos="6480"/>
        </w:tabs>
        <w:ind w:left="6480" w:hanging="180"/>
      </w:pPr>
    </w:lvl>
  </w:abstractNum>
  <w:abstractNum w:abstractNumId="24" w15:restartNumberingAfterBreak="0">
    <w:nsid w:val="76DE68FD"/>
    <w:multiLevelType w:val="multilevel"/>
    <w:tmpl w:val="F0E65E42"/>
    <w:lvl w:ilvl="0">
      <w:start w:val="1"/>
      <w:numFmt w:val="decimal"/>
      <w:lvlText w:val="%1."/>
      <w:lvlJc w:val="left"/>
      <w:pPr>
        <w:tabs>
          <w:tab w:val="num" w:pos="420"/>
        </w:tabs>
        <w:ind w:left="420" w:hanging="420"/>
      </w:pPr>
      <w:rPr>
        <w:rFonts w:hint="default"/>
        <w:i w:val="0"/>
        <w:iCs w:val="0"/>
      </w:rPr>
    </w:lvl>
    <w:lvl w:ilvl="1">
      <w:start w:val="1"/>
      <w:numFmt w:val="decimal"/>
      <w:lvlText w:val="%1.%2."/>
      <w:lvlJc w:val="left"/>
      <w:pPr>
        <w:tabs>
          <w:tab w:val="num" w:pos="420"/>
        </w:tabs>
        <w:ind w:left="420" w:hanging="420"/>
      </w:pPr>
      <w:rPr>
        <w:rFonts w:hint="default"/>
        <w:i w:val="0"/>
        <w:iCs w:val="0"/>
      </w:rPr>
    </w:lvl>
    <w:lvl w:ilvl="2">
      <w:start w:val="1"/>
      <w:numFmt w:val="decimal"/>
      <w:lvlText w:val="%1.%2.%3."/>
      <w:lvlJc w:val="left"/>
      <w:pPr>
        <w:tabs>
          <w:tab w:val="num" w:pos="1440"/>
        </w:tabs>
        <w:ind w:left="1440" w:hanging="720"/>
      </w:pPr>
      <w:rPr>
        <w:rFonts w:hint="default"/>
        <w:i w:val="0"/>
        <w:iCs w:val="0"/>
      </w:rPr>
    </w:lvl>
    <w:lvl w:ilvl="3">
      <w:start w:val="1"/>
      <w:numFmt w:val="decimal"/>
      <w:lvlText w:val="%1.%2.%3.%4."/>
      <w:lvlJc w:val="left"/>
      <w:pPr>
        <w:tabs>
          <w:tab w:val="num" w:pos="1800"/>
        </w:tabs>
        <w:ind w:left="1800" w:hanging="720"/>
      </w:pPr>
      <w:rPr>
        <w:rFonts w:hint="default"/>
        <w:i w:val="0"/>
        <w:iCs w:val="0"/>
      </w:rPr>
    </w:lvl>
    <w:lvl w:ilvl="4">
      <w:start w:val="1"/>
      <w:numFmt w:val="decimal"/>
      <w:lvlText w:val="%1.%2.%3.%4.%5."/>
      <w:lvlJc w:val="left"/>
      <w:pPr>
        <w:tabs>
          <w:tab w:val="num" w:pos="2520"/>
        </w:tabs>
        <w:ind w:left="2520" w:hanging="1080"/>
      </w:pPr>
      <w:rPr>
        <w:rFonts w:hint="default"/>
        <w:i w:val="0"/>
        <w:iCs w:val="0"/>
      </w:rPr>
    </w:lvl>
    <w:lvl w:ilvl="5">
      <w:start w:val="1"/>
      <w:numFmt w:val="decimal"/>
      <w:lvlText w:val="%1.%2.%3.%4.%5.%6."/>
      <w:lvlJc w:val="left"/>
      <w:pPr>
        <w:tabs>
          <w:tab w:val="num" w:pos="2880"/>
        </w:tabs>
        <w:ind w:left="2880" w:hanging="1080"/>
      </w:pPr>
      <w:rPr>
        <w:rFonts w:hint="default"/>
        <w:i w:val="0"/>
        <w:iCs w:val="0"/>
      </w:rPr>
    </w:lvl>
    <w:lvl w:ilvl="6">
      <w:start w:val="1"/>
      <w:numFmt w:val="decimal"/>
      <w:lvlText w:val="%1.%2.%3.%4.%5.%6.%7."/>
      <w:lvlJc w:val="left"/>
      <w:pPr>
        <w:tabs>
          <w:tab w:val="num" w:pos="3600"/>
        </w:tabs>
        <w:ind w:left="3600" w:hanging="1440"/>
      </w:pPr>
      <w:rPr>
        <w:rFonts w:hint="default"/>
        <w:i w:val="0"/>
        <w:iCs w:val="0"/>
      </w:rPr>
    </w:lvl>
    <w:lvl w:ilvl="7">
      <w:start w:val="1"/>
      <w:numFmt w:val="decimal"/>
      <w:lvlText w:val="%1.%2.%3.%4.%5.%6.%7.%8."/>
      <w:lvlJc w:val="left"/>
      <w:pPr>
        <w:tabs>
          <w:tab w:val="num" w:pos="3960"/>
        </w:tabs>
        <w:ind w:left="3960" w:hanging="1440"/>
      </w:pPr>
      <w:rPr>
        <w:rFonts w:hint="default"/>
        <w:i w:val="0"/>
        <w:iCs w:val="0"/>
      </w:rPr>
    </w:lvl>
    <w:lvl w:ilvl="8">
      <w:start w:val="1"/>
      <w:numFmt w:val="decimal"/>
      <w:lvlText w:val="%1.%2.%3.%4.%5.%6.%7.%8.%9."/>
      <w:lvlJc w:val="left"/>
      <w:pPr>
        <w:tabs>
          <w:tab w:val="num" w:pos="4680"/>
        </w:tabs>
        <w:ind w:left="4680" w:hanging="1800"/>
      </w:pPr>
      <w:rPr>
        <w:rFonts w:hint="default"/>
        <w:i w:val="0"/>
        <w:iCs w:val="0"/>
      </w:rPr>
    </w:lvl>
  </w:abstractNum>
  <w:abstractNum w:abstractNumId="25" w15:restartNumberingAfterBreak="0">
    <w:nsid w:val="7C7326FE"/>
    <w:multiLevelType w:val="multilevel"/>
    <w:tmpl w:val="8744DF5C"/>
    <w:lvl w:ilvl="0">
      <w:start w:val="1"/>
      <w:numFmt w:val="decimal"/>
      <w:lvlText w:val="%1."/>
      <w:lvlJc w:val="left"/>
      <w:pPr>
        <w:tabs>
          <w:tab w:val="num" w:pos="720"/>
        </w:tabs>
        <w:ind w:left="720" w:hanging="360"/>
      </w:pPr>
      <w:rPr>
        <w:rFonts w:ascii="Times New Roman" w:eastAsia="Times New Roman" w:hAnsi="Times New Roman"/>
      </w:rPr>
    </w:lvl>
    <w:lvl w:ilvl="1">
      <w:start w:val="1"/>
      <w:numFmt w:val="decimal"/>
      <w:isLgl/>
      <w:lvlText w:val="%1.%2."/>
      <w:lvlJc w:val="left"/>
      <w:pPr>
        <w:tabs>
          <w:tab w:val="num" w:pos="780"/>
        </w:tabs>
        <w:ind w:left="780" w:hanging="420"/>
      </w:pPr>
      <w:rPr>
        <w:rFonts w:hint="default"/>
        <w:i w:val="0"/>
        <w:iCs w:val="0"/>
      </w:rPr>
    </w:lvl>
    <w:lvl w:ilvl="2">
      <w:start w:val="1"/>
      <w:numFmt w:val="decimal"/>
      <w:isLgl/>
      <w:lvlText w:val="%1.%2.%3."/>
      <w:lvlJc w:val="left"/>
      <w:pPr>
        <w:tabs>
          <w:tab w:val="num" w:pos="1080"/>
        </w:tabs>
        <w:ind w:left="1080" w:hanging="720"/>
      </w:pPr>
      <w:rPr>
        <w:rFonts w:hint="default"/>
        <w:i w:val="0"/>
        <w:iCs w:val="0"/>
      </w:rPr>
    </w:lvl>
    <w:lvl w:ilvl="3">
      <w:start w:val="1"/>
      <w:numFmt w:val="decimal"/>
      <w:isLgl/>
      <w:lvlText w:val="%1.%2.%3.%4."/>
      <w:lvlJc w:val="left"/>
      <w:pPr>
        <w:tabs>
          <w:tab w:val="num" w:pos="1080"/>
        </w:tabs>
        <w:ind w:left="1080" w:hanging="720"/>
      </w:pPr>
      <w:rPr>
        <w:rFonts w:hint="default"/>
        <w:i w:val="0"/>
        <w:iCs w:val="0"/>
      </w:rPr>
    </w:lvl>
    <w:lvl w:ilvl="4">
      <w:start w:val="1"/>
      <w:numFmt w:val="decimal"/>
      <w:isLgl/>
      <w:lvlText w:val="%1.%2.%3.%4.%5."/>
      <w:lvlJc w:val="left"/>
      <w:pPr>
        <w:tabs>
          <w:tab w:val="num" w:pos="1440"/>
        </w:tabs>
        <w:ind w:left="1440" w:hanging="1080"/>
      </w:pPr>
      <w:rPr>
        <w:rFonts w:hint="default"/>
        <w:i w:val="0"/>
        <w:iCs w:val="0"/>
      </w:rPr>
    </w:lvl>
    <w:lvl w:ilvl="5">
      <w:start w:val="1"/>
      <w:numFmt w:val="decimal"/>
      <w:isLgl/>
      <w:lvlText w:val="%1.%2.%3.%4.%5.%6."/>
      <w:lvlJc w:val="left"/>
      <w:pPr>
        <w:tabs>
          <w:tab w:val="num" w:pos="1440"/>
        </w:tabs>
        <w:ind w:left="1440" w:hanging="1080"/>
      </w:pPr>
      <w:rPr>
        <w:rFonts w:hint="default"/>
        <w:i w:val="0"/>
        <w:iCs w:val="0"/>
      </w:rPr>
    </w:lvl>
    <w:lvl w:ilvl="6">
      <w:start w:val="1"/>
      <w:numFmt w:val="decimal"/>
      <w:isLgl/>
      <w:lvlText w:val="%1.%2.%3.%4.%5.%6.%7."/>
      <w:lvlJc w:val="left"/>
      <w:pPr>
        <w:tabs>
          <w:tab w:val="num" w:pos="1800"/>
        </w:tabs>
        <w:ind w:left="1800" w:hanging="1440"/>
      </w:pPr>
      <w:rPr>
        <w:rFonts w:hint="default"/>
        <w:i w:val="0"/>
        <w:iCs w:val="0"/>
      </w:rPr>
    </w:lvl>
    <w:lvl w:ilvl="7">
      <w:start w:val="1"/>
      <w:numFmt w:val="decimal"/>
      <w:isLgl/>
      <w:lvlText w:val="%1.%2.%3.%4.%5.%6.%7.%8."/>
      <w:lvlJc w:val="left"/>
      <w:pPr>
        <w:tabs>
          <w:tab w:val="num" w:pos="1800"/>
        </w:tabs>
        <w:ind w:left="1800" w:hanging="1440"/>
      </w:pPr>
      <w:rPr>
        <w:rFonts w:hint="default"/>
        <w:i w:val="0"/>
        <w:iCs w:val="0"/>
      </w:rPr>
    </w:lvl>
    <w:lvl w:ilvl="8">
      <w:start w:val="1"/>
      <w:numFmt w:val="decimal"/>
      <w:isLgl/>
      <w:lvlText w:val="%1.%2.%3.%4.%5.%6.%7.%8.%9."/>
      <w:lvlJc w:val="left"/>
      <w:pPr>
        <w:tabs>
          <w:tab w:val="num" w:pos="2160"/>
        </w:tabs>
        <w:ind w:left="2160" w:hanging="1800"/>
      </w:pPr>
      <w:rPr>
        <w:rFonts w:hint="default"/>
        <w:i w:val="0"/>
        <w:iCs w:val="0"/>
      </w:rPr>
    </w:lvl>
  </w:abstractNum>
  <w:abstractNum w:abstractNumId="26" w15:restartNumberingAfterBreak="0">
    <w:nsid w:val="7DE64471"/>
    <w:multiLevelType w:val="hybridMultilevel"/>
    <w:tmpl w:val="5F9AE9CE"/>
    <w:lvl w:ilvl="0" w:tplc="DC0A1AEA">
      <w:start w:val="2003"/>
      <w:numFmt w:val="bullet"/>
      <w:lvlText w:val="-"/>
      <w:lvlJc w:val="left"/>
      <w:pPr>
        <w:tabs>
          <w:tab w:val="num" w:pos="720"/>
        </w:tabs>
        <w:ind w:left="720" w:hanging="360"/>
      </w:pPr>
      <w:rPr>
        <w:rFonts w:ascii="Times New Roman" w:eastAsia="Times New Roman" w:hAnsi="Times New Roman"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cs="Wingdings" w:hint="default"/>
      </w:rPr>
    </w:lvl>
    <w:lvl w:ilvl="3" w:tplc="04090001">
      <w:start w:val="1"/>
      <w:numFmt w:val="bullet"/>
      <w:lvlText w:val=""/>
      <w:lvlJc w:val="left"/>
      <w:pPr>
        <w:tabs>
          <w:tab w:val="num" w:pos="2880"/>
        </w:tabs>
        <w:ind w:left="2880" w:hanging="360"/>
      </w:pPr>
      <w:rPr>
        <w:rFonts w:ascii="Symbol" w:hAnsi="Symbol" w:cs="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cs="Wingdings" w:hint="default"/>
      </w:rPr>
    </w:lvl>
    <w:lvl w:ilvl="6" w:tplc="04090001">
      <w:start w:val="1"/>
      <w:numFmt w:val="bullet"/>
      <w:lvlText w:val=""/>
      <w:lvlJc w:val="left"/>
      <w:pPr>
        <w:tabs>
          <w:tab w:val="num" w:pos="5040"/>
        </w:tabs>
        <w:ind w:left="5040" w:hanging="360"/>
      </w:pPr>
      <w:rPr>
        <w:rFonts w:ascii="Symbol" w:hAnsi="Symbol" w:cs="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cs="Wingdings" w:hint="default"/>
      </w:rPr>
    </w:lvl>
  </w:abstractNum>
  <w:num w:numId="1">
    <w:abstractNumId w:val="6"/>
  </w:num>
  <w:num w:numId="2">
    <w:abstractNumId w:val="20"/>
    <w:lvlOverride w:ilvl="0">
      <w:startOverride w:val="1"/>
    </w:lvlOverride>
  </w:num>
  <w:num w:numId="3">
    <w:abstractNumId w:val="21"/>
  </w:num>
  <w:num w:numId="4">
    <w:abstractNumId w:val="11"/>
  </w:num>
  <w:num w:numId="5">
    <w:abstractNumId w:val="26"/>
  </w:num>
  <w:num w:numId="6">
    <w:abstractNumId w:val="2"/>
  </w:num>
  <w:num w:numId="7">
    <w:abstractNumId w:val="10"/>
  </w:num>
  <w:num w:numId="8">
    <w:abstractNumId w:val="1"/>
  </w:num>
  <w:num w:numId="9">
    <w:abstractNumId w:val="19"/>
  </w:num>
  <w:num w:numId="10">
    <w:abstractNumId w:val="25"/>
  </w:num>
  <w:num w:numId="11">
    <w:abstractNumId w:val="17"/>
  </w:num>
  <w:num w:numId="12">
    <w:abstractNumId w:val="24"/>
  </w:num>
  <w:num w:numId="13">
    <w:abstractNumId w:val="0"/>
  </w:num>
  <w:num w:numId="14">
    <w:abstractNumId w:val="3"/>
  </w:num>
  <w:num w:numId="15">
    <w:abstractNumId w:val="15"/>
  </w:num>
  <w:num w:numId="16">
    <w:abstractNumId w:val="9"/>
  </w:num>
  <w:num w:numId="17">
    <w:abstractNumId w:val="16"/>
  </w:num>
  <w:num w:numId="18">
    <w:abstractNumId w:val="18"/>
  </w:num>
  <w:num w:numId="19">
    <w:abstractNumId w:val="8"/>
  </w:num>
  <w:num w:numId="20">
    <w:abstractNumId w:val="14"/>
  </w:num>
  <w:num w:numId="21">
    <w:abstractNumId w:val="23"/>
  </w:num>
  <w:num w:numId="22">
    <w:abstractNumId w:val="22"/>
  </w:num>
  <w:num w:numId="23">
    <w:abstractNumId w:val="13"/>
  </w:num>
  <w:num w:numId="24">
    <w:abstractNumId w:val="7"/>
  </w:num>
  <w:num w:numId="25">
    <w:abstractNumId w:val="5"/>
  </w:num>
  <w:num w:numId="26">
    <w:abstractNumId w:val="12"/>
  </w:num>
  <w:num w:numId="2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95"/>
  <w:embedSystemFonts/>
  <w:proofState w:spelling="clean" w:grammar="clean"/>
  <w:defaultTabStop w:val="720"/>
  <w:hyphenationZone w:val="396"/>
  <w:doNotHyphenateCaps/>
  <w:noPunctuationKerning/>
  <w:characterSpacingControl w:val="doNotCompress"/>
  <w:doNotValidateAgainstSchema/>
  <w:doNotDemarcateInvalidXml/>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35F50"/>
    <w:rsid w:val="00000434"/>
    <w:rsid w:val="00002075"/>
    <w:rsid w:val="00002E56"/>
    <w:rsid w:val="00002E6C"/>
    <w:rsid w:val="00004644"/>
    <w:rsid w:val="000055C2"/>
    <w:rsid w:val="00006144"/>
    <w:rsid w:val="000068C9"/>
    <w:rsid w:val="00006C15"/>
    <w:rsid w:val="00011D91"/>
    <w:rsid w:val="000157D2"/>
    <w:rsid w:val="00016C54"/>
    <w:rsid w:val="00017282"/>
    <w:rsid w:val="000178D3"/>
    <w:rsid w:val="00021B22"/>
    <w:rsid w:val="000229D8"/>
    <w:rsid w:val="00023CBB"/>
    <w:rsid w:val="0002410F"/>
    <w:rsid w:val="000244AE"/>
    <w:rsid w:val="0002542D"/>
    <w:rsid w:val="00030899"/>
    <w:rsid w:val="0003109F"/>
    <w:rsid w:val="00033196"/>
    <w:rsid w:val="00033BBF"/>
    <w:rsid w:val="00035F50"/>
    <w:rsid w:val="00037C14"/>
    <w:rsid w:val="00042F9B"/>
    <w:rsid w:val="00045F35"/>
    <w:rsid w:val="0004691B"/>
    <w:rsid w:val="00047254"/>
    <w:rsid w:val="000513AC"/>
    <w:rsid w:val="00052CDF"/>
    <w:rsid w:val="00053ADA"/>
    <w:rsid w:val="000543E9"/>
    <w:rsid w:val="000553FB"/>
    <w:rsid w:val="000566DE"/>
    <w:rsid w:val="00056972"/>
    <w:rsid w:val="00060F8D"/>
    <w:rsid w:val="000634CE"/>
    <w:rsid w:val="00065795"/>
    <w:rsid w:val="000737D9"/>
    <w:rsid w:val="00073F55"/>
    <w:rsid w:val="00074F89"/>
    <w:rsid w:val="00076D93"/>
    <w:rsid w:val="00080F9F"/>
    <w:rsid w:val="00082938"/>
    <w:rsid w:val="00090432"/>
    <w:rsid w:val="000910FB"/>
    <w:rsid w:val="00091418"/>
    <w:rsid w:val="000928BB"/>
    <w:rsid w:val="00092A86"/>
    <w:rsid w:val="000954A3"/>
    <w:rsid w:val="0009631B"/>
    <w:rsid w:val="0009632B"/>
    <w:rsid w:val="000976CB"/>
    <w:rsid w:val="000A01C1"/>
    <w:rsid w:val="000A2EE9"/>
    <w:rsid w:val="000A3358"/>
    <w:rsid w:val="000A3C50"/>
    <w:rsid w:val="000A459C"/>
    <w:rsid w:val="000A566B"/>
    <w:rsid w:val="000B1552"/>
    <w:rsid w:val="000B17E9"/>
    <w:rsid w:val="000B4BDE"/>
    <w:rsid w:val="000B6F5A"/>
    <w:rsid w:val="000B7D99"/>
    <w:rsid w:val="000C48FD"/>
    <w:rsid w:val="000C513F"/>
    <w:rsid w:val="000D1D43"/>
    <w:rsid w:val="000E05EB"/>
    <w:rsid w:val="000E658D"/>
    <w:rsid w:val="000E6EB3"/>
    <w:rsid w:val="000E77CF"/>
    <w:rsid w:val="000E7D71"/>
    <w:rsid w:val="000F0F5A"/>
    <w:rsid w:val="000F1AFC"/>
    <w:rsid w:val="000F1BB8"/>
    <w:rsid w:val="000F3457"/>
    <w:rsid w:val="000F3606"/>
    <w:rsid w:val="000F3F06"/>
    <w:rsid w:val="000F3FD2"/>
    <w:rsid w:val="000F4F88"/>
    <w:rsid w:val="000F6A7A"/>
    <w:rsid w:val="000F72F1"/>
    <w:rsid w:val="000F7A8D"/>
    <w:rsid w:val="00100976"/>
    <w:rsid w:val="00100E47"/>
    <w:rsid w:val="00103179"/>
    <w:rsid w:val="001043CC"/>
    <w:rsid w:val="001052B7"/>
    <w:rsid w:val="0010766B"/>
    <w:rsid w:val="00110A53"/>
    <w:rsid w:val="00110AA5"/>
    <w:rsid w:val="00110EA3"/>
    <w:rsid w:val="0011473A"/>
    <w:rsid w:val="00114FBF"/>
    <w:rsid w:val="00117167"/>
    <w:rsid w:val="0012044C"/>
    <w:rsid w:val="001209F8"/>
    <w:rsid w:val="0012108F"/>
    <w:rsid w:val="00121AC5"/>
    <w:rsid w:val="00122E17"/>
    <w:rsid w:val="0012413F"/>
    <w:rsid w:val="00126824"/>
    <w:rsid w:val="00127268"/>
    <w:rsid w:val="001274DD"/>
    <w:rsid w:val="00127F0B"/>
    <w:rsid w:val="00127FFE"/>
    <w:rsid w:val="001304B5"/>
    <w:rsid w:val="00131C87"/>
    <w:rsid w:val="00133890"/>
    <w:rsid w:val="00133A4F"/>
    <w:rsid w:val="00133FDF"/>
    <w:rsid w:val="00135530"/>
    <w:rsid w:val="0013790F"/>
    <w:rsid w:val="001434F5"/>
    <w:rsid w:val="0014443F"/>
    <w:rsid w:val="00145FA0"/>
    <w:rsid w:val="001463F2"/>
    <w:rsid w:val="001472CD"/>
    <w:rsid w:val="001505E2"/>
    <w:rsid w:val="00150C34"/>
    <w:rsid w:val="00153E43"/>
    <w:rsid w:val="00155A6F"/>
    <w:rsid w:val="001622F4"/>
    <w:rsid w:val="00162591"/>
    <w:rsid w:val="00162D35"/>
    <w:rsid w:val="00162F9C"/>
    <w:rsid w:val="00163D57"/>
    <w:rsid w:val="00164ACD"/>
    <w:rsid w:val="00175941"/>
    <w:rsid w:val="001801C4"/>
    <w:rsid w:val="00181C96"/>
    <w:rsid w:val="001837C4"/>
    <w:rsid w:val="00184E1A"/>
    <w:rsid w:val="001857F9"/>
    <w:rsid w:val="00185F6A"/>
    <w:rsid w:val="00186545"/>
    <w:rsid w:val="001874E3"/>
    <w:rsid w:val="00187DAA"/>
    <w:rsid w:val="00190FB1"/>
    <w:rsid w:val="0019183E"/>
    <w:rsid w:val="00195A24"/>
    <w:rsid w:val="001A13D4"/>
    <w:rsid w:val="001A2281"/>
    <w:rsid w:val="001A266C"/>
    <w:rsid w:val="001A415B"/>
    <w:rsid w:val="001A4670"/>
    <w:rsid w:val="001A4E8E"/>
    <w:rsid w:val="001A6C3D"/>
    <w:rsid w:val="001B1E25"/>
    <w:rsid w:val="001B24EC"/>
    <w:rsid w:val="001B31ED"/>
    <w:rsid w:val="001B49F9"/>
    <w:rsid w:val="001B4A02"/>
    <w:rsid w:val="001B5593"/>
    <w:rsid w:val="001B5828"/>
    <w:rsid w:val="001B688B"/>
    <w:rsid w:val="001C0550"/>
    <w:rsid w:val="001C0AEA"/>
    <w:rsid w:val="001C0E1B"/>
    <w:rsid w:val="001C2806"/>
    <w:rsid w:val="001C3734"/>
    <w:rsid w:val="001C5914"/>
    <w:rsid w:val="001C662A"/>
    <w:rsid w:val="001C6DC0"/>
    <w:rsid w:val="001C7BE2"/>
    <w:rsid w:val="001C7F0E"/>
    <w:rsid w:val="001D0B50"/>
    <w:rsid w:val="001D3693"/>
    <w:rsid w:val="001D49DB"/>
    <w:rsid w:val="001D6349"/>
    <w:rsid w:val="001D67D8"/>
    <w:rsid w:val="001D788B"/>
    <w:rsid w:val="001E037B"/>
    <w:rsid w:val="001E0CA9"/>
    <w:rsid w:val="001E5D27"/>
    <w:rsid w:val="001E6CFC"/>
    <w:rsid w:val="001F143D"/>
    <w:rsid w:val="001F6029"/>
    <w:rsid w:val="001F6AC6"/>
    <w:rsid w:val="0020411C"/>
    <w:rsid w:val="00211E92"/>
    <w:rsid w:val="0021253C"/>
    <w:rsid w:val="002135ED"/>
    <w:rsid w:val="002217E7"/>
    <w:rsid w:val="00222D01"/>
    <w:rsid w:val="002255FF"/>
    <w:rsid w:val="00227592"/>
    <w:rsid w:val="00227C2F"/>
    <w:rsid w:val="00227E58"/>
    <w:rsid w:val="00232E7A"/>
    <w:rsid w:val="002341FC"/>
    <w:rsid w:val="00234D8D"/>
    <w:rsid w:val="00236749"/>
    <w:rsid w:val="00242ED8"/>
    <w:rsid w:val="00243F33"/>
    <w:rsid w:val="00244247"/>
    <w:rsid w:val="002462BD"/>
    <w:rsid w:val="00246487"/>
    <w:rsid w:val="0024648D"/>
    <w:rsid w:val="00246657"/>
    <w:rsid w:val="0024666B"/>
    <w:rsid w:val="00246A4E"/>
    <w:rsid w:val="0024756D"/>
    <w:rsid w:val="00254E9F"/>
    <w:rsid w:val="002579BC"/>
    <w:rsid w:val="00257EC1"/>
    <w:rsid w:val="002602D6"/>
    <w:rsid w:val="00265967"/>
    <w:rsid w:val="00265AF4"/>
    <w:rsid w:val="002667D8"/>
    <w:rsid w:val="0026743B"/>
    <w:rsid w:val="00270F3C"/>
    <w:rsid w:val="00274B56"/>
    <w:rsid w:val="002762C6"/>
    <w:rsid w:val="00277F45"/>
    <w:rsid w:val="00282F74"/>
    <w:rsid w:val="00285243"/>
    <w:rsid w:val="002857AF"/>
    <w:rsid w:val="002920C4"/>
    <w:rsid w:val="00292B22"/>
    <w:rsid w:val="00294300"/>
    <w:rsid w:val="00294C2D"/>
    <w:rsid w:val="00295B7C"/>
    <w:rsid w:val="002964B4"/>
    <w:rsid w:val="00297ADD"/>
    <w:rsid w:val="002A1751"/>
    <w:rsid w:val="002A2C2B"/>
    <w:rsid w:val="002A4375"/>
    <w:rsid w:val="002B30DA"/>
    <w:rsid w:val="002B460D"/>
    <w:rsid w:val="002B736D"/>
    <w:rsid w:val="002C2CCA"/>
    <w:rsid w:val="002C73DC"/>
    <w:rsid w:val="002C7478"/>
    <w:rsid w:val="002D3CE3"/>
    <w:rsid w:val="002D4E64"/>
    <w:rsid w:val="002D5113"/>
    <w:rsid w:val="002D7E16"/>
    <w:rsid w:val="002E0C1F"/>
    <w:rsid w:val="002E0C8D"/>
    <w:rsid w:val="002E1A60"/>
    <w:rsid w:val="002E74C3"/>
    <w:rsid w:val="002F1560"/>
    <w:rsid w:val="002F300A"/>
    <w:rsid w:val="002F36AE"/>
    <w:rsid w:val="002F4F32"/>
    <w:rsid w:val="002F69AC"/>
    <w:rsid w:val="002F6BB0"/>
    <w:rsid w:val="002F6DAB"/>
    <w:rsid w:val="00300225"/>
    <w:rsid w:val="00300EA9"/>
    <w:rsid w:val="00301CB3"/>
    <w:rsid w:val="003020E7"/>
    <w:rsid w:val="00303813"/>
    <w:rsid w:val="00304197"/>
    <w:rsid w:val="00305722"/>
    <w:rsid w:val="003065B0"/>
    <w:rsid w:val="00310EEE"/>
    <w:rsid w:val="00311D79"/>
    <w:rsid w:val="003161FF"/>
    <w:rsid w:val="003169FD"/>
    <w:rsid w:val="0032129B"/>
    <w:rsid w:val="00321457"/>
    <w:rsid w:val="00321669"/>
    <w:rsid w:val="00322053"/>
    <w:rsid w:val="003222EA"/>
    <w:rsid w:val="0032249A"/>
    <w:rsid w:val="00324692"/>
    <w:rsid w:val="00324761"/>
    <w:rsid w:val="0032761C"/>
    <w:rsid w:val="00330028"/>
    <w:rsid w:val="0033210E"/>
    <w:rsid w:val="0033318D"/>
    <w:rsid w:val="00335590"/>
    <w:rsid w:val="00337071"/>
    <w:rsid w:val="00337D0E"/>
    <w:rsid w:val="003446AC"/>
    <w:rsid w:val="00346E7D"/>
    <w:rsid w:val="00347CD7"/>
    <w:rsid w:val="0035352C"/>
    <w:rsid w:val="003613FB"/>
    <w:rsid w:val="00361DB9"/>
    <w:rsid w:val="00362954"/>
    <w:rsid w:val="00362C4D"/>
    <w:rsid w:val="00365483"/>
    <w:rsid w:val="0037256C"/>
    <w:rsid w:val="00374FD5"/>
    <w:rsid w:val="00376552"/>
    <w:rsid w:val="0038041A"/>
    <w:rsid w:val="003841A3"/>
    <w:rsid w:val="0038581C"/>
    <w:rsid w:val="00385AD6"/>
    <w:rsid w:val="00386156"/>
    <w:rsid w:val="00390453"/>
    <w:rsid w:val="00390DD7"/>
    <w:rsid w:val="0039307C"/>
    <w:rsid w:val="00393BD1"/>
    <w:rsid w:val="00393E94"/>
    <w:rsid w:val="0039691C"/>
    <w:rsid w:val="0039693B"/>
    <w:rsid w:val="00397516"/>
    <w:rsid w:val="003A129E"/>
    <w:rsid w:val="003A50DE"/>
    <w:rsid w:val="003A64EC"/>
    <w:rsid w:val="003A764B"/>
    <w:rsid w:val="003B1165"/>
    <w:rsid w:val="003B2A55"/>
    <w:rsid w:val="003B4DD6"/>
    <w:rsid w:val="003B56CF"/>
    <w:rsid w:val="003B65FB"/>
    <w:rsid w:val="003B6749"/>
    <w:rsid w:val="003C01F6"/>
    <w:rsid w:val="003C06FB"/>
    <w:rsid w:val="003C08E1"/>
    <w:rsid w:val="003C1559"/>
    <w:rsid w:val="003C2881"/>
    <w:rsid w:val="003C30A1"/>
    <w:rsid w:val="003C73F7"/>
    <w:rsid w:val="003D02B2"/>
    <w:rsid w:val="003D044E"/>
    <w:rsid w:val="003D3D52"/>
    <w:rsid w:val="003D518A"/>
    <w:rsid w:val="003D683C"/>
    <w:rsid w:val="003E102A"/>
    <w:rsid w:val="003E2490"/>
    <w:rsid w:val="003E3C7D"/>
    <w:rsid w:val="003E4ECC"/>
    <w:rsid w:val="003E50F5"/>
    <w:rsid w:val="003E5934"/>
    <w:rsid w:val="003E6122"/>
    <w:rsid w:val="003E7659"/>
    <w:rsid w:val="003E7730"/>
    <w:rsid w:val="003E799D"/>
    <w:rsid w:val="003F0A7E"/>
    <w:rsid w:val="003F1E8A"/>
    <w:rsid w:val="003F36B3"/>
    <w:rsid w:val="003F6EB3"/>
    <w:rsid w:val="003F7871"/>
    <w:rsid w:val="00403541"/>
    <w:rsid w:val="0040362D"/>
    <w:rsid w:val="00403B36"/>
    <w:rsid w:val="00403C03"/>
    <w:rsid w:val="00406DFF"/>
    <w:rsid w:val="00407912"/>
    <w:rsid w:val="004122CE"/>
    <w:rsid w:val="004128D4"/>
    <w:rsid w:val="004130A8"/>
    <w:rsid w:val="00417094"/>
    <w:rsid w:val="00421B15"/>
    <w:rsid w:val="004220FC"/>
    <w:rsid w:val="0042336B"/>
    <w:rsid w:val="004236FF"/>
    <w:rsid w:val="004241C9"/>
    <w:rsid w:val="004259A2"/>
    <w:rsid w:val="0043060E"/>
    <w:rsid w:val="004350BD"/>
    <w:rsid w:val="00436C13"/>
    <w:rsid w:val="00437E81"/>
    <w:rsid w:val="00440EF0"/>
    <w:rsid w:val="0044136C"/>
    <w:rsid w:val="00442EBB"/>
    <w:rsid w:val="00445315"/>
    <w:rsid w:val="00446051"/>
    <w:rsid w:val="00447D1C"/>
    <w:rsid w:val="00447E91"/>
    <w:rsid w:val="00450897"/>
    <w:rsid w:val="00454202"/>
    <w:rsid w:val="004543F0"/>
    <w:rsid w:val="0045558E"/>
    <w:rsid w:val="00455ED6"/>
    <w:rsid w:val="004570C9"/>
    <w:rsid w:val="0045753B"/>
    <w:rsid w:val="00457EAE"/>
    <w:rsid w:val="00461DD2"/>
    <w:rsid w:val="00462E71"/>
    <w:rsid w:val="00463AE4"/>
    <w:rsid w:val="00463EE7"/>
    <w:rsid w:val="00463F54"/>
    <w:rsid w:val="0046476B"/>
    <w:rsid w:val="00466C3F"/>
    <w:rsid w:val="004678DF"/>
    <w:rsid w:val="00473276"/>
    <w:rsid w:val="00475FC5"/>
    <w:rsid w:val="00476EA0"/>
    <w:rsid w:val="00477099"/>
    <w:rsid w:val="004818F4"/>
    <w:rsid w:val="00482897"/>
    <w:rsid w:val="00485D9B"/>
    <w:rsid w:val="0048684A"/>
    <w:rsid w:val="00487409"/>
    <w:rsid w:val="00491C83"/>
    <w:rsid w:val="004965AD"/>
    <w:rsid w:val="00496D47"/>
    <w:rsid w:val="004A072C"/>
    <w:rsid w:val="004A1DB4"/>
    <w:rsid w:val="004A5E7A"/>
    <w:rsid w:val="004A6A34"/>
    <w:rsid w:val="004B0D79"/>
    <w:rsid w:val="004B2D0D"/>
    <w:rsid w:val="004B3C62"/>
    <w:rsid w:val="004B4AA9"/>
    <w:rsid w:val="004B6DA3"/>
    <w:rsid w:val="004C0D32"/>
    <w:rsid w:val="004C1495"/>
    <w:rsid w:val="004C2D35"/>
    <w:rsid w:val="004C5116"/>
    <w:rsid w:val="004C5415"/>
    <w:rsid w:val="004C5824"/>
    <w:rsid w:val="004C65B7"/>
    <w:rsid w:val="004C7E66"/>
    <w:rsid w:val="004D0894"/>
    <w:rsid w:val="004D23FF"/>
    <w:rsid w:val="004D2DFD"/>
    <w:rsid w:val="004D36F2"/>
    <w:rsid w:val="004D51E8"/>
    <w:rsid w:val="004D5D72"/>
    <w:rsid w:val="004E43F0"/>
    <w:rsid w:val="004E53C8"/>
    <w:rsid w:val="004E55FE"/>
    <w:rsid w:val="004F1CDC"/>
    <w:rsid w:val="004F2287"/>
    <w:rsid w:val="004F39E6"/>
    <w:rsid w:val="00501E7C"/>
    <w:rsid w:val="00502F5A"/>
    <w:rsid w:val="00504172"/>
    <w:rsid w:val="00504215"/>
    <w:rsid w:val="00506BDD"/>
    <w:rsid w:val="0050794D"/>
    <w:rsid w:val="00513764"/>
    <w:rsid w:val="00513B97"/>
    <w:rsid w:val="00516B9F"/>
    <w:rsid w:val="00517676"/>
    <w:rsid w:val="0052159E"/>
    <w:rsid w:val="00522DDB"/>
    <w:rsid w:val="00523C51"/>
    <w:rsid w:val="00525151"/>
    <w:rsid w:val="00530307"/>
    <w:rsid w:val="00531721"/>
    <w:rsid w:val="00531744"/>
    <w:rsid w:val="00531D3E"/>
    <w:rsid w:val="005324C9"/>
    <w:rsid w:val="00536834"/>
    <w:rsid w:val="005406DC"/>
    <w:rsid w:val="00541C44"/>
    <w:rsid w:val="00544D0B"/>
    <w:rsid w:val="00550A39"/>
    <w:rsid w:val="00551879"/>
    <w:rsid w:val="00553816"/>
    <w:rsid w:val="00555CDB"/>
    <w:rsid w:val="00556D35"/>
    <w:rsid w:val="00557A42"/>
    <w:rsid w:val="005614FF"/>
    <w:rsid w:val="0056374A"/>
    <w:rsid w:val="005639C0"/>
    <w:rsid w:val="00566B74"/>
    <w:rsid w:val="0056738E"/>
    <w:rsid w:val="00571746"/>
    <w:rsid w:val="00574E3A"/>
    <w:rsid w:val="005753C6"/>
    <w:rsid w:val="00575EC9"/>
    <w:rsid w:val="005764F7"/>
    <w:rsid w:val="00583039"/>
    <w:rsid w:val="0058499D"/>
    <w:rsid w:val="00590C23"/>
    <w:rsid w:val="0059173D"/>
    <w:rsid w:val="00591DBA"/>
    <w:rsid w:val="00592E0A"/>
    <w:rsid w:val="005941DD"/>
    <w:rsid w:val="00594485"/>
    <w:rsid w:val="005A0768"/>
    <w:rsid w:val="005A2AB4"/>
    <w:rsid w:val="005A3312"/>
    <w:rsid w:val="005A4B18"/>
    <w:rsid w:val="005A6A91"/>
    <w:rsid w:val="005A7854"/>
    <w:rsid w:val="005B0AB9"/>
    <w:rsid w:val="005B1174"/>
    <w:rsid w:val="005B243B"/>
    <w:rsid w:val="005B3F35"/>
    <w:rsid w:val="005C024E"/>
    <w:rsid w:val="005C1D2F"/>
    <w:rsid w:val="005C37B3"/>
    <w:rsid w:val="005C6030"/>
    <w:rsid w:val="005C77A2"/>
    <w:rsid w:val="005C7E8E"/>
    <w:rsid w:val="005D089D"/>
    <w:rsid w:val="005D2F61"/>
    <w:rsid w:val="005D45A9"/>
    <w:rsid w:val="005D4A7F"/>
    <w:rsid w:val="005E0DC3"/>
    <w:rsid w:val="005E31E0"/>
    <w:rsid w:val="005E4C95"/>
    <w:rsid w:val="005E5C75"/>
    <w:rsid w:val="005E7450"/>
    <w:rsid w:val="005F0A90"/>
    <w:rsid w:val="005F4B98"/>
    <w:rsid w:val="005F7DBD"/>
    <w:rsid w:val="00600091"/>
    <w:rsid w:val="006007B9"/>
    <w:rsid w:val="006011A2"/>
    <w:rsid w:val="00602A42"/>
    <w:rsid w:val="00603039"/>
    <w:rsid w:val="00605099"/>
    <w:rsid w:val="006079E5"/>
    <w:rsid w:val="00610CAC"/>
    <w:rsid w:val="00610FF1"/>
    <w:rsid w:val="00611917"/>
    <w:rsid w:val="006124E4"/>
    <w:rsid w:val="00612ACB"/>
    <w:rsid w:val="00613ACE"/>
    <w:rsid w:val="0061493F"/>
    <w:rsid w:val="00614E5C"/>
    <w:rsid w:val="00614FB3"/>
    <w:rsid w:val="0061680B"/>
    <w:rsid w:val="006212DA"/>
    <w:rsid w:val="0062223A"/>
    <w:rsid w:val="006243B4"/>
    <w:rsid w:val="00625B96"/>
    <w:rsid w:val="006262AD"/>
    <w:rsid w:val="00630C6C"/>
    <w:rsid w:val="00631590"/>
    <w:rsid w:val="00631BE2"/>
    <w:rsid w:val="00633AED"/>
    <w:rsid w:val="00636345"/>
    <w:rsid w:val="00636BEF"/>
    <w:rsid w:val="00637E5B"/>
    <w:rsid w:val="00640496"/>
    <w:rsid w:val="00640861"/>
    <w:rsid w:val="006428CB"/>
    <w:rsid w:val="006431CF"/>
    <w:rsid w:val="00645181"/>
    <w:rsid w:val="006459D4"/>
    <w:rsid w:val="00645E0E"/>
    <w:rsid w:val="00647A2C"/>
    <w:rsid w:val="00650D54"/>
    <w:rsid w:val="00651525"/>
    <w:rsid w:val="00651B72"/>
    <w:rsid w:val="00652310"/>
    <w:rsid w:val="00653A74"/>
    <w:rsid w:val="006571BE"/>
    <w:rsid w:val="00662B8D"/>
    <w:rsid w:val="00662DAD"/>
    <w:rsid w:val="006638FD"/>
    <w:rsid w:val="006648B2"/>
    <w:rsid w:val="006650A3"/>
    <w:rsid w:val="00665357"/>
    <w:rsid w:val="0066772F"/>
    <w:rsid w:val="00670CA8"/>
    <w:rsid w:val="00675A80"/>
    <w:rsid w:val="00676E6B"/>
    <w:rsid w:val="006779F1"/>
    <w:rsid w:val="00677D8F"/>
    <w:rsid w:val="00681E95"/>
    <w:rsid w:val="006821B2"/>
    <w:rsid w:val="006825B3"/>
    <w:rsid w:val="006841BF"/>
    <w:rsid w:val="00685827"/>
    <w:rsid w:val="0069045E"/>
    <w:rsid w:val="00692107"/>
    <w:rsid w:val="0069600B"/>
    <w:rsid w:val="00696619"/>
    <w:rsid w:val="00696B55"/>
    <w:rsid w:val="0069710D"/>
    <w:rsid w:val="006A025A"/>
    <w:rsid w:val="006A0436"/>
    <w:rsid w:val="006A6F73"/>
    <w:rsid w:val="006B1065"/>
    <w:rsid w:val="006B1EBF"/>
    <w:rsid w:val="006B3584"/>
    <w:rsid w:val="006B4F1F"/>
    <w:rsid w:val="006B5310"/>
    <w:rsid w:val="006C139F"/>
    <w:rsid w:val="006C21DC"/>
    <w:rsid w:val="006C5C8F"/>
    <w:rsid w:val="006C6DF2"/>
    <w:rsid w:val="006C6FF7"/>
    <w:rsid w:val="006C740E"/>
    <w:rsid w:val="006D1548"/>
    <w:rsid w:val="006D1922"/>
    <w:rsid w:val="006D4303"/>
    <w:rsid w:val="006D4CA9"/>
    <w:rsid w:val="006D55E2"/>
    <w:rsid w:val="006D6C63"/>
    <w:rsid w:val="006D7AE3"/>
    <w:rsid w:val="006E3F42"/>
    <w:rsid w:val="006E7B73"/>
    <w:rsid w:val="006F2FBF"/>
    <w:rsid w:val="006F79A2"/>
    <w:rsid w:val="00700150"/>
    <w:rsid w:val="00701907"/>
    <w:rsid w:val="0070410E"/>
    <w:rsid w:val="00704B27"/>
    <w:rsid w:val="00705DBF"/>
    <w:rsid w:val="0071184D"/>
    <w:rsid w:val="007132EA"/>
    <w:rsid w:val="00715CEB"/>
    <w:rsid w:val="007172B2"/>
    <w:rsid w:val="00721745"/>
    <w:rsid w:val="007220FF"/>
    <w:rsid w:val="0072343D"/>
    <w:rsid w:val="00727C03"/>
    <w:rsid w:val="00727E63"/>
    <w:rsid w:val="007312C2"/>
    <w:rsid w:val="00732137"/>
    <w:rsid w:val="00735677"/>
    <w:rsid w:val="0073641E"/>
    <w:rsid w:val="007373B5"/>
    <w:rsid w:val="00737C0C"/>
    <w:rsid w:val="00741495"/>
    <w:rsid w:val="00741665"/>
    <w:rsid w:val="0074188D"/>
    <w:rsid w:val="007441B7"/>
    <w:rsid w:val="00746048"/>
    <w:rsid w:val="007529C7"/>
    <w:rsid w:val="00752D48"/>
    <w:rsid w:val="00753826"/>
    <w:rsid w:val="007548B6"/>
    <w:rsid w:val="007549CD"/>
    <w:rsid w:val="00757E62"/>
    <w:rsid w:val="00761118"/>
    <w:rsid w:val="00762DEA"/>
    <w:rsid w:val="00762E12"/>
    <w:rsid w:val="00765D0B"/>
    <w:rsid w:val="00770E59"/>
    <w:rsid w:val="00771717"/>
    <w:rsid w:val="0077378C"/>
    <w:rsid w:val="007737E7"/>
    <w:rsid w:val="007748F1"/>
    <w:rsid w:val="007749A5"/>
    <w:rsid w:val="0077672F"/>
    <w:rsid w:val="007777F1"/>
    <w:rsid w:val="00784CE0"/>
    <w:rsid w:val="00784F46"/>
    <w:rsid w:val="00786614"/>
    <w:rsid w:val="00786DA7"/>
    <w:rsid w:val="0079338D"/>
    <w:rsid w:val="0079388C"/>
    <w:rsid w:val="007954D0"/>
    <w:rsid w:val="00795D8B"/>
    <w:rsid w:val="007A6985"/>
    <w:rsid w:val="007B05F1"/>
    <w:rsid w:val="007B0D21"/>
    <w:rsid w:val="007B25D4"/>
    <w:rsid w:val="007B40D2"/>
    <w:rsid w:val="007B468A"/>
    <w:rsid w:val="007B5487"/>
    <w:rsid w:val="007C02B8"/>
    <w:rsid w:val="007C2520"/>
    <w:rsid w:val="007C5FF3"/>
    <w:rsid w:val="007C65D4"/>
    <w:rsid w:val="007D0EED"/>
    <w:rsid w:val="007D237F"/>
    <w:rsid w:val="007D4304"/>
    <w:rsid w:val="007D450E"/>
    <w:rsid w:val="007D4998"/>
    <w:rsid w:val="007D5421"/>
    <w:rsid w:val="007D5A5E"/>
    <w:rsid w:val="007D7530"/>
    <w:rsid w:val="007D75BA"/>
    <w:rsid w:val="007E46E5"/>
    <w:rsid w:val="007F0F65"/>
    <w:rsid w:val="007F336F"/>
    <w:rsid w:val="007F3504"/>
    <w:rsid w:val="007F41FE"/>
    <w:rsid w:val="007F4308"/>
    <w:rsid w:val="007F4550"/>
    <w:rsid w:val="007F67DD"/>
    <w:rsid w:val="007F7E7B"/>
    <w:rsid w:val="00800753"/>
    <w:rsid w:val="0080148A"/>
    <w:rsid w:val="00802E9F"/>
    <w:rsid w:val="00804B54"/>
    <w:rsid w:val="008052AA"/>
    <w:rsid w:val="008064C7"/>
    <w:rsid w:val="00807710"/>
    <w:rsid w:val="0080781C"/>
    <w:rsid w:val="00810086"/>
    <w:rsid w:val="00810572"/>
    <w:rsid w:val="00810D55"/>
    <w:rsid w:val="00813646"/>
    <w:rsid w:val="00814153"/>
    <w:rsid w:val="00816C2B"/>
    <w:rsid w:val="0082454B"/>
    <w:rsid w:val="0082479F"/>
    <w:rsid w:val="008342CC"/>
    <w:rsid w:val="008346F4"/>
    <w:rsid w:val="00835B1A"/>
    <w:rsid w:val="00840053"/>
    <w:rsid w:val="008414AF"/>
    <w:rsid w:val="00844253"/>
    <w:rsid w:val="00844C4B"/>
    <w:rsid w:val="0084682B"/>
    <w:rsid w:val="008509F3"/>
    <w:rsid w:val="00852856"/>
    <w:rsid w:val="00854BEF"/>
    <w:rsid w:val="008566FD"/>
    <w:rsid w:val="008610F9"/>
    <w:rsid w:val="00861885"/>
    <w:rsid w:val="00865398"/>
    <w:rsid w:val="00865E33"/>
    <w:rsid w:val="00871F77"/>
    <w:rsid w:val="00873D75"/>
    <w:rsid w:val="00874D02"/>
    <w:rsid w:val="0087571F"/>
    <w:rsid w:val="0087573B"/>
    <w:rsid w:val="00875A8C"/>
    <w:rsid w:val="008767E0"/>
    <w:rsid w:val="00877688"/>
    <w:rsid w:val="008836F1"/>
    <w:rsid w:val="0088422A"/>
    <w:rsid w:val="00884ACD"/>
    <w:rsid w:val="008913E8"/>
    <w:rsid w:val="00891B0F"/>
    <w:rsid w:val="008952C1"/>
    <w:rsid w:val="00895B86"/>
    <w:rsid w:val="008A191B"/>
    <w:rsid w:val="008A31C0"/>
    <w:rsid w:val="008A49F7"/>
    <w:rsid w:val="008A5765"/>
    <w:rsid w:val="008B0CBA"/>
    <w:rsid w:val="008B17BC"/>
    <w:rsid w:val="008B265A"/>
    <w:rsid w:val="008B27C9"/>
    <w:rsid w:val="008B2C80"/>
    <w:rsid w:val="008B645E"/>
    <w:rsid w:val="008C38B3"/>
    <w:rsid w:val="008C5723"/>
    <w:rsid w:val="008D1AE8"/>
    <w:rsid w:val="008D4A65"/>
    <w:rsid w:val="008D70B4"/>
    <w:rsid w:val="008E0229"/>
    <w:rsid w:val="008E0DBF"/>
    <w:rsid w:val="008E13D3"/>
    <w:rsid w:val="008E30C1"/>
    <w:rsid w:val="008E3762"/>
    <w:rsid w:val="008E5BD7"/>
    <w:rsid w:val="008E7992"/>
    <w:rsid w:val="008F1744"/>
    <w:rsid w:val="008F267D"/>
    <w:rsid w:val="008F2C27"/>
    <w:rsid w:val="008F2D2C"/>
    <w:rsid w:val="008F40F8"/>
    <w:rsid w:val="008F4ED7"/>
    <w:rsid w:val="008F6708"/>
    <w:rsid w:val="009011FF"/>
    <w:rsid w:val="009014F4"/>
    <w:rsid w:val="00901A70"/>
    <w:rsid w:val="009032E6"/>
    <w:rsid w:val="00904F17"/>
    <w:rsid w:val="00906F12"/>
    <w:rsid w:val="009133D7"/>
    <w:rsid w:val="00914965"/>
    <w:rsid w:val="00915161"/>
    <w:rsid w:val="00915D2B"/>
    <w:rsid w:val="00916A63"/>
    <w:rsid w:val="00920BB4"/>
    <w:rsid w:val="009214AC"/>
    <w:rsid w:val="00921858"/>
    <w:rsid w:val="00922464"/>
    <w:rsid w:val="0092502F"/>
    <w:rsid w:val="00926F27"/>
    <w:rsid w:val="009272A6"/>
    <w:rsid w:val="00927AEF"/>
    <w:rsid w:val="00927B7D"/>
    <w:rsid w:val="009305A9"/>
    <w:rsid w:val="00930611"/>
    <w:rsid w:val="009332CC"/>
    <w:rsid w:val="00934694"/>
    <w:rsid w:val="00935AAF"/>
    <w:rsid w:val="00936360"/>
    <w:rsid w:val="00936421"/>
    <w:rsid w:val="00941528"/>
    <w:rsid w:val="00941D3A"/>
    <w:rsid w:val="00941E9C"/>
    <w:rsid w:val="00942643"/>
    <w:rsid w:val="00943CCD"/>
    <w:rsid w:val="00943E8E"/>
    <w:rsid w:val="00946344"/>
    <w:rsid w:val="009471D8"/>
    <w:rsid w:val="00947ECE"/>
    <w:rsid w:val="00950777"/>
    <w:rsid w:val="00955D68"/>
    <w:rsid w:val="0095655C"/>
    <w:rsid w:val="00956D7F"/>
    <w:rsid w:val="009614FE"/>
    <w:rsid w:val="00966715"/>
    <w:rsid w:val="009667CD"/>
    <w:rsid w:val="009672FA"/>
    <w:rsid w:val="00975509"/>
    <w:rsid w:val="00977782"/>
    <w:rsid w:val="00983D73"/>
    <w:rsid w:val="00987791"/>
    <w:rsid w:val="009878DE"/>
    <w:rsid w:val="0099037F"/>
    <w:rsid w:val="0099090D"/>
    <w:rsid w:val="00991D98"/>
    <w:rsid w:val="009927D5"/>
    <w:rsid w:val="00992AED"/>
    <w:rsid w:val="00995CE2"/>
    <w:rsid w:val="00996354"/>
    <w:rsid w:val="00997C04"/>
    <w:rsid w:val="009A05F5"/>
    <w:rsid w:val="009A1607"/>
    <w:rsid w:val="009A486E"/>
    <w:rsid w:val="009A4B5D"/>
    <w:rsid w:val="009A506C"/>
    <w:rsid w:val="009A6179"/>
    <w:rsid w:val="009A6AB8"/>
    <w:rsid w:val="009B021A"/>
    <w:rsid w:val="009B0AC4"/>
    <w:rsid w:val="009B2493"/>
    <w:rsid w:val="009B4DE5"/>
    <w:rsid w:val="009B5441"/>
    <w:rsid w:val="009B56B7"/>
    <w:rsid w:val="009B6825"/>
    <w:rsid w:val="009C13E6"/>
    <w:rsid w:val="009C56B1"/>
    <w:rsid w:val="009C613F"/>
    <w:rsid w:val="009C7811"/>
    <w:rsid w:val="009C7897"/>
    <w:rsid w:val="009D1803"/>
    <w:rsid w:val="009D1DDD"/>
    <w:rsid w:val="009D4960"/>
    <w:rsid w:val="009D4F21"/>
    <w:rsid w:val="009D6472"/>
    <w:rsid w:val="009D7254"/>
    <w:rsid w:val="009D7537"/>
    <w:rsid w:val="009E0164"/>
    <w:rsid w:val="009E4864"/>
    <w:rsid w:val="009E5920"/>
    <w:rsid w:val="009E68A0"/>
    <w:rsid w:val="009F030F"/>
    <w:rsid w:val="009F2C5E"/>
    <w:rsid w:val="009F45D8"/>
    <w:rsid w:val="009F5B06"/>
    <w:rsid w:val="00A015DE"/>
    <w:rsid w:val="00A017C4"/>
    <w:rsid w:val="00A043E8"/>
    <w:rsid w:val="00A10B08"/>
    <w:rsid w:val="00A110A5"/>
    <w:rsid w:val="00A11EC6"/>
    <w:rsid w:val="00A136B3"/>
    <w:rsid w:val="00A1546D"/>
    <w:rsid w:val="00A15AE6"/>
    <w:rsid w:val="00A174C8"/>
    <w:rsid w:val="00A20265"/>
    <w:rsid w:val="00A21E8B"/>
    <w:rsid w:val="00A22042"/>
    <w:rsid w:val="00A24F41"/>
    <w:rsid w:val="00A276B6"/>
    <w:rsid w:val="00A27CBC"/>
    <w:rsid w:val="00A40BC5"/>
    <w:rsid w:val="00A40C8B"/>
    <w:rsid w:val="00A42F01"/>
    <w:rsid w:val="00A43719"/>
    <w:rsid w:val="00A43A18"/>
    <w:rsid w:val="00A44DEE"/>
    <w:rsid w:val="00A50993"/>
    <w:rsid w:val="00A52633"/>
    <w:rsid w:val="00A54503"/>
    <w:rsid w:val="00A55663"/>
    <w:rsid w:val="00A5624F"/>
    <w:rsid w:val="00A575ED"/>
    <w:rsid w:val="00A60579"/>
    <w:rsid w:val="00A60BFC"/>
    <w:rsid w:val="00A6155D"/>
    <w:rsid w:val="00A6165A"/>
    <w:rsid w:val="00A662B0"/>
    <w:rsid w:val="00A7048A"/>
    <w:rsid w:val="00A704EF"/>
    <w:rsid w:val="00A7249D"/>
    <w:rsid w:val="00A7396B"/>
    <w:rsid w:val="00A7521F"/>
    <w:rsid w:val="00A7765D"/>
    <w:rsid w:val="00A82254"/>
    <w:rsid w:val="00A82DC4"/>
    <w:rsid w:val="00A851BF"/>
    <w:rsid w:val="00A86DE8"/>
    <w:rsid w:val="00A87A4F"/>
    <w:rsid w:val="00A87EAC"/>
    <w:rsid w:val="00A9112C"/>
    <w:rsid w:val="00A914A3"/>
    <w:rsid w:val="00A92E53"/>
    <w:rsid w:val="00A93979"/>
    <w:rsid w:val="00A968E5"/>
    <w:rsid w:val="00AA132F"/>
    <w:rsid w:val="00AA1545"/>
    <w:rsid w:val="00AA468C"/>
    <w:rsid w:val="00AA78F6"/>
    <w:rsid w:val="00AB04B4"/>
    <w:rsid w:val="00AB4AA4"/>
    <w:rsid w:val="00AB4E3B"/>
    <w:rsid w:val="00AB53AC"/>
    <w:rsid w:val="00AC0170"/>
    <w:rsid w:val="00AC0AA6"/>
    <w:rsid w:val="00AC0B49"/>
    <w:rsid w:val="00AC2AF0"/>
    <w:rsid w:val="00AC3A48"/>
    <w:rsid w:val="00AC4A22"/>
    <w:rsid w:val="00AC5375"/>
    <w:rsid w:val="00AD1602"/>
    <w:rsid w:val="00AD1C47"/>
    <w:rsid w:val="00AD485C"/>
    <w:rsid w:val="00AD5527"/>
    <w:rsid w:val="00AD61CA"/>
    <w:rsid w:val="00AD7678"/>
    <w:rsid w:val="00AE2880"/>
    <w:rsid w:val="00AE2C3A"/>
    <w:rsid w:val="00AE5C25"/>
    <w:rsid w:val="00AE5D04"/>
    <w:rsid w:val="00AE5F04"/>
    <w:rsid w:val="00AE6147"/>
    <w:rsid w:val="00AE6969"/>
    <w:rsid w:val="00AE7502"/>
    <w:rsid w:val="00AE7CBE"/>
    <w:rsid w:val="00AF0857"/>
    <w:rsid w:val="00AF6632"/>
    <w:rsid w:val="00B0136B"/>
    <w:rsid w:val="00B02E4A"/>
    <w:rsid w:val="00B075A2"/>
    <w:rsid w:val="00B07A50"/>
    <w:rsid w:val="00B139BF"/>
    <w:rsid w:val="00B14108"/>
    <w:rsid w:val="00B157F0"/>
    <w:rsid w:val="00B15C8F"/>
    <w:rsid w:val="00B1638A"/>
    <w:rsid w:val="00B2124B"/>
    <w:rsid w:val="00B22C52"/>
    <w:rsid w:val="00B27E93"/>
    <w:rsid w:val="00B30219"/>
    <w:rsid w:val="00B31851"/>
    <w:rsid w:val="00B31A11"/>
    <w:rsid w:val="00B31C82"/>
    <w:rsid w:val="00B325B0"/>
    <w:rsid w:val="00B33E47"/>
    <w:rsid w:val="00B35930"/>
    <w:rsid w:val="00B367CB"/>
    <w:rsid w:val="00B3724E"/>
    <w:rsid w:val="00B4030A"/>
    <w:rsid w:val="00B44717"/>
    <w:rsid w:val="00B44E31"/>
    <w:rsid w:val="00B47E85"/>
    <w:rsid w:val="00B5380E"/>
    <w:rsid w:val="00B54776"/>
    <w:rsid w:val="00B5534E"/>
    <w:rsid w:val="00B55826"/>
    <w:rsid w:val="00B55EE6"/>
    <w:rsid w:val="00B56AD8"/>
    <w:rsid w:val="00B63425"/>
    <w:rsid w:val="00B6474A"/>
    <w:rsid w:val="00B65A97"/>
    <w:rsid w:val="00B660BB"/>
    <w:rsid w:val="00B665D2"/>
    <w:rsid w:val="00B674D3"/>
    <w:rsid w:val="00B7065B"/>
    <w:rsid w:val="00B70D15"/>
    <w:rsid w:val="00B7106B"/>
    <w:rsid w:val="00B75E8A"/>
    <w:rsid w:val="00B7747B"/>
    <w:rsid w:val="00B8435C"/>
    <w:rsid w:val="00B845E7"/>
    <w:rsid w:val="00B8572D"/>
    <w:rsid w:val="00B865AA"/>
    <w:rsid w:val="00B86CBE"/>
    <w:rsid w:val="00B930DF"/>
    <w:rsid w:val="00B9521F"/>
    <w:rsid w:val="00B967B7"/>
    <w:rsid w:val="00BA1D2F"/>
    <w:rsid w:val="00BA3FA6"/>
    <w:rsid w:val="00BA4A44"/>
    <w:rsid w:val="00BB1889"/>
    <w:rsid w:val="00BB2B9F"/>
    <w:rsid w:val="00BB2D40"/>
    <w:rsid w:val="00BB3878"/>
    <w:rsid w:val="00BB4503"/>
    <w:rsid w:val="00BB58A2"/>
    <w:rsid w:val="00BB7440"/>
    <w:rsid w:val="00BC1036"/>
    <w:rsid w:val="00BC3D0F"/>
    <w:rsid w:val="00BC4629"/>
    <w:rsid w:val="00BC7CC5"/>
    <w:rsid w:val="00BC7D85"/>
    <w:rsid w:val="00BC7E86"/>
    <w:rsid w:val="00BD1056"/>
    <w:rsid w:val="00BD1791"/>
    <w:rsid w:val="00BD3F37"/>
    <w:rsid w:val="00BD465C"/>
    <w:rsid w:val="00BD5188"/>
    <w:rsid w:val="00BD606B"/>
    <w:rsid w:val="00BD6203"/>
    <w:rsid w:val="00BD64D9"/>
    <w:rsid w:val="00BD7B2C"/>
    <w:rsid w:val="00BE0CE1"/>
    <w:rsid w:val="00BE0FB6"/>
    <w:rsid w:val="00BE1392"/>
    <w:rsid w:val="00BE33E3"/>
    <w:rsid w:val="00BE6485"/>
    <w:rsid w:val="00BE72E0"/>
    <w:rsid w:val="00BF0D41"/>
    <w:rsid w:val="00BF172E"/>
    <w:rsid w:val="00BF305D"/>
    <w:rsid w:val="00BF3D7F"/>
    <w:rsid w:val="00BF44CC"/>
    <w:rsid w:val="00C01FE9"/>
    <w:rsid w:val="00C0365B"/>
    <w:rsid w:val="00C07E58"/>
    <w:rsid w:val="00C1125E"/>
    <w:rsid w:val="00C13812"/>
    <w:rsid w:val="00C144F5"/>
    <w:rsid w:val="00C154F2"/>
    <w:rsid w:val="00C16C23"/>
    <w:rsid w:val="00C20290"/>
    <w:rsid w:val="00C207DB"/>
    <w:rsid w:val="00C219FB"/>
    <w:rsid w:val="00C21A7B"/>
    <w:rsid w:val="00C22B2D"/>
    <w:rsid w:val="00C2473F"/>
    <w:rsid w:val="00C27622"/>
    <w:rsid w:val="00C310EF"/>
    <w:rsid w:val="00C351EB"/>
    <w:rsid w:val="00C400A6"/>
    <w:rsid w:val="00C4502E"/>
    <w:rsid w:val="00C53308"/>
    <w:rsid w:val="00C53642"/>
    <w:rsid w:val="00C540D9"/>
    <w:rsid w:val="00C54889"/>
    <w:rsid w:val="00C5572F"/>
    <w:rsid w:val="00C557E5"/>
    <w:rsid w:val="00C56766"/>
    <w:rsid w:val="00C624B1"/>
    <w:rsid w:val="00C6389E"/>
    <w:rsid w:val="00C63AAC"/>
    <w:rsid w:val="00C63BBC"/>
    <w:rsid w:val="00C63E8B"/>
    <w:rsid w:val="00C64260"/>
    <w:rsid w:val="00C65BC6"/>
    <w:rsid w:val="00C70881"/>
    <w:rsid w:val="00C71D5C"/>
    <w:rsid w:val="00C72C17"/>
    <w:rsid w:val="00C77ADF"/>
    <w:rsid w:val="00C80AB5"/>
    <w:rsid w:val="00C821A3"/>
    <w:rsid w:val="00C83750"/>
    <w:rsid w:val="00C83B0A"/>
    <w:rsid w:val="00C84FF8"/>
    <w:rsid w:val="00C851C7"/>
    <w:rsid w:val="00C87446"/>
    <w:rsid w:val="00C90884"/>
    <w:rsid w:val="00C916E0"/>
    <w:rsid w:val="00C96C97"/>
    <w:rsid w:val="00CA0828"/>
    <w:rsid w:val="00CA1CD4"/>
    <w:rsid w:val="00CA29A6"/>
    <w:rsid w:val="00CA30A4"/>
    <w:rsid w:val="00CA637D"/>
    <w:rsid w:val="00CB0093"/>
    <w:rsid w:val="00CB081A"/>
    <w:rsid w:val="00CB0EB0"/>
    <w:rsid w:val="00CB3132"/>
    <w:rsid w:val="00CB3D9A"/>
    <w:rsid w:val="00CC3C14"/>
    <w:rsid w:val="00CC46D4"/>
    <w:rsid w:val="00CC5078"/>
    <w:rsid w:val="00CC690F"/>
    <w:rsid w:val="00CD166F"/>
    <w:rsid w:val="00CD7B17"/>
    <w:rsid w:val="00CE240B"/>
    <w:rsid w:val="00CE41A1"/>
    <w:rsid w:val="00CE4902"/>
    <w:rsid w:val="00CE4B65"/>
    <w:rsid w:val="00CE501F"/>
    <w:rsid w:val="00CE6B93"/>
    <w:rsid w:val="00CF2DC0"/>
    <w:rsid w:val="00CF3B74"/>
    <w:rsid w:val="00CF4109"/>
    <w:rsid w:val="00CF459A"/>
    <w:rsid w:val="00CF45A6"/>
    <w:rsid w:val="00CF5221"/>
    <w:rsid w:val="00CF5815"/>
    <w:rsid w:val="00D04FA9"/>
    <w:rsid w:val="00D06840"/>
    <w:rsid w:val="00D10CF2"/>
    <w:rsid w:val="00D11477"/>
    <w:rsid w:val="00D11EED"/>
    <w:rsid w:val="00D14F02"/>
    <w:rsid w:val="00D14F8E"/>
    <w:rsid w:val="00D16BC8"/>
    <w:rsid w:val="00D25363"/>
    <w:rsid w:val="00D261AD"/>
    <w:rsid w:val="00D273CD"/>
    <w:rsid w:val="00D2771F"/>
    <w:rsid w:val="00D3077F"/>
    <w:rsid w:val="00D337C0"/>
    <w:rsid w:val="00D353CC"/>
    <w:rsid w:val="00D35E1E"/>
    <w:rsid w:val="00D433C4"/>
    <w:rsid w:val="00D44DE9"/>
    <w:rsid w:val="00D44EC8"/>
    <w:rsid w:val="00D46A98"/>
    <w:rsid w:val="00D479D8"/>
    <w:rsid w:val="00D50BF7"/>
    <w:rsid w:val="00D50E5C"/>
    <w:rsid w:val="00D52836"/>
    <w:rsid w:val="00D54432"/>
    <w:rsid w:val="00D5646D"/>
    <w:rsid w:val="00D568E1"/>
    <w:rsid w:val="00D6009B"/>
    <w:rsid w:val="00D601BE"/>
    <w:rsid w:val="00D61920"/>
    <w:rsid w:val="00D63595"/>
    <w:rsid w:val="00D65B96"/>
    <w:rsid w:val="00D6648D"/>
    <w:rsid w:val="00D674C9"/>
    <w:rsid w:val="00D703A9"/>
    <w:rsid w:val="00D7073B"/>
    <w:rsid w:val="00D7131D"/>
    <w:rsid w:val="00D72329"/>
    <w:rsid w:val="00D72723"/>
    <w:rsid w:val="00D74201"/>
    <w:rsid w:val="00D74B9A"/>
    <w:rsid w:val="00D7528E"/>
    <w:rsid w:val="00D86515"/>
    <w:rsid w:val="00D871AB"/>
    <w:rsid w:val="00D87568"/>
    <w:rsid w:val="00D875A6"/>
    <w:rsid w:val="00D87E19"/>
    <w:rsid w:val="00D9186E"/>
    <w:rsid w:val="00D9313B"/>
    <w:rsid w:val="00D95F9D"/>
    <w:rsid w:val="00DA06EB"/>
    <w:rsid w:val="00DA5EAF"/>
    <w:rsid w:val="00DA7753"/>
    <w:rsid w:val="00DB06F8"/>
    <w:rsid w:val="00DB1269"/>
    <w:rsid w:val="00DB1675"/>
    <w:rsid w:val="00DB3DEC"/>
    <w:rsid w:val="00DB69E0"/>
    <w:rsid w:val="00DC194D"/>
    <w:rsid w:val="00DC1D94"/>
    <w:rsid w:val="00DC2D5E"/>
    <w:rsid w:val="00DC318B"/>
    <w:rsid w:val="00DC4AC2"/>
    <w:rsid w:val="00DC6BE8"/>
    <w:rsid w:val="00DC765A"/>
    <w:rsid w:val="00DD2B71"/>
    <w:rsid w:val="00DD4343"/>
    <w:rsid w:val="00DD457E"/>
    <w:rsid w:val="00DD5049"/>
    <w:rsid w:val="00DD66D0"/>
    <w:rsid w:val="00DD7387"/>
    <w:rsid w:val="00DE3F0B"/>
    <w:rsid w:val="00DE6723"/>
    <w:rsid w:val="00DE7416"/>
    <w:rsid w:val="00DF42FF"/>
    <w:rsid w:val="00DF46E4"/>
    <w:rsid w:val="00DF49E8"/>
    <w:rsid w:val="00DF5469"/>
    <w:rsid w:val="00DF6474"/>
    <w:rsid w:val="00DF7FC6"/>
    <w:rsid w:val="00E0087E"/>
    <w:rsid w:val="00E012C4"/>
    <w:rsid w:val="00E01FA6"/>
    <w:rsid w:val="00E02262"/>
    <w:rsid w:val="00E02863"/>
    <w:rsid w:val="00E0342C"/>
    <w:rsid w:val="00E039BC"/>
    <w:rsid w:val="00E05CF0"/>
    <w:rsid w:val="00E0655B"/>
    <w:rsid w:val="00E07A80"/>
    <w:rsid w:val="00E07DC2"/>
    <w:rsid w:val="00E12898"/>
    <w:rsid w:val="00E12B44"/>
    <w:rsid w:val="00E130EF"/>
    <w:rsid w:val="00E1541E"/>
    <w:rsid w:val="00E26F56"/>
    <w:rsid w:val="00E3156C"/>
    <w:rsid w:val="00E3186F"/>
    <w:rsid w:val="00E32164"/>
    <w:rsid w:val="00E328CA"/>
    <w:rsid w:val="00E34910"/>
    <w:rsid w:val="00E35665"/>
    <w:rsid w:val="00E36787"/>
    <w:rsid w:val="00E401C6"/>
    <w:rsid w:val="00E40A8B"/>
    <w:rsid w:val="00E42CD7"/>
    <w:rsid w:val="00E4474A"/>
    <w:rsid w:val="00E46A08"/>
    <w:rsid w:val="00E47DC5"/>
    <w:rsid w:val="00E525B7"/>
    <w:rsid w:val="00E52EA7"/>
    <w:rsid w:val="00E5462D"/>
    <w:rsid w:val="00E54E11"/>
    <w:rsid w:val="00E5534C"/>
    <w:rsid w:val="00E55F40"/>
    <w:rsid w:val="00E563CA"/>
    <w:rsid w:val="00E62139"/>
    <w:rsid w:val="00E633BD"/>
    <w:rsid w:val="00E66020"/>
    <w:rsid w:val="00E66472"/>
    <w:rsid w:val="00E704CE"/>
    <w:rsid w:val="00E758C4"/>
    <w:rsid w:val="00E80D06"/>
    <w:rsid w:val="00E8194D"/>
    <w:rsid w:val="00E81966"/>
    <w:rsid w:val="00E83CE7"/>
    <w:rsid w:val="00E8471F"/>
    <w:rsid w:val="00E87F73"/>
    <w:rsid w:val="00E91A53"/>
    <w:rsid w:val="00E91B3E"/>
    <w:rsid w:val="00E93AA3"/>
    <w:rsid w:val="00E96207"/>
    <w:rsid w:val="00E9695E"/>
    <w:rsid w:val="00E970B6"/>
    <w:rsid w:val="00E97229"/>
    <w:rsid w:val="00EA016D"/>
    <w:rsid w:val="00EA1E16"/>
    <w:rsid w:val="00EA3522"/>
    <w:rsid w:val="00EA5CF5"/>
    <w:rsid w:val="00EB30D2"/>
    <w:rsid w:val="00EB37C8"/>
    <w:rsid w:val="00EB44AB"/>
    <w:rsid w:val="00EB4F8E"/>
    <w:rsid w:val="00EB607A"/>
    <w:rsid w:val="00EB6572"/>
    <w:rsid w:val="00EB70E5"/>
    <w:rsid w:val="00EB78A2"/>
    <w:rsid w:val="00EC00CB"/>
    <w:rsid w:val="00EC1625"/>
    <w:rsid w:val="00EC2B95"/>
    <w:rsid w:val="00EC7695"/>
    <w:rsid w:val="00ED12D0"/>
    <w:rsid w:val="00ED18C5"/>
    <w:rsid w:val="00ED46EA"/>
    <w:rsid w:val="00ED5A42"/>
    <w:rsid w:val="00ED5DDD"/>
    <w:rsid w:val="00ED7D63"/>
    <w:rsid w:val="00EE39F7"/>
    <w:rsid w:val="00EE526B"/>
    <w:rsid w:val="00EE651A"/>
    <w:rsid w:val="00EF180F"/>
    <w:rsid w:val="00EF25C7"/>
    <w:rsid w:val="00EF25EB"/>
    <w:rsid w:val="00EF3156"/>
    <w:rsid w:val="00EF3C37"/>
    <w:rsid w:val="00EF69EF"/>
    <w:rsid w:val="00EF7F3A"/>
    <w:rsid w:val="00F00CF5"/>
    <w:rsid w:val="00F12001"/>
    <w:rsid w:val="00F12FEC"/>
    <w:rsid w:val="00F15437"/>
    <w:rsid w:val="00F1641A"/>
    <w:rsid w:val="00F220AC"/>
    <w:rsid w:val="00F230C6"/>
    <w:rsid w:val="00F24B17"/>
    <w:rsid w:val="00F24CE6"/>
    <w:rsid w:val="00F24DCB"/>
    <w:rsid w:val="00F253DD"/>
    <w:rsid w:val="00F25792"/>
    <w:rsid w:val="00F304C6"/>
    <w:rsid w:val="00F30891"/>
    <w:rsid w:val="00F32536"/>
    <w:rsid w:val="00F32C84"/>
    <w:rsid w:val="00F35891"/>
    <w:rsid w:val="00F37923"/>
    <w:rsid w:val="00F40DC0"/>
    <w:rsid w:val="00F4250A"/>
    <w:rsid w:val="00F42796"/>
    <w:rsid w:val="00F43622"/>
    <w:rsid w:val="00F438B4"/>
    <w:rsid w:val="00F43F7E"/>
    <w:rsid w:val="00F4491A"/>
    <w:rsid w:val="00F46F30"/>
    <w:rsid w:val="00F47333"/>
    <w:rsid w:val="00F47F6A"/>
    <w:rsid w:val="00F47FC2"/>
    <w:rsid w:val="00F50A3F"/>
    <w:rsid w:val="00F522C3"/>
    <w:rsid w:val="00F52A8C"/>
    <w:rsid w:val="00F54B28"/>
    <w:rsid w:val="00F5589D"/>
    <w:rsid w:val="00F622F5"/>
    <w:rsid w:val="00F62C82"/>
    <w:rsid w:val="00F6382F"/>
    <w:rsid w:val="00F658FC"/>
    <w:rsid w:val="00F679E9"/>
    <w:rsid w:val="00F7112D"/>
    <w:rsid w:val="00F71C6A"/>
    <w:rsid w:val="00F725C4"/>
    <w:rsid w:val="00F759D6"/>
    <w:rsid w:val="00F75F18"/>
    <w:rsid w:val="00F76127"/>
    <w:rsid w:val="00F77233"/>
    <w:rsid w:val="00F77E1A"/>
    <w:rsid w:val="00F808D6"/>
    <w:rsid w:val="00F8442C"/>
    <w:rsid w:val="00F86D2E"/>
    <w:rsid w:val="00F87148"/>
    <w:rsid w:val="00F8784B"/>
    <w:rsid w:val="00F915A5"/>
    <w:rsid w:val="00F934AC"/>
    <w:rsid w:val="00F93FFC"/>
    <w:rsid w:val="00F94FB7"/>
    <w:rsid w:val="00F9503E"/>
    <w:rsid w:val="00FA4C42"/>
    <w:rsid w:val="00FA6E8B"/>
    <w:rsid w:val="00FA6EBB"/>
    <w:rsid w:val="00FA7C18"/>
    <w:rsid w:val="00FB1E90"/>
    <w:rsid w:val="00FB2B4C"/>
    <w:rsid w:val="00FB2DB8"/>
    <w:rsid w:val="00FB564D"/>
    <w:rsid w:val="00FC0C80"/>
    <w:rsid w:val="00FC1C8D"/>
    <w:rsid w:val="00FC2349"/>
    <w:rsid w:val="00FC2A92"/>
    <w:rsid w:val="00FC3DCD"/>
    <w:rsid w:val="00FC5038"/>
    <w:rsid w:val="00FD51A7"/>
    <w:rsid w:val="00FD605F"/>
    <w:rsid w:val="00FD66CE"/>
    <w:rsid w:val="00FE1BF6"/>
    <w:rsid w:val="00FE2D87"/>
    <w:rsid w:val="00FE4C4E"/>
    <w:rsid w:val="00FF0E8A"/>
    <w:rsid w:val="00FF2FB2"/>
    <w:rsid w:val="00FF4A62"/>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034164D2"/>
  <w15:docId w15:val="{306C0CC8-5D2C-4F22-86BA-3530020DE91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sz w:val="22"/>
        <w:szCs w:val="22"/>
        <w:lang w:val="lt-LT" w:eastAsia="lt-LT" w:bidi="ar-SA"/>
      </w:rPr>
    </w:rPrDefault>
    <w:pPrDefault/>
  </w:docDefaults>
  <w:latentStyles w:defLockedState="0" w:defUIPriority="99" w:defSemiHidden="0" w:defUnhideWhenUsed="0" w:defQFormat="0" w:count="377">
    <w:lsdException w:name="Normal" w:locked="1" w:uiPriority="0" w:qFormat="1"/>
    <w:lsdException w:name="heading 1" w:locked="1" w:uiPriority="9" w:qFormat="1"/>
    <w:lsdException w:name="heading 2" w:locked="1" w:semiHidden="1" w:uiPriority="9" w:unhideWhenUsed="1" w:qFormat="1"/>
    <w:lsdException w:name="heading 3" w:locked="1" w:uiPriority="9" w:qFormat="1"/>
    <w:lsdException w:name="heading 4" w:locked="1" w:semiHidden="1" w:uiPriority="9" w:unhideWhenUsed="1" w:qFormat="1"/>
    <w:lsdException w:name="heading 5" w:locked="1" w:uiPriority="9" w:qFormat="1"/>
    <w:lsdException w:name="heading 6" w:locked="1" w:semiHidden="1" w:uiPriority="9" w:unhideWhenUsed="1" w:qFormat="1"/>
    <w:lsdException w:name="heading 7" w:locked="1" w:semiHidden="1" w:uiPriority="9" w:unhideWhenUsed="1" w:qFormat="1"/>
    <w:lsdException w:name="heading 8" w:locked="1" w:semiHidden="1" w:uiPriority="9" w:unhideWhenUsed="1" w:qFormat="1"/>
    <w:lsdException w:name="heading 9" w:locked="1" w:semiHidden="1" w:uiPriority="9" w:unhideWhenUs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locked="1" w:semiHidden="1" w:uiPriority="39" w:unhideWhenUsed="1"/>
    <w:lsdException w:name="toc 2" w:locked="1" w:semiHidden="1" w:uiPriority="39" w:unhideWhenUsed="1"/>
    <w:lsdException w:name="toc 3" w:locked="1" w:semiHidden="1" w:uiPriority="39" w:unhideWhenUsed="1"/>
    <w:lsdException w:name="toc 4" w:locked="1" w:semiHidden="1" w:uiPriority="39" w:unhideWhenUsed="1"/>
    <w:lsdException w:name="toc 5" w:locked="1" w:semiHidden="1" w:uiPriority="39" w:unhideWhenUsed="1"/>
    <w:lsdException w:name="toc 6" w:locked="1" w:semiHidden="1" w:uiPriority="39" w:unhideWhenUsed="1"/>
    <w:lsdException w:name="toc 7" w:locked="1" w:semiHidden="1" w:uiPriority="39" w:unhideWhenUsed="1"/>
    <w:lsdException w:name="toc 8" w:locked="1" w:semiHidden="1" w:uiPriority="39" w:unhideWhenUsed="1"/>
    <w:lsdException w:name="toc 9" w:locked="1" w:semiHidden="1" w:uiPriority="39"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nhideWhenUsed="1"/>
    <w:lsdException w:name="index heading" w:locked="1" w:semiHidden="1" w:unhideWhenUsed="1"/>
    <w:lsdException w:name="caption" w:locked="1" w:semiHidden="1" w:uiPriority="35" w:unhideWhenUs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locked="1" w:uiPriority="10" w:qFormat="1"/>
    <w:lsdException w:name="Closing" w:locked="1" w:semiHidden="1" w:unhideWhenUsed="1"/>
    <w:lsdException w:name="Signature" w:locked="1" w:semiHidden="1" w:unhideWhenUsed="1"/>
    <w:lsdException w:name="Default Paragraph Font" w:locked="1" w:semiHidden="1" w:uiPriority="1"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locked="1" w:uiPriority="11"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locked="1" w:uiPriority="22" w:qFormat="1"/>
    <w:lsdException w:name="Emphasis" w:locked="1" w:uiPriority="2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locked="1" w:uiPriority="59"/>
    <w:lsdException w:name="Table Theme" w:locked="1"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prastasis">
    <w:name w:val="Normal"/>
    <w:qFormat/>
    <w:rsid w:val="00BD465C"/>
    <w:rPr>
      <w:noProof/>
      <w:sz w:val="24"/>
      <w:szCs w:val="24"/>
      <w:lang w:eastAsia="en-US"/>
    </w:rPr>
  </w:style>
  <w:style w:type="paragraph" w:styleId="Antrat1">
    <w:name w:val="heading 1"/>
    <w:basedOn w:val="prastasis"/>
    <w:next w:val="prastasis"/>
    <w:link w:val="Antrat1Diagrama"/>
    <w:uiPriority w:val="99"/>
    <w:qFormat/>
    <w:rsid w:val="00BD465C"/>
    <w:pPr>
      <w:keepNext/>
      <w:tabs>
        <w:tab w:val="left" w:pos="1134"/>
      </w:tabs>
      <w:outlineLvl w:val="0"/>
    </w:pPr>
  </w:style>
  <w:style w:type="paragraph" w:styleId="Antrat3">
    <w:name w:val="heading 3"/>
    <w:basedOn w:val="prastasis"/>
    <w:next w:val="prastasis"/>
    <w:link w:val="Antrat3Diagrama"/>
    <w:uiPriority w:val="99"/>
    <w:qFormat/>
    <w:rsid w:val="00804B54"/>
    <w:pPr>
      <w:keepNext/>
      <w:spacing w:before="240" w:after="60"/>
      <w:outlineLvl w:val="2"/>
    </w:pPr>
    <w:rPr>
      <w:rFonts w:ascii="Arial" w:hAnsi="Arial" w:cs="Arial"/>
      <w:b/>
      <w:bCs/>
      <w:sz w:val="26"/>
      <w:szCs w:val="26"/>
    </w:rPr>
  </w:style>
  <w:style w:type="paragraph" w:styleId="Antrat5">
    <w:name w:val="heading 5"/>
    <w:basedOn w:val="prastasis"/>
    <w:next w:val="prastasis"/>
    <w:link w:val="Antrat5Diagrama"/>
    <w:uiPriority w:val="99"/>
    <w:qFormat/>
    <w:rsid w:val="00804B54"/>
    <w:pPr>
      <w:spacing w:before="240" w:after="60"/>
      <w:outlineLvl w:val="4"/>
    </w:pPr>
    <w:rPr>
      <w:b/>
      <w:bCs/>
      <w:i/>
      <w:iCs/>
      <w:sz w:val="26"/>
      <w:szCs w:val="26"/>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customStyle="1" w:styleId="Antrat1Diagrama">
    <w:name w:val="Antraštė 1 Diagrama"/>
    <w:basedOn w:val="Numatytasispastraiposriftas"/>
    <w:link w:val="Antrat1"/>
    <w:uiPriority w:val="99"/>
    <w:locked/>
    <w:rsid w:val="007F0F65"/>
    <w:rPr>
      <w:rFonts w:ascii="Cambria" w:hAnsi="Cambria" w:cs="Cambria"/>
      <w:b/>
      <w:bCs/>
      <w:noProof/>
      <w:kern w:val="32"/>
      <w:sz w:val="32"/>
      <w:szCs w:val="32"/>
      <w:lang w:eastAsia="en-US"/>
    </w:rPr>
  </w:style>
  <w:style w:type="character" w:customStyle="1" w:styleId="Antrat3Diagrama">
    <w:name w:val="Antraštė 3 Diagrama"/>
    <w:basedOn w:val="Numatytasispastraiposriftas"/>
    <w:link w:val="Antrat3"/>
    <w:uiPriority w:val="99"/>
    <w:semiHidden/>
    <w:locked/>
    <w:rsid w:val="007F0F65"/>
    <w:rPr>
      <w:rFonts w:ascii="Cambria" w:hAnsi="Cambria" w:cs="Cambria"/>
      <w:b/>
      <w:bCs/>
      <w:noProof/>
      <w:sz w:val="26"/>
      <w:szCs w:val="26"/>
      <w:lang w:eastAsia="en-US"/>
    </w:rPr>
  </w:style>
  <w:style w:type="character" w:customStyle="1" w:styleId="Antrat5Diagrama">
    <w:name w:val="Antraštė 5 Diagrama"/>
    <w:basedOn w:val="Numatytasispastraiposriftas"/>
    <w:link w:val="Antrat5"/>
    <w:uiPriority w:val="99"/>
    <w:semiHidden/>
    <w:locked/>
    <w:rsid w:val="007F0F65"/>
    <w:rPr>
      <w:rFonts w:ascii="Calibri" w:hAnsi="Calibri" w:cs="Calibri"/>
      <w:b/>
      <w:bCs/>
      <w:i/>
      <w:iCs/>
      <w:noProof/>
      <w:sz w:val="26"/>
      <w:szCs w:val="26"/>
      <w:lang w:eastAsia="en-US"/>
    </w:rPr>
  </w:style>
  <w:style w:type="paragraph" w:styleId="Pavadinimas">
    <w:name w:val="Title"/>
    <w:basedOn w:val="prastasis"/>
    <w:link w:val="PavadinimasDiagrama"/>
    <w:uiPriority w:val="99"/>
    <w:qFormat/>
    <w:rsid w:val="00BD465C"/>
    <w:pPr>
      <w:jc w:val="center"/>
    </w:pPr>
    <w:rPr>
      <w:b/>
      <w:bCs/>
    </w:rPr>
  </w:style>
  <w:style w:type="character" w:customStyle="1" w:styleId="PavadinimasDiagrama">
    <w:name w:val="Pavadinimas Diagrama"/>
    <w:basedOn w:val="Numatytasispastraiposriftas"/>
    <w:link w:val="Pavadinimas"/>
    <w:uiPriority w:val="99"/>
    <w:locked/>
    <w:rsid w:val="007F0F65"/>
    <w:rPr>
      <w:rFonts w:ascii="Cambria" w:hAnsi="Cambria" w:cs="Cambria"/>
      <w:b/>
      <w:bCs/>
      <w:noProof/>
      <w:kern w:val="28"/>
      <w:sz w:val="32"/>
      <w:szCs w:val="32"/>
      <w:lang w:eastAsia="en-US"/>
    </w:rPr>
  </w:style>
  <w:style w:type="paragraph" w:styleId="Pagrindinistekstas">
    <w:name w:val="Body Text"/>
    <w:basedOn w:val="prastasis"/>
    <w:link w:val="PagrindinistekstasDiagrama"/>
    <w:uiPriority w:val="99"/>
    <w:rsid w:val="00BD465C"/>
    <w:pPr>
      <w:tabs>
        <w:tab w:val="left" w:pos="0"/>
      </w:tabs>
      <w:jc w:val="both"/>
    </w:pPr>
  </w:style>
  <w:style w:type="character" w:customStyle="1" w:styleId="PagrindinistekstasDiagrama">
    <w:name w:val="Pagrindinis tekstas Diagrama"/>
    <w:basedOn w:val="Numatytasispastraiposriftas"/>
    <w:link w:val="Pagrindinistekstas"/>
    <w:uiPriority w:val="99"/>
    <w:semiHidden/>
    <w:locked/>
    <w:rsid w:val="007F0F65"/>
    <w:rPr>
      <w:noProof/>
      <w:sz w:val="24"/>
      <w:szCs w:val="24"/>
      <w:lang w:eastAsia="en-US"/>
    </w:rPr>
  </w:style>
  <w:style w:type="paragraph" w:styleId="Pagrindinistekstas2">
    <w:name w:val="Body Text 2"/>
    <w:basedOn w:val="prastasis"/>
    <w:link w:val="Pagrindinistekstas2Diagrama"/>
    <w:uiPriority w:val="99"/>
    <w:rsid w:val="00BD465C"/>
    <w:pPr>
      <w:tabs>
        <w:tab w:val="left" w:pos="2694"/>
      </w:tabs>
    </w:pPr>
  </w:style>
  <w:style w:type="character" w:customStyle="1" w:styleId="Pagrindinistekstas2Diagrama">
    <w:name w:val="Pagrindinis tekstas 2 Diagrama"/>
    <w:basedOn w:val="Numatytasispastraiposriftas"/>
    <w:link w:val="Pagrindinistekstas2"/>
    <w:uiPriority w:val="99"/>
    <w:semiHidden/>
    <w:locked/>
    <w:rsid w:val="007F0F65"/>
    <w:rPr>
      <w:noProof/>
      <w:sz w:val="24"/>
      <w:szCs w:val="24"/>
      <w:lang w:eastAsia="en-US"/>
    </w:rPr>
  </w:style>
  <w:style w:type="paragraph" w:styleId="Pagrindinistekstas3">
    <w:name w:val="Body Text 3"/>
    <w:basedOn w:val="prastasis"/>
    <w:link w:val="Pagrindinistekstas3Diagrama"/>
    <w:uiPriority w:val="99"/>
    <w:rsid w:val="00BD465C"/>
    <w:pPr>
      <w:tabs>
        <w:tab w:val="left" w:pos="2694"/>
      </w:tabs>
      <w:jc w:val="center"/>
    </w:pPr>
    <w:rPr>
      <w:b/>
      <w:bCs/>
      <w:caps/>
    </w:rPr>
  </w:style>
  <w:style w:type="character" w:customStyle="1" w:styleId="Pagrindinistekstas3Diagrama">
    <w:name w:val="Pagrindinis tekstas 3 Diagrama"/>
    <w:basedOn w:val="Numatytasispastraiposriftas"/>
    <w:link w:val="Pagrindinistekstas3"/>
    <w:uiPriority w:val="99"/>
    <w:semiHidden/>
    <w:locked/>
    <w:rsid w:val="007F0F65"/>
    <w:rPr>
      <w:noProof/>
      <w:sz w:val="16"/>
      <w:szCs w:val="16"/>
      <w:lang w:eastAsia="en-US"/>
    </w:rPr>
  </w:style>
  <w:style w:type="paragraph" w:styleId="Paantrat">
    <w:name w:val="Subtitle"/>
    <w:basedOn w:val="prastasis"/>
    <w:link w:val="PaantratDiagrama"/>
    <w:uiPriority w:val="99"/>
    <w:qFormat/>
    <w:rsid w:val="00BD465C"/>
    <w:pPr>
      <w:tabs>
        <w:tab w:val="left" w:pos="2694"/>
      </w:tabs>
      <w:jc w:val="center"/>
    </w:pPr>
    <w:rPr>
      <w:b/>
      <w:bCs/>
      <w:caps/>
    </w:rPr>
  </w:style>
  <w:style w:type="character" w:customStyle="1" w:styleId="PaantratDiagrama">
    <w:name w:val="Paantraštė Diagrama"/>
    <w:basedOn w:val="Numatytasispastraiposriftas"/>
    <w:link w:val="Paantrat"/>
    <w:uiPriority w:val="99"/>
    <w:locked/>
    <w:rsid w:val="007F0F65"/>
    <w:rPr>
      <w:rFonts w:ascii="Cambria" w:hAnsi="Cambria" w:cs="Cambria"/>
      <w:noProof/>
      <w:sz w:val="24"/>
      <w:szCs w:val="24"/>
      <w:lang w:eastAsia="en-US"/>
    </w:rPr>
  </w:style>
  <w:style w:type="paragraph" w:styleId="Debesliotekstas">
    <w:name w:val="Balloon Text"/>
    <w:basedOn w:val="prastasis"/>
    <w:link w:val="DebesliotekstasDiagrama"/>
    <w:uiPriority w:val="99"/>
    <w:semiHidden/>
    <w:rsid w:val="002B30DA"/>
    <w:rPr>
      <w:rFonts w:ascii="Tahoma" w:hAnsi="Tahoma" w:cs="Tahoma"/>
      <w:sz w:val="16"/>
      <w:szCs w:val="16"/>
    </w:rPr>
  </w:style>
  <w:style w:type="character" w:customStyle="1" w:styleId="DebesliotekstasDiagrama">
    <w:name w:val="Debesėlio tekstas Diagrama"/>
    <w:basedOn w:val="Numatytasispastraiposriftas"/>
    <w:link w:val="Debesliotekstas"/>
    <w:uiPriority w:val="99"/>
    <w:semiHidden/>
    <w:locked/>
    <w:rsid w:val="007F0F65"/>
    <w:rPr>
      <w:noProof/>
      <w:sz w:val="2"/>
      <w:szCs w:val="2"/>
      <w:lang w:eastAsia="en-US"/>
    </w:rPr>
  </w:style>
  <w:style w:type="paragraph" w:styleId="HTMLiankstoformatuotas">
    <w:name w:val="HTML Preformatted"/>
    <w:basedOn w:val="prastasis"/>
    <w:link w:val="HTMLiankstoformatuotasDiagrama"/>
    <w:uiPriority w:val="99"/>
    <w:rsid w:val="00374FD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Arial Unicode MS" w:eastAsia="Arial Unicode MS" w:hAnsi="Arial Unicode MS" w:cs="Arial Unicode MS"/>
      <w:sz w:val="20"/>
      <w:szCs w:val="20"/>
      <w:lang w:val="en-US"/>
    </w:rPr>
  </w:style>
  <w:style w:type="character" w:customStyle="1" w:styleId="HTMLiankstoformatuotasDiagrama">
    <w:name w:val="HTML iš anksto formatuotas Diagrama"/>
    <w:basedOn w:val="Numatytasispastraiposriftas"/>
    <w:link w:val="HTMLiankstoformatuotas"/>
    <w:uiPriority w:val="99"/>
    <w:semiHidden/>
    <w:locked/>
    <w:rsid w:val="007F0F65"/>
    <w:rPr>
      <w:rFonts w:ascii="Courier New" w:hAnsi="Courier New" w:cs="Courier New"/>
      <w:noProof/>
      <w:sz w:val="20"/>
      <w:szCs w:val="20"/>
      <w:lang w:eastAsia="en-US"/>
    </w:rPr>
  </w:style>
  <w:style w:type="paragraph" w:customStyle="1" w:styleId="style2">
    <w:name w:val="style2"/>
    <w:basedOn w:val="prastasis"/>
    <w:uiPriority w:val="99"/>
    <w:rsid w:val="00374FD5"/>
    <w:pPr>
      <w:spacing w:before="100" w:beforeAutospacing="1" w:after="100" w:afterAutospacing="1"/>
    </w:pPr>
    <w:rPr>
      <w:lang w:eastAsia="lt-LT"/>
    </w:rPr>
  </w:style>
  <w:style w:type="paragraph" w:styleId="Pagrindiniotekstotrauka">
    <w:name w:val="Body Text Indent"/>
    <w:basedOn w:val="prastasis"/>
    <w:link w:val="PagrindiniotekstotraukaDiagrama"/>
    <w:uiPriority w:val="99"/>
    <w:rsid w:val="00814153"/>
    <w:pPr>
      <w:spacing w:after="120"/>
      <w:ind w:left="283"/>
    </w:pPr>
    <w:rPr>
      <w:noProof w:val="0"/>
    </w:rPr>
  </w:style>
  <w:style w:type="character" w:customStyle="1" w:styleId="PagrindiniotekstotraukaDiagrama">
    <w:name w:val="Pagrindinio teksto įtrauka Diagrama"/>
    <w:basedOn w:val="Numatytasispastraiposriftas"/>
    <w:link w:val="Pagrindiniotekstotrauka"/>
    <w:uiPriority w:val="99"/>
    <w:semiHidden/>
    <w:locked/>
    <w:rsid w:val="007F0F65"/>
    <w:rPr>
      <w:noProof/>
      <w:sz w:val="24"/>
      <w:szCs w:val="24"/>
      <w:lang w:eastAsia="en-US"/>
    </w:rPr>
  </w:style>
  <w:style w:type="paragraph" w:styleId="Porat">
    <w:name w:val="footer"/>
    <w:basedOn w:val="prastasis"/>
    <w:link w:val="PoratDiagrama"/>
    <w:uiPriority w:val="99"/>
    <w:rsid w:val="001B24EC"/>
    <w:pPr>
      <w:tabs>
        <w:tab w:val="center" w:pos="4819"/>
        <w:tab w:val="right" w:pos="9638"/>
      </w:tabs>
    </w:pPr>
    <w:rPr>
      <w:noProof w:val="0"/>
      <w:lang w:val="ru-RU" w:eastAsia="ru-RU"/>
    </w:rPr>
  </w:style>
  <w:style w:type="character" w:customStyle="1" w:styleId="PoratDiagrama">
    <w:name w:val="Poraštė Diagrama"/>
    <w:basedOn w:val="Numatytasispastraiposriftas"/>
    <w:link w:val="Porat"/>
    <w:uiPriority w:val="99"/>
    <w:semiHidden/>
    <w:locked/>
    <w:rsid w:val="007F0F65"/>
    <w:rPr>
      <w:noProof/>
      <w:sz w:val="24"/>
      <w:szCs w:val="24"/>
      <w:lang w:eastAsia="en-US"/>
    </w:rPr>
  </w:style>
  <w:style w:type="character" w:styleId="Puslapionumeris">
    <w:name w:val="page number"/>
    <w:basedOn w:val="Numatytasispastraiposriftas"/>
    <w:uiPriority w:val="99"/>
    <w:rsid w:val="001B24EC"/>
  </w:style>
  <w:style w:type="paragraph" w:styleId="Antrats">
    <w:name w:val="header"/>
    <w:basedOn w:val="prastasis"/>
    <w:link w:val="AntratsDiagrama"/>
    <w:uiPriority w:val="99"/>
    <w:rsid w:val="004D0894"/>
    <w:pPr>
      <w:tabs>
        <w:tab w:val="center" w:pos="4819"/>
        <w:tab w:val="right" w:pos="9638"/>
      </w:tabs>
    </w:pPr>
  </w:style>
  <w:style w:type="character" w:customStyle="1" w:styleId="AntratsDiagrama">
    <w:name w:val="Antraštės Diagrama"/>
    <w:basedOn w:val="Numatytasispastraiposriftas"/>
    <w:link w:val="Antrats"/>
    <w:uiPriority w:val="99"/>
    <w:locked/>
    <w:rsid w:val="0024756D"/>
    <w:rPr>
      <w:noProof/>
      <w:sz w:val="24"/>
      <w:szCs w:val="24"/>
      <w:lang w:eastAsia="en-US"/>
    </w:rPr>
  </w:style>
  <w:style w:type="character" w:styleId="Hipersaitas">
    <w:name w:val="Hyperlink"/>
    <w:basedOn w:val="Numatytasispastraiposriftas"/>
    <w:uiPriority w:val="99"/>
    <w:rsid w:val="00CB3D9A"/>
    <w:rPr>
      <w:color w:val="000000"/>
      <w:u w:val="single"/>
    </w:rPr>
  </w:style>
  <w:style w:type="table" w:styleId="Lentelstinklelis">
    <w:name w:val="Table Grid"/>
    <w:basedOn w:val="prastojilentel"/>
    <w:uiPriority w:val="99"/>
    <w:rsid w:val="00324692"/>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agrindiniotekstotrauka2">
    <w:name w:val="Body Text Indent 2"/>
    <w:basedOn w:val="prastasis"/>
    <w:link w:val="Pagrindiniotekstotrauka2Diagrama"/>
    <w:uiPriority w:val="99"/>
    <w:rsid w:val="00C851C7"/>
    <w:pPr>
      <w:spacing w:after="120" w:line="480" w:lineRule="auto"/>
      <w:ind w:left="283"/>
    </w:pPr>
  </w:style>
  <w:style w:type="character" w:customStyle="1" w:styleId="Pagrindiniotekstotrauka2Diagrama">
    <w:name w:val="Pagrindinio teksto įtrauka 2 Diagrama"/>
    <w:basedOn w:val="Numatytasispastraiposriftas"/>
    <w:link w:val="Pagrindiniotekstotrauka2"/>
    <w:uiPriority w:val="99"/>
    <w:semiHidden/>
    <w:locked/>
    <w:rsid w:val="007F0F65"/>
    <w:rPr>
      <w:noProof/>
      <w:sz w:val="24"/>
      <w:szCs w:val="24"/>
      <w:lang w:eastAsia="en-US"/>
    </w:rPr>
  </w:style>
  <w:style w:type="paragraph" w:styleId="Sraopastraipa">
    <w:name w:val="List Paragraph"/>
    <w:basedOn w:val="prastasis"/>
    <w:uiPriority w:val="34"/>
    <w:qFormat/>
    <w:rsid w:val="003C73F7"/>
    <w:pPr>
      <w:ind w:left="720"/>
      <w:contextualSpacing/>
    </w:pPr>
  </w:style>
  <w:style w:type="paragraph" w:styleId="Betarp">
    <w:name w:val="No Spacing"/>
    <w:uiPriority w:val="1"/>
    <w:qFormat/>
    <w:rsid w:val="003C73F7"/>
    <w:pPr>
      <w:suppressAutoHyphens/>
      <w:autoSpaceDN w:val="0"/>
      <w:textAlignment w:val="baseline"/>
    </w:pPr>
    <w:rPr>
      <w:rFonts w:ascii="Calibri" w:eastAsia="Calibri" w:hAnsi="Calibri"/>
      <w:kern w:val="3"/>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hyperlink" Target="http://www.salcininkai.lt"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4</Pages>
  <Words>1334</Words>
  <Characters>9767</Characters>
  <Application>Microsoft Office Word</Application>
  <DocSecurity>0</DocSecurity>
  <Lines>244</Lines>
  <Paragraphs>107</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lpstr>
    </vt:vector>
  </TitlesOfParts>
  <Company>Savivaldybe</Company>
  <LinksUpToDate>false</LinksUpToDate>
  <CharactersWithSpaces>10994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title>
  <dc:subject/>
  <dc:creator>Sekretoriatas</dc:creator>
  <cp:keywords/>
  <dc:description/>
  <cp:lastModifiedBy>Violeta Jermak</cp:lastModifiedBy>
  <cp:revision>7</cp:revision>
  <cp:lastPrinted>2010-08-09T13:05:00Z</cp:lastPrinted>
  <dcterms:created xsi:type="dcterms:W3CDTF">2019-10-29T06:45:00Z</dcterms:created>
  <dcterms:modified xsi:type="dcterms:W3CDTF">2019-10-30T08:20:00Z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DLX:Registered">
    <vt:lpwstr>2019.10.29</vt:lpwstr>
  </property>
  <property fmtid="{D5CDD505-2E9C-101B-9397-08002B2CF9AE}" pid="3" name="DLX:RegistrationNo">
    <vt:lpwstr>PR-240</vt:lpwstr>
  </property>
  <property fmtid="{D5CDD505-2E9C-101B-9397-08002B2CF9AE}" pid="4" name="DLX:abs_gov_DokPasirasancioAsmensPareigos:Title">
    <vt:lpwstr>Savivaldybės administracijos direktorius</vt:lpwstr>
  </property>
  <property fmtid="{D5CDD505-2E9C-101B-9397-08002B2CF9AE}" pid="5" name="DLX:abs_gov_DokumentaPasirasantisAsmuo:Title">
    <vt:lpwstr>Josif Rybak</vt:lpwstr>
  </property>
  <property fmtid="{D5CDD505-2E9C-101B-9397-08002B2CF9AE}" pid="6" name="DLX:abs_gov_DokumentoRengejas:Title">
    <vt:lpwstr>Halina Smykovska</vt:lpwstr>
  </property>
  <property fmtid="{D5CDD505-2E9C-101B-9397-08002B2CF9AE}" pid="7" name="DLX:abs_gov_DokumentoRengejas:Phone">
    <vt:lpwstr>838030180</vt:lpwstr>
  </property>
  <property fmtid="{D5CDD505-2E9C-101B-9397-08002B2CF9AE}" pid="8" name="DLX:abs_gov_DokumentoRengejas:Email">
    <vt:lpwstr>halina.smykovska@salcininkai.lt</vt:lpwstr>
  </property>
  <property fmtid="{D5CDD505-2E9C-101B-9397-08002B2CF9AE}" pid="9" name="DLX:abs_gov_DokumentoRengejoPadalinys:Title">
    <vt:lpwstr>Švietimo ir sporto skyrius</vt:lpwstr>
  </property>
  <property fmtid="{D5CDD505-2E9C-101B-9397-08002B2CF9AE}" pid="10" name="DLX:abs_gov_DokumentoRengejas:DlxEmail">
    <vt:lpwstr/>
  </property>
</Properties>
</file>