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A4425E" w14:textId="77777777" w:rsidR="001B4E09" w:rsidRPr="008719B4" w:rsidRDefault="001B4E09" w:rsidP="001B4E0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0" w:name="_Toc250627699"/>
      <w:bookmarkStart w:id="1" w:name="_GoBack"/>
      <w:bookmarkEnd w:id="1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8719B4">
        <w:rPr>
          <w:rFonts w:ascii="Times New Roman" w:hAnsi="Times New Roman"/>
          <w:sz w:val="24"/>
          <w:szCs w:val="24"/>
        </w:rPr>
        <w:tab/>
        <w:t>Šalčininkų rajono mokyklų mokinių</w:t>
      </w:r>
    </w:p>
    <w:p w14:paraId="4EA4425F" w14:textId="77777777" w:rsidR="001B4E09" w:rsidRPr="008719B4" w:rsidRDefault="001B4E09" w:rsidP="001B4E0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719B4">
        <w:rPr>
          <w:rFonts w:ascii="Times New Roman" w:hAnsi="Times New Roman"/>
          <w:sz w:val="24"/>
          <w:szCs w:val="24"/>
        </w:rPr>
        <w:tab/>
      </w:r>
      <w:r w:rsidRPr="008719B4">
        <w:rPr>
          <w:rFonts w:ascii="Times New Roman" w:hAnsi="Times New Roman"/>
          <w:sz w:val="24"/>
          <w:szCs w:val="24"/>
        </w:rPr>
        <w:tab/>
      </w:r>
      <w:r w:rsidRPr="008719B4">
        <w:rPr>
          <w:rFonts w:ascii="Times New Roman" w:hAnsi="Times New Roman"/>
          <w:sz w:val="24"/>
          <w:szCs w:val="24"/>
        </w:rPr>
        <w:tab/>
      </w:r>
      <w:r w:rsidRPr="008719B4">
        <w:rPr>
          <w:rFonts w:ascii="Times New Roman" w:hAnsi="Times New Roman"/>
          <w:sz w:val="24"/>
          <w:szCs w:val="24"/>
        </w:rPr>
        <w:tab/>
        <w:t>dalykinių olimpiadų, konkursų ir kitų</w:t>
      </w:r>
    </w:p>
    <w:p w14:paraId="4EA44260" w14:textId="77777777" w:rsidR="001B4E09" w:rsidRPr="008719B4" w:rsidRDefault="001B4E09" w:rsidP="001B4E0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719B4">
        <w:rPr>
          <w:rFonts w:ascii="Times New Roman" w:hAnsi="Times New Roman"/>
          <w:sz w:val="24"/>
          <w:szCs w:val="24"/>
        </w:rPr>
        <w:tab/>
      </w:r>
      <w:r w:rsidRPr="008719B4">
        <w:rPr>
          <w:rFonts w:ascii="Times New Roman" w:hAnsi="Times New Roman"/>
          <w:sz w:val="24"/>
          <w:szCs w:val="24"/>
        </w:rPr>
        <w:tab/>
      </w:r>
      <w:r w:rsidRPr="008719B4">
        <w:rPr>
          <w:rFonts w:ascii="Times New Roman" w:hAnsi="Times New Roman"/>
          <w:sz w:val="24"/>
          <w:szCs w:val="24"/>
        </w:rPr>
        <w:tab/>
      </w:r>
      <w:r w:rsidRPr="008719B4">
        <w:rPr>
          <w:rFonts w:ascii="Times New Roman" w:hAnsi="Times New Roman"/>
          <w:sz w:val="24"/>
          <w:szCs w:val="24"/>
        </w:rPr>
        <w:tab/>
        <w:t>renginių organizavimo tvarkos aprašo</w:t>
      </w:r>
    </w:p>
    <w:p w14:paraId="4EA44261" w14:textId="77777777" w:rsidR="001B4E09" w:rsidRPr="008719B4" w:rsidRDefault="001B4E09" w:rsidP="001B4E0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719B4">
        <w:rPr>
          <w:rFonts w:ascii="Times New Roman" w:hAnsi="Times New Roman"/>
          <w:b/>
          <w:sz w:val="24"/>
          <w:szCs w:val="24"/>
        </w:rPr>
        <w:tab/>
      </w:r>
      <w:r w:rsidRPr="008719B4">
        <w:rPr>
          <w:rFonts w:ascii="Times New Roman" w:hAnsi="Times New Roman"/>
          <w:b/>
          <w:sz w:val="24"/>
          <w:szCs w:val="24"/>
        </w:rPr>
        <w:tab/>
      </w:r>
      <w:r w:rsidRPr="008719B4">
        <w:rPr>
          <w:rFonts w:ascii="Times New Roman" w:hAnsi="Times New Roman"/>
          <w:b/>
          <w:sz w:val="24"/>
          <w:szCs w:val="24"/>
        </w:rPr>
        <w:tab/>
      </w:r>
      <w:r w:rsidRPr="008719B4">
        <w:rPr>
          <w:rFonts w:ascii="Times New Roman" w:hAnsi="Times New Roman"/>
          <w:b/>
          <w:sz w:val="24"/>
          <w:szCs w:val="24"/>
        </w:rPr>
        <w:tab/>
      </w:r>
      <w:r w:rsidRPr="008719B4">
        <w:rPr>
          <w:rFonts w:ascii="Times New Roman" w:hAnsi="Times New Roman"/>
          <w:sz w:val="24"/>
          <w:szCs w:val="24"/>
        </w:rPr>
        <w:t>1</w:t>
      </w:r>
      <w:r w:rsidR="00A62543" w:rsidRPr="008719B4">
        <w:rPr>
          <w:rFonts w:ascii="Times New Roman" w:hAnsi="Times New Roman"/>
          <w:sz w:val="24"/>
          <w:szCs w:val="24"/>
        </w:rPr>
        <w:t xml:space="preserve"> </w:t>
      </w:r>
      <w:r w:rsidRPr="008719B4">
        <w:rPr>
          <w:rFonts w:ascii="Times New Roman" w:hAnsi="Times New Roman"/>
          <w:sz w:val="24"/>
          <w:szCs w:val="24"/>
        </w:rPr>
        <w:t>priedas</w:t>
      </w:r>
    </w:p>
    <w:bookmarkEnd w:id="0"/>
    <w:p w14:paraId="4EA44262" w14:textId="77777777" w:rsidR="001B4E09" w:rsidRPr="008719B4" w:rsidRDefault="001B4E09" w:rsidP="001B4E0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EA44263" w14:textId="77777777" w:rsidR="001B4E09" w:rsidRPr="008719B4" w:rsidRDefault="001B4E09" w:rsidP="001B4E09">
      <w:pPr>
        <w:jc w:val="both"/>
      </w:pPr>
    </w:p>
    <w:p w14:paraId="4EA44264" w14:textId="77777777" w:rsidR="001B4E09" w:rsidRPr="008719B4" w:rsidRDefault="001B4E09" w:rsidP="001B4E09">
      <w:pPr>
        <w:jc w:val="center"/>
        <w:rPr>
          <w:rFonts w:ascii="Times New Roman" w:hAnsi="Times New Roman"/>
          <w:sz w:val="24"/>
          <w:szCs w:val="24"/>
        </w:rPr>
      </w:pPr>
      <w:r w:rsidRPr="008719B4">
        <w:rPr>
          <w:rFonts w:ascii="Times New Roman" w:hAnsi="Times New Roman"/>
          <w:sz w:val="24"/>
          <w:szCs w:val="24"/>
        </w:rPr>
        <w:t>___________________________________________________________________________</w:t>
      </w:r>
    </w:p>
    <w:p w14:paraId="4EA44265" w14:textId="77777777" w:rsidR="001B4E09" w:rsidRPr="008719B4" w:rsidRDefault="001B4E09" w:rsidP="001B4E09">
      <w:pPr>
        <w:spacing w:line="240" w:lineRule="auto"/>
        <w:jc w:val="center"/>
        <w:rPr>
          <w:rFonts w:ascii="Times New Roman" w:hAnsi="Times New Roman"/>
          <w:sz w:val="24"/>
          <w:szCs w:val="24"/>
          <w:vertAlign w:val="subscript"/>
        </w:rPr>
      </w:pPr>
      <w:r w:rsidRPr="008719B4">
        <w:rPr>
          <w:rFonts w:ascii="Times New Roman" w:hAnsi="Times New Roman"/>
          <w:sz w:val="24"/>
          <w:szCs w:val="24"/>
          <w:vertAlign w:val="subscript"/>
        </w:rPr>
        <w:t>(mokyklos pavadinimas)</w:t>
      </w:r>
    </w:p>
    <w:p w14:paraId="4EA44266" w14:textId="77777777" w:rsidR="001B4E09" w:rsidRPr="008719B4" w:rsidRDefault="001B4E09" w:rsidP="001B4E0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EA44267" w14:textId="77777777" w:rsidR="001B4E09" w:rsidRPr="008719B4" w:rsidRDefault="001B4E09" w:rsidP="001B4E0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719B4">
        <w:rPr>
          <w:rFonts w:ascii="Times New Roman" w:hAnsi="Times New Roman"/>
          <w:sz w:val="24"/>
          <w:szCs w:val="24"/>
        </w:rPr>
        <w:t>Šalčininkų rajono savivaldybės administracijos</w:t>
      </w:r>
    </w:p>
    <w:p w14:paraId="4EA44268" w14:textId="77777777" w:rsidR="001B4E09" w:rsidRPr="008719B4" w:rsidRDefault="001B4E09" w:rsidP="001B4E0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719B4">
        <w:rPr>
          <w:rFonts w:ascii="Times New Roman" w:hAnsi="Times New Roman"/>
          <w:sz w:val="24"/>
          <w:szCs w:val="24"/>
        </w:rPr>
        <w:t>Švietimo ir sporto skyri</w:t>
      </w:r>
      <w:r w:rsidR="00805007" w:rsidRPr="008719B4">
        <w:rPr>
          <w:rFonts w:ascii="Times New Roman" w:hAnsi="Times New Roman"/>
          <w:sz w:val="24"/>
          <w:szCs w:val="24"/>
        </w:rPr>
        <w:t>aus vedėjai</w:t>
      </w:r>
    </w:p>
    <w:p w14:paraId="4EA44269" w14:textId="77777777" w:rsidR="001B4E09" w:rsidRPr="008719B4" w:rsidRDefault="001B4E09" w:rsidP="001B4E09">
      <w:pPr>
        <w:jc w:val="both"/>
        <w:rPr>
          <w:rFonts w:ascii="Times New Roman" w:hAnsi="Times New Roman"/>
          <w:sz w:val="24"/>
          <w:szCs w:val="24"/>
        </w:rPr>
      </w:pPr>
    </w:p>
    <w:p w14:paraId="4EA4426A" w14:textId="77777777" w:rsidR="001B4E09" w:rsidRPr="008719B4" w:rsidRDefault="001B4E09" w:rsidP="001B4E09">
      <w:pPr>
        <w:jc w:val="center"/>
        <w:rPr>
          <w:rFonts w:ascii="Times New Roman" w:hAnsi="Times New Roman"/>
          <w:b/>
          <w:sz w:val="24"/>
          <w:szCs w:val="24"/>
        </w:rPr>
      </w:pPr>
      <w:r w:rsidRPr="008719B4">
        <w:rPr>
          <w:rFonts w:ascii="Times New Roman" w:hAnsi="Times New Roman"/>
          <w:b/>
          <w:sz w:val="24"/>
          <w:szCs w:val="24"/>
        </w:rPr>
        <w:t>PARAIŠKA</w:t>
      </w:r>
    </w:p>
    <w:p w14:paraId="4EA4426B" w14:textId="77777777" w:rsidR="001B4E09" w:rsidRPr="008719B4" w:rsidRDefault="001B4E09" w:rsidP="001B4E09">
      <w:pPr>
        <w:jc w:val="center"/>
        <w:rPr>
          <w:rFonts w:ascii="Times New Roman" w:hAnsi="Times New Roman"/>
          <w:b/>
          <w:sz w:val="24"/>
          <w:szCs w:val="24"/>
        </w:rPr>
      </w:pPr>
      <w:r w:rsidRPr="008719B4">
        <w:rPr>
          <w:rFonts w:ascii="Times New Roman" w:hAnsi="Times New Roman"/>
          <w:b/>
          <w:sz w:val="24"/>
          <w:szCs w:val="24"/>
        </w:rPr>
        <w:t>DĖL DALYVAVIMO ______________________________________</w:t>
      </w:r>
      <w:r w:rsidR="00910B09" w:rsidRPr="008719B4">
        <w:rPr>
          <w:rFonts w:ascii="Times New Roman" w:hAnsi="Times New Roman"/>
          <w:b/>
          <w:sz w:val="24"/>
          <w:szCs w:val="24"/>
        </w:rPr>
        <w:t>____________________</w:t>
      </w:r>
      <w:r w:rsidRPr="008719B4">
        <w:rPr>
          <w:rFonts w:ascii="Times New Roman" w:hAnsi="Times New Roman"/>
          <w:b/>
          <w:sz w:val="24"/>
          <w:szCs w:val="24"/>
        </w:rPr>
        <w:t xml:space="preserve">_ </w:t>
      </w:r>
    </w:p>
    <w:p w14:paraId="4EA4426C" w14:textId="77777777" w:rsidR="001B4E09" w:rsidRPr="008719B4" w:rsidRDefault="001B4E09" w:rsidP="001B4E09">
      <w:pPr>
        <w:jc w:val="center"/>
        <w:rPr>
          <w:rFonts w:ascii="Times New Roman" w:hAnsi="Times New Roman"/>
          <w:sz w:val="24"/>
          <w:szCs w:val="24"/>
          <w:vertAlign w:val="subscript"/>
        </w:rPr>
      </w:pPr>
      <w:r w:rsidRPr="008719B4">
        <w:rPr>
          <w:rFonts w:ascii="Times New Roman" w:hAnsi="Times New Roman"/>
          <w:sz w:val="24"/>
          <w:szCs w:val="24"/>
          <w:vertAlign w:val="subscript"/>
        </w:rPr>
        <w:t>(renginio pavadinimas)</w:t>
      </w:r>
    </w:p>
    <w:p w14:paraId="4EA4426D" w14:textId="77777777" w:rsidR="001B4E09" w:rsidRPr="008719B4" w:rsidRDefault="001B4E09" w:rsidP="001B4E0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8719B4">
        <w:rPr>
          <w:rFonts w:ascii="Times New Roman" w:hAnsi="Times New Roman"/>
          <w:sz w:val="24"/>
          <w:szCs w:val="24"/>
        </w:rPr>
        <w:t>______________________</w:t>
      </w:r>
    </w:p>
    <w:p w14:paraId="4EA4426E" w14:textId="77777777" w:rsidR="001B4E09" w:rsidRPr="008719B4" w:rsidRDefault="001B4E09" w:rsidP="001B4E09">
      <w:pPr>
        <w:spacing w:after="0" w:line="240" w:lineRule="auto"/>
        <w:jc w:val="center"/>
        <w:rPr>
          <w:rFonts w:ascii="Times New Roman" w:hAnsi="Times New Roman"/>
          <w:sz w:val="24"/>
          <w:szCs w:val="24"/>
          <w:vertAlign w:val="subscript"/>
        </w:rPr>
      </w:pPr>
      <w:r w:rsidRPr="008719B4">
        <w:rPr>
          <w:rFonts w:ascii="Times New Roman" w:hAnsi="Times New Roman"/>
          <w:sz w:val="24"/>
          <w:szCs w:val="24"/>
          <w:vertAlign w:val="subscript"/>
        </w:rPr>
        <w:t>(data)</w:t>
      </w:r>
    </w:p>
    <w:p w14:paraId="4EA4426F" w14:textId="77777777" w:rsidR="001B4E09" w:rsidRPr="008719B4" w:rsidRDefault="001B4E09" w:rsidP="001B4E0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8719B4">
        <w:rPr>
          <w:rFonts w:ascii="Times New Roman" w:hAnsi="Times New Roman"/>
          <w:sz w:val="24"/>
          <w:szCs w:val="24"/>
        </w:rPr>
        <w:t>Šalčininkai</w:t>
      </w:r>
    </w:p>
    <w:p w14:paraId="4EA44270" w14:textId="77777777" w:rsidR="001B4E09" w:rsidRPr="008719B4" w:rsidRDefault="001B4E09" w:rsidP="001B4E09">
      <w:pPr>
        <w:jc w:val="both"/>
        <w:rPr>
          <w:rFonts w:ascii="Times New Roman" w:hAnsi="Times New Roman"/>
          <w:sz w:val="24"/>
          <w:szCs w:val="24"/>
        </w:rPr>
      </w:pP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2410"/>
        <w:gridCol w:w="851"/>
        <w:gridCol w:w="1275"/>
        <w:gridCol w:w="3261"/>
        <w:gridCol w:w="1134"/>
      </w:tblGrid>
      <w:tr w:rsidR="0095205E" w:rsidRPr="008719B4" w14:paraId="4EA44277" w14:textId="77777777" w:rsidTr="0095205E">
        <w:trPr>
          <w:cantSplit/>
        </w:trPr>
        <w:tc>
          <w:tcPr>
            <w:tcW w:w="675" w:type="dxa"/>
            <w:vMerge w:val="restart"/>
          </w:tcPr>
          <w:p w14:paraId="4EA44271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719B4">
              <w:rPr>
                <w:rFonts w:ascii="Times New Roman" w:hAnsi="Times New Roman"/>
                <w:sz w:val="24"/>
                <w:szCs w:val="24"/>
              </w:rPr>
              <w:t>Eil. Nr.</w:t>
            </w:r>
          </w:p>
        </w:tc>
        <w:tc>
          <w:tcPr>
            <w:tcW w:w="2410" w:type="dxa"/>
            <w:vMerge w:val="restart"/>
            <w:tcBorders>
              <w:right w:val="single" w:sz="4" w:space="0" w:color="auto"/>
            </w:tcBorders>
          </w:tcPr>
          <w:p w14:paraId="4EA44272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719B4">
              <w:rPr>
                <w:rFonts w:ascii="Times New Roman" w:hAnsi="Times New Roman"/>
                <w:sz w:val="24"/>
                <w:szCs w:val="24"/>
              </w:rPr>
              <w:t xml:space="preserve">Dalyvio </w:t>
            </w:r>
          </w:p>
          <w:p w14:paraId="4EA44273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719B4">
              <w:rPr>
                <w:rFonts w:ascii="Times New Roman" w:hAnsi="Times New Roman"/>
                <w:sz w:val="24"/>
                <w:szCs w:val="24"/>
              </w:rPr>
              <w:t>vardas, pavardė</w:t>
            </w:r>
          </w:p>
        </w:tc>
        <w:tc>
          <w:tcPr>
            <w:tcW w:w="851" w:type="dxa"/>
            <w:vMerge w:val="restart"/>
            <w:tcBorders>
              <w:right w:val="single" w:sz="4" w:space="0" w:color="auto"/>
            </w:tcBorders>
          </w:tcPr>
          <w:p w14:paraId="4EA44274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719B4">
              <w:rPr>
                <w:rFonts w:ascii="Times New Roman" w:hAnsi="Times New Roman"/>
                <w:sz w:val="24"/>
                <w:szCs w:val="24"/>
              </w:rPr>
              <w:t>Klasė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</w:tcBorders>
          </w:tcPr>
          <w:p w14:paraId="4EA44275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719B4">
              <w:rPr>
                <w:rFonts w:ascii="Times New Roman" w:hAnsi="Times New Roman"/>
                <w:sz w:val="24"/>
                <w:szCs w:val="24"/>
              </w:rPr>
              <w:t>Vieta mokyklos etape</w:t>
            </w:r>
          </w:p>
        </w:tc>
        <w:tc>
          <w:tcPr>
            <w:tcW w:w="4395" w:type="dxa"/>
            <w:gridSpan w:val="2"/>
          </w:tcPr>
          <w:p w14:paraId="4EA44276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719B4">
              <w:rPr>
                <w:rFonts w:ascii="Times New Roman" w:hAnsi="Times New Roman"/>
                <w:sz w:val="24"/>
                <w:szCs w:val="24"/>
              </w:rPr>
              <w:t xml:space="preserve">Rengusio mokytojo </w:t>
            </w:r>
          </w:p>
        </w:tc>
      </w:tr>
      <w:tr w:rsidR="0095205E" w:rsidRPr="008719B4" w14:paraId="4EA4427E" w14:textId="77777777" w:rsidTr="0095205E">
        <w:trPr>
          <w:cantSplit/>
        </w:trPr>
        <w:tc>
          <w:tcPr>
            <w:tcW w:w="675" w:type="dxa"/>
            <w:vMerge/>
          </w:tcPr>
          <w:p w14:paraId="4EA44278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  <w:tcBorders>
              <w:right w:val="single" w:sz="4" w:space="0" w:color="auto"/>
            </w:tcBorders>
          </w:tcPr>
          <w:p w14:paraId="4EA44279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right w:val="single" w:sz="4" w:space="0" w:color="auto"/>
            </w:tcBorders>
          </w:tcPr>
          <w:p w14:paraId="4EA4427A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</w:tcBorders>
          </w:tcPr>
          <w:p w14:paraId="4EA4427B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14:paraId="4EA4427C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719B4">
              <w:rPr>
                <w:rFonts w:ascii="Times New Roman" w:hAnsi="Times New Roman"/>
                <w:sz w:val="24"/>
                <w:szCs w:val="24"/>
              </w:rPr>
              <w:t>vardas, pavardė</w:t>
            </w:r>
          </w:p>
        </w:tc>
        <w:tc>
          <w:tcPr>
            <w:tcW w:w="1134" w:type="dxa"/>
          </w:tcPr>
          <w:p w14:paraId="4EA4427D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719B4">
              <w:rPr>
                <w:rFonts w:ascii="Times New Roman" w:hAnsi="Times New Roman"/>
                <w:sz w:val="24"/>
                <w:szCs w:val="24"/>
              </w:rPr>
              <w:t>telefonas</w:t>
            </w:r>
          </w:p>
        </w:tc>
      </w:tr>
      <w:tr w:rsidR="0095205E" w:rsidRPr="008719B4" w14:paraId="4EA44285" w14:textId="77777777" w:rsidTr="0095205E">
        <w:tc>
          <w:tcPr>
            <w:tcW w:w="675" w:type="dxa"/>
          </w:tcPr>
          <w:p w14:paraId="4EA4427F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right w:val="single" w:sz="4" w:space="0" w:color="auto"/>
            </w:tcBorders>
          </w:tcPr>
          <w:p w14:paraId="4EA44280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EA44281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4EA44282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14:paraId="4EA44283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EA44284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205E" w:rsidRPr="008719B4" w14:paraId="4EA4428C" w14:textId="77777777" w:rsidTr="0095205E">
        <w:tc>
          <w:tcPr>
            <w:tcW w:w="675" w:type="dxa"/>
          </w:tcPr>
          <w:p w14:paraId="4EA44286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right w:val="single" w:sz="4" w:space="0" w:color="auto"/>
            </w:tcBorders>
          </w:tcPr>
          <w:p w14:paraId="4EA44287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EA44288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4EA44289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14:paraId="4EA4428A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EA4428B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205E" w:rsidRPr="008719B4" w14:paraId="4EA44293" w14:textId="77777777" w:rsidTr="0095205E">
        <w:tc>
          <w:tcPr>
            <w:tcW w:w="675" w:type="dxa"/>
          </w:tcPr>
          <w:p w14:paraId="4EA4428D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right w:val="single" w:sz="4" w:space="0" w:color="auto"/>
            </w:tcBorders>
          </w:tcPr>
          <w:p w14:paraId="4EA4428E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EA4428F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14:paraId="4EA44290" w14:textId="77777777" w:rsidR="0095205E" w:rsidRPr="008719B4" w:rsidRDefault="0095205E" w:rsidP="001941C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14:paraId="4EA44291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EA44292" w14:textId="77777777" w:rsidR="0095205E" w:rsidRPr="008719B4" w:rsidRDefault="0095205E" w:rsidP="001941C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EA44294" w14:textId="77777777" w:rsidR="001B4E09" w:rsidRPr="008719B4" w:rsidRDefault="001B4E09" w:rsidP="001B4E09">
      <w:pPr>
        <w:jc w:val="both"/>
        <w:rPr>
          <w:rFonts w:ascii="Times New Roman" w:hAnsi="Times New Roman"/>
          <w:sz w:val="24"/>
          <w:szCs w:val="24"/>
        </w:rPr>
      </w:pPr>
    </w:p>
    <w:p w14:paraId="4EA44295" w14:textId="77777777" w:rsidR="001B4E09" w:rsidRPr="008719B4" w:rsidRDefault="001B4E09" w:rsidP="001B4E09">
      <w:pPr>
        <w:jc w:val="both"/>
        <w:rPr>
          <w:rFonts w:ascii="Times New Roman" w:hAnsi="Times New Roman"/>
          <w:sz w:val="24"/>
          <w:szCs w:val="24"/>
        </w:rPr>
      </w:pPr>
    </w:p>
    <w:p w14:paraId="4EA44296" w14:textId="77777777" w:rsidR="001B4E09" w:rsidRPr="008719B4" w:rsidRDefault="001B4E09" w:rsidP="001B4E09">
      <w:pPr>
        <w:jc w:val="both"/>
        <w:rPr>
          <w:rFonts w:ascii="Times New Roman" w:hAnsi="Times New Roman"/>
          <w:sz w:val="24"/>
          <w:szCs w:val="24"/>
        </w:rPr>
      </w:pPr>
    </w:p>
    <w:p w14:paraId="4EA44297" w14:textId="77777777" w:rsidR="001B4E09" w:rsidRPr="008719B4" w:rsidRDefault="001B4E09" w:rsidP="001B4E09">
      <w:pPr>
        <w:jc w:val="both"/>
        <w:rPr>
          <w:rFonts w:ascii="Times New Roman" w:hAnsi="Times New Roman"/>
          <w:sz w:val="24"/>
          <w:szCs w:val="24"/>
        </w:rPr>
      </w:pPr>
      <w:r w:rsidRPr="008719B4">
        <w:rPr>
          <w:rFonts w:ascii="Times New Roman" w:hAnsi="Times New Roman"/>
          <w:sz w:val="24"/>
          <w:szCs w:val="24"/>
        </w:rPr>
        <w:t>Direktorius</w:t>
      </w:r>
      <w:r w:rsidR="00CA5817" w:rsidRPr="008719B4">
        <w:rPr>
          <w:rFonts w:ascii="Times New Roman" w:hAnsi="Times New Roman"/>
          <w:sz w:val="24"/>
          <w:szCs w:val="24"/>
        </w:rPr>
        <w:tab/>
      </w:r>
      <w:r w:rsidR="00CA5817" w:rsidRPr="008719B4">
        <w:rPr>
          <w:rFonts w:ascii="Times New Roman" w:hAnsi="Times New Roman"/>
          <w:sz w:val="24"/>
          <w:szCs w:val="24"/>
        </w:rPr>
        <w:tab/>
      </w:r>
      <w:r w:rsidR="00CA5817" w:rsidRPr="008719B4">
        <w:rPr>
          <w:rFonts w:ascii="Times New Roman" w:hAnsi="Times New Roman"/>
          <w:sz w:val="24"/>
          <w:szCs w:val="24"/>
        </w:rPr>
        <w:tab/>
      </w:r>
      <w:r w:rsidRPr="008719B4">
        <w:rPr>
          <w:rFonts w:ascii="Times New Roman" w:hAnsi="Times New Roman"/>
          <w:sz w:val="24"/>
          <w:szCs w:val="24"/>
        </w:rPr>
        <w:t>_______________</w:t>
      </w:r>
      <w:r w:rsidR="00CA5817" w:rsidRPr="008719B4">
        <w:rPr>
          <w:rFonts w:ascii="Times New Roman" w:hAnsi="Times New Roman"/>
          <w:sz w:val="24"/>
          <w:szCs w:val="24"/>
        </w:rPr>
        <w:tab/>
      </w:r>
      <w:r w:rsidR="00CA5817" w:rsidRPr="008719B4">
        <w:rPr>
          <w:rFonts w:ascii="Times New Roman" w:hAnsi="Times New Roman"/>
          <w:sz w:val="24"/>
          <w:szCs w:val="24"/>
        </w:rPr>
        <w:tab/>
      </w:r>
      <w:r w:rsidRPr="008719B4">
        <w:rPr>
          <w:rFonts w:ascii="Times New Roman" w:hAnsi="Times New Roman"/>
          <w:sz w:val="24"/>
          <w:szCs w:val="24"/>
        </w:rPr>
        <w:t>______________</w:t>
      </w:r>
    </w:p>
    <w:p w14:paraId="4EA44298" w14:textId="724A8F9B" w:rsidR="008C1AC4" w:rsidRPr="008719B4" w:rsidRDefault="001B4E09" w:rsidP="00CA5817">
      <w:pPr>
        <w:jc w:val="both"/>
        <w:rPr>
          <w:vertAlign w:val="subscript"/>
        </w:rPr>
      </w:pPr>
      <w:r w:rsidRPr="008719B4">
        <w:rPr>
          <w:vertAlign w:val="subscript"/>
        </w:rPr>
        <w:t xml:space="preserve">                                                                                                                                    </w:t>
      </w:r>
      <w:r w:rsidR="004E777F">
        <w:rPr>
          <w:vertAlign w:val="subscript"/>
        </w:rPr>
        <w:t xml:space="preserve">  </w:t>
      </w:r>
      <w:r w:rsidRPr="008719B4">
        <w:rPr>
          <w:vertAlign w:val="subscript"/>
        </w:rPr>
        <w:t xml:space="preserve">     (parašas)                                                                                                         (vardas, pavardė)</w:t>
      </w:r>
    </w:p>
    <w:sectPr w:rsidR="008C1AC4" w:rsidRPr="008719B4" w:rsidSect="00DB66D0">
      <w:pgSz w:w="11906" w:h="16838"/>
      <w:pgMar w:top="1134" w:right="567" w:bottom="1134" w:left="1701" w:header="561" w:footer="561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BA4"/>
    <w:rsid w:val="000E6BA4"/>
    <w:rsid w:val="001B4E09"/>
    <w:rsid w:val="004E777F"/>
    <w:rsid w:val="00527E3A"/>
    <w:rsid w:val="00652B8E"/>
    <w:rsid w:val="00805007"/>
    <w:rsid w:val="008068D2"/>
    <w:rsid w:val="008645D4"/>
    <w:rsid w:val="008719B4"/>
    <w:rsid w:val="008C1AC4"/>
    <w:rsid w:val="00910B09"/>
    <w:rsid w:val="0095205E"/>
    <w:rsid w:val="00A62543"/>
    <w:rsid w:val="00B77EF1"/>
    <w:rsid w:val="00CA5817"/>
    <w:rsid w:val="00D44624"/>
    <w:rsid w:val="00EF59F6"/>
    <w:rsid w:val="00EF62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4425E"/>
  <w15:docId w15:val="{9F2EC11A-CE40-42E7-A47F-FF7EEC691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prastasis">
    <w:name w:val="Normal"/>
    <w:qFormat/>
    <w:rsid w:val="001B4E09"/>
    <w:pPr>
      <w:spacing w:after="200" w:line="276" w:lineRule="auto"/>
    </w:pPr>
    <w:rPr>
      <w:rFonts w:ascii="Cambria" w:eastAsia="Times New Roman" w:hAnsi="Cambria" w:cs="Times New Roman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6943EA-BE2C-4826-A1F2-A2FD58FE6A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589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Halina Smykovska</dc:creator>
  <cp:keywords/>
  <dc:description/>
  <cp:lastModifiedBy>Violeta Jermak</cp:lastModifiedBy>
  <cp:revision>2</cp:revision>
  <dcterms:created xsi:type="dcterms:W3CDTF">2019-10-29T06:50:00Z</dcterms:created>
  <dcterms:modified xsi:type="dcterms:W3CDTF">2019-10-29T06:50:00Z</dcterms:modified>
</cp:coreProperties>
</file>