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3d22b10c5f45d09b593673bf2e2586"/>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2CC9DAFF">
          <w:pPr>
            <w:jc w:val="center"/>
            <w:rPr>
              <w:color w:val="000000"/>
              <w:sz w:val="27"/>
              <w:szCs w:val="27"/>
              <w:lang w:eastAsia="lt-LT"/>
            </w:rPr>
          </w:pPr>
          <w:r>
            <w:rPr>
              <w:color w:val="000000"/>
              <w:sz w:val="27"/>
              <w:szCs w:val="27"/>
              <w:u w:val="single"/>
              <w:lang w:eastAsia="lt-LT"/>
            </w:rPr>
            <w:t>___2025-08-05_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798"/>
            <w:gridCol w:w="4820"/>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45E772BB">
                <w:pPr>
                  <w:jc w:val="both"/>
                  <w:rPr>
                    <w:szCs w:val="24"/>
                    <w:lang w:eastAsia="lt-LT"/>
                  </w:rPr>
                </w:pPr>
                <w:r>
                  <w:rPr>
                    <w:kern w:val="2"/>
                    <w:sz w:val="22"/>
                    <w:szCs w:val="22"/>
                  </w:rPr>
                  <w:t xml:space="preserve">155,37 kv. m ploto negyvenamąsias patalpas Žemaitės g. 83A, Šiauliuose (nekilnojamojo turto kadastro duomenų byloje pastatas pažymėtas 1C2p, unikalus numeris 2997-0013-6015, patalpų pirmame aukšte indeksai:  5, 6, 7, 8, 9, 25, 26, bendras patalpų plotas – 155,37 kv. m., bendro naudojimo patalpų plotas 23,24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2CB063E2">
                <w:pPr>
                  <w:jc w:val="both"/>
                  <w:rPr>
                    <w:szCs w:val="24"/>
                    <w:lang w:eastAsia="lt-LT"/>
                  </w:rPr>
                </w:pPr>
                <w:r>
                  <w:rPr>
                    <w:i/>
                    <w:iCs/>
                    <w:sz w:val="20"/>
                    <w:lang w:eastAsia="lt-LT"/>
                  </w:rPr>
                  <w:t>Labdaros ir paramos fondo SOS vaikų kaimų Lietuvoje draugija (kodas 192014985)</w:t>
                </w:r>
                <w:r>
                  <w:rPr>
                    <w:rFonts w:ascii="Roboto" w:hAnsi="Roboto"/>
                    <w:color w:val="212529"/>
                    <w:kern w:val="2"/>
                    <w:sz w:val="22"/>
                    <w:szCs w:val="22"/>
                    <w:shd w:val="clear" w:color="auto" w:fill="F8F8F8"/>
                  </w:rPr>
                  <w:t xml:space="preserve"> </w:t>
                </w:r>
                <w:r>
                  <w:rPr>
                    <w:i/>
                    <w:iCs/>
                    <w:sz w:val="20"/>
                    <w:lang w:eastAsia="lt-LT"/>
                  </w:rPr>
                  <w:t>Ozo g. 37, Vilnius </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5355C6A7">
                <w:pPr>
                  <w:jc w:val="both"/>
                  <w:rPr>
                    <w:szCs w:val="24"/>
                    <w:lang w:eastAsia="lt-LT"/>
                  </w:rPr>
                </w:pPr>
                <w:r>
                  <w:rPr>
                    <w:lang w:eastAsia="ar-SA"/>
                  </w:rPr>
                  <w:t>LPF SOS vaikų kaimų Lietuvoje draugijos tikslai, Šeimų stiprinimo programos veiklas Šiaulių mieste. Vykdyti prevencinę pagalbą kurios tikslas – užkirsti kelią galimiems socialinės rizikos veiksniams šeimoje pasireikšti, įskaitant ir visuomenės bei šeimų švietimą, bendruomenės renginius šeimoms ir kt.</w:t>
                </w:r>
                <w:r>
                  <w:rPr>
                    <w:kern w:val="2"/>
                    <w:sz w:val="22"/>
                    <w:szCs w:val="22"/>
                  </w:rPr>
                  <w:t xml:space="preserve"> </w:t>
                </w:r>
                <w:r>
                  <w:rPr>
                    <w:lang w:eastAsia="ar-SA"/>
                  </w:rPr>
                  <w:t>Šeimų, patiriančių socialinę riziką informavimas, konsultavimas (Paslauga skirta priimti klientą, užtikrinti jam konfidencialumą, profesionaliai identifikuoti problemos ištakas). - Atvejo vadybos posėdžių organizavimas (Skirta reguliariam šeimos atvejo peržiūrėjimui. Jame dalyvauja pagal šeimos poreikius reikalingi specialistai, kurių bendras tikslas rasti šeimai tinkamiausią pagalbos sprendimo būdą).</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41079a3704db4c5cbb470340013ef2ea"/>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oboto">
    <w:altName w:val="Times New Roman"/>
    <w:charset w:val="00"/>
    <w:family w:val="auto"/>
    <w:pitch w:val="variable"/>
    <w:sig w:usb0="E0000AFF" w:usb1="5000217F" w:usb2="00000021" w:usb3="00000000" w:csb0="000001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ebc051ede543d9a2fb3141b87e45a6" PartId="773d22b10c5f45d09b593673bf2e2586">
    <Part Type="signatura" DocPartId="4d1d2b22b3c340fdb47e68b0640208cc" PartId="41079a3704db4c5cbb470340013ef2ea"/>
  </Part>
</Parts>
</file>

<file path=customXml/itemProps1.xml><?xml version="1.0" encoding="utf-8"?>
<ds:datastoreItem xmlns:ds="http://schemas.openxmlformats.org/officeDocument/2006/customXml" ds:itemID="{DC26F27C-1B5B-49AF-ABBE-62958FF68D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557</Words>
  <Characters>4084</Characters>
  <Application>Microsoft Office Word</Application>
  <DocSecurity>4</DocSecurity>
  <Lines>127</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2025-08-11T11:58:00Z</dcterms:created>
  <dc:creator>Deimantas Pučinskis</dc:creator>
  <lastModifiedBy>adlibuser</lastModifiedBy>
  <dcterms:modified xsi:type="dcterms:W3CDTF">2025-08-11T11:58:00Z</dcterms:modified>
  <revision>2</revision>
</coreProperties>
</file>