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54" w:rsidRPr="006D5DDA" w:rsidRDefault="00512F54" w:rsidP="006D5DDA">
      <w:pPr>
        <w:pStyle w:val="Header"/>
        <w:tabs>
          <w:tab w:val="clear" w:pos="4153"/>
          <w:tab w:val="clear" w:pos="8306"/>
          <w:tab w:val="center" w:pos="4820"/>
          <w:tab w:val="left" w:pos="6237"/>
        </w:tabs>
        <w:spacing w:line="360" w:lineRule="auto"/>
        <w:ind w:firstLine="0"/>
        <w:jc w:val="left"/>
        <w:rPr>
          <w:sz w:val="24"/>
          <w:szCs w:val="24"/>
        </w:rPr>
      </w:pPr>
      <w:r w:rsidRPr="006D5DDA">
        <w:rPr>
          <w:sz w:val="24"/>
          <w:szCs w:val="24"/>
        </w:rPr>
        <w:tab/>
      </w:r>
      <w:r w:rsidRPr="006D5DDA">
        <w:rPr>
          <w:sz w:val="24"/>
          <w:szCs w:val="24"/>
        </w:rPr>
        <w:tab/>
      </w:r>
      <w:r w:rsidRPr="006D5DDA">
        <w:rPr>
          <w:sz w:val="24"/>
          <w:szCs w:val="24"/>
        </w:rPr>
        <w:tab/>
      </w:r>
      <w:r w:rsidRPr="006D5DDA">
        <w:rPr>
          <w:sz w:val="24"/>
          <w:szCs w:val="24"/>
        </w:rPr>
        <w:tab/>
      </w:r>
      <w:r w:rsidRPr="006D5DDA">
        <w:rPr>
          <w:sz w:val="24"/>
          <w:szCs w:val="24"/>
        </w:rPr>
        <w:tab/>
      </w:r>
      <w:r w:rsidRPr="006D5DDA">
        <w:rPr>
          <w:sz w:val="24"/>
          <w:szCs w:val="24"/>
        </w:rPr>
        <w:tab/>
      </w:r>
      <w:r w:rsidRPr="006D5DDA">
        <w:rPr>
          <w:sz w:val="24"/>
          <w:szCs w:val="24"/>
        </w:rPr>
        <w:tab/>
      </w:r>
    </w:p>
    <w:p w:rsidR="00512F54" w:rsidRPr="006D5DDA" w:rsidRDefault="00512F54" w:rsidP="006D5DDA">
      <w:pPr>
        <w:pStyle w:val="Header"/>
        <w:tabs>
          <w:tab w:val="clear" w:pos="4153"/>
          <w:tab w:val="clear" w:pos="8306"/>
          <w:tab w:val="center" w:pos="4820"/>
          <w:tab w:val="left" w:pos="6237"/>
        </w:tabs>
        <w:spacing w:line="360" w:lineRule="auto"/>
        <w:ind w:firstLine="0"/>
        <w:jc w:val="left"/>
        <w:rPr>
          <w:sz w:val="24"/>
          <w:szCs w:val="24"/>
        </w:rPr>
      </w:pPr>
    </w:p>
    <w:p w:rsidR="00512F54" w:rsidRPr="006D5DDA" w:rsidRDefault="00512F54" w:rsidP="006D5DDA">
      <w:pPr>
        <w:spacing w:line="360" w:lineRule="auto"/>
        <w:jc w:val="left"/>
        <w:rPr>
          <w:sz w:val="24"/>
          <w:szCs w:val="24"/>
        </w:rPr>
      </w:pPr>
    </w:p>
    <w:p w:rsidR="00512F54" w:rsidRPr="006D5DDA" w:rsidRDefault="00512F54" w:rsidP="006D5DDA">
      <w:pPr>
        <w:spacing w:line="360" w:lineRule="auto"/>
        <w:jc w:val="left"/>
        <w:rPr>
          <w:sz w:val="24"/>
          <w:szCs w:val="24"/>
        </w:rPr>
      </w:pPr>
    </w:p>
    <w:p w:rsidR="00512F54" w:rsidRPr="006D5DDA" w:rsidRDefault="00512F54" w:rsidP="006D5DDA">
      <w:pPr>
        <w:spacing w:line="360" w:lineRule="auto"/>
        <w:jc w:val="left"/>
        <w:rPr>
          <w:sz w:val="24"/>
          <w:szCs w:val="24"/>
        </w:rPr>
      </w:pPr>
    </w:p>
    <w:p w:rsidR="00512F54" w:rsidRPr="006D5DDA" w:rsidRDefault="00512F54" w:rsidP="006D5DDA">
      <w:pPr>
        <w:spacing w:line="360" w:lineRule="auto"/>
        <w:ind w:firstLine="0"/>
        <w:jc w:val="left"/>
        <w:rPr>
          <w:sz w:val="24"/>
          <w:szCs w:val="24"/>
        </w:rPr>
      </w:pPr>
    </w:p>
    <w:p w:rsidR="00576350" w:rsidRPr="006D5DDA" w:rsidRDefault="00576350" w:rsidP="006D5DDA">
      <w:pPr>
        <w:spacing w:line="360" w:lineRule="auto"/>
        <w:ind w:firstLine="0"/>
        <w:jc w:val="left"/>
        <w:rPr>
          <w:sz w:val="24"/>
          <w:szCs w:val="24"/>
        </w:rPr>
      </w:pPr>
    </w:p>
    <w:p w:rsidR="001002AF" w:rsidRPr="006D5DDA" w:rsidRDefault="001002AF" w:rsidP="00E66A32">
      <w:pPr>
        <w:pStyle w:val="Header"/>
        <w:tabs>
          <w:tab w:val="clear" w:pos="4153"/>
          <w:tab w:val="clear" w:pos="8306"/>
          <w:tab w:val="left" w:pos="6237"/>
        </w:tabs>
        <w:spacing w:line="276" w:lineRule="auto"/>
        <w:ind w:firstLine="0"/>
        <w:jc w:val="left"/>
        <w:rPr>
          <w:sz w:val="24"/>
          <w:szCs w:val="24"/>
        </w:rPr>
      </w:pPr>
    </w:p>
    <w:p w:rsidR="00BB7548" w:rsidRDefault="00BB7548" w:rsidP="00E66A32">
      <w:pPr>
        <w:pStyle w:val="Header"/>
        <w:tabs>
          <w:tab w:val="clear" w:pos="4153"/>
          <w:tab w:val="clear" w:pos="8306"/>
          <w:tab w:val="left" w:pos="6096"/>
          <w:tab w:val="center" w:pos="7655"/>
        </w:tabs>
        <w:spacing w:line="276" w:lineRule="auto"/>
        <w:ind w:firstLine="0"/>
        <w:jc w:val="left"/>
        <w:rPr>
          <w:sz w:val="24"/>
        </w:rPr>
      </w:pPr>
      <w:r>
        <w:rPr>
          <w:sz w:val="24"/>
        </w:rPr>
        <w:t>Prienų rajono savivaldybės tarybai</w:t>
      </w:r>
    </w:p>
    <w:p w:rsidR="00BB7548" w:rsidRDefault="00BB7548" w:rsidP="00E66A32">
      <w:pPr>
        <w:pStyle w:val="Header"/>
        <w:tabs>
          <w:tab w:val="clear" w:pos="4153"/>
          <w:tab w:val="clear" w:pos="8306"/>
          <w:tab w:val="left" w:pos="6096"/>
          <w:tab w:val="center" w:pos="7655"/>
        </w:tabs>
        <w:spacing w:line="276" w:lineRule="auto"/>
        <w:ind w:firstLine="0"/>
        <w:jc w:val="left"/>
        <w:rPr>
          <w:sz w:val="24"/>
          <w:szCs w:val="24"/>
        </w:rPr>
      </w:pPr>
    </w:p>
    <w:p w:rsidR="00061C14" w:rsidRPr="00EC000E" w:rsidRDefault="00061C14" w:rsidP="00E66A32">
      <w:pPr>
        <w:pStyle w:val="Header"/>
        <w:tabs>
          <w:tab w:val="clear" w:pos="4153"/>
          <w:tab w:val="clear" w:pos="8306"/>
          <w:tab w:val="left" w:pos="6096"/>
          <w:tab w:val="center" w:pos="7655"/>
        </w:tabs>
        <w:spacing w:line="276" w:lineRule="auto"/>
        <w:ind w:firstLine="0"/>
        <w:jc w:val="left"/>
        <w:rPr>
          <w:sz w:val="24"/>
          <w:szCs w:val="24"/>
        </w:rPr>
      </w:pPr>
    </w:p>
    <w:p w:rsidR="00C4744D" w:rsidRDefault="00BB7548" w:rsidP="00D21C87">
      <w:pPr>
        <w:widowControl w:val="0"/>
        <w:spacing w:line="276" w:lineRule="auto"/>
        <w:jc w:val="center"/>
        <w:rPr>
          <w:b/>
          <w:caps/>
          <w:sz w:val="24"/>
          <w:szCs w:val="24"/>
        </w:rPr>
      </w:pPr>
      <w:r w:rsidRPr="009B3A4F">
        <w:rPr>
          <w:b/>
          <w:caps/>
          <w:sz w:val="24"/>
          <w:szCs w:val="24"/>
        </w:rPr>
        <w:t>SPRENDIMO ,,</w:t>
      </w:r>
      <w:r w:rsidR="009B3A4F" w:rsidRPr="009B3A4F">
        <w:rPr>
          <w:b/>
          <w:bCs/>
          <w:sz w:val="24"/>
          <w:szCs w:val="24"/>
        </w:rPr>
        <w:t xml:space="preserve">DĖL </w:t>
      </w:r>
      <w:r w:rsidR="009B3A4F" w:rsidRPr="009B3A4F">
        <w:rPr>
          <w:b/>
          <w:sz w:val="24"/>
          <w:szCs w:val="24"/>
        </w:rPr>
        <w:t>F</w:t>
      </w:r>
      <w:r w:rsidR="00D21C87">
        <w:rPr>
          <w:b/>
          <w:sz w:val="24"/>
          <w:szCs w:val="24"/>
        </w:rPr>
        <w:t>IZINIŲ IR (AR) JURIDINIŲ ASMENŲ</w:t>
      </w:r>
      <w:r w:rsidR="009B3A4F" w:rsidRPr="009B3A4F">
        <w:rPr>
          <w:b/>
          <w:sz w:val="24"/>
          <w:szCs w:val="24"/>
        </w:rPr>
        <w:t>, PAGEIDAUJANČIŲ SKIRTI LĖŠŲ PRIENŲ RAJONO SAVIVALDYBĖS VIETINĖS REIKŠMĖS KELI</w:t>
      </w:r>
      <w:r w:rsidR="00C4744D">
        <w:rPr>
          <w:b/>
          <w:sz w:val="24"/>
          <w:szCs w:val="24"/>
        </w:rPr>
        <w:t xml:space="preserve">AMS IR KELIŲ STATINIAMS </w:t>
      </w:r>
      <w:r w:rsidR="009B3A4F" w:rsidRPr="009B3A4F">
        <w:rPr>
          <w:b/>
          <w:sz w:val="24"/>
          <w:szCs w:val="24"/>
        </w:rPr>
        <w:t xml:space="preserve">PROJEKTUOTI, REMONTUOTI, TAISYTI, REKONSTRUOTI, ĮRENGTI, PASIŪLYMŲ TEIKIMO, VERTINIMO IR FINANSAVIMO TVARKOS </w:t>
      </w:r>
      <w:r w:rsidR="009B3A4F" w:rsidRPr="009B3A4F">
        <w:rPr>
          <w:sz w:val="24"/>
          <w:szCs w:val="24"/>
        </w:rPr>
        <w:t xml:space="preserve"> </w:t>
      </w:r>
      <w:r w:rsidR="009B3A4F" w:rsidRPr="009B3A4F">
        <w:rPr>
          <w:b/>
          <w:sz w:val="24"/>
          <w:szCs w:val="24"/>
        </w:rPr>
        <w:t>APRAŠO PATVIRTINIMO</w:t>
      </w:r>
      <w:r w:rsidR="00061C14" w:rsidRPr="009B3A4F">
        <w:rPr>
          <w:b/>
          <w:sz w:val="24"/>
          <w:szCs w:val="24"/>
        </w:rPr>
        <w:t>“</w:t>
      </w:r>
      <w:r w:rsidRPr="009B3A4F">
        <w:rPr>
          <w:b/>
          <w:bCs/>
          <w:sz w:val="24"/>
          <w:szCs w:val="24"/>
        </w:rPr>
        <w:t xml:space="preserve"> </w:t>
      </w:r>
      <w:r w:rsidRPr="009B3A4F">
        <w:rPr>
          <w:b/>
          <w:caps/>
          <w:sz w:val="24"/>
          <w:szCs w:val="24"/>
        </w:rPr>
        <w:t>PROJEKTO</w:t>
      </w:r>
    </w:p>
    <w:p w:rsidR="00BB7548" w:rsidRPr="009B3A4F" w:rsidRDefault="00BB7548" w:rsidP="00D21C87">
      <w:pPr>
        <w:widowControl w:val="0"/>
        <w:spacing w:line="276" w:lineRule="auto"/>
        <w:jc w:val="center"/>
        <w:rPr>
          <w:b/>
          <w:sz w:val="24"/>
          <w:szCs w:val="24"/>
        </w:rPr>
      </w:pPr>
      <w:r w:rsidRPr="009B3A4F">
        <w:rPr>
          <w:b/>
          <w:sz w:val="24"/>
          <w:szCs w:val="24"/>
        </w:rPr>
        <w:t xml:space="preserve"> AIŠKINAMASIS RAŠTAS</w:t>
      </w:r>
    </w:p>
    <w:p w:rsidR="00C55535" w:rsidRPr="009B2F50" w:rsidRDefault="00C55535" w:rsidP="009B3A4F">
      <w:pPr>
        <w:spacing w:line="276" w:lineRule="auto"/>
        <w:jc w:val="center"/>
        <w:rPr>
          <w:b/>
          <w:sz w:val="24"/>
          <w:szCs w:val="24"/>
        </w:rPr>
      </w:pPr>
    </w:p>
    <w:p w:rsidR="00C55535" w:rsidRPr="009B2F50" w:rsidRDefault="00294A87" w:rsidP="009B3A4F">
      <w:pPr>
        <w:spacing w:line="276" w:lineRule="auto"/>
        <w:ind w:firstLine="0"/>
        <w:jc w:val="center"/>
        <w:rPr>
          <w:sz w:val="24"/>
          <w:szCs w:val="24"/>
        </w:rPr>
      </w:pPr>
      <w:r>
        <w:rPr>
          <w:sz w:val="24"/>
          <w:szCs w:val="24"/>
        </w:rPr>
        <w:t>2020-</w:t>
      </w:r>
      <w:r w:rsidR="00EC3BAD">
        <w:rPr>
          <w:sz w:val="24"/>
          <w:szCs w:val="24"/>
        </w:rPr>
        <w:t>10-</w:t>
      </w:r>
      <w:r w:rsidR="00FC1A47">
        <w:rPr>
          <w:sz w:val="24"/>
          <w:szCs w:val="24"/>
        </w:rPr>
        <w:t>14</w:t>
      </w:r>
    </w:p>
    <w:p w:rsidR="00491234" w:rsidRPr="009B2F50" w:rsidRDefault="00491234" w:rsidP="009B3A4F">
      <w:pPr>
        <w:spacing w:line="276" w:lineRule="auto"/>
        <w:jc w:val="center"/>
        <w:rPr>
          <w:sz w:val="24"/>
          <w:szCs w:val="24"/>
        </w:rPr>
      </w:pPr>
    </w:p>
    <w:p w:rsidR="00491234" w:rsidRPr="009B3A4F" w:rsidRDefault="00E66A32" w:rsidP="009B3A4F">
      <w:pPr>
        <w:pStyle w:val="ListParagraph"/>
        <w:spacing w:after="0"/>
        <w:ind w:left="0" w:firstLine="709"/>
        <w:jc w:val="both"/>
        <w:rPr>
          <w:rFonts w:ascii="Times New Roman" w:hAnsi="Times New Roman"/>
          <w:sz w:val="24"/>
          <w:szCs w:val="24"/>
          <w:lang w:val="sv-SE"/>
        </w:rPr>
      </w:pPr>
      <w:r w:rsidRPr="009B3A4F">
        <w:rPr>
          <w:rFonts w:ascii="Times New Roman" w:hAnsi="Times New Roman"/>
          <w:sz w:val="24"/>
          <w:szCs w:val="24"/>
          <w:lang w:val="sv-SE"/>
        </w:rPr>
        <w:t xml:space="preserve">Parengtas </w:t>
      </w:r>
      <w:r w:rsidR="009B3A4F" w:rsidRPr="009B3A4F">
        <w:rPr>
          <w:rFonts w:ascii="Times New Roman" w:hAnsi="Times New Roman"/>
          <w:sz w:val="24"/>
          <w:szCs w:val="24"/>
        </w:rPr>
        <w:t>Fizinių ir (ar)</w:t>
      </w:r>
      <w:r w:rsidR="00093CF0">
        <w:rPr>
          <w:rFonts w:ascii="Times New Roman" w:hAnsi="Times New Roman"/>
          <w:sz w:val="24"/>
          <w:szCs w:val="24"/>
        </w:rPr>
        <w:t xml:space="preserve"> juridinių asmenų</w:t>
      </w:r>
      <w:r w:rsidR="009B3A4F" w:rsidRPr="009B3A4F">
        <w:rPr>
          <w:rFonts w:ascii="Times New Roman" w:hAnsi="Times New Roman"/>
          <w:sz w:val="24"/>
          <w:szCs w:val="24"/>
        </w:rPr>
        <w:t>, pageidaujančių skirti lėšų Prienų rajono savivaldybės vietinės reikšmės keli</w:t>
      </w:r>
      <w:r w:rsidR="00C4744D">
        <w:rPr>
          <w:rFonts w:ascii="Times New Roman" w:hAnsi="Times New Roman"/>
          <w:sz w:val="24"/>
          <w:szCs w:val="24"/>
        </w:rPr>
        <w:t xml:space="preserve">ams ir </w:t>
      </w:r>
      <w:r w:rsidR="009B3A4F" w:rsidRPr="009B3A4F">
        <w:rPr>
          <w:rFonts w:ascii="Times New Roman" w:hAnsi="Times New Roman"/>
          <w:sz w:val="24"/>
          <w:szCs w:val="24"/>
        </w:rPr>
        <w:t xml:space="preserve">kelių statiniams projektuoti, remontuoti, taisyti, rekonstruoti, įrengti, pasiūlymų teikimo, vertinimo ir finansavimo tvarkos aprašas </w:t>
      </w:r>
      <w:r w:rsidR="00E00BF7" w:rsidRPr="009B3A4F">
        <w:rPr>
          <w:rFonts w:ascii="Times New Roman" w:hAnsi="Times New Roman"/>
          <w:sz w:val="24"/>
          <w:szCs w:val="24"/>
        </w:rPr>
        <w:t>(toliau – tvarkos aprašas)</w:t>
      </w:r>
      <w:r w:rsidR="00491234" w:rsidRPr="009B3A4F">
        <w:rPr>
          <w:rFonts w:ascii="Times New Roman" w:hAnsi="Times New Roman"/>
          <w:sz w:val="24"/>
          <w:szCs w:val="24"/>
          <w:lang w:val="sv-SE"/>
        </w:rPr>
        <w:t xml:space="preserve">, kuriame </w:t>
      </w:r>
      <w:r w:rsidR="00093CF0">
        <w:rPr>
          <w:rFonts w:ascii="Times New Roman" w:hAnsi="Times New Roman"/>
          <w:sz w:val="24"/>
          <w:szCs w:val="24"/>
          <w:lang w:val="sv-SE"/>
        </w:rPr>
        <w:t>reglamentuo</w:t>
      </w:r>
      <w:r w:rsidR="00D21C87">
        <w:rPr>
          <w:rFonts w:ascii="Times New Roman" w:hAnsi="Times New Roman"/>
          <w:sz w:val="24"/>
          <w:szCs w:val="24"/>
          <w:lang w:val="sv-SE"/>
        </w:rPr>
        <w:t>jama</w:t>
      </w:r>
      <w:r w:rsidR="00093CF0">
        <w:rPr>
          <w:rFonts w:ascii="Times New Roman" w:hAnsi="Times New Roman"/>
          <w:sz w:val="24"/>
          <w:szCs w:val="24"/>
          <w:lang w:val="sv-SE"/>
        </w:rPr>
        <w:t xml:space="preserve"> </w:t>
      </w:r>
      <w:r w:rsidR="009B3A4F" w:rsidRPr="009B3A4F">
        <w:rPr>
          <w:rFonts w:ascii="Times New Roman" w:hAnsi="Times New Roman"/>
          <w:sz w:val="24"/>
          <w:szCs w:val="24"/>
        </w:rPr>
        <w:t>fizinių ir (ar) juridinių asmenų, pageidaujančių skirti lėšų Prienų rajono vietinės reikšmės keliams, šaligatviams, automobilių stovėjimo aikštelėms prie daugiabučių gyvenamųjų namų, apšvietimui projektuoti, remontuoti, taisyti, rekonstruoti, įrengti be naujų žemės sklypų įsigijimo, pasiūlymų teikimo, vertinimo ir pripažinus tinkamais įgyvendinti finansavimo tvarka</w:t>
      </w:r>
      <w:r w:rsidR="00491234" w:rsidRPr="009B3A4F">
        <w:rPr>
          <w:rStyle w:val="FontStyle12"/>
          <w:sz w:val="24"/>
          <w:szCs w:val="24"/>
          <w:lang w:eastAsia="lt-LT"/>
        </w:rPr>
        <w:t>.</w:t>
      </w:r>
    </w:p>
    <w:p w:rsidR="00491234" w:rsidRPr="009B3A4F" w:rsidRDefault="00093CF0" w:rsidP="009B3A4F">
      <w:pPr>
        <w:pStyle w:val="ListParagraph"/>
        <w:spacing w:after="0"/>
        <w:ind w:left="0" w:firstLine="709"/>
        <w:jc w:val="both"/>
        <w:rPr>
          <w:rFonts w:ascii="Times New Roman" w:hAnsi="Times New Roman"/>
          <w:b/>
          <w:sz w:val="24"/>
          <w:szCs w:val="24"/>
          <w:lang w:val="sv-SE"/>
        </w:rPr>
      </w:pPr>
      <w:r>
        <w:rPr>
          <w:rFonts w:ascii="Times New Roman" w:hAnsi="Times New Roman"/>
          <w:sz w:val="24"/>
          <w:szCs w:val="24"/>
        </w:rPr>
        <w:t>Tvarkos a</w:t>
      </w:r>
      <w:r w:rsidR="00E66A32" w:rsidRPr="009B3A4F">
        <w:rPr>
          <w:rFonts w:ascii="Times New Roman" w:hAnsi="Times New Roman"/>
          <w:sz w:val="24"/>
          <w:szCs w:val="24"/>
        </w:rPr>
        <w:t xml:space="preserve">prašas </w:t>
      </w:r>
      <w:r w:rsidR="00491234" w:rsidRPr="009B3A4F">
        <w:rPr>
          <w:rFonts w:ascii="Times New Roman" w:hAnsi="Times New Roman"/>
          <w:sz w:val="24"/>
          <w:szCs w:val="24"/>
        </w:rPr>
        <w:t xml:space="preserve">pritaikytas vietinės reikšmės kelių, </w:t>
      </w:r>
      <w:r w:rsidR="009B3A4F" w:rsidRPr="009B3A4F">
        <w:rPr>
          <w:rFonts w:ascii="Times New Roman" w:hAnsi="Times New Roman"/>
          <w:sz w:val="24"/>
          <w:szCs w:val="24"/>
        </w:rPr>
        <w:t>šaligatvių, automobilių stovėjimo aikštelių prie daugiabučių gyvenamųjų namų, apšvietimo projektavimo, remontavimo, taisymo, rekonstravimo, įrengimo</w:t>
      </w:r>
      <w:r w:rsidR="00491234" w:rsidRPr="009B3A4F">
        <w:rPr>
          <w:rFonts w:ascii="Times New Roman" w:hAnsi="Times New Roman"/>
          <w:sz w:val="24"/>
          <w:szCs w:val="24"/>
        </w:rPr>
        <w:t xml:space="preserve"> </w:t>
      </w:r>
      <w:r w:rsidR="00E66A32" w:rsidRPr="009B3A4F">
        <w:rPr>
          <w:rFonts w:ascii="Times New Roman" w:hAnsi="Times New Roman"/>
          <w:sz w:val="24"/>
          <w:szCs w:val="24"/>
        </w:rPr>
        <w:t xml:space="preserve">darbams. </w:t>
      </w:r>
      <w:r>
        <w:rPr>
          <w:rFonts w:ascii="Times New Roman" w:hAnsi="Times New Roman"/>
          <w:sz w:val="24"/>
          <w:szCs w:val="24"/>
        </w:rPr>
        <w:t>Tvarkos a</w:t>
      </w:r>
      <w:r w:rsidR="00491234" w:rsidRPr="009B3A4F">
        <w:rPr>
          <w:rFonts w:ascii="Times New Roman" w:hAnsi="Times New Roman"/>
          <w:sz w:val="24"/>
          <w:szCs w:val="24"/>
        </w:rPr>
        <w:t>prašu galės pasinaudoti didesnė visuomenės dalis.</w:t>
      </w:r>
    </w:p>
    <w:p w:rsidR="00491234" w:rsidRPr="009B3A4F" w:rsidRDefault="00491234" w:rsidP="009B3A4F">
      <w:pPr>
        <w:spacing w:line="276" w:lineRule="auto"/>
        <w:ind w:firstLine="709"/>
        <w:rPr>
          <w:sz w:val="24"/>
          <w:szCs w:val="24"/>
        </w:rPr>
      </w:pPr>
      <w:r w:rsidRPr="009B3A4F">
        <w:rPr>
          <w:sz w:val="24"/>
          <w:szCs w:val="24"/>
          <w:lang w:val="sv-SE"/>
        </w:rPr>
        <w:t xml:space="preserve">Priėmus šį </w:t>
      </w:r>
      <w:r w:rsidRPr="009B3A4F">
        <w:rPr>
          <w:sz w:val="24"/>
          <w:szCs w:val="24"/>
        </w:rPr>
        <w:t>sprendimą atsirastų reali galimybė atlikti infrastruktūros objektų</w:t>
      </w:r>
      <w:r w:rsidRPr="009B3A4F">
        <w:rPr>
          <w:bCs/>
          <w:sz w:val="24"/>
          <w:szCs w:val="24"/>
        </w:rPr>
        <w:t xml:space="preserve"> </w:t>
      </w:r>
      <w:r w:rsidR="00C55535" w:rsidRPr="009B3A4F">
        <w:rPr>
          <w:bCs/>
          <w:sz w:val="24"/>
          <w:szCs w:val="24"/>
        </w:rPr>
        <w:t>Prienų rajono savivaldybės</w:t>
      </w:r>
      <w:r w:rsidRPr="009B3A4F">
        <w:rPr>
          <w:bCs/>
          <w:sz w:val="24"/>
          <w:szCs w:val="24"/>
        </w:rPr>
        <w:t xml:space="preserve"> bendrojo naudojimo teritorijoje</w:t>
      </w:r>
      <w:r w:rsidRPr="009B3A4F">
        <w:rPr>
          <w:sz w:val="24"/>
          <w:szCs w:val="24"/>
        </w:rPr>
        <w:t xml:space="preserve"> </w:t>
      </w:r>
      <w:r w:rsidR="009B3A4F" w:rsidRPr="009B3A4F">
        <w:rPr>
          <w:sz w:val="24"/>
          <w:szCs w:val="24"/>
        </w:rPr>
        <w:t>remontavimo, taisymo, rekonstravimo, įrengimo</w:t>
      </w:r>
      <w:r w:rsidRPr="009B3A4F">
        <w:rPr>
          <w:sz w:val="24"/>
          <w:szCs w:val="24"/>
        </w:rPr>
        <w:t xml:space="preserve"> darbus, dalyvaujant fiziniams ir (ar) juridiniams asmenims, </w:t>
      </w:r>
      <w:r w:rsidRPr="009B3A4F">
        <w:rPr>
          <w:bCs/>
          <w:sz w:val="24"/>
          <w:szCs w:val="24"/>
          <w:lang w:eastAsia="lt-LT"/>
        </w:rPr>
        <w:t>kas padėtų patenkinti gyventojų, įmonių bei įstaigų viešąjį interesą.</w:t>
      </w:r>
    </w:p>
    <w:p w:rsidR="00491234" w:rsidRPr="009B3A4F" w:rsidRDefault="00491234" w:rsidP="009B3A4F">
      <w:pPr>
        <w:spacing w:line="276" w:lineRule="auto"/>
        <w:ind w:firstLine="709"/>
        <w:rPr>
          <w:sz w:val="24"/>
          <w:szCs w:val="24"/>
        </w:rPr>
      </w:pPr>
      <w:r w:rsidRPr="009B3A4F">
        <w:rPr>
          <w:sz w:val="24"/>
          <w:szCs w:val="24"/>
          <w:lang w:val="sv-SE"/>
        </w:rPr>
        <w:t xml:space="preserve">Patvirtinus </w:t>
      </w:r>
      <w:r w:rsidR="009B3A4F" w:rsidRPr="009B3A4F">
        <w:rPr>
          <w:sz w:val="24"/>
          <w:szCs w:val="24"/>
          <w:lang w:val="sv-SE"/>
        </w:rPr>
        <w:t>tvarkos ap</w:t>
      </w:r>
      <w:r w:rsidR="00C55535" w:rsidRPr="009B3A4F">
        <w:rPr>
          <w:sz w:val="24"/>
          <w:szCs w:val="24"/>
          <w:lang w:val="sv-SE"/>
        </w:rPr>
        <w:t>rašą</w:t>
      </w:r>
      <w:r w:rsidRPr="009B3A4F">
        <w:rPr>
          <w:sz w:val="24"/>
          <w:szCs w:val="24"/>
        </w:rPr>
        <w:t xml:space="preserve"> sumažės </w:t>
      </w:r>
      <w:r w:rsidR="00C55535" w:rsidRPr="009B3A4F">
        <w:rPr>
          <w:sz w:val="24"/>
          <w:szCs w:val="24"/>
        </w:rPr>
        <w:t xml:space="preserve">Prienų rajono savivaldybės </w:t>
      </w:r>
      <w:r w:rsidRPr="009B3A4F">
        <w:rPr>
          <w:bCs/>
          <w:sz w:val="24"/>
          <w:szCs w:val="24"/>
        </w:rPr>
        <w:t>biudžeto išlaidos miesto</w:t>
      </w:r>
      <w:r w:rsidR="00E66A32" w:rsidRPr="009B3A4F">
        <w:rPr>
          <w:bCs/>
          <w:sz w:val="24"/>
          <w:szCs w:val="24"/>
        </w:rPr>
        <w:t xml:space="preserve"> </w:t>
      </w:r>
      <w:r w:rsidR="009B2F50" w:rsidRPr="009B3A4F">
        <w:rPr>
          <w:bCs/>
          <w:sz w:val="24"/>
          <w:szCs w:val="24"/>
        </w:rPr>
        <w:t>/</w:t>
      </w:r>
      <w:r w:rsidR="00E66A32" w:rsidRPr="009B3A4F">
        <w:rPr>
          <w:bCs/>
          <w:sz w:val="24"/>
          <w:szCs w:val="24"/>
        </w:rPr>
        <w:t xml:space="preserve"> </w:t>
      </w:r>
      <w:r w:rsidR="009B2F50" w:rsidRPr="009B3A4F">
        <w:rPr>
          <w:bCs/>
          <w:sz w:val="24"/>
          <w:szCs w:val="24"/>
        </w:rPr>
        <w:t>rajono</w:t>
      </w:r>
      <w:r w:rsidRPr="009B3A4F">
        <w:rPr>
          <w:bCs/>
          <w:sz w:val="24"/>
          <w:szCs w:val="24"/>
        </w:rPr>
        <w:t xml:space="preserve"> infrastruktūros priežiūros darbams ir pagerės miesto</w:t>
      </w:r>
      <w:r w:rsidR="00E66A32" w:rsidRPr="009B3A4F">
        <w:rPr>
          <w:bCs/>
          <w:sz w:val="24"/>
          <w:szCs w:val="24"/>
        </w:rPr>
        <w:t xml:space="preserve"> </w:t>
      </w:r>
      <w:r w:rsidR="009B2F50" w:rsidRPr="009B3A4F">
        <w:rPr>
          <w:bCs/>
          <w:sz w:val="24"/>
          <w:szCs w:val="24"/>
        </w:rPr>
        <w:t>/</w:t>
      </w:r>
      <w:r w:rsidR="00E66A32" w:rsidRPr="009B3A4F">
        <w:rPr>
          <w:bCs/>
          <w:sz w:val="24"/>
          <w:szCs w:val="24"/>
        </w:rPr>
        <w:t xml:space="preserve"> </w:t>
      </w:r>
      <w:r w:rsidR="009B2F50" w:rsidRPr="009B3A4F">
        <w:rPr>
          <w:bCs/>
          <w:sz w:val="24"/>
          <w:szCs w:val="24"/>
        </w:rPr>
        <w:t>rajono</w:t>
      </w:r>
      <w:r w:rsidRPr="009B3A4F">
        <w:rPr>
          <w:bCs/>
          <w:sz w:val="24"/>
          <w:szCs w:val="24"/>
        </w:rPr>
        <w:t xml:space="preserve"> estetinis vaizdas.</w:t>
      </w:r>
    </w:p>
    <w:p w:rsidR="00491234" w:rsidRDefault="00491234" w:rsidP="009B3A4F">
      <w:pPr>
        <w:pStyle w:val="Header"/>
        <w:tabs>
          <w:tab w:val="clear" w:pos="4153"/>
          <w:tab w:val="left" w:pos="6096"/>
          <w:tab w:val="center" w:pos="7655"/>
        </w:tabs>
        <w:spacing w:line="276" w:lineRule="auto"/>
        <w:ind w:firstLine="0"/>
        <w:jc w:val="left"/>
        <w:rPr>
          <w:sz w:val="24"/>
          <w:szCs w:val="24"/>
        </w:rPr>
      </w:pPr>
    </w:p>
    <w:p w:rsidR="009B3A4F" w:rsidRDefault="009B3A4F" w:rsidP="009B3A4F">
      <w:pPr>
        <w:pStyle w:val="Header"/>
        <w:tabs>
          <w:tab w:val="clear" w:pos="4153"/>
          <w:tab w:val="left" w:pos="6096"/>
          <w:tab w:val="center" w:pos="7655"/>
        </w:tabs>
        <w:spacing w:line="276" w:lineRule="auto"/>
        <w:ind w:firstLine="0"/>
        <w:jc w:val="left"/>
        <w:rPr>
          <w:sz w:val="24"/>
          <w:szCs w:val="24"/>
        </w:rPr>
      </w:pPr>
    </w:p>
    <w:p w:rsidR="009B3A4F" w:rsidRPr="009B3A4F" w:rsidRDefault="009B3A4F" w:rsidP="009B3A4F">
      <w:pPr>
        <w:pStyle w:val="Header"/>
        <w:tabs>
          <w:tab w:val="clear" w:pos="4153"/>
          <w:tab w:val="left" w:pos="6096"/>
          <w:tab w:val="center" w:pos="7655"/>
        </w:tabs>
        <w:spacing w:line="276" w:lineRule="auto"/>
        <w:ind w:firstLine="0"/>
        <w:jc w:val="left"/>
        <w:rPr>
          <w:sz w:val="24"/>
          <w:szCs w:val="24"/>
        </w:rPr>
      </w:pPr>
    </w:p>
    <w:p w:rsidR="00FF6310" w:rsidRPr="006D5DDA" w:rsidRDefault="00FF6310" w:rsidP="009B3A4F">
      <w:pPr>
        <w:pStyle w:val="Header"/>
        <w:tabs>
          <w:tab w:val="clear" w:pos="4153"/>
          <w:tab w:val="left" w:pos="6096"/>
          <w:tab w:val="center" w:pos="7655"/>
        </w:tabs>
        <w:spacing w:line="276" w:lineRule="auto"/>
        <w:ind w:firstLine="0"/>
        <w:jc w:val="left"/>
        <w:rPr>
          <w:sz w:val="24"/>
          <w:szCs w:val="24"/>
        </w:rPr>
      </w:pPr>
    </w:p>
    <w:p w:rsidR="00B860A7" w:rsidRPr="006D5DDA" w:rsidRDefault="00286479" w:rsidP="009B3A4F">
      <w:pPr>
        <w:pStyle w:val="Header"/>
        <w:tabs>
          <w:tab w:val="clear" w:pos="4153"/>
          <w:tab w:val="left" w:pos="6096"/>
          <w:tab w:val="center" w:pos="7655"/>
        </w:tabs>
        <w:spacing w:line="276" w:lineRule="auto"/>
        <w:ind w:firstLine="0"/>
        <w:jc w:val="left"/>
        <w:rPr>
          <w:sz w:val="24"/>
          <w:szCs w:val="24"/>
        </w:rPr>
      </w:pPr>
      <w:r w:rsidRPr="006D5DDA">
        <w:rPr>
          <w:sz w:val="24"/>
          <w:szCs w:val="24"/>
        </w:rPr>
        <w:t>Skyriaus vedėjas</w:t>
      </w:r>
      <w:r w:rsidR="00974D8F" w:rsidRPr="006D5DDA">
        <w:rPr>
          <w:sz w:val="24"/>
          <w:szCs w:val="24"/>
        </w:rPr>
        <w:tab/>
        <w:t xml:space="preserve">Tomas </w:t>
      </w:r>
      <w:proofErr w:type="spellStart"/>
      <w:r w:rsidR="00974D8F" w:rsidRPr="006D5DDA">
        <w:rPr>
          <w:sz w:val="24"/>
          <w:szCs w:val="24"/>
        </w:rPr>
        <w:t>Žvirblys</w:t>
      </w:r>
      <w:proofErr w:type="spellEnd"/>
      <w:r w:rsidR="00974D8F" w:rsidRPr="006D5DDA">
        <w:rPr>
          <w:sz w:val="24"/>
          <w:szCs w:val="24"/>
        </w:rPr>
        <w:tab/>
      </w:r>
    </w:p>
    <w:p w:rsidR="009B3A4F" w:rsidRPr="006D5DDA" w:rsidRDefault="009B3A4F">
      <w:pPr>
        <w:pStyle w:val="Header"/>
        <w:tabs>
          <w:tab w:val="clear" w:pos="4153"/>
          <w:tab w:val="left" w:pos="6096"/>
          <w:tab w:val="center" w:pos="7655"/>
        </w:tabs>
        <w:spacing w:line="276" w:lineRule="auto"/>
        <w:ind w:firstLine="0"/>
        <w:jc w:val="left"/>
        <w:rPr>
          <w:sz w:val="24"/>
          <w:szCs w:val="24"/>
        </w:rPr>
      </w:pPr>
    </w:p>
    <w:sectPr w:rsidR="009B3A4F" w:rsidRPr="006D5DDA" w:rsidSect="003D56E4">
      <w:headerReference w:type="even" r:id="rId8"/>
      <w:headerReference w:type="default" r:id="rId9"/>
      <w:headerReference w:type="first" r:id="rId10"/>
      <w:pgSz w:w="11907" w:h="16840" w:code="9"/>
      <w:pgMar w:top="-1276" w:right="425" w:bottom="567"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507" w:rsidRDefault="00563507">
      <w:r>
        <w:separator/>
      </w:r>
    </w:p>
  </w:endnote>
  <w:endnote w:type="continuationSeparator" w:id="0">
    <w:p w:rsidR="00563507" w:rsidRDefault="00563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507" w:rsidRDefault="00563507">
      <w:r>
        <w:separator/>
      </w:r>
    </w:p>
  </w:footnote>
  <w:footnote w:type="continuationSeparator" w:id="0">
    <w:p w:rsidR="00563507" w:rsidRDefault="005635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E4" w:rsidRDefault="003D56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56E4" w:rsidRDefault="003D56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E4" w:rsidRDefault="003D56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A4F">
      <w:rPr>
        <w:rStyle w:val="PageNumber"/>
        <w:noProof/>
      </w:rPr>
      <w:t>2</w:t>
    </w:r>
    <w:r>
      <w:rPr>
        <w:rStyle w:val="PageNumber"/>
      </w:rPr>
      <w:fldChar w:fldCharType="end"/>
    </w:r>
  </w:p>
  <w:p w:rsidR="003D56E4" w:rsidRDefault="003D56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E4" w:rsidRDefault="003D56E4">
    <w:pPr>
      <w:pStyle w:val="Header"/>
    </w:pPr>
  </w:p>
  <w:p w:rsidR="003D56E4" w:rsidRDefault="003D56E4">
    <w:pPr>
      <w:framePr w:w="9759" w:h="3022" w:hRule="exact" w:hSpace="181" w:wrap="around" w:vAnchor="page" w:hAnchor="page" w:x="1584" w:y="1153"/>
      <w:ind w:right="-2" w:firstLine="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50.7pt" fillcolor="window">
          <v:imagedata r:id="rId1" o:title=""/>
        </v:shape>
      </w:pict>
    </w:r>
  </w:p>
  <w:p w:rsidR="003D56E4" w:rsidRDefault="003D56E4">
    <w:pPr>
      <w:framePr w:w="9759" w:h="3022" w:hRule="exact" w:hSpace="181" w:wrap="around" w:vAnchor="page" w:hAnchor="page" w:x="1584" w:y="1153"/>
      <w:ind w:firstLine="0"/>
      <w:jc w:val="center"/>
      <w:rPr>
        <w:sz w:val="10"/>
      </w:rPr>
    </w:pPr>
  </w:p>
  <w:p w:rsidR="003D56E4" w:rsidRDefault="003D56E4">
    <w:pPr>
      <w:framePr w:w="9759" w:h="3022" w:hRule="exact" w:hSpace="181" w:wrap="around" w:vAnchor="page" w:hAnchor="page" w:x="1584" w:y="1153"/>
      <w:ind w:firstLine="0"/>
      <w:jc w:val="center"/>
      <w:rPr>
        <w:b/>
        <w:caps/>
      </w:rPr>
    </w:pPr>
    <w:r>
      <w:rPr>
        <w:b/>
      </w:rPr>
      <w:t xml:space="preserve">PRIENŲ RAJONO SAVIVALDYBĖS </w:t>
    </w:r>
    <w:r>
      <w:rPr>
        <w:b/>
        <w:caps/>
      </w:rPr>
      <w:t>administracijos</w:t>
    </w:r>
  </w:p>
  <w:p w:rsidR="003D56E4" w:rsidRDefault="003D56E4">
    <w:pPr>
      <w:framePr w:w="9759" w:h="3022" w:hRule="exact" w:hSpace="181" w:wrap="around" w:vAnchor="page" w:hAnchor="page" w:x="1584" w:y="1153"/>
      <w:ind w:firstLine="0"/>
      <w:jc w:val="center"/>
      <w:rPr>
        <w:b/>
      </w:rPr>
    </w:pPr>
    <w:r>
      <w:rPr>
        <w:b/>
        <w:caps/>
      </w:rPr>
      <w:t>statybos ir ekonominės plėtros skyrius</w:t>
    </w:r>
  </w:p>
  <w:p w:rsidR="003D56E4" w:rsidRDefault="003D56E4">
    <w:pPr>
      <w:framePr w:w="9759" w:h="3022" w:hRule="exact" w:hSpace="181" w:wrap="around" w:vAnchor="page" w:hAnchor="page" w:x="1584" w:y="1153"/>
      <w:ind w:firstLine="0"/>
      <w:jc w:val="center"/>
      <w:rPr>
        <w:b/>
        <w:sz w:val="28"/>
      </w:rPr>
    </w:pPr>
  </w:p>
  <w:p w:rsidR="003D56E4" w:rsidRDefault="003D56E4" w:rsidP="00576350">
    <w:pPr>
      <w:framePr w:w="9759" w:h="3022" w:hRule="exact" w:hSpace="181" w:wrap="around" w:vAnchor="page" w:hAnchor="page" w:x="1584" w:y="1153"/>
      <w:ind w:firstLine="0"/>
      <w:jc w:val="center"/>
      <w:rPr>
        <w:sz w:val="20"/>
      </w:rPr>
    </w:pPr>
    <w:r>
      <w:rPr>
        <w:sz w:val="20"/>
      </w:rPr>
      <w:t>Biudžetinė įstaiga, Laisvės a. 12, LT-</w:t>
    </w:r>
    <w:r>
      <w:rPr>
        <w:sz w:val="18"/>
      </w:rPr>
      <w:t>59126</w:t>
    </w:r>
    <w:r>
      <w:rPr>
        <w:sz w:val="20"/>
      </w:rPr>
      <w:t xml:space="preserve"> Prienai,</w:t>
    </w:r>
  </w:p>
  <w:p w:rsidR="003D56E4" w:rsidRDefault="003D56E4" w:rsidP="00576350">
    <w:pPr>
      <w:framePr w:w="9759" w:h="3022" w:hRule="exact" w:hSpace="181" w:wrap="around" w:vAnchor="page" w:hAnchor="page" w:x="1584" w:y="1153"/>
      <w:ind w:firstLine="0"/>
      <w:jc w:val="center"/>
      <w:rPr>
        <w:sz w:val="20"/>
      </w:rPr>
    </w:pPr>
    <w:r>
      <w:rPr>
        <w:sz w:val="20"/>
      </w:rPr>
      <w:t>tel. (8 319)</w:t>
    </w:r>
    <w:r w:rsidR="00E66A32">
      <w:rPr>
        <w:sz w:val="20"/>
      </w:rPr>
      <w:t xml:space="preserve"> 61 120, </w:t>
    </w:r>
    <w:r>
      <w:rPr>
        <w:sz w:val="20"/>
      </w:rPr>
      <w:t xml:space="preserve">el. p. </w:t>
    </w:r>
    <w:hyperlink r:id="rId2" w:history="1">
      <w:r w:rsidRPr="003701A6">
        <w:rPr>
          <w:rStyle w:val="Hyperlink"/>
          <w:sz w:val="20"/>
        </w:rPr>
        <w:t>statyba</w:t>
      </w:r>
      <w:r w:rsidRPr="003701A6">
        <w:rPr>
          <w:rStyle w:val="Hyperlink"/>
          <w:sz w:val="16"/>
        </w:rPr>
        <w:t>@</w:t>
      </w:r>
      <w:r w:rsidRPr="003701A6">
        <w:rPr>
          <w:rStyle w:val="Hyperlink"/>
          <w:sz w:val="20"/>
        </w:rPr>
        <w:t>prienai.lt</w:t>
      </w:r>
    </w:hyperlink>
    <w:r>
      <w:rPr>
        <w:sz w:val="20"/>
      </w:rPr>
      <w:t xml:space="preserve"> </w:t>
    </w:r>
  </w:p>
  <w:p w:rsidR="003D56E4" w:rsidRDefault="003D56E4" w:rsidP="00576350">
    <w:pPr>
      <w:framePr w:w="9759" w:h="3022" w:hRule="exact" w:hSpace="181" w:wrap="around" w:vAnchor="page" w:hAnchor="page" w:x="1584" w:y="1153"/>
      <w:ind w:firstLine="0"/>
      <w:jc w:val="center"/>
      <w:rPr>
        <w:sz w:val="20"/>
      </w:rPr>
    </w:pPr>
    <w:r>
      <w:rPr>
        <w:sz w:val="20"/>
      </w:rPr>
      <w:t xml:space="preserve"> Duomenys kaupiami ir saugomi Juridinių asmenų registre, kodas 288742590</w:t>
    </w:r>
  </w:p>
  <w:p w:rsidR="003D56E4" w:rsidRDefault="003D56E4">
    <w:pPr>
      <w:framePr w:w="9759" w:h="3022" w:hRule="exact" w:hSpace="181" w:wrap="around" w:vAnchor="page" w:hAnchor="page" w:x="1584" w:y="1153"/>
      <w:ind w:firstLine="0"/>
      <w:jc w:val="center"/>
      <w:rPr>
        <w:b/>
        <w:sz w:val="18"/>
      </w:rPr>
    </w:pPr>
    <w:r>
      <w:rPr>
        <w:noProof/>
        <w:sz w:val="18"/>
      </w:rPr>
      <w:pict>
        <v:line id="_x0000_s1027" style="position:absolute;left:0;text-align:left;z-index:1" from="7.25pt,2.85pt" to="489.65pt,2.85pt" o:allowincell="f" strokeweight="1pt"/>
      </w:pict>
    </w:r>
    <w:r>
      <w:rPr>
        <w:sz w:val="18"/>
      </w:rPr>
      <w:tab/>
    </w:r>
  </w:p>
  <w:p w:rsidR="003D56E4" w:rsidRDefault="003D56E4">
    <w:pPr>
      <w:framePr w:w="9759" w:h="3022" w:hRule="exact" w:hSpace="181" w:wrap="around" w:vAnchor="page" w:hAnchor="page" w:x="1584" w:y="1153"/>
      <w:ind w:firstLine="0"/>
      <w:jc w:val="center"/>
      <w:rPr>
        <w:b/>
        <w:sz w:val="28"/>
      </w:rPr>
    </w:pPr>
  </w:p>
  <w:p w:rsidR="003D56E4" w:rsidRDefault="003D56E4">
    <w:pPr>
      <w:framePr w:w="9759" w:h="3022" w:hRule="exact" w:hSpace="181" w:wrap="around" w:vAnchor="page" w:hAnchor="page" w:x="1584" w:y="1153"/>
      <w:ind w:firstLine="0"/>
      <w:jc w:val="center"/>
      <w:rPr>
        <w:b/>
        <w:sz w:val="28"/>
      </w:rPr>
    </w:pPr>
  </w:p>
  <w:p w:rsidR="003D56E4" w:rsidRDefault="003D56E4">
    <w:pPr>
      <w:framePr w:w="9759" w:h="3022" w:hRule="exact" w:hSpace="181" w:wrap="around" w:vAnchor="page" w:hAnchor="page" w:x="1584" w:y="1153"/>
      <w:ind w:firstLine="0"/>
      <w:jc w:val="center"/>
      <w:rPr>
        <w:b/>
        <w:sz w:val="28"/>
      </w:rPr>
    </w:pPr>
  </w:p>
  <w:p w:rsidR="003D56E4" w:rsidRDefault="003D56E4">
    <w:pPr>
      <w:framePr w:w="9759" w:h="3022" w:hRule="exact" w:hSpace="181" w:wrap="around" w:vAnchor="page" w:hAnchor="page" w:x="1584" w:y="1153"/>
      <w:ind w:firstLine="0"/>
      <w:jc w:val="center"/>
      <w:rPr>
        <w:b/>
        <w:sz w:val="28"/>
      </w:rPr>
    </w:pPr>
  </w:p>
  <w:p w:rsidR="003D56E4" w:rsidRDefault="003D56E4">
    <w:pPr>
      <w:framePr w:w="9759" w:h="3022" w:hRule="exact" w:hSpace="181" w:wrap="around" w:vAnchor="page" w:hAnchor="page" w:x="1584" w:y="1153"/>
      <w:ind w:firstLine="0"/>
      <w:jc w:val="center"/>
      <w:rPr>
        <w:b/>
        <w:sz w:val="28"/>
      </w:rPr>
    </w:pPr>
  </w:p>
  <w:p w:rsidR="003D56E4" w:rsidRDefault="003D56E4">
    <w:pPr>
      <w:pStyle w:val="Header"/>
    </w:pPr>
  </w:p>
  <w:p w:rsidR="003D56E4" w:rsidRDefault="003D56E4">
    <w:pPr>
      <w:pStyle w:val="Header"/>
    </w:pPr>
  </w:p>
  <w:p w:rsidR="003D56E4" w:rsidRDefault="003D56E4">
    <w:pPr>
      <w:pStyle w:val="Header"/>
    </w:pPr>
  </w:p>
  <w:p w:rsidR="003D56E4" w:rsidRDefault="003D56E4">
    <w:pPr>
      <w:pStyle w:val="Header"/>
    </w:pPr>
  </w:p>
  <w:p w:rsidR="003D56E4" w:rsidRDefault="003D56E4">
    <w:pPr>
      <w:pStyle w:val="Header"/>
    </w:pPr>
  </w:p>
  <w:p w:rsidR="003D56E4" w:rsidRDefault="003D56E4">
    <w:pPr>
      <w:pStyle w:val="Header"/>
    </w:pPr>
  </w:p>
  <w:p w:rsidR="003D56E4" w:rsidRDefault="003D56E4">
    <w:pPr>
      <w:pStyle w:val="Header"/>
    </w:pPr>
  </w:p>
  <w:p w:rsidR="003D56E4" w:rsidRDefault="003D56E4">
    <w:pPr>
      <w:pStyle w:val="Header"/>
    </w:pPr>
  </w:p>
  <w:p w:rsidR="003D56E4" w:rsidRDefault="003D56E4">
    <w:pPr>
      <w:pStyle w:val="Header"/>
      <w:tabs>
        <w:tab w:val="clear" w:pos="4153"/>
        <w:tab w:val="clear" w:pos="8306"/>
        <w:tab w:val="center" w:pos="4820"/>
        <w:tab w:val="left" w:pos="6237"/>
      </w:tabs>
      <w:ind w:firstLine="0"/>
      <w:jc w:val="left"/>
    </w:pPr>
    <w:r>
      <w:tab/>
    </w:r>
    <w:r>
      <w:tab/>
      <w:t xml:space="preserve"> </w:t>
    </w:r>
  </w:p>
  <w:p w:rsidR="003D56E4" w:rsidRDefault="003D56E4">
    <w:pPr>
      <w:pStyle w:val="Header"/>
      <w:tabs>
        <w:tab w:val="clear" w:pos="4153"/>
        <w:tab w:val="clear" w:pos="8306"/>
        <w:tab w:val="center" w:pos="4820"/>
        <w:tab w:val="left" w:pos="6237"/>
      </w:tabs>
      <w:ind w:firstLine="0"/>
      <w:jc w:val="left"/>
    </w:pPr>
  </w:p>
  <w:p w:rsidR="003D56E4" w:rsidRDefault="003D56E4">
    <w:pPr>
      <w:pStyle w:val="Header"/>
      <w:tabs>
        <w:tab w:val="clear" w:pos="4153"/>
        <w:tab w:val="clear" w:pos="8306"/>
        <w:tab w:val="center" w:pos="4820"/>
        <w:tab w:val="left" w:pos="6237"/>
      </w:tabs>
      <w:ind w:firstLine="0"/>
      <w:jc w:val="left"/>
    </w:pPr>
  </w:p>
  <w:p w:rsidR="003D56E4" w:rsidRDefault="003D56E4">
    <w:pPr>
      <w:pStyle w:val="Header"/>
      <w:tabs>
        <w:tab w:val="clear" w:pos="4153"/>
        <w:tab w:val="clear" w:pos="8306"/>
        <w:tab w:val="center" w:pos="4820"/>
        <w:tab w:val="left" w:pos="6237"/>
      </w:tabs>
      <w:ind w:firstLine="0"/>
      <w:jc w:val="left"/>
    </w:pPr>
  </w:p>
  <w:p w:rsidR="003D56E4" w:rsidRDefault="003D56E4">
    <w:pPr>
      <w:pStyle w:val="Header"/>
    </w:pPr>
  </w:p>
  <w:p w:rsidR="003D56E4" w:rsidRDefault="003D56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F42E8A"/>
    <w:lvl w:ilvl="0">
      <w:numFmt w:val="decimal"/>
      <w:lvlText w:val="*"/>
      <w:lvlJc w:val="left"/>
    </w:lvl>
  </w:abstractNum>
  <w:abstractNum w:abstractNumId="1">
    <w:nsid w:val="09496451"/>
    <w:multiLevelType w:val="hybridMultilevel"/>
    <w:tmpl w:val="9B14E340"/>
    <w:lvl w:ilvl="0" w:tplc="4CBE8D20">
      <w:start w:val="1"/>
      <w:numFmt w:val="decimal"/>
      <w:lvlText w:val="%1."/>
      <w:lvlJc w:val="left"/>
      <w:pPr>
        <w:tabs>
          <w:tab w:val="num" w:pos="927"/>
        </w:tabs>
        <w:ind w:left="927" w:hanging="36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2">
    <w:nsid w:val="0DF94EAF"/>
    <w:multiLevelType w:val="singleLevel"/>
    <w:tmpl w:val="B770E004"/>
    <w:lvl w:ilvl="0">
      <w:start w:val="5"/>
      <w:numFmt w:val="decimal"/>
      <w:lvlText w:val="2.%1."/>
      <w:legacy w:legacy="1" w:legacySpace="0" w:legacyIndent="404"/>
      <w:lvlJc w:val="left"/>
      <w:rPr>
        <w:rFonts w:ascii="Times New Roman" w:hAnsi="Times New Roman" w:hint="default"/>
      </w:rPr>
    </w:lvl>
  </w:abstractNum>
  <w:abstractNum w:abstractNumId="3">
    <w:nsid w:val="107466FA"/>
    <w:multiLevelType w:val="multilevel"/>
    <w:tmpl w:val="AA5AB452"/>
    <w:lvl w:ilvl="0">
      <w:start w:val="1"/>
      <w:numFmt w:val="decimal"/>
      <w:lvlText w:val="%1."/>
      <w:lvlJc w:val="left"/>
      <w:pPr>
        <w:tabs>
          <w:tab w:val="num" w:pos="1494"/>
        </w:tabs>
        <w:ind w:left="1494" w:hanging="360"/>
      </w:pPr>
      <w:rPr>
        <w:rFonts w:hint="default"/>
        <w:b/>
        <w:sz w:val="22"/>
      </w:rPr>
    </w:lvl>
    <w:lvl w:ilvl="1">
      <w:start w:val="4"/>
      <w:numFmt w:val="decimal"/>
      <w:isLgl/>
      <w:lvlText w:val="%1.%2."/>
      <w:lvlJc w:val="left"/>
      <w:pPr>
        <w:tabs>
          <w:tab w:val="num" w:pos="2469"/>
        </w:tabs>
        <w:ind w:left="2469" w:hanging="1335"/>
      </w:pPr>
      <w:rPr>
        <w:rFonts w:hint="default"/>
        <w:sz w:val="22"/>
      </w:rPr>
    </w:lvl>
    <w:lvl w:ilvl="2">
      <w:start w:val="1"/>
      <w:numFmt w:val="decimal"/>
      <w:isLgl/>
      <w:lvlText w:val="%1.%2.%3."/>
      <w:lvlJc w:val="left"/>
      <w:pPr>
        <w:tabs>
          <w:tab w:val="num" w:pos="2469"/>
        </w:tabs>
        <w:ind w:left="2469" w:hanging="1335"/>
      </w:pPr>
      <w:rPr>
        <w:rFonts w:hint="default"/>
        <w:sz w:val="22"/>
      </w:rPr>
    </w:lvl>
    <w:lvl w:ilvl="3">
      <w:start w:val="1"/>
      <w:numFmt w:val="decimal"/>
      <w:isLgl/>
      <w:lvlText w:val="%1.%2.%3.%4."/>
      <w:lvlJc w:val="left"/>
      <w:pPr>
        <w:tabs>
          <w:tab w:val="num" w:pos="2469"/>
        </w:tabs>
        <w:ind w:left="2469" w:hanging="1335"/>
      </w:pPr>
      <w:rPr>
        <w:rFonts w:hint="default"/>
        <w:sz w:val="22"/>
      </w:rPr>
    </w:lvl>
    <w:lvl w:ilvl="4">
      <w:start w:val="1"/>
      <w:numFmt w:val="decimal"/>
      <w:isLgl/>
      <w:lvlText w:val="%1.%2.%3.%4.%5."/>
      <w:lvlJc w:val="left"/>
      <w:pPr>
        <w:tabs>
          <w:tab w:val="num" w:pos="2469"/>
        </w:tabs>
        <w:ind w:left="2469" w:hanging="1335"/>
      </w:pPr>
      <w:rPr>
        <w:rFonts w:hint="default"/>
        <w:sz w:val="22"/>
      </w:rPr>
    </w:lvl>
    <w:lvl w:ilvl="5">
      <w:start w:val="1"/>
      <w:numFmt w:val="decimal"/>
      <w:isLgl/>
      <w:lvlText w:val="%1.%2.%3.%4.%5.%6."/>
      <w:lvlJc w:val="left"/>
      <w:pPr>
        <w:tabs>
          <w:tab w:val="num" w:pos="2574"/>
        </w:tabs>
        <w:ind w:left="2574" w:hanging="1440"/>
      </w:pPr>
      <w:rPr>
        <w:rFonts w:hint="default"/>
        <w:sz w:val="22"/>
      </w:rPr>
    </w:lvl>
    <w:lvl w:ilvl="6">
      <w:start w:val="1"/>
      <w:numFmt w:val="decimal"/>
      <w:isLgl/>
      <w:lvlText w:val="%1.%2.%3.%4.%5.%6.%7."/>
      <w:lvlJc w:val="left"/>
      <w:pPr>
        <w:tabs>
          <w:tab w:val="num" w:pos="2574"/>
        </w:tabs>
        <w:ind w:left="2574" w:hanging="1440"/>
      </w:pPr>
      <w:rPr>
        <w:rFonts w:hint="default"/>
        <w:sz w:val="22"/>
      </w:rPr>
    </w:lvl>
    <w:lvl w:ilvl="7">
      <w:start w:val="1"/>
      <w:numFmt w:val="decimal"/>
      <w:isLgl/>
      <w:lvlText w:val="%1.%2.%3.%4.%5.%6.%7.%8."/>
      <w:lvlJc w:val="left"/>
      <w:pPr>
        <w:tabs>
          <w:tab w:val="num" w:pos="2934"/>
        </w:tabs>
        <w:ind w:left="2934" w:hanging="1800"/>
      </w:pPr>
      <w:rPr>
        <w:rFonts w:hint="default"/>
        <w:sz w:val="22"/>
      </w:rPr>
    </w:lvl>
    <w:lvl w:ilvl="8">
      <w:start w:val="1"/>
      <w:numFmt w:val="decimal"/>
      <w:isLgl/>
      <w:lvlText w:val="%1.%2.%3.%4.%5.%6.%7.%8.%9."/>
      <w:lvlJc w:val="left"/>
      <w:pPr>
        <w:tabs>
          <w:tab w:val="num" w:pos="2934"/>
        </w:tabs>
        <w:ind w:left="2934" w:hanging="1800"/>
      </w:pPr>
      <w:rPr>
        <w:rFonts w:hint="default"/>
        <w:sz w:val="22"/>
      </w:rPr>
    </w:lvl>
  </w:abstractNum>
  <w:abstractNum w:abstractNumId="4">
    <w:nsid w:val="12A86C37"/>
    <w:multiLevelType w:val="singleLevel"/>
    <w:tmpl w:val="7968EAA2"/>
    <w:lvl w:ilvl="0">
      <w:start w:val="2"/>
      <w:numFmt w:val="decimal"/>
      <w:lvlText w:val="3.%1."/>
      <w:legacy w:legacy="1" w:legacySpace="0" w:legacyIndent="432"/>
      <w:lvlJc w:val="left"/>
      <w:rPr>
        <w:rFonts w:ascii="Times New Roman" w:hAnsi="Times New Roman" w:hint="default"/>
      </w:rPr>
    </w:lvl>
  </w:abstractNum>
  <w:abstractNum w:abstractNumId="5">
    <w:nsid w:val="12CF49D1"/>
    <w:multiLevelType w:val="hybridMultilevel"/>
    <w:tmpl w:val="7292B0D2"/>
    <w:lvl w:ilvl="0" w:tplc="7AC8CB1C">
      <w:start w:val="4"/>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7007003"/>
    <w:multiLevelType w:val="multilevel"/>
    <w:tmpl w:val="199AA58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F33776"/>
    <w:multiLevelType w:val="singleLevel"/>
    <w:tmpl w:val="AFE0BDF2"/>
    <w:lvl w:ilvl="0">
      <w:start w:val="2003"/>
      <w:numFmt w:val="bullet"/>
      <w:lvlText w:val="-"/>
      <w:lvlJc w:val="left"/>
      <w:pPr>
        <w:tabs>
          <w:tab w:val="num" w:pos="1211"/>
        </w:tabs>
        <w:ind w:left="1211" w:hanging="360"/>
      </w:pPr>
      <w:rPr>
        <w:rFonts w:ascii="Times New Roman" w:hAnsi="Times New Roman" w:hint="default"/>
      </w:rPr>
    </w:lvl>
  </w:abstractNum>
  <w:abstractNum w:abstractNumId="8">
    <w:nsid w:val="2CFF7FC7"/>
    <w:multiLevelType w:val="multilevel"/>
    <w:tmpl w:val="C1E4E28A"/>
    <w:lvl w:ilvl="0">
      <w:start w:val="1"/>
      <w:numFmt w:val="decimal"/>
      <w:lvlText w:val="%1."/>
      <w:lvlJc w:val="left"/>
      <w:pPr>
        <w:tabs>
          <w:tab w:val="num" w:pos="1494"/>
        </w:tabs>
        <w:ind w:left="1494" w:hanging="360"/>
      </w:pPr>
      <w:rPr>
        <w:rFonts w:hint="default"/>
        <w:b/>
        <w:sz w:val="22"/>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9">
    <w:nsid w:val="2E99525D"/>
    <w:multiLevelType w:val="hybridMultilevel"/>
    <w:tmpl w:val="457ACB86"/>
    <w:lvl w:ilvl="0" w:tplc="3B62A4F8">
      <w:start w:val="1"/>
      <w:numFmt w:val="decimal"/>
      <w:lvlText w:val="%1."/>
      <w:lvlJc w:val="left"/>
      <w:pPr>
        <w:tabs>
          <w:tab w:val="num" w:pos="1350"/>
        </w:tabs>
        <w:ind w:left="1350" w:hanging="81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0">
    <w:nsid w:val="2ED96C0E"/>
    <w:multiLevelType w:val="multilevel"/>
    <w:tmpl w:val="48B23BD0"/>
    <w:lvl w:ilvl="0">
      <w:start w:val="2004"/>
      <w:numFmt w:val="decimal"/>
      <w:lvlText w:val="%1-"/>
      <w:lvlJc w:val="left"/>
      <w:pPr>
        <w:tabs>
          <w:tab w:val="num" w:pos="1065"/>
        </w:tabs>
        <w:ind w:left="1065" w:hanging="1065"/>
      </w:pPr>
      <w:rPr>
        <w:rFonts w:hint="default"/>
      </w:rPr>
    </w:lvl>
    <w:lvl w:ilvl="1">
      <w:start w:val="2"/>
      <w:numFmt w:val="decimalZero"/>
      <w:lvlText w:val="%1-%2-"/>
      <w:lvlJc w:val="left"/>
      <w:pPr>
        <w:tabs>
          <w:tab w:val="num" w:pos="7155"/>
        </w:tabs>
        <w:ind w:left="7155" w:hanging="1065"/>
      </w:pPr>
      <w:rPr>
        <w:rFonts w:hint="default"/>
      </w:rPr>
    </w:lvl>
    <w:lvl w:ilvl="2">
      <w:start w:val="1"/>
      <w:numFmt w:val="decimalZero"/>
      <w:lvlText w:val="%1-%2-%3."/>
      <w:lvlJc w:val="left"/>
      <w:pPr>
        <w:tabs>
          <w:tab w:val="num" w:pos="13245"/>
        </w:tabs>
        <w:ind w:left="13245" w:hanging="1065"/>
      </w:pPr>
      <w:rPr>
        <w:rFonts w:hint="default"/>
      </w:rPr>
    </w:lvl>
    <w:lvl w:ilvl="3">
      <w:start w:val="1"/>
      <w:numFmt w:val="decimal"/>
      <w:lvlText w:val="%1-%2-%3.%4."/>
      <w:lvlJc w:val="left"/>
      <w:pPr>
        <w:tabs>
          <w:tab w:val="num" w:pos="19350"/>
        </w:tabs>
        <w:ind w:left="19350" w:hanging="1080"/>
      </w:pPr>
      <w:rPr>
        <w:rFonts w:hint="default"/>
      </w:rPr>
    </w:lvl>
    <w:lvl w:ilvl="4">
      <w:start w:val="1"/>
      <w:numFmt w:val="decimal"/>
      <w:lvlText w:val="%1-%2-%3.%4.%5."/>
      <w:lvlJc w:val="left"/>
      <w:pPr>
        <w:tabs>
          <w:tab w:val="num" w:pos="25440"/>
        </w:tabs>
        <w:ind w:left="25440" w:hanging="1080"/>
      </w:pPr>
      <w:rPr>
        <w:rFonts w:hint="default"/>
      </w:rPr>
    </w:lvl>
    <w:lvl w:ilvl="5">
      <w:start w:val="1"/>
      <w:numFmt w:val="decimal"/>
      <w:lvlText w:val="%1-%2-%3.%4.%5.%6."/>
      <w:lvlJc w:val="left"/>
      <w:pPr>
        <w:tabs>
          <w:tab w:val="num" w:pos="31890"/>
        </w:tabs>
        <w:ind w:left="31890" w:hanging="1440"/>
      </w:pPr>
      <w:rPr>
        <w:rFonts w:hint="default"/>
      </w:rPr>
    </w:lvl>
    <w:lvl w:ilvl="6">
      <w:start w:val="1"/>
      <w:numFmt w:val="decimal"/>
      <w:lvlText w:val="%1-%2-%3.%4.%5.%6.%7."/>
      <w:lvlJc w:val="left"/>
      <w:pPr>
        <w:tabs>
          <w:tab w:val="num" w:pos="-27556"/>
        </w:tabs>
        <w:ind w:left="-27556" w:hanging="1440"/>
      </w:pPr>
      <w:rPr>
        <w:rFonts w:hint="default"/>
      </w:rPr>
    </w:lvl>
    <w:lvl w:ilvl="7">
      <w:start w:val="1"/>
      <w:numFmt w:val="decimal"/>
      <w:lvlText w:val="%1-%2-%3.%4.%5.%6.%7.%8."/>
      <w:lvlJc w:val="left"/>
      <w:pPr>
        <w:tabs>
          <w:tab w:val="num" w:pos="-21106"/>
        </w:tabs>
        <w:ind w:left="-21106" w:hanging="1800"/>
      </w:pPr>
      <w:rPr>
        <w:rFonts w:hint="default"/>
      </w:rPr>
    </w:lvl>
    <w:lvl w:ilvl="8">
      <w:start w:val="1"/>
      <w:numFmt w:val="decimal"/>
      <w:lvlText w:val="%1-%2-%3.%4.%5.%6.%7.%8.%9."/>
      <w:lvlJc w:val="left"/>
      <w:pPr>
        <w:tabs>
          <w:tab w:val="num" w:pos="-15016"/>
        </w:tabs>
        <w:ind w:left="-15016" w:hanging="1800"/>
      </w:pPr>
      <w:rPr>
        <w:rFonts w:hint="default"/>
      </w:rPr>
    </w:lvl>
  </w:abstractNum>
  <w:abstractNum w:abstractNumId="11">
    <w:nsid w:val="31D61B79"/>
    <w:multiLevelType w:val="singleLevel"/>
    <w:tmpl w:val="49444010"/>
    <w:lvl w:ilvl="0">
      <w:start w:val="4"/>
      <w:numFmt w:val="decimal"/>
      <w:lvlText w:val="%1."/>
      <w:legacy w:legacy="1" w:legacySpace="0" w:legacyIndent="240"/>
      <w:lvlJc w:val="left"/>
      <w:rPr>
        <w:rFonts w:ascii="Times New Roman" w:hAnsi="Times New Roman" w:hint="default"/>
      </w:rPr>
    </w:lvl>
  </w:abstractNum>
  <w:abstractNum w:abstractNumId="12">
    <w:nsid w:val="3E0471B7"/>
    <w:multiLevelType w:val="multilevel"/>
    <w:tmpl w:val="7EACF02A"/>
    <w:lvl w:ilvl="0">
      <w:start w:val="2003"/>
      <w:numFmt w:val="decimal"/>
      <w:lvlText w:val="%1"/>
      <w:lvlJc w:val="left"/>
      <w:pPr>
        <w:tabs>
          <w:tab w:val="num" w:pos="1245"/>
        </w:tabs>
        <w:ind w:left="1245" w:hanging="1245"/>
      </w:pPr>
      <w:rPr>
        <w:rFonts w:hint="default"/>
      </w:rPr>
    </w:lvl>
    <w:lvl w:ilvl="1">
      <w:start w:val="12"/>
      <w:numFmt w:val="decimal"/>
      <w:lvlText w:val="%1-%2"/>
      <w:lvlJc w:val="left"/>
      <w:pPr>
        <w:tabs>
          <w:tab w:val="num" w:pos="3795"/>
        </w:tabs>
        <w:ind w:left="3795" w:hanging="1245"/>
      </w:pPr>
      <w:rPr>
        <w:rFonts w:hint="default"/>
      </w:rPr>
    </w:lvl>
    <w:lvl w:ilvl="2">
      <w:start w:val="9"/>
      <w:numFmt w:val="decimalZero"/>
      <w:lvlText w:val="%1-%2-%3"/>
      <w:lvlJc w:val="left"/>
      <w:pPr>
        <w:tabs>
          <w:tab w:val="num" w:pos="6345"/>
        </w:tabs>
        <w:ind w:left="6345" w:hanging="1245"/>
      </w:pPr>
      <w:rPr>
        <w:rFonts w:hint="default"/>
      </w:rPr>
    </w:lvl>
    <w:lvl w:ilvl="3">
      <w:start w:val="1"/>
      <w:numFmt w:val="decimal"/>
      <w:lvlText w:val="%1-%2-%3.%4"/>
      <w:lvlJc w:val="left"/>
      <w:pPr>
        <w:tabs>
          <w:tab w:val="num" w:pos="8895"/>
        </w:tabs>
        <w:ind w:left="8895" w:hanging="1245"/>
      </w:pPr>
      <w:rPr>
        <w:rFonts w:hint="default"/>
      </w:rPr>
    </w:lvl>
    <w:lvl w:ilvl="4">
      <w:start w:val="1"/>
      <w:numFmt w:val="decimal"/>
      <w:lvlText w:val="%1-%2-%3.%4.%5"/>
      <w:lvlJc w:val="left"/>
      <w:pPr>
        <w:tabs>
          <w:tab w:val="num" w:pos="11445"/>
        </w:tabs>
        <w:ind w:left="11445" w:hanging="1245"/>
      </w:pPr>
      <w:rPr>
        <w:rFonts w:hint="default"/>
      </w:rPr>
    </w:lvl>
    <w:lvl w:ilvl="5">
      <w:start w:val="1"/>
      <w:numFmt w:val="decimal"/>
      <w:lvlText w:val="%1-%2-%3.%4.%5.%6"/>
      <w:lvlJc w:val="left"/>
      <w:pPr>
        <w:tabs>
          <w:tab w:val="num" w:pos="13995"/>
        </w:tabs>
        <w:ind w:left="13995" w:hanging="1245"/>
      </w:pPr>
      <w:rPr>
        <w:rFonts w:hint="default"/>
      </w:rPr>
    </w:lvl>
    <w:lvl w:ilvl="6">
      <w:start w:val="1"/>
      <w:numFmt w:val="decimal"/>
      <w:lvlText w:val="%1-%2-%3.%4.%5.%6.%7"/>
      <w:lvlJc w:val="left"/>
      <w:pPr>
        <w:tabs>
          <w:tab w:val="num" w:pos="16740"/>
        </w:tabs>
        <w:ind w:left="16740" w:hanging="1440"/>
      </w:pPr>
      <w:rPr>
        <w:rFonts w:hint="default"/>
      </w:rPr>
    </w:lvl>
    <w:lvl w:ilvl="7">
      <w:start w:val="1"/>
      <w:numFmt w:val="decimal"/>
      <w:lvlText w:val="%1-%2-%3.%4.%5.%6.%7.%8"/>
      <w:lvlJc w:val="left"/>
      <w:pPr>
        <w:tabs>
          <w:tab w:val="num" w:pos="19290"/>
        </w:tabs>
        <w:ind w:left="19290" w:hanging="1440"/>
      </w:pPr>
      <w:rPr>
        <w:rFonts w:hint="default"/>
      </w:rPr>
    </w:lvl>
    <w:lvl w:ilvl="8">
      <w:start w:val="1"/>
      <w:numFmt w:val="decimal"/>
      <w:lvlText w:val="%1-%2-%3.%4.%5.%6.%7.%8.%9"/>
      <w:lvlJc w:val="left"/>
      <w:pPr>
        <w:tabs>
          <w:tab w:val="num" w:pos="22200"/>
        </w:tabs>
        <w:ind w:left="22200" w:hanging="1800"/>
      </w:pPr>
      <w:rPr>
        <w:rFonts w:hint="default"/>
      </w:rPr>
    </w:lvl>
  </w:abstractNum>
  <w:abstractNum w:abstractNumId="13">
    <w:nsid w:val="4315483B"/>
    <w:multiLevelType w:val="singleLevel"/>
    <w:tmpl w:val="7B8043F6"/>
    <w:lvl w:ilvl="0">
      <w:start w:val="1"/>
      <w:numFmt w:val="decimal"/>
      <w:lvlText w:val="3.%1."/>
      <w:legacy w:legacy="1" w:legacySpace="0" w:legacyIndent="393"/>
      <w:lvlJc w:val="left"/>
      <w:rPr>
        <w:rFonts w:ascii="Times New Roman" w:hAnsi="Times New Roman" w:hint="default"/>
      </w:rPr>
    </w:lvl>
  </w:abstractNum>
  <w:abstractNum w:abstractNumId="14">
    <w:nsid w:val="44B177F7"/>
    <w:multiLevelType w:val="hybridMultilevel"/>
    <w:tmpl w:val="61C4FC3E"/>
    <w:lvl w:ilvl="0" w:tplc="3E10584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nsid w:val="47A267C5"/>
    <w:multiLevelType w:val="multilevel"/>
    <w:tmpl w:val="5D8C5C48"/>
    <w:lvl w:ilvl="0">
      <w:start w:val="2020"/>
      <w:numFmt w:val="decimal"/>
      <w:lvlText w:val="%1"/>
      <w:lvlJc w:val="left"/>
      <w:pPr>
        <w:ind w:left="1248" w:hanging="1248"/>
      </w:pPr>
      <w:rPr>
        <w:rFonts w:hint="default"/>
      </w:rPr>
    </w:lvl>
    <w:lvl w:ilvl="1">
      <w:start w:val="8"/>
      <w:numFmt w:val="decimalZero"/>
      <w:lvlText w:val="%1-%2"/>
      <w:lvlJc w:val="left"/>
      <w:pPr>
        <w:ind w:left="1248" w:hanging="1248"/>
      </w:pPr>
      <w:rPr>
        <w:rFonts w:hint="default"/>
      </w:rPr>
    </w:lvl>
    <w:lvl w:ilvl="2">
      <w:start w:val="114"/>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248" w:hanging="1248"/>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9A6FDA"/>
    <w:multiLevelType w:val="multilevel"/>
    <w:tmpl w:val="7094491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659"/>
        </w:tabs>
        <w:ind w:left="1659" w:hanging="1092"/>
      </w:pPr>
      <w:rPr>
        <w:rFonts w:hint="default"/>
        <w:sz w:val="24"/>
      </w:rPr>
    </w:lvl>
    <w:lvl w:ilvl="2">
      <w:start w:val="1"/>
      <w:numFmt w:val="decimal"/>
      <w:isLgl/>
      <w:lvlText w:val="%1.%2.%3."/>
      <w:lvlJc w:val="left"/>
      <w:pPr>
        <w:tabs>
          <w:tab w:val="num" w:pos="1659"/>
        </w:tabs>
        <w:ind w:left="1659" w:hanging="1092"/>
      </w:pPr>
      <w:rPr>
        <w:rFonts w:hint="default"/>
        <w:sz w:val="24"/>
      </w:rPr>
    </w:lvl>
    <w:lvl w:ilvl="3">
      <w:start w:val="1"/>
      <w:numFmt w:val="decimal"/>
      <w:isLgl/>
      <w:lvlText w:val="%1.%2.%3.%4."/>
      <w:lvlJc w:val="left"/>
      <w:pPr>
        <w:tabs>
          <w:tab w:val="num" w:pos="1659"/>
        </w:tabs>
        <w:ind w:left="1659" w:hanging="1092"/>
      </w:pPr>
      <w:rPr>
        <w:rFonts w:hint="default"/>
        <w:sz w:val="24"/>
      </w:rPr>
    </w:lvl>
    <w:lvl w:ilvl="4">
      <w:start w:val="1"/>
      <w:numFmt w:val="decimal"/>
      <w:isLgl/>
      <w:lvlText w:val="%1.%2.%3.%4.%5."/>
      <w:lvlJc w:val="left"/>
      <w:pPr>
        <w:tabs>
          <w:tab w:val="num" w:pos="1659"/>
        </w:tabs>
        <w:ind w:left="1659" w:hanging="1092"/>
      </w:pPr>
      <w:rPr>
        <w:rFonts w:hint="default"/>
        <w:sz w:val="24"/>
      </w:rPr>
    </w:lvl>
    <w:lvl w:ilvl="5">
      <w:start w:val="1"/>
      <w:numFmt w:val="decimal"/>
      <w:isLgl/>
      <w:lvlText w:val="%1.%2.%3.%4.%5.%6."/>
      <w:lvlJc w:val="left"/>
      <w:pPr>
        <w:tabs>
          <w:tab w:val="num" w:pos="2007"/>
        </w:tabs>
        <w:ind w:left="2007" w:hanging="1440"/>
      </w:pPr>
      <w:rPr>
        <w:rFonts w:hint="default"/>
        <w:sz w:val="24"/>
      </w:rPr>
    </w:lvl>
    <w:lvl w:ilvl="6">
      <w:start w:val="1"/>
      <w:numFmt w:val="decimal"/>
      <w:isLgl/>
      <w:lvlText w:val="%1.%2.%3.%4.%5.%6.%7."/>
      <w:lvlJc w:val="left"/>
      <w:pPr>
        <w:tabs>
          <w:tab w:val="num" w:pos="2007"/>
        </w:tabs>
        <w:ind w:left="2007" w:hanging="1440"/>
      </w:pPr>
      <w:rPr>
        <w:rFonts w:hint="default"/>
        <w:sz w:val="24"/>
      </w:rPr>
    </w:lvl>
    <w:lvl w:ilvl="7">
      <w:start w:val="1"/>
      <w:numFmt w:val="decimal"/>
      <w:isLgl/>
      <w:lvlText w:val="%1.%2.%3.%4.%5.%6.%7.%8."/>
      <w:lvlJc w:val="left"/>
      <w:pPr>
        <w:tabs>
          <w:tab w:val="num" w:pos="2367"/>
        </w:tabs>
        <w:ind w:left="2367" w:hanging="1800"/>
      </w:pPr>
      <w:rPr>
        <w:rFonts w:hint="default"/>
        <w:sz w:val="24"/>
      </w:rPr>
    </w:lvl>
    <w:lvl w:ilvl="8">
      <w:start w:val="1"/>
      <w:numFmt w:val="decimal"/>
      <w:isLgl/>
      <w:lvlText w:val="%1.%2.%3.%4.%5.%6.%7.%8.%9."/>
      <w:lvlJc w:val="left"/>
      <w:pPr>
        <w:tabs>
          <w:tab w:val="num" w:pos="2367"/>
        </w:tabs>
        <w:ind w:left="2367" w:hanging="1800"/>
      </w:pPr>
      <w:rPr>
        <w:rFonts w:hint="default"/>
        <w:sz w:val="24"/>
      </w:rPr>
    </w:lvl>
  </w:abstractNum>
  <w:abstractNum w:abstractNumId="17">
    <w:nsid w:val="51CB2F88"/>
    <w:multiLevelType w:val="hybridMultilevel"/>
    <w:tmpl w:val="20C69B70"/>
    <w:lvl w:ilvl="0" w:tplc="3014D5DE">
      <w:start w:val="3"/>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536634C7"/>
    <w:multiLevelType w:val="multilevel"/>
    <w:tmpl w:val="3ABC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622D7E"/>
    <w:multiLevelType w:val="singleLevel"/>
    <w:tmpl w:val="D49E4D7C"/>
    <w:lvl w:ilvl="0">
      <w:start w:val="1"/>
      <w:numFmt w:val="decimal"/>
      <w:lvlText w:val="4.%1."/>
      <w:legacy w:legacy="1" w:legacySpace="0" w:legacyIndent="408"/>
      <w:lvlJc w:val="left"/>
      <w:rPr>
        <w:rFonts w:ascii="Times New Roman" w:hAnsi="Times New Roman" w:hint="default"/>
      </w:rPr>
    </w:lvl>
  </w:abstractNum>
  <w:abstractNum w:abstractNumId="20">
    <w:nsid w:val="580C0DE9"/>
    <w:multiLevelType w:val="hybridMultilevel"/>
    <w:tmpl w:val="9EFCB7BE"/>
    <w:lvl w:ilvl="0" w:tplc="CEF2917A">
      <w:start w:val="3"/>
      <w:numFmt w:val="decimal"/>
      <w:lvlText w:val="%1."/>
      <w:lvlJc w:val="left"/>
      <w:pPr>
        <w:tabs>
          <w:tab w:val="num" w:pos="1495"/>
        </w:tabs>
        <w:ind w:left="1495" w:hanging="360"/>
      </w:pPr>
      <w:rPr>
        <w:rFonts w:hint="default"/>
        <w:b/>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21">
    <w:nsid w:val="5DF308E5"/>
    <w:multiLevelType w:val="multilevel"/>
    <w:tmpl w:val="5B1CC2C0"/>
    <w:lvl w:ilvl="0">
      <w:start w:val="2"/>
      <w:numFmt w:val="decimal"/>
      <w:lvlText w:val="%1."/>
      <w:lvlJc w:val="left"/>
      <w:pPr>
        <w:tabs>
          <w:tab w:val="num" w:pos="1495"/>
        </w:tabs>
        <w:ind w:left="1495" w:hanging="360"/>
      </w:pPr>
      <w:rPr>
        <w:rFonts w:hint="default"/>
        <w:b/>
      </w:rPr>
    </w:lvl>
    <w:lvl w:ilvl="1">
      <w:start w:val="4"/>
      <w:numFmt w:val="decimal"/>
      <w:isLgl/>
      <w:lvlText w:val="%1.%2"/>
      <w:lvlJc w:val="left"/>
      <w:pPr>
        <w:tabs>
          <w:tab w:val="num" w:pos="1494"/>
        </w:tabs>
        <w:ind w:left="1494"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22">
    <w:nsid w:val="64054D5D"/>
    <w:multiLevelType w:val="hybridMultilevel"/>
    <w:tmpl w:val="5288A1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6A64157"/>
    <w:multiLevelType w:val="multilevel"/>
    <w:tmpl w:val="C91CD3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A3135C7"/>
    <w:multiLevelType w:val="hybridMultilevel"/>
    <w:tmpl w:val="B0FAF34A"/>
    <w:lvl w:ilvl="0" w:tplc="08EE0A12">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nsid w:val="6E2A0E01"/>
    <w:multiLevelType w:val="singleLevel"/>
    <w:tmpl w:val="EBA23C78"/>
    <w:lvl w:ilvl="0">
      <w:start w:val="1"/>
      <w:numFmt w:val="decimal"/>
      <w:lvlText w:val="1.%1."/>
      <w:legacy w:legacy="1" w:legacySpace="0" w:legacyIndent="380"/>
      <w:lvlJc w:val="left"/>
      <w:rPr>
        <w:rFonts w:ascii="Times New Roman" w:hAnsi="Times New Roman" w:hint="default"/>
      </w:rPr>
    </w:lvl>
  </w:abstractNum>
  <w:abstractNum w:abstractNumId="26">
    <w:nsid w:val="6E8238CB"/>
    <w:multiLevelType w:val="singleLevel"/>
    <w:tmpl w:val="EED60F60"/>
    <w:lvl w:ilvl="0">
      <w:start w:val="1"/>
      <w:numFmt w:val="decimal"/>
      <w:lvlText w:val="%1."/>
      <w:legacy w:legacy="1" w:legacySpace="0" w:legacyIndent="225"/>
      <w:lvlJc w:val="left"/>
      <w:rPr>
        <w:rFonts w:ascii="Times New Roman" w:hAnsi="Times New Roman" w:hint="default"/>
      </w:rPr>
    </w:lvl>
  </w:abstractNum>
  <w:abstractNum w:abstractNumId="27">
    <w:nsid w:val="6FA3030D"/>
    <w:multiLevelType w:val="singleLevel"/>
    <w:tmpl w:val="6C3EDEC2"/>
    <w:lvl w:ilvl="0">
      <w:start w:val="1"/>
      <w:numFmt w:val="decimal"/>
      <w:lvlText w:val="2.%1."/>
      <w:legacy w:legacy="1" w:legacySpace="0" w:legacyIndent="403"/>
      <w:lvlJc w:val="left"/>
      <w:rPr>
        <w:rFonts w:ascii="Times New Roman" w:hAnsi="Times New Roman" w:hint="default"/>
      </w:rPr>
    </w:lvl>
  </w:abstractNum>
  <w:abstractNum w:abstractNumId="28">
    <w:nsid w:val="701E7E2E"/>
    <w:multiLevelType w:val="hybridMultilevel"/>
    <w:tmpl w:val="6DA00530"/>
    <w:lvl w:ilvl="0" w:tplc="CB004A6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9">
    <w:nsid w:val="7B6D5030"/>
    <w:multiLevelType w:val="hybridMultilevel"/>
    <w:tmpl w:val="6A325CD4"/>
    <w:lvl w:ilvl="0">
      <w:numFmt w:val="bullet"/>
      <w:lvlText w:val="-"/>
      <w:lvlJc w:val="left"/>
      <w:pPr>
        <w:tabs>
          <w:tab w:val="num" w:pos="1211"/>
        </w:tabs>
        <w:ind w:left="1211" w:hanging="360"/>
      </w:pPr>
      <w:rPr>
        <w:rFonts w:ascii="Times New Roman" w:eastAsia="Times New Roman" w:hAnsi="Times New Roman" w:cs="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30">
    <w:nsid w:val="7CF04BB9"/>
    <w:multiLevelType w:val="multilevel"/>
    <w:tmpl w:val="D7687314"/>
    <w:lvl w:ilvl="0">
      <w:start w:val="1"/>
      <w:numFmt w:val="decimal"/>
      <w:lvlText w:val="%1."/>
      <w:lvlJc w:val="left"/>
      <w:pPr>
        <w:tabs>
          <w:tab w:val="num" w:pos="1494"/>
        </w:tabs>
        <w:ind w:left="1494" w:hanging="360"/>
      </w:pPr>
      <w:rPr>
        <w:rFonts w:hint="default"/>
        <w:b/>
        <w:sz w:val="22"/>
      </w:rPr>
    </w:lvl>
    <w:lvl w:ilvl="1">
      <w:start w:val="4"/>
      <w:numFmt w:val="decimal"/>
      <w:isLgl/>
      <w:lvlText w:val="%1.%2."/>
      <w:lvlJc w:val="left"/>
      <w:pPr>
        <w:tabs>
          <w:tab w:val="num" w:pos="2469"/>
        </w:tabs>
        <w:ind w:left="2469" w:hanging="1335"/>
      </w:pPr>
      <w:rPr>
        <w:rFonts w:hint="default"/>
        <w:sz w:val="22"/>
      </w:rPr>
    </w:lvl>
    <w:lvl w:ilvl="2">
      <w:start w:val="1"/>
      <w:numFmt w:val="decimal"/>
      <w:isLgl/>
      <w:lvlText w:val="%1.%2.%3."/>
      <w:lvlJc w:val="left"/>
      <w:pPr>
        <w:tabs>
          <w:tab w:val="num" w:pos="2469"/>
        </w:tabs>
        <w:ind w:left="2469" w:hanging="1335"/>
      </w:pPr>
      <w:rPr>
        <w:rFonts w:hint="default"/>
        <w:sz w:val="22"/>
      </w:rPr>
    </w:lvl>
    <w:lvl w:ilvl="3">
      <w:start w:val="1"/>
      <w:numFmt w:val="decimal"/>
      <w:isLgl/>
      <w:lvlText w:val="%1.%2.%3.%4."/>
      <w:lvlJc w:val="left"/>
      <w:pPr>
        <w:tabs>
          <w:tab w:val="num" w:pos="2469"/>
        </w:tabs>
        <w:ind w:left="2469" w:hanging="1335"/>
      </w:pPr>
      <w:rPr>
        <w:rFonts w:hint="default"/>
        <w:sz w:val="22"/>
      </w:rPr>
    </w:lvl>
    <w:lvl w:ilvl="4">
      <w:start w:val="1"/>
      <w:numFmt w:val="decimal"/>
      <w:isLgl/>
      <w:lvlText w:val="%1.%2.%3.%4.%5."/>
      <w:lvlJc w:val="left"/>
      <w:pPr>
        <w:tabs>
          <w:tab w:val="num" w:pos="2469"/>
        </w:tabs>
        <w:ind w:left="2469" w:hanging="1335"/>
      </w:pPr>
      <w:rPr>
        <w:rFonts w:hint="default"/>
        <w:sz w:val="22"/>
      </w:rPr>
    </w:lvl>
    <w:lvl w:ilvl="5">
      <w:start w:val="1"/>
      <w:numFmt w:val="decimal"/>
      <w:isLgl/>
      <w:lvlText w:val="%1.%2.%3.%4.%5.%6."/>
      <w:lvlJc w:val="left"/>
      <w:pPr>
        <w:tabs>
          <w:tab w:val="num" w:pos="2574"/>
        </w:tabs>
        <w:ind w:left="2574" w:hanging="1440"/>
      </w:pPr>
      <w:rPr>
        <w:rFonts w:hint="default"/>
        <w:sz w:val="22"/>
      </w:rPr>
    </w:lvl>
    <w:lvl w:ilvl="6">
      <w:start w:val="1"/>
      <w:numFmt w:val="decimal"/>
      <w:isLgl/>
      <w:lvlText w:val="%1.%2.%3.%4.%5.%6.%7."/>
      <w:lvlJc w:val="left"/>
      <w:pPr>
        <w:tabs>
          <w:tab w:val="num" w:pos="2574"/>
        </w:tabs>
        <w:ind w:left="2574" w:hanging="1440"/>
      </w:pPr>
      <w:rPr>
        <w:rFonts w:hint="default"/>
        <w:sz w:val="22"/>
      </w:rPr>
    </w:lvl>
    <w:lvl w:ilvl="7">
      <w:start w:val="1"/>
      <w:numFmt w:val="decimal"/>
      <w:isLgl/>
      <w:lvlText w:val="%1.%2.%3.%4.%5.%6.%7.%8."/>
      <w:lvlJc w:val="left"/>
      <w:pPr>
        <w:tabs>
          <w:tab w:val="num" w:pos="2934"/>
        </w:tabs>
        <w:ind w:left="2934" w:hanging="1800"/>
      </w:pPr>
      <w:rPr>
        <w:rFonts w:hint="default"/>
        <w:sz w:val="22"/>
      </w:rPr>
    </w:lvl>
    <w:lvl w:ilvl="8">
      <w:start w:val="1"/>
      <w:numFmt w:val="decimal"/>
      <w:isLgl/>
      <w:lvlText w:val="%1.%2.%3.%4.%5.%6.%7.%8.%9."/>
      <w:lvlJc w:val="left"/>
      <w:pPr>
        <w:tabs>
          <w:tab w:val="num" w:pos="2934"/>
        </w:tabs>
        <w:ind w:left="2934" w:hanging="1800"/>
      </w:pPr>
      <w:rPr>
        <w:rFonts w:hint="default"/>
        <w:sz w:val="22"/>
      </w:rPr>
    </w:lvl>
  </w:abstractNum>
  <w:num w:numId="1">
    <w:abstractNumId w:val="7"/>
  </w:num>
  <w:num w:numId="2">
    <w:abstractNumId w:val="29"/>
  </w:num>
  <w:num w:numId="3">
    <w:abstractNumId w:val="12"/>
  </w:num>
  <w:num w:numId="4">
    <w:abstractNumId w:val="10"/>
  </w:num>
  <w:num w:numId="5">
    <w:abstractNumId w:val="9"/>
  </w:num>
  <w:num w:numId="6">
    <w:abstractNumId w:val="26"/>
  </w:num>
  <w:num w:numId="7">
    <w:abstractNumId w:val="4"/>
  </w:num>
  <w:num w:numId="8">
    <w:abstractNumId w:val="11"/>
  </w:num>
  <w:num w:numId="9">
    <w:abstractNumId w:val="19"/>
  </w:num>
  <w:num w:numId="10">
    <w:abstractNumId w:val="25"/>
  </w:num>
  <w:num w:numId="11">
    <w:abstractNumId w:val="25"/>
    <w:lvlOverride w:ilvl="0">
      <w:lvl w:ilvl="0">
        <w:start w:val="1"/>
        <w:numFmt w:val="decimal"/>
        <w:lvlText w:val="1.%1."/>
        <w:legacy w:legacy="1" w:legacySpace="0" w:legacyIndent="379"/>
        <w:lvlJc w:val="left"/>
        <w:rPr>
          <w:rFonts w:ascii="Times New Roman" w:hAnsi="Times New Roman" w:hint="default"/>
        </w:rPr>
      </w:lvl>
    </w:lvlOverride>
  </w:num>
  <w:num w:numId="12">
    <w:abstractNumId w:val="0"/>
    <w:lvlOverride w:ilvl="0">
      <w:lvl w:ilvl="0">
        <w:start w:val="65535"/>
        <w:numFmt w:val="bullet"/>
        <w:lvlText w:val="-"/>
        <w:legacy w:legacy="1" w:legacySpace="0" w:legacyIndent="274"/>
        <w:lvlJc w:val="left"/>
        <w:rPr>
          <w:rFonts w:ascii="Times New Roman" w:hAnsi="Times New Roman" w:hint="default"/>
        </w:rPr>
      </w:lvl>
    </w:lvlOverride>
  </w:num>
  <w:num w:numId="13">
    <w:abstractNumId w:val="27"/>
  </w:num>
  <w:num w:numId="14">
    <w:abstractNumId w:val="2"/>
  </w:num>
  <w:num w:numId="15">
    <w:abstractNumId w:val="13"/>
  </w:num>
  <w:num w:numId="16">
    <w:abstractNumId w:val="30"/>
  </w:num>
  <w:num w:numId="17">
    <w:abstractNumId w:val="8"/>
  </w:num>
  <w:num w:numId="18">
    <w:abstractNumId w:val="3"/>
  </w:num>
  <w:num w:numId="19">
    <w:abstractNumId w:val="22"/>
  </w:num>
  <w:num w:numId="20">
    <w:abstractNumId w:val="23"/>
  </w:num>
  <w:num w:numId="21">
    <w:abstractNumId w:val="6"/>
  </w:num>
  <w:num w:numId="22">
    <w:abstractNumId w:val="21"/>
  </w:num>
  <w:num w:numId="23">
    <w:abstractNumId w:val="20"/>
  </w:num>
  <w:num w:numId="24">
    <w:abstractNumId w:val="17"/>
  </w:num>
  <w:num w:numId="25">
    <w:abstractNumId w:val="5"/>
  </w:num>
  <w:num w:numId="26">
    <w:abstractNumId w:val="1"/>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4"/>
  </w:num>
  <w:num w:numId="31">
    <w:abstractNumId w:val="28"/>
  </w:num>
  <w:num w:numId="32">
    <w:abstractNumId w:val="14"/>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2094"/>
    <w:rsid w:val="00005AF7"/>
    <w:rsid w:val="0001305D"/>
    <w:rsid w:val="0001308B"/>
    <w:rsid w:val="00016BF0"/>
    <w:rsid w:val="00024898"/>
    <w:rsid w:val="00027F6F"/>
    <w:rsid w:val="000321C2"/>
    <w:rsid w:val="000405CA"/>
    <w:rsid w:val="000539B9"/>
    <w:rsid w:val="00061C14"/>
    <w:rsid w:val="000631BE"/>
    <w:rsid w:val="00066975"/>
    <w:rsid w:val="000745DB"/>
    <w:rsid w:val="0007566D"/>
    <w:rsid w:val="00093CF0"/>
    <w:rsid w:val="000A098D"/>
    <w:rsid w:val="000A1F2B"/>
    <w:rsid w:val="000A2E7B"/>
    <w:rsid w:val="000A7739"/>
    <w:rsid w:val="000B2D6E"/>
    <w:rsid w:val="000B4912"/>
    <w:rsid w:val="000B622D"/>
    <w:rsid w:val="000C0ED6"/>
    <w:rsid w:val="000C12F4"/>
    <w:rsid w:val="000C2FB2"/>
    <w:rsid w:val="000C66B8"/>
    <w:rsid w:val="000D1C06"/>
    <w:rsid w:val="000E2A4C"/>
    <w:rsid w:val="000E31D7"/>
    <w:rsid w:val="000E430E"/>
    <w:rsid w:val="000F4005"/>
    <w:rsid w:val="000F66DD"/>
    <w:rsid w:val="000F6CF0"/>
    <w:rsid w:val="001002AF"/>
    <w:rsid w:val="0010172E"/>
    <w:rsid w:val="00116D4F"/>
    <w:rsid w:val="00120749"/>
    <w:rsid w:val="0012375A"/>
    <w:rsid w:val="0013295F"/>
    <w:rsid w:val="00137FE1"/>
    <w:rsid w:val="001505C8"/>
    <w:rsid w:val="00155FE9"/>
    <w:rsid w:val="0016014A"/>
    <w:rsid w:val="001612C7"/>
    <w:rsid w:val="00164F3D"/>
    <w:rsid w:val="001763E8"/>
    <w:rsid w:val="00176898"/>
    <w:rsid w:val="001845DB"/>
    <w:rsid w:val="00191CFE"/>
    <w:rsid w:val="00194B6F"/>
    <w:rsid w:val="001A0481"/>
    <w:rsid w:val="001A0A61"/>
    <w:rsid w:val="001B1523"/>
    <w:rsid w:val="001B7DD0"/>
    <w:rsid w:val="001C2F44"/>
    <w:rsid w:val="001C5938"/>
    <w:rsid w:val="001D3D54"/>
    <w:rsid w:val="001E61E4"/>
    <w:rsid w:val="001E6F43"/>
    <w:rsid w:val="001F31EE"/>
    <w:rsid w:val="0020085D"/>
    <w:rsid w:val="00202DB0"/>
    <w:rsid w:val="0021217C"/>
    <w:rsid w:val="00214BC7"/>
    <w:rsid w:val="00216D80"/>
    <w:rsid w:val="00221FD3"/>
    <w:rsid w:val="00232976"/>
    <w:rsid w:val="00242E6F"/>
    <w:rsid w:val="00250D9B"/>
    <w:rsid w:val="002602C9"/>
    <w:rsid w:val="002639DC"/>
    <w:rsid w:val="00274C35"/>
    <w:rsid w:val="00284C51"/>
    <w:rsid w:val="00286479"/>
    <w:rsid w:val="002912BD"/>
    <w:rsid w:val="00294A87"/>
    <w:rsid w:val="00295617"/>
    <w:rsid w:val="002A5298"/>
    <w:rsid w:val="002A6048"/>
    <w:rsid w:val="002A6A64"/>
    <w:rsid w:val="002B00DC"/>
    <w:rsid w:val="002B2CB7"/>
    <w:rsid w:val="002B4A0F"/>
    <w:rsid w:val="002B4BE3"/>
    <w:rsid w:val="002D166D"/>
    <w:rsid w:val="002D27DD"/>
    <w:rsid w:val="002D2C5E"/>
    <w:rsid w:val="002D79E4"/>
    <w:rsid w:val="002E78E2"/>
    <w:rsid w:val="00306DA5"/>
    <w:rsid w:val="00307E18"/>
    <w:rsid w:val="003111F9"/>
    <w:rsid w:val="00315483"/>
    <w:rsid w:val="00317466"/>
    <w:rsid w:val="00331ECD"/>
    <w:rsid w:val="0033423D"/>
    <w:rsid w:val="00336D7B"/>
    <w:rsid w:val="00352B82"/>
    <w:rsid w:val="0035548F"/>
    <w:rsid w:val="00356220"/>
    <w:rsid w:val="00363703"/>
    <w:rsid w:val="00366BD0"/>
    <w:rsid w:val="003903F1"/>
    <w:rsid w:val="00395742"/>
    <w:rsid w:val="003965D5"/>
    <w:rsid w:val="003A0C4F"/>
    <w:rsid w:val="003A4715"/>
    <w:rsid w:val="003B1A62"/>
    <w:rsid w:val="003B49F8"/>
    <w:rsid w:val="003C3C8F"/>
    <w:rsid w:val="003D1A4A"/>
    <w:rsid w:val="003D2A63"/>
    <w:rsid w:val="003D339B"/>
    <w:rsid w:val="003D5371"/>
    <w:rsid w:val="003D56E4"/>
    <w:rsid w:val="003E278A"/>
    <w:rsid w:val="003E66B0"/>
    <w:rsid w:val="003E7EB6"/>
    <w:rsid w:val="003F20A1"/>
    <w:rsid w:val="003F4861"/>
    <w:rsid w:val="003F51B9"/>
    <w:rsid w:val="004200B6"/>
    <w:rsid w:val="00432EE3"/>
    <w:rsid w:val="00434B50"/>
    <w:rsid w:val="00444D8A"/>
    <w:rsid w:val="004477D3"/>
    <w:rsid w:val="0045030D"/>
    <w:rsid w:val="00451421"/>
    <w:rsid w:val="00452811"/>
    <w:rsid w:val="004608AD"/>
    <w:rsid w:val="004669B0"/>
    <w:rsid w:val="00472B5A"/>
    <w:rsid w:val="00473B8C"/>
    <w:rsid w:val="00474733"/>
    <w:rsid w:val="00475FE5"/>
    <w:rsid w:val="004768AF"/>
    <w:rsid w:val="0048467B"/>
    <w:rsid w:val="00484E53"/>
    <w:rsid w:val="00487657"/>
    <w:rsid w:val="00491234"/>
    <w:rsid w:val="004A3EB9"/>
    <w:rsid w:val="004B1D0B"/>
    <w:rsid w:val="004B3C7F"/>
    <w:rsid w:val="004B4907"/>
    <w:rsid w:val="004C171D"/>
    <w:rsid w:val="004E334D"/>
    <w:rsid w:val="004E4504"/>
    <w:rsid w:val="004E68BA"/>
    <w:rsid w:val="004F034D"/>
    <w:rsid w:val="004F3EFF"/>
    <w:rsid w:val="004F7C47"/>
    <w:rsid w:val="00501025"/>
    <w:rsid w:val="00512F54"/>
    <w:rsid w:val="00517B4D"/>
    <w:rsid w:val="005271B5"/>
    <w:rsid w:val="005322B6"/>
    <w:rsid w:val="0053241A"/>
    <w:rsid w:val="0055175C"/>
    <w:rsid w:val="005557F6"/>
    <w:rsid w:val="005563AC"/>
    <w:rsid w:val="00563507"/>
    <w:rsid w:val="00571047"/>
    <w:rsid w:val="005719D3"/>
    <w:rsid w:val="00571CA4"/>
    <w:rsid w:val="00576350"/>
    <w:rsid w:val="00582462"/>
    <w:rsid w:val="00587643"/>
    <w:rsid w:val="005A5C2B"/>
    <w:rsid w:val="005B1610"/>
    <w:rsid w:val="005C0E11"/>
    <w:rsid w:val="005C2094"/>
    <w:rsid w:val="005C39A8"/>
    <w:rsid w:val="005E0E25"/>
    <w:rsid w:val="005E2498"/>
    <w:rsid w:val="005F18F4"/>
    <w:rsid w:val="005F3E5F"/>
    <w:rsid w:val="00620F7F"/>
    <w:rsid w:val="0062792F"/>
    <w:rsid w:val="00633FEB"/>
    <w:rsid w:val="0063634B"/>
    <w:rsid w:val="00640180"/>
    <w:rsid w:val="00643C65"/>
    <w:rsid w:val="00645EFD"/>
    <w:rsid w:val="00647BE9"/>
    <w:rsid w:val="00652386"/>
    <w:rsid w:val="006656F8"/>
    <w:rsid w:val="00672371"/>
    <w:rsid w:val="00672C4B"/>
    <w:rsid w:val="00673832"/>
    <w:rsid w:val="00673E75"/>
    <w:rsid w:val="00680B3F"/>
    <w:rsid w:val="00682CAC"/>
    <w:rsid w:val="006855C3"/>
    <w:rsid w:val="006A74A4"/>
    <w:rsid w:val="006B64E4"/>
    <w:rsid w:val="006C4DBC"/>
    <w:rsid w:val="006D1953"/>
    <w:rsid w:val="006D5DDA"/>
    <w:rsid w:val="006E032F"/>
    <w:rsid w:val="006E4467"/>
    <w:rsid w:val="006F5B07"/>
    <w:rsid w:val="007025C0"/>
    <w:rsid w:val="00707597"/>
    <w:rsid w:val="007075B3"/>
    <w:rsid w:val="007142A9"/>
    <w:rsid w:val="00715F8E"/>
    <w:rsid w:val="00726E5A"/>
    <w:rsid w:val="00731221"/>
    <w:rsid w:val="00737ACF"/>
    <w:rsid w:val="00741F06"/>
    <w:rsid w:val="00750E22"/>
    <w:rsid w:val="007534FF"/>
    <w:rsid w:val="00761DCB"/>
    <w:rsid w:val="00762FCB"/>
    <w:rsid w:val="007642D6"/>
    <w:rsid w:val="0077068A"/>
    <w:rsid w:val="00774A0D"/>
    <w:rsid w:val="00780B01"/>
    <w:rsid w:val="007860A7"/>
    <w:rsid w:val="00787690"/>
    <w:rsid w:val="00795594"/>
    <w:rsid w:val="007A2EAC"/>
    <w:rsid w:val="007B2FEE"/>
    <w:rsid w:val="007C14C4"/>
    <w:rsid w:val="007C4519"/>
    <w:rsid w:val="007C55CA"/>
    <w:rsid w:val="007D2E73"/>
    <w:rsid w:val="007D3729"/>
    <w:rsid w:val="007E762A"/>
    <w:rsid w:val="007F2A97"/>
    <w:rsid w:val="00802E5B"/>
    <w:rsid w:val="008074C6"/>
    <w:rsid w:val="008205FB"/>
    <w:rsid w:val="00826245"/>
    <w:rsid w:val="00827B54"/>
    <w:rsid w:val="0083282D"/>
    <w:rsid w:val="0083543D"/>
    <w:rsid w:val="008523D1"/>
    <w:rsid w:val="0085412A"/>
    <w:rsid w:val="008617B2"/>
    <w:rsid w:val="008707E3"/>
    <w:rsid w:val="00880BBA"/>
    <w:rsid w:val="00883186"/>
    <w:rsid w:val="008A7700"/>
    <w:rsid w:val="008B06F1"/>
    <w:rsid w:val="008B4F26"/>
    <w:rsid w:val="008B50A4"/>
    <w:rsid w:val="008C0473"/>
    <w:rsid w:val="008C7537"/>
    <w:rsid w:val="008C7BD2"/>
    <w:rsid w:val="008E3B11"/>
    <w:rsid w:val="008E5AE0"/>
    <w:rsid w:val="008F2432"/>
    <w:rsid w:val="00911364"/>
    <w:rsid w:val="00911A72"/>
    <w:rsid w:val="00917A2C"/>
    <w:rsid w:val="0092188D"/>
    <w:rsid w:val="00922257"/>
    <w:rsid w:val="00922D34"/>
    <w:rsid w:val="009233A3"/>
    <w:rsid w:val="00924E17"/>
    <w:rsid w:val="00947382"/>
    <w:rsid w:val="00954080"/>
    <w:rsid w:val="00963304"/>
    <w:rsid w:val="00970087"/>
    <w:rsid w:val="0097395B"/>
    <w:rsid w:val="009746F6"/>
    <w:rsid w:val="00974D8F"/>
    <w:rsid w:val="00977434"/>
    <w:rsid w:val="009A4350"/>
    <w:rsid w:val="009B01C0"/>
    <w:rsid w:val="009B0484"/>
    <w:rsid w:val="009B0AEE"/>
    <w:rsid w:val="009B2F50"/>
    <w:rsid w:val="009B3A4F"/>
    <w:rsid w:val="009B676A"/>
    <w:rsid w:val="009C16E9"/>
    <w:rsid w:val="009C5EDF"/>
    <w:rsid w:val="009C6749"/>
    <w:rsid w:val="009C6C1C"/>
    <w:rsid w:val="009E411C"/>
    <w:rsid w:val="009F18B3"/>
    <w:rsid w:val="00A1305C"/>
    <w:rsid w:val="00A13B8A"/>
    <w:rsid w:val="00A16E32"/>
    <w:rsid w:val="00A17579"/>
    <w:rsid w:val="00A24CD7"/>
    <w:rsid w:val="00A27771"/>
    <w:rsid w:val="00A339BA"/>
    <w:rsid w:val="00A33EE1"/>
    <w:rsid w:val="00A35AEF"/>
    <w:rsid w:val="00A41046"/>
    <w:rsid w:val="00A41456"/>
    <w:rsid w:val="00A62194"/>
    <w:rsid w:val="00A6323A"/>
    <w:rsid w:val="00A63870"/>
    <w:rsid w:val="00A646EC"/>
    <w:rsid w:val="00A708D2"/>
    <w:rsid w:val="00A74B3F"/>
    <w:rsid w:val="00A81213"/>
    <w:rsid w:val="00A81CE4"/>
    <w:rsid w:val="00A908DE"/>
    <w:rsid w:val="00A952E8"/>
    <w:rsid w:val="00A97020"/>
    <w:rsid w:val="00A97483"/>
    <w:rsid w:val="00AA24E7"/>
    <w:rsid w:val="00AB27CD"/>
    <w:rsid w:val="00AD3A84"/>
    <w:rsid w:val="00AE4736"/>
    <w:rsid w:val="00AE5C6A"/>
    <w:rsid w:val="00AE7200"/>
    <w:rsid w:val="00AF00EF"/>
    <w:rsid w:val="00AF6E24"/>
    <w:rsid w:val="00B16C66"/>
    <w:rsid w:val="00B177C6"/>
    <w:rsid w:val="00B237C6"/>
    <w:rsid w:val="00B26117"/>
    <w:rsid w:val="00B32C4F"/>
    <w:rsid w:val="00B414A4"/>
    <w:rsid w:val="00B66FB1"/>
    <w:rsid w:val="00B75982"/>
    <w:rsid w:val="00B8609B"/>
    <w:rsid w:val="00B860A7"/>
    <w:rsid w:val="00B90846"/>
    <w:rsid w:val="00BA46A5"/>
    <w:rsid w:val="00BB6240"/>
    <w:rsid w:val="00BB7548"/>
    <w:rsid w:val="00BC3177"/>
    <w:rsid w:val="00BD0E0A"/>
    <w:rsid w:val="00BD6BF1"/>
    <w:rsid w:val="00BD7BE6"/>
    <w:rsid w:val="00BE0127"/>
    <w:rsid w:val="00BF3E65"/>
    <w:rsid w:val="00BF4AEE"/>
    <w:rsid w:val="00BF7AE4"/>
    <w:rsid w:val="00C03756"/>
    <w:rsid w:val="00C210DB"/>
    <w:rsid w:val="00C23E57"/>
    <w:rsid w:val="00C24B4D"/>
    <w:rsid w:val="00C26E19"/>
    <w:rsid w:val="00C36C63"/>
    <w:rsid w:val="00C40176"/>
    <w:rsid w:val="00C40E1D"/>
    <w:rsid w:val="00C4101E"/>
    <w:rsid w:val="00C4744D"/>
    <w:rsid w:val="00C47F64"/>
    <w:rsid w:val="00C5368E"/>
    <w:rsid w:val="00C55502"/>
    <w:rsid w:val="00C55535"/>
    <w:rsid w:val="00C61BE4"/>
    <w:rsid w:val="00C63D88"/>
    <w:rsid w:val="00C64932"/>
    <w:rsid w:val="00C722D7"/>
    <w:rsid w:val="00C764E2"/>
    <w:rsid w:val="00C861B3"/>
    <w:rsid w:val="00C95421"/>
    <w:rsid w:val="00CD3302"/>
    <w:rsid w:val="00CD47FE"/>
    <w:rsid w:val="00CD6513"/>
    <w:rsid w:val="00CD6624"/>
    <w:rsid w:val="00CE6201"/>
    <w:rsid w:val="00CF5AF2"/>
    <w:rsid w:val="00CF7CCF"/>
    <w:rsid w:val="00D00017"/>
    <w:rsid w:val="00D0258E"/>
    <w:rsid w:val="00D03B3A"/>
    <w:rsid w:val="00D056DC"/>
    <w:rsid w:val="00D21C87"/>
    <w:rsid w:val="00D33EF2"/>
    <w:rsid w:val="00D40431"/>
    <w:rsid w:val="00D46FBD"/>
    <w:rsid w:val="00D50572"/>
    <w:rsid w:val="00D51248"/>
    <w:rsid w:val="00D601F0"/>
    <w:rsid w:val="00D62BEE"/>
    <w:rsid w:val="00D658F7"/>
    <w:rsid w:val="00D66DB1"/>
    <w:rsid w:val="00D75762"/>
    <w:rsid w:val="00D77502"/>
    <w:rsid w:val="00D83069"/>
    <w:rsid w:val="00D87392"/>
    <w:rsid w:val="00D93E73"/>
    <w:rsid w:val="00DA4B8C"/>
    <w:rsid w:val="00DA555E"/>
    <w:rsid w:val="00DA57D4"/>
    <w:rsid w:val="00DC2508"/>
    <w:rsid w:val="00DC2C2F"/>
    <w:rsid w:val="00DC3B7B"/>
    <w:rsid w:val="00DD76B4"/>
    <w:rsid w:val="00DE4493"/>
    <w:rsid w:val="00DF1A5B"/>
    <w:rsid w:val="00DF5078"/>
    <w:rsid w:val="00DF5E37"/>
    <w:rsid w:val="00E00BF7"/>
    <w:rsid w:val="00E10F8C"/>
    <w:rsid w:val="00E26AA9"/>
    <w:rsid w:val="00E276A1"/>
    <w:rsid w:val="00E31A30"/>
    <w:rsid w:val="00E40B5C"/>
    <w:rsid w:val="00E41332"/>
    <w:rsid w:val="00E51EFE"/>
    <w:rsid w:val="00E606E0"/>
    <w:rsid w:val="00E66A32"/>
    <w:rsid w:val="00E703ED"/>
    <w:rsid w:val="00E70D40"/>
    <w:rsid w:val="00E821F6"/>
    <w:rsid w:val="00E87F78"/>
    <w:rsid w:val="00E9075A"/>
    <w:rsid w:val="00E91816"/>
    <w:rsid w:val="00E93906"/>
    <w:rsid w:val="00EA2232"/>
    <w:rsid w:val="00EA282D"/>
    <w:rsid w:val="00EC3BAD"/>
    <w:rsid w:val="00ED03A2"/>
    <w:rsid w:val="00ED1109"/>
    <w:rsid w:val="00ED2F33"/>
    <w:rsid w:val="00EE1E47"/>
    <w:rsid w:val="00EE6241"/>
    <w:rsid w:val="00EE62FC"/>
    <w:rsid w:val="00EE7C45"/>
    <w:rsid w:val="00EF5E9C"/>
    <w:rsid w:val="00F05010"/>
    <w:rsid w:val="00F05680"/>
    <w:rsid w:val="00F12706"/>
    <w:rsid w:val="00F24478"/>
    <w:rsid w:val="00F333DD"/>
    <w:rsid w:val="00F354ED"/>
    <w:rsid w:val="00F45A7B"/>
    <w:rsid w:val="00F47E15"/>
    <w:rsid w:val="00F47E2D"/>
    <w:rsid w:val="00F551F4"/>
    <w:rsid w:val="00F70A16"/>
    <w:rsid w:val="00F75878"/>
    <w:rsid w:val="00F82110"/>
    <w:rsid w:val="00F84D89"/>
    <w:rsid w:val="00F86EA2"/>
    <w:rsid w:val="00F9576F"/>
    <w:rsid w:val="00FA0863"/>
    <w:rsid w:val="00FA626D"/>
    <w:rsid w:val="00FA769D"/>
    <w:rsid w:val="00FB50D1"/>
    <w:rsid w:val="00FB5184"/>
    <w:rsid w:val="00FB54FC"/>
    <w:rsid w:val="00FB6329"/>
    <w:rsid w:val="00FC1A47"/>
    <w:rsid w:val="00FC5F80"/>
    <w:rsid w:val="00FD386E"/>
    <w:rsid w:val="00FE1133"/>
    <w:rsid w:val="00FE6D99"/>
    <w:rsid w:val="00FE7315"/>
    <w:rsid w:val="00FF1F65"/>
    <w:rsid w:val="00FF6310"/>
    <w:rsid w:val="00FF6E7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Caption">
    <w:name w:val="caption"/>
    <w:basedOn w:val="Normal"/>
    <w:next w:val="Normal"/>
    <w:qFormat/>
    <w:pPr>
      <w:framePr w:w="4751" w:hSpace="181" w:wrap="around" w:vAnchor="page" w:hAnchor="page" w:x="4320" w:y="4465"/>
      <w:tabs>
        <w:tab w:val="left" w:leader="underscore" w:pos="2127"/>
        <w:tab w:val="left" w:leader="underscore" w:pos="4536"/>
      </w:tabs>
      <w:ind w:firstLine="0"/>
      <w:jc w:val="center"/>
    </w:pPr>
    <w:rPr>
      <w:sz w:val="18"/>
    </w:rPr>
  </w:style>
  <w:style w:type="paragraph" w:styleId="BodyText">
    <w:name w:val="Body Text"/>
    <w:basedOn w:val="Normal"/>
    <w:pPr>
      <w:tabs>
        <w:tab w:val="left" w:pos="142"/>
        <w:tab w:val="left" w:pos="1418"/>
        <w:tab w:val="left" w:pos="1843"/>
        <w:tab w:val="left" w:pos="2552"/>
        <w:tab w:val="left" w:pos="5387"/>
        <w:tab w:val="left" w:pos="8364"/>
        <w:tab w:val="center" w:pos="8931"/>
        <w:tab w:val="left" w:pos="9498"/>
      </w:tabs>
      <w:ind w:firstLine="0"/>
    </w:pPr>
    <w:rPr>
      <w:sz w:val="18"/>
    </w:rPr>
  </w:style>
  <w:style w:type="character" w:styleId="PageNumber">
    <w:name w:val="page number"/>
    <w:basedOn w:val="DefaultParagraphFont"/>
  </w:style>
  <w:style w:type="paragraph" w:styleId="BodyTextIndent">
    <w:name w:val="Body Text Indent"/>
    <w:basedOn w:val="Normal"/>
    <w:pPr>
      <w:shd w:val="clear" w:color="auto" w:fill="FFFFFF"/>
      <w:ind w:left="53"/>
    </w:pPr>
    <w:rPr>
      <w:color w:val="000000"/>
      <w:spacing w:val="-5"/>
      <w:sz w:val="22"/>
      <w:szCs w:val="22"/>
    </w:rPr>
  </w:style>
  <w:style w:type="paragraph" w:styleId="BalloonText">
    <w:name w:val="Balloon Text"/>
    <w:basedOn w:val="Normal"/>
    <w:semiHidden/>
    <w:rsid w:val="003C3C8F"/>
    <w:rPr>
      <w:rFonts w:ascii="Tahoma" w:hAnsi="Tahoma" w:cs="Tahoma"/>
      <w:sz w:val="16"/>
      <w:szCs w:val="16"/>
    </w:rPr>
  </w:style>
  <w:style w:type="paragraph" w:styleId="BodyTextIndent2">
    <w:name w:val="Body Text Indent 2"/>
    <w:basedOn w:val="Normal"/>
    <w:rsid w:val="00016BF0"/>
    <w:pPr>
      <w:spacing w:after="120" w:line="480" w:lineRule="auto"/>
      <w:ind w:left="283"/>
    </w:pPr>
  </w:style>
  <w:style w:type="paragraph" w:styleId="BlockText">
    <w:name w:val="Block Text"/>
    <w:basedOn w:val="Normal"/>
    <w:rsid w:val="006C4DBC"/>
    <w:pPr>
      <w:tabs>
        <w:tab w:val="left" w:pos="9900"/>
      </w:tabs>
      <w:ind w:left="1080" w:right="-1234" w:hanging="540"/>
    </w:pPr>
    <w:rPr>
      <w:sz w:val="24"/>
      <w:szCs w:val="24"/>
    </w:rPr>
  </w:style>
  <w:style w:type="character" w:customStyle="1" w:styleId="a">
    <w:name w:val="_"/>
    <w:basedOn w:val="DefaultParagraphFont"/>
    <w:rsid w:val="00633FEB"/>
  </w:style>
  <w:style w:type="character" w:customStyle="1" w:styleId="pg-1fc2">
    <w:name w:val="pg-1fc2"/>
    <w:basedOn w:val="DefaultParagraphFont"/>
    <w:rsid w:val="00633FEB"/>
  </w:style>
  <w:style w:type="character" w:customStyle="1" w:styleId="pg-1ff3">
    <w:name w:val="pg-1ff3"/>
    <w:basedOn w:val="DefaultParagraphFont"/>
    <w:rsid w:val="00633FEB"/>
  </w:style>
  <w:style w:type="character" w:customStyle="1" w:styleId="pg-1ff1">
    <w:name w:val="pg-1ff1"/>
    <w:basedOn w:val="DefaultParagraphFont"/>
    <w:rsid w:val="00633FEB"/>
  </w:style>
  <w:style w:type="character" w:customStyle="1" w:styleId="pg-2fc1">
    <w:name w:val="pg-2fc1"/>
    <w:basedOn w:val="DefaultParagraphFont"/>
    <w:rsid w:val="00633FEB"/>
  </w:style>
  <w:style w:type="character" w:customStyle="1" w:styleId="pg-2ff2">
    <w:name w:val="pg-2ff2"/>
    <w:basedOn w:val="DefaultParagraphFont"/>
    <w:rsid w:val="00633FEB"/>
  </w:style>
  <w:style w:type="character" w:customStyle="1" w:styleId="pg-2ff1">
    <w:name w:val="pg-2ff1"/>
    <w:basedOn w:val="DefaultParagraphFont"/>
    <w:rsid w:val="00633FEB"/>
  </w:style>
  <w:style w:type="character" w:customStyle="1" w:styleId="HeaderChar">
    <w:name w:val="Header Char"/>
    <w:basedOn w:val="DefaultParagraphFont"/>
    <w:link w:val="Header"/>
    <w:uiPriority w:val="99"/>
    <w:rsid w:val="00633FEB"/>
    <w:rPr>
      <w:sz w:val="26"/>
      <w:lang w:val="lt-LT"/>
    </w:rPr>
  </w:style>
  <w:style w:type="paragraph" w:styleId="ListParagraph">
    <w:name w:val="List Paragraph"/>
    <w:basedOn w:val="Normal"/>
    <w:uiPriority w:val="34"/>
    <w:qFormat/>
    <w:rsid w:val="00FF6310"/>
    <w:pPr>
      <w:spacing w:after="200" w:line="276" w:lineRule="auto"/>
      <w:ind w:left="720" w:firstLine="0"/>
      <w:contextualSpacing/>
      <w:jc w:val="left"/>
    </w:pPr>
    <w:rPr>
      <w:rFonts w:ascii="Calibri" w:eastAsia="Calibri" w:hAnsi="Calibri"/>
      <w:sz w:val="22"/>
      <w:szCs w:val="22"/>
    </w:rPr>
  </w:style>
  <w:style w:type="paragraph" w:styleId="NormalWeb">
    <w:name w:val="Normal (Web)"/>
    <w:basedOn w:val="Normal"/>
    <w:uiPriority w:val="99"/>
    <w:unhideWhenUsed/>
    <w:rsid w:val="00BB7548"/>
    <w:pPr>
      <w:spacing w:before="100" w:beforeAutospacing="1" w:after="100" w:afterAutospacing="1"/>
      <w:ind w:firstLine="0"/>
      <w:jc w:val="left"/>
    </w:pPr>
    <w:rPr>
      <w:sz w:val="24"/>
      <w:szCs w:val="24"/>
      <w:lang w:eastAsia="lt-LT"/>
    </w:rPr>
  </w:style>
  <w:style w:type="character" w:customStyle="1" w:styleId="Bodytext2Bold">
    <w:name w:val="Body text (2) + Bold"/>
    <w:basedOn w:val="DefaultParagraphFont"/>
    <w:rsid w:val="00BB7548"/>
    <w:rPr>
      <w:b/>
      <w:bCs/>
      <w:color w:val="000000"/>
      <w:spacing w:val="0"/>
      <w:w w:val="100"/>
      <w:position w:val="0"/>
      <w:shd w:val="clear" w:color="auto" w:fill="FFFFFF"/>
      <w:lang w:val="lt-LT" w:eastAsia="lt-LT" w:bidi="lt-LT"/>
    </w:rPr>
  </w:style>
  <w:style w:type="character" w:customStyle="1" w:styleId="FontStyle12">
    <w:name w:val="Font Style12"/>
    <w:uiPriority w:val="99"/>
    <w:rsid w:val="0049123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1379802">
      <w:bodyDiv w:val="1"/>
      <w:marLeft w:val="0"/>
      <w:marRight w:val="0"/>
      <w:marTop w:val="0"/>
      <w:marBottom w:val="0"/>
      <w:divBdr>
        <w:top w:val="none" w:sz="0" w:space="0" w:color="auto"/>
        <w:left w:val="none" w:sz="0" w:space="0" w:color="auto"/>
        <w:bottom w:val="none" w:sz="0" w:space="0" w:color="auto"/>
        <w:right w:val="none" w:sz="0" w:space="0" w:color="auto"/>
      </w:divBdr>
      <w:divsChild>
        <w:div w:id="78799643">
          <w:marLeft w:val="0"/>
          <w:marRight w:val="0"/>
          <w:marTop w:val="0"/>
          <w:marBottom w:val="0"/>
          <w:divBdr>
            <w:top w:val="none" w:sz="0" w:space="0" w:color="auto"/>
            <w:left w:val="none" w:sz="0" w:space="0" w:color="auto"/>
            <w:bottom w:val="none" w:sz="0" w:space="0" w:color="auto"/>
            <w:right w:val="none" w:sz="0" w:space="0" w:color="auto"/>
          </w:divBdr>
        </w:div>
        <w:div w:id="262956337">
          <w:marLeft w:val="0"/>
          <w:marRight w:val="0"/>
          <w:marTop w:val="0"/>
          <w:marBottom w:val="0"/>
          <w:divBdr>
            <w:top w:val="none" w:sz="0" w:space="0" w:color="auto"/>
            <w:left w:val="none" w:sz="0" w:space="0" w:color="auto"/>
            <w:bottom w:val="none" w:sz="0" w:space="0" w:color="auto"/>
            <w:right w:val="none" w:sz="0" w:space="0" w:color="auto"/>
          </w:divBdr>
        </w:div>
        <w:div w:id="534125539">
          <w:marLeft w:val="0"/>
          <w:marRight w:val="0"/>
          <w:marTop w:val="0"/>
          <w:marBottom w:val="0"/>
          <w:divBdr>
            <w:top w:val="none" w:sz="0" w:space="0" w:color="auto"/>
            <w:left w:val="none" w:sz="0" w:space="0" w:color="auto"/>
            <w:bottom w:val="none" w:sz="0" w:space="0" w:color="auto"/>
            <w:right w:val="none" w:sz="0" w:space="0" w:color="auto"/>
          </w:divBdr>
        </w:div>
        <w:div w:id="589461105">
          <w:marLeft w:val="0"/>
          <w:marRight w:val="0"/>
          <w:marTop w:val="0"/>
          <w:marBottom w:val="0"/>
          <w:divBdr>
            <w:top w:val="none" w:sz="0" w:space="0" w:color="auto"/>
            <w:left w:val="none" w:sz="0" w:space="0" w:color="auto"/>
            <w:bottom w:val="none" w:sz="0" w:space="0" w:color="auto"/>
            <w:right w:val="none" w:sz="0" w:space="0" w:color="auto"/>
          </w:divBdr>
        </w:div>
        <w:div w:id="1582058808">
          <w:marLeft w:val="0"/>
          <w:marRight w:val="0"/>
          <w:marTop w:val="0"/>
          <w:marBottom w:val="0"/>
          <w:divBdr>
            <w:top w:val="none" w:sz="0" w:space="0" w:color="auto"/>
            <w:left w:val="none" w:sz="0" w:space="0" w:color="auto"/>
            <w:bottom w:val="none" w:sz="0" w:space="0" w:color="auto"/>
            <w:right w:val="none" w:sz="0" w:space="0" w:color="auto"/>
          </w:divBdr>
        </w:div>
        <w:div w:id="1732003668">
          <w:marLeft w:val="0"/>
          <w:marRight w:val="0"/>
          <w:marTop w:val="0"/>
          <w:marBottom w:val="0"/>
          <w:divBdr>
            <w:top w:val="none" w:sz="0" w:space="0" w:color="auto"/>
            <w:left w:val="none" w:sz="0" w:space="0" w:color="auto"/>
            <w:bottom w:val="none" w:sz="0" w:space="0" w:color="auto"/>
            <w:right w:val="none" w:sz="0" w:space="0" w:color="auto"/>
          </w:divBdr>
        </w:div>
      </w:divsChild>
    </w:div>
    <w:div w:id="574317175">
      <w:bodyDiv w:val="1"/>
      <w:marLeft w:val="0"/>
      <w:marRight w:val="0"/>
      <w:marTop w:val="0"/>
      <w:marBottom w:val="0"/>
      <w:divBdr>
        <w:top w:val="none" w:sz="0" w:space="0" w:color="auto"/>
        <w:left w:val="none" w:sz="0" w:space="0" w:color="auto"/>
        <w:bottom w:val="none" w:sz="0" w:space="0" w:color="auto"/>
        <w:right w:val="none" w:sz="0" w:space="0" w:color="auto"/>
      </w:divBdr>
    </w:div>
    <w:div w:id="663506683">
      <w:bodyDiv w:val="1"/>
      <w:marLeft w:val="0"/>
      <w:marRight w:val="0"/>
      <w:marTop w:val="0"/>
      <w:marBottom w:val="0"/>
      <w:divBdr>
        <w:top w:val="none" w:sz="0" w:space="0" w:color="auto"/>
        <w:left w:val="none" w:sz="0" w:space="0" w:color="auto"/>
        <w:bottom w:val="none" w:sz="0" w:space="0" w:color="auto"/>
        <w:right w:val="none" w:sz="0" w:space="0" w:color="auto"/>
      </w:divBdr>
    </w:div>
    <w:div w:id="1110204419">
      <w:bodyDiv w:val="1"/>
      <w:marLeft w:val="0"/>
      <w:marRight w:val="0"/>
      <w:marTop w:val="0"/>
      <w:marBottom w:val="0"/>
      <w:divBdr>
        <w:top w:val="none" w:sz="0" w:space="0" w:color="auto"/>
        <w:left w:val="none" w:sz="0" w:space="0" w:color="auto"/>
        <w:bottom w:val="none" w:sz="0" w:space="0" w:color="auto"/>
        <w:right w:val="none" w:sz="0" w:space="0" w:color="auto"/>
      </w:divBdr>
    </w:div>
    <w:div w:id="1359357508">
      <w:bodyDiv w:val="1"/>
      <w:marLeft w:val="0"/>
      <w:marRight w:val="0"/>
      <w:marTop w:val="0"/>
      <w:marBottom w:val="0"/>
      <w:divBdr>
        <w:top w:val="none" w:sz="0" w:space="0" w:color="auto"/>
        <w:left w:val="none" w:sz="0" w:space="0" w:color="auto"/>
        <w:bottom w:val="none" w:sz="0" w:space="0" w:color="auto"/>
        <w:right w:val="none" w:sz="0" w:space="0" w:color="auto"/>
      </w:divBdr>
    </w:div>
    <w:div w:id="1466122897">
      <w:bodyDiv w:val="1"/>
      <w:marLeft w:val="0"/>
      <w:marRight w:val="0"/>
      <w:marTop w:val="0"/>
      <w:marBottom w:val="0"/>
      <w:divBdr>
        <w:top w:val="none" w:sz="0" w:space="0" w:color="auto"/>
        <w:left w:val="none" w:sz="0" w:space="0" w:color="auto"/>
        <w:bottom w:val="none" w:sz="0" w:space="0" w:color="auto"/>
        <w:right w:val="none" w:sz="0" w:space="0" w:color="auto"/>
      </w:divBdr>
      <w:divsChild>
        <w:div w:id="1909614108">
          <w:marLeft w:val="0"/>
          <w:marRight w:val="0"/>
          <w:marTop w:val="0"/>
          <w:marBottom w:val="0"/>
          <w:divBdr>
            <w:top w:val="none" w:sz="0" w:space="0" w:color="auto"/>
            <w:left w:val="none" w:sz="0" w:space="0" w:color="auto"/>
            <w:bottom w:val="single" w:sz="12" w:space="0" w:color="E4E4E4"/>
            <w:right w:val="none" w:sz="0" w:space="0" w:color="auto"/>
          </w:divBdr>
          <w:divsChild>
            <w:div w:id="2076389899">
              <w:marLeft w:val="0"/>
              <w:marRight w:val="0"/>
              <w:marTop w:val="0"/>
              <w:marBottom w:val="0"/>
              <w:divBdr>
                <w:top w:val="none" w:sz="0" w:space="0" w:color="auto"/>
                <w:left w:val="none" w:sz="0" w:space="0" w:color="auto"/>
                <w:bottom w:val="none" w:sz="0" w:space="0" w:color="auto"/>
                <w:right w:val="none" w:sz="0" w:space="0" w:color="auto"/>
              </w:divBdr>
              <w:divsChild>
                <w:div w:id="376859398">
                  <w:marLeft w:val="0"/>
                  <w:marRight w:val="0"/>
                  <w:marTop w:val="0"/>
                  <w:marBottom w:val="0"/>
                  <w:divBdr>
                    <w:top w:val="none" w:sz="0" w:space="0" w:color="auto"/>
                    <w:left w:val="none" w:sz="0" w:space="0" w:color="auto"/>
                    <w:bottom w:val="none" w:sz="0" w:space="0" w:color="auto"/>
                    <w:right w:val="none" w:sz="0" w:space="0" w:color="auto"/>
                  </w:divBdr>
                  <w:divsChild>
                    <w:div w:id="1742293428">
                      <w:marLeft w:val="0"/>
                      <w:marRight w:val="0"/>
                      <w:marTop w:val="0"/>
                      <w:marBottom w:val="0"/>
                      <w:divBdr>
                        <w:top w:val="none" w:sz="0" w:space="0" w:color="auto"/>
                        <w:left w:val="none" w:sz="0" w:space="0" w:color="auto"/>
                        <w:bottom w:val="none" w:sz="0" w:space="0" w:color="auto"/>
                        <w:right w:val="none" w:sz="0" w:space="0" w:color="auto"/>
                      </w:divBdr>
                      <w:divsChild>
                        <w:div w:id="22097967">
                          <w:marLeft w:val="0"/>
                          <w:marRight w:val="0"/>
                          <w:marTop w:val="0"/>
                          <w:marBottom w:val="0"/>
                          <w:divBdr>
                            <w:top w:val="none" w:sz="0" w:space="0" w:color="auto"/>
                            <w:left w:val="none" w:sz="0" w:space="0" w:color="auto"/>
                            <w:bottom w:val="none" w:sz="0" w:space="0" w:color="auto"/>
                            <w:right w:val="none" w:sz="0" w:space="0" w:color="auto"/>
                          </w:divBdr>
                        </w:div>
                        <w:div w:id="68893620">
                          <w:marLeft w:val="0"/>
                          <w:marRight w:val="0"/>
                          <w:marTop w:val="0"/>
                          <w:marBottom w:val="0"/>
                          <w:divBdr>
                            <w:top w:val="none" w:sz="0" w:space="0" w:color="auto"/>
                            <w:left w:val="none" w:sz="0" w:space="0" w:color="auto"/>
                            <w:bottom w:val="none" w:sz="0" w:space="0" w:color="auto"/>
                            <w:right w:val="none" w:sz="0" w:space="0" w:color="auto"/>
                          </w:divBdr>
                        </w:div>
                        <w:div w:id="237137955">
                          <w:marLeft w:val="0"/>
                          <w:marRight w:val="0"/>
                          <w:marTop w:val="0"/>
                          <w:marBottom w:val="0"/>
                          <w:divBdr>
                            <w:top w:val="none" w:sz="0" w:space="0" w:color="auto"/>
                            <w:left w:val="none" w:sz="0" w:space="0" w:color="auto"/>
                            <w:bottom w:val="none" w:sz="0" w:space="0" w:color="auto"/>
                            <w:right w:val="none" w:sz="0" w:space="0" w:color="auto"/>
                          </w:divBdr>
                        </w:div>
                        <w:div w:id="530606293">
                          <w:marLeft w:val="0"/>
                          <w:marRight w:val="0"/>
                          <w:marTop w:val="0"/>
                          <w:marBottom w:val="0"/>
                          <w:divBdr>
                            <w:top w:val="none" w:sz="0" w:space="0" w:color="auto"/>
                            <w:left w:val="none" w:sz="0" w:space="0" w:color="auto"/>
                            <w:bottom w:val="none" w:sz="0" w:space="0" w:color="auto"/>
                            <w:right w:val="none" w:sz="0" w:space="0" w:color="auto"/>
                          </w:divBdr>
                        </w:div>
                        <w:div w:id="693269499">
                          <w:marLeft w:val="0"/>
                          <w:marRight w:val="0"/>
                          <w:marTop w:val="0"/>
                          <w:marBottom w:val="0"/>
                          <w:divBdr>
                            <w:top w:val="none" w:sz="0" w:space="0" w:color="auto"/>
                            <w:left w:val="none" w:sz="0" w:space="0" w:color="auto"/>
                            <w:bottom w:val="none" w:sz="0" w:space="0" w:color="auto"/>
                            <w:right w:val="none" w:sz="0" w:space="0" w:color="auto"/>
                          </w:divBdr>
                        </w:div>
                        <w:div w:id="879629377">
                          <w:marLeft w:val="0"/>
                          <w:marRight w:val="0"/>
                          <w:marTop w:val="0"/>
                          <w:marBottom w:val="0"/>
                          <w:divBdr>
                            <w:top w:val="none" w:sz="0" w:space="0" w:color="auto"/>
                            <w:left w:val="none" w:sz="0" w:space="0" w:color="auto"/>
                            <w:bottom w:val="none" w:sz="0" w:space="0" w:color="auto"/>
                            <w:right w:val="none" w:sz="0" w:space="0" w:color="auto"/>
                          </w:divBdr>
                          <w:divsChild>
                            <w:div w:id="232399574">
                              <w:marLeft w:val="0"/>
                              <w:marRight w:val="0"/>
                              <w:marTop w:val="0"/>
                              <w:marBottom w:val="0"/>
                              <w:divBdr>
                                <w:top w:val="none" w:sz="0" w:space="0" w:color="auto"/>
                                <w:left w:val="none" w:sz="0" w:space="0" w:color="auto"/>
                                <w:bottom w:val="none" w:sz="0" w:space="0" w:color="auto"/>
                                <w:right w:val="none" w:sz="0" w:space="0" w:color="auto"/>
                              </w:divBdr>
                            </w:div>
                            <w:div w:id="234048729">
                              <w:marLeft w:val="0"/>
                              <w:marRight w:val="0"/>
                              <w:marTop w:val="0"/>
                              <w:marBottom w:val="0"/>
                              <w:divBdr>
                                <w:top w:val="none" w:sz="0" w:space="0" w:color="auto"/>
                                <w:left w:val="none" w:sz="0" w:space="0" w:color="auto"/>
                                <w:bottom w:val="none" w:sz="0" w:space="0" w:color="auto"/>
                                <w:right w:val="none" w:sz="0" w:space="0" w:color="auto"/>
                              </w:divBdr>
                            </w:div>
                            <w:div w:id="399401395">
                              <w:marLeft w:val="0"/>
                              <w:marRight w:val="0"/>
                              <w:marTop w:val="0"/>
                              <w:marBottom w:val="0"/>
                              <w:divBdr>
                                <w:top w:val="none" w:sz="0" w:space="0" w:color="auto"/>
                                <w:left w:val="none" w:sz="0" w:space="0" w:color="auto"/>
                                <w:bottom w:val="none" w:sz="0" w:space="0" w:color="auto"/>
                                <w:right w:val="none" w:sz="0" w:space="0" w:color="auto"/>
                              </w:divBdr>
                            </w:div>
                            <w:div w:id="460075239">
                              <w:marLeft w:val="0"/>
                              <w:marRight w:val="0"/>
                              <w:marTop w:val="0"/>
                              <w:marBottom w:val="0"/>
                              <w:divBdr>
                                <w:top w:val="none" w:sz="0" w:space="0" w:color="auto"/>
                                <w:left w:val="none" w:sz="0" w:space="0" w:color="auto"/>
                                <w:bottom w:val="none" w:sz="0" w:space="0" w:color="auto"/>
                                <w:right w:val="none" w:sz="0" w:space="0" w:color="auto"/>
                              </w:divBdr>
                            </w:div>
                            <w:div w:id="564681499">
                              <w:marLeft w:val="0"/>
                              <w:marRight w:val="0"/>
                              <w:marTop w:val="0"/>
                              <w:marBottom w:val="0"/>
                              <w:divBdr>
                                <w:top w:val="none" w:sz="0" w:space="0" w:color="auto"/>
                                <w:left w:val="none" w:sz="0" w:space="0" w:color="auto"/>
                                <w:bottom w:val="none" w:sz="0" w:space="0" w:color="auto"/>
                                <w:right w:val="none" w:sz="0" w:space="0" w:color="auto"/>
                              </w:divBdr>
                            </w:div>
                            <w:div w:id="593132303">
                              <w:marLeft w:val="0"/>
                              <w:marRight w:val="0"/>
                              <w:marTop w:val="0"/>
                              <w:marBottom w:val="0"/>
                              <w:divBdr>
                                <w:top w:val="none" w:sz="0" w:space="0" w:color="auto"/>
                                <w:left w:val="none" w:sz="0" w:space="0" w:color="auto"/>
                                <w:bottom w:val="none" w:sz="0" w:space="0" w:color="auto"/>
                                <w:right w:val="none" w:sz="0" w:space="0" w:color="auto"/>
                              </w:divBdr>
                            </w:div>
                            <w:div w:id="671949712">
                              <w:marLeft w:val="0"/>
                              <w:marRight w:val="0"/>
                              <w:marTop w:val="0"/>
                              <w:marBottom w:val="0"/>
                              <w:divBdr>
                                <w:top w:val="none" w:sz="0" w:space="0" w:color="auto"/>
                                <w:left w:val="none" w:sz="0" w:space="0" w:color="auto"/>
                                <w:bottom w:val="none" w:sz="0" w:space="0" w:color="auto"/>
                                <w:right w:val="none" w:sz="0" w:space="0" w:color="auto"/>
                              </w:divBdr>
                            </w:div>
                            <w:div w:id="779682832">
                              <w:marLeft w:val="0"/>
                              <w:marRight w:val="0"/>
                              <w:marTop w:val="0"/>
                              <w:marBottom w:val="0"/>
                              <w:divBdr>
                                <w:top w:val="none" w:sz="0" w:space="0" w:color="auto"/>
                                <w:left w:val="none" w:sz="0" w:space="0" w:color="auto"/>
                                <w:bottom w:val="none" w:sz="0" w:space="0" w:color="auto"/>
                                <w:right w:val="none" w:sz="0" w:space="0" w:color="auto"/>
                              </w:divBdr>
                            </w:div>
                            <w:div w:id="857547397">
                              <w:marLeft w:val="0"/>
                              <w:marRight w:val="0"/>
                              <w:marTop w:val="0"/>
                              <w:marBottom w:val="0"/>
                              <w:divBdr>
                                <w:top w:val="none" w:sz="0" w:space="0" w:color="auto"/>
                                <w:left w:val="none" w:sz="0" w:space="0" w:color="auto"/>
                                <w:bottom w:val="none" w:sz="0" w:space="0" w:color="auto"/>
                                <w:right w:val="none" w:sz="0" w:space="0" w:color="auto"/>
                              </w:divBdr>
                            </w:div>
                            <w:div w:id="885219210">
                              <w:marLeft w:val="0"/>
                              <w:marRight w:val="0"/>
                              <w:marTop w:val="0"/>
                              <w:marBottom w:val="0"/>
                              <w:divBdr>
                                <w:top w:val="none" w:sz="0" w:space="0" w:color="auto"/>
                                <w:left w:val="none" w:sz="0" w:space="0" w:color="auto"/>
                                <w:bottom w:val="none" w:sz="0" w:space="0" w:color="auto"/>
                                <w:right w:val="none" w:sz="0" w:space="0" w:color="auto"/>
                              </w:divBdr>
                            </w:div>
                            <w:div w:id="950697922">
                              <w:marLeft w:val="0"/>
                              <w:marRight w:val="0"/>
                              <w:marTop w:val="0"/>
                              <w:marBottom w:val="0"/>
                              <w:divBdr>
                                <w:top w:val="none" w:sz="0" w:space="0" w:color="auto"/>
                                <w:left w:val="none" w:sz="0" w:space="0" w:color="auto"/>
                                <w:bottom w:val="none" w:sz="0" w:space="0" w:color="auto"/>
                                <w:right w:val="none" w:sz="0" w:space="0" w:color="auto"/>
                              </w:divBdr>
                            </w:div>
                            <w:div w:id="974678124">
                              <w:marLeft w:val="0"/>
                              <w:marRight w:val="0"/>
                              <w:marTop w:val="0"/>
                              <w:marBottom w:val="0"/>
                              <w:divBdr>
                                <w:top w:val="none" w:sz="0" w:space="0" w:color="auto"/>
                                <w:left w:val="none" w:sz="0" w:space="0" w:color="auto"/>
                                <w:bottom w:val="none" w:sz="0" w:space="0" w:color="auto"/>
                                <w:right w:val="none" w:sz="0" w:space="0" w:color="auto"/>
                              </w:divBdr>
                            </w:div>
                            <w:div w:id="1103258642">
                              <w:marLeft w:val="0"/>
                              <w:marRight w:val="0"/>
                              <w:marTop w:val="0"/>
                              <w:marBottom w:val="0"/>
                              <w:divBdr>
                                <w:top w:val="none" w:sz="0" w:space="0" w:color="auto"/>
                                <w:left w:val="none" w:sz="0" w:space="0" w:color="auto"/>
                                <w:bottom w:val="none" w:sz="0" w:space="0" w:color="auto"/>
                                <w:right w:val="none" w:sz="0" w:space="0" w:color="auto"/>
                              </w:divBdr>
                            </w:div>
                            <w:div w:id="1322196294">
                              <w:marLeft w:val="0"/>
                              <w:marRight w:val="0"/>
                              <w:marTop w:val="0"/>
                              <w:marBottom w:val="0"/>
                              <w:divBdr>
                                <w:top w:val="none" w:sz="0" w:space="0" w:color="auto"/>
                                <w:left w:val="none" w:sz="0" w:space="0" w:color="auto"/>
                                <w:bottom w:val="none" w:sz="0" w:space="0" w:color="auto"/>
                                <w:right w:val="none" w:sz="0" w:space="0" w:color="auto"/>
                              </w:divBdr>
                            </w:div>
                            <w:div w:id="1484929123">
                              <w:marLeft w:val="0"/>
                              <w:marRight w:val="0"/>
                              <w:marTop w:val="0"/>
                              <w:marBottom w:val="0"/>
                              <w:divBdr>
                                <w:top w:val="none" w:sz="0" w:space="0" w:color="auto"/>
                                <w:left w:val="none" w:sz="0" w:space="0" w:color="auto"/>
                                <w:bottom w:val="none" w:sz="0" w:space="0" w:color="auto"/>
                                <w:right w:val="none" w:sz="0" w:space="0" w:color="auto"/>
                              </w:divBdr>
                            </w:div>
                            <w:div w:id="1529028778">
                              <w:marLeft w:val="0"/>
                              <w:marRight w:val="0"/>
                              <w:marTop w:val="0"/>
                              <w:marBottom w:val="0"/>
                              <w:divBdr>
                                <w:top w:val="none" w:sz="0" w:space="0" w:color="auto"/>
                                <w:left w:val="none" w:sz="0" w:space="0" w:color="auto"/>
                                <w:bottom w:val="none" w:sz="0" w:space="0" w:color="auto"/>
                                <w:right w:val="none" w:sz="0" w:space="0" w:color="auto"/>
                              </w:divBdr>
                            </w:div>
                            <w:div w:id="1707680133">
                              <w:marLeft w:val="0"/>
                              <w:marRight w:val="0"/>
                              <w:marTop w:val="0"/>
                              <w:marBottom w:val="0"/>
                              <w:divBdr>
                                <w:top w:val="none" w:sz="0" w:space="0" w:color="auto"/>
                                <w:left w:val="none" w:sz="0" w:space="0" w:color="auto"/>
                                <w:bottom w:val="none" w:sz="0" w:space="0" w:color="auto"/>
                                <w:right w:val="none" w:sz="0" w:space="0" w:color="auto"/>
                              </w:divBdr>
                            </w:div>
                            <w:div w:id="1748267724">
                              <w:marLeft w:val="0"/>
                              <w:marRight w:val="0"/>
                              <w:marTop w:val="0"/>
                              <w:marBottom w:val="0"/>
                              <w:divBdr>
                                <w:top w:val="none" w:sz="0" w:space="0" w:color="auto"/>
                                <w:left w:val="none" w:sz="0" w:space="0" w:color="auto"/>
                                <w:bottom w:val="none" w:sz="0" w:space="0" w:color="auto"/>
                                <w:right w:val="none" w:sz="0" w:space="0" w:color="auto"/>
                              </w:divBdr>
                            </w:div>
                            <w:div w:id="1787574713">
                              <w:marLeft w:val="0"/>
                              <w:marRight w:val="0"/>
                              <w:marTop w:val="0"/>
                              <w:marBottom w:val="0"/>
                              <w:divBdr>
                                <w:top w:val="none" w:sz="0" w:space="0" w:color="auto"/>
                                <w:left w:val="none" w:sz="0" w:space="0" w:color="auto"/>
                                <w:bottom w:val="none" w:sz="0" w:space="0" w:color="auto"/>
                                <w:right w:val="none" w:sz="0" w:space="0" w:color="auto"/>
                              </w:divBdr>
                            </w:div>
                            <w:div w:id="1867669048">
                              <w:marLeft w:val="0"/>
                              <w:marRight w:val="0"/>
                              <w:marTop w:val="0"/>
                              <w:marBottom w:val="0"/>
                              <w:divBdr>
                                <w:top w:val="none" w:sz="0" w:space="0" w:color="auto"/>
                                <w:left w:val="none" w:sz="0" w:space="0" w:color="auto"/>
                                <w:bottom w:val="none" w:sz="0" w:space="0" w:color="auto"/>
                                <w:right w:val="none" w:sz="0" w:space="0" w:color="auto"/>
                              </w:divBdr>
                            </w:div>
                            <w:div w:id="2026204647">
                              <w:marLeft w:val="0"/>
                              <w:marRight w:val="0"/>
                              <w:marTop w:val="0"/>
                              <w:marBottom w:val="0"/>
                              <w:divBdr>
                                <w:top w:val="none" w:sz="0" w:space="0" w:color="auto"/>
                                <w:left w:val="none" w:sz="0" w:space="0" w:color="auto"/>
                                <w:bottom w:val="none" w:sz="0" w:space="0" w:color="auto"/>
                                <w:right w:val="none" w:sz="0" w:space="0" w:color="auto"/>
                              </w:divBdr>
                            </w:div>
                            <w:div w:id="20542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57244">
          <w:marLeft w:val="0"/>
          <w:marRight w:val="0"/>
          <w:marTop w:val="0"/>
          <w:marBottom w:val="0"/>
          <w:divBdr>
            <w:top w:val="none" w:sz="0" w:space="0" w:color="auto"/>
            <w:left w:val="none" w:sz="0" w:space="0" w:color="auto"/>
            <w:bottom w:val="single" w:sz="12" w:space="0" w:color="E4E4E4"/>
            <w:right w:val="none" w:sz="0" w:space="0" w:color="auto"/>
          </w:divBdr>
          <w:divsChild>
            <w:div w:id="1399670979">
              <w:marLeft w:val="0"/>
              <w:marRight w:val="0"/>
              <w:marTop w:val="0"/>
              <w:marBottom w:val="0"/>
              <w:divBdr>
                <w:top w:val="none" w:sz="0" w:space="0" w:color="auto"/>
                <w:left w:val="none" w:sz="0" w:space="0" w:color="auto"/>
                <w:bottom w:val="none" w:sz="0" w:space="0" w:color="auto"/>
                <w:right w:val="none" w:sz="0" w:space="0" w:color="auto"/>
              </w:divBdr>
              <w:divsChild>
                <w:div w:id="487945777">
                  <w:marLeft w:val="0"/>
                  <w:marRight w:val="0"/>
                  <w:marTop w:val="0"/>
                  <w:marBottom w:val="0"/>
                  <w:divBdr>
                    <w:top w:val="none" w:sz="0" w:space="0" w:color="auto"/>
                    <w:left w:val="none" w:sz="0" w:space="0" w:color="auto"/>
                    <w:bottom w:val="none" w:sz="0" w:space="0" w:color="auto"/>
                    <w:right w:val="none" w:sz="0" w:space="0" w:color="auto"/>
                  </w:divBdr>
                  <w:divsChild>
                    <w:div w:id="1295941592">
                      <w:marLeft w:val="0"/>
                      <w:marRight w:val="0"/>
                      <w:marTop w:val="0"/>
                      <w:marBottom w:val="0"/>
                      <w:divBdr>
                        <w:top w:val="none" w:sz="0" w:space="0" w:color="auto"/>
                        <w:left w:val="none" w:sz="0" w:space="0" w:color="auto"/>
                        <w:bottom w:val="none" w:sz="0" w:space="0" w:color="auto"/>
                        <w:right w:val="none" w:sz="0" w:space="0" w:color="auto"/>
                      </w:divBdr>
                      <w:divsChild>
                        <w:div w:id="1999963869">
                          <w:marLeft w:val="0"/>
                          <w:marRight w:val="0"/>
                          <w:marTop w:val="0"/>
                          <w:marBottom w:val="0"/>
                          <w:divBdr>
                            <w:top w:val="none" w:sz="0" w:space="0" w:color="auto"/>
                            <w:left w:val="none" w:sz="0" w:space="0" w:color="auto"/>
                            <w:bottom w:val="none" w:sz="0" w:space="0" w:color="auto"/>
                            <w:right w:val="none" w:sz="0" w:space="0" w:color="auto"/>
                          </w:divBdr>
                          <w:divsChild>
                            <w:div w:id="59864963">
                              <w:marLeft w:val="0"/>
                              <w:marRight w:val="0"/>
                              <w:marTop w:val="0"/>
                              <w:marBottom w:val="0"/>
                              <w:divBdr>
                                <w:top w:val="none" w:sz="0" w:space="0" w:color="auto"/>
                                <w:left w:val="none" w:sz="0" w:space="0" w:color="auto"/>
                                <w:bottom w:val="none" w:sz="0" w:space="0" w:color="auto"/>
                                <w:right w:val="none" w:sz="0" w:space="0" w:color="auto"/>
                              </w:divBdr>
                            </w:div>
                            <w:div w:id="60056526">
                              <w:marLeft w:val="0"/>
                              <w:marRight w:val="0"/>
                              <w:marTop w:val="0"/>
                              <w:marBottom w:val="0"/>
                              <w:divBdr>
                                <w:top w:val="none" w:sz="0" w:space="0" w:color="auto"/>
                                <w:left w:val="none" w:sz="0" w:space="0" w:color="auto"/>
                                <w:bottom w:val="none" w:sz="0" w:space="0" w:color="auto"/>
                                <w:right w:val="none" w:sz="0" w:space="0" w:color="auto"/>
                              </w:divBdr>
                            </w:div>
                            <w:div w:id="359596735">
                              <w:marLeft w:val="0"/>
                              <w:marRight w:val="0"/>
                              <w:marTop w:val="0"/>
                              <w:marBottom w:val="0"/>
                              <w:divBdr>
                                <w:top w:val="none" w:sz="0" w:space="0" w:color="auto"/>
                                <w:left w:val="none" w:sz="0" w:space="0" w:color="auto"/>
                                <w:bottom w:val="none" w:sz="0" w:space="0" w:color="auto"/>
                                <w:right w:val="none" w:sz="0" w:space="0" w:color="auto"/>
                              </w:divBdr>
                            </w:div>
                            <w:div w:id="370107112">
                              <w:marLeft w:val="0"/>
                              <w:marRight w:val="0"/>
                              <w:marTop w:val="0"/>
                              <w:marBottom w:val="0"/>
                              <w:divBdr>
                                <w:top w:val="none" w:sz="0" w:space="0" w:color="auto"/>
                                <w:left w:val="none" w:sz="0" w:space="0" w:color="auto"/>
                                <w:bottom w:val="none" w:sz="0" w:space="0" w:color="auto"/>
                                <w:right w:val="none" w:sz="0" w:space="0" w:color="auto"/>
                              </w:divBdr>
                            </w:div>
                            <w:div w:id="735979132">
                              <w:marLeft w:val="0"/>
                              <w:marRight w:val="0"/>
                              <w:marTop w:val="0"/>
                              <w:marBottom w:val="0"/>
                              <w:divBdr>
                                <w:top w:val="none" w:sz="0" w:space="0" w:color="auto"/>
                                <w:left w:val="none" w:sz="0" w:space="0" w:color="auto"/>
                                <w:bottom w:val="none" w:sz="0" w:space="0" w:color="auto"/>
                                <w:right w:val="none" w:sz="0" w:space="0" w:color="auto"/>
                              </w:divBdr>
                            </w:div>
                            <w:div w:id="773746983">
                              <w:marLeft w:val="0"/>
                              <w:marRight w:val="0"/>
                              <w:marTop w:val="0"/>
                              <w:marBottom w:val="0"/>
                              <w:divBdr>
                                <w:top w:val="none" w:sz="0" w:space="0" w:color="auto"/>
                                <w:left w:val="none" w:sz="0" w:space="0" w:color="auto"/>
                                <w:bottom w:val="none" w:sz="0" w:space="0" w:color="auto"/>
                                <w:right w:val="none" w:sz="0" w:space="0" w:color="auto"/>
                              </w:divBdr>
                            </w:div>
                            <w:div w:id="776751108">
                              <w:marLeft w:val="0"/>
                              <w:marRight w:val="0"/>
                              <w:marTop w:val="0"/>
                              <w:marBottom w:val="0"/>
                              <w:divBdr>
                                <w:top w:val="none" w:sz="0" w:space="0" w:color="auto"/>
                                <w:left w:val="none" w:sz="0" w:space="0" w:color="auto"/>
                                <w:bottom w:val="none" w:sz="0" w:space="0" w:color="auto"/>
                                <w:right w:val="none" w:sz="0" w:space="0" w:color="auto"/>
                              </w:divBdr>
                            </w:div>
                            <w:div w:id="1065222239">
                              <w:marLeft w:val="0"/>
                              <w:marRight w:val="0"/>
                              <w:marTop w:val="0"/>
                              <w:marBottom w:val="0"/>
                              <w:divBdr>
                                <w:top w:val="none" w:sz="0" w:space="0" w:color="auto"/>
                                <w:left w:val="none" w:sz="0" w:space="0" w:color="auto"/>
                                <w:bottom w:val="none" w:sz="0" w:space="0" w:color="auto"/>
                                <w:right w:val="none" w:sz="0" w:space="0" w:color="auto"/>
                              </w:divBdr>
                            </w:div>
                            <w:div w:id="1294673357">
                              <w:marLeft w:val="0"/>
                              <w:marRight w:val="0"/>
                              <w:marTop w:val="0"/>
                              <w:marBottom w:val="0"/>
                              <w:divBdr>
                                <w:top w:val="none" w:sz="0" w:space="0" w:color="auto"/>
                                <w:left w:val="none" w:sz="0" w:space="0" w:color="auto"/>
                                <w:bottom w:val="none" w:sz="0" w:space="0" w:color="auto"/>
                                <w:right w:val="none" w:sz="0" w:space="0" w:color="auto"/>
                              </w:divBdr>
                            </w:div>
                            <w:div w:id="1322351249">
                              <w:marLeft w:val="0"/>
                              <w:marRight w:val="0"/>
                              <w:marTop w:val="0"/>
                              <w:marBottom w:val="0"/>
                              <w:divBdr>
                                <w:top w:val="none" w:sz="0" w:space="0" w:color="auto"/>
                                <w:left w:val="none" w:sz="0" w:space="0" w:color="auto"/>
                                <w:bottom w:val="none" w:sz="0" w:space="0" w:color="auto"/>
                                <w:right w:val="none" w:sz="0" w:space="0" w:color="auto"/>
                              </w:divBdr>
                            </w:div>
                            <w:div w:id="1359353696">
                              <w:marLeft w:val="0"/>
                              <w:marRight w:val="0"/>
                              <w:marTop w:val="0"/>
                              <w:marBottom w:val="0"/>
                              <w:divBdr>
                                <w:top w:val="none" w:sz="0" w:space="0" w:color="auto"/>
                                <w:left w:val="none" w:sz="0" w:space="0" w:color="auto"/>
                                <w:bottom w:val="none" w:sz="0" w:space="0" w:color="auto"/>
                                <w:right w:val="none" w:sz="0" w:space="0" w:color="auto"/>
                              </w:divBdr>
                            </w:div>
                            <w:div w:id="1467313692">
                              <w:marLeft w:val="0"/>
                              <w:marRight w:val="0"/>
                              <w:marTop w:val="0"/>
                              <w:marBottom w:val="0"/>
                              <w:divBdr>
                                <w:top w:val="none" w:sz="0" w:space="0" w:color="auto"/>
                                <w:left w:val="none" w:sz="0" w:space="0" w:color="auto"/>
                                <w:bottom w:val="none" w:sz="0" w:space="0" w:color="auto"/>
                                <w:right w:val="none" w:sz="0" w:space="0" w:color="auto"/>
                              </w:divBdr>
                            </w:div>
                            <w:div w:id="1593471996">
                              <w:marLeft w:val="0"/>
                              <w:marRight w:val="0"/>
                              <w:marTop w:val="0"/>
                              <w:marBottom w:val="0"/>
                              <w:divBdr>
                                <w:top w:val="none" w:sz="0" w:space="0" w:color="auto"/>
                                <w:left w:val="none" w:sz="0" w:space="0" w:color="auto"/>
                                <w:bottom w:val="none" w:sz="0" w:space="0" w:color="auto"/>
                                <w:right w:val="none" w:sz="0" w:space="0" w:color="auto"/>
                              </w:divBdr>
                            </w:div>
                            <w:div w:id="19347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mailto:statyba@prienai.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s\Saviv.mero%20firm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8022D-162F-4927-B0E2-3E0D683C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Saviv.mero firminis</Template>
  <TotalTime>1</TotalTime>
  <Pages>1</Pages>
  <Words>1182</Words>
  <Characters>674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1853</CharactersWithSpaces>
  <SharedDoc>false</SharedDoc>
  <HLinks>
    <vt:vector size="6" baseType="variant">
      <vt:variant>
        <vt:i4>1703984</vt:i4>
      </vt:variant>
      <vt:variant>
        <vt:i4>5</vt:i4>
      </vt:variant>
      <vt:variant>
        <vt:i4>0</vt:i4>
      </vt:variant>
      <vt:variant>
        <vt:i4>5</vt:i4>
      </vt:variant>
      <vt:variant>
        <vt:lpwstr>mailto:statyba@prienai.lt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c:creator>
  <cp:lastModifiedBy>User</cp:lastModifiedBy>
  <cp:revision>2</cp:revision>
  <cp:lastPrinted>2019-12-18T13:00:00Z</cp:lastPrinted>
  <dcterms:created xsi:type="dcterms:W3CDTF">2020-10-15T06:40:00Z</dcterms:created>
  <dcterms:modified xsi:type="dcterms:W3CDTF">2020-10-15T06:40:00Z</dcterms:modified>
</cp:coreProperties>
</file>