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88a5223ebfc4dfb852f7cddbcaebdf1"/>
        <w:lock w:val="sdtLocked"/>
        <w:richText/>
      </w:sdtPr>
      <w:sdtContent>
        <w:p w14:paraId="40FC2688" w14:textId="77777777">
          <w:pPr>
            <w:suppressAutoHyphens/>
          </w:pPr>
        </w:p>
        <w:p w14:paraId="43FFAD60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fd546f7243f249cbaf8143c004006433"/>
            <w:lock w:val="sdtLocked"/>
            <w:richText/>
          </w:sdtPr>
          <w:sdtContent>
            <w:p w14:paraId="17BCAA1C" w14:textId="42AB1D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ACE416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fd546f7243f249cbaf8143c00400643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6bb631e8918f4fcbb0c5af8dc25bace6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bb631e8918f4fcbb0c5af8dc25bace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DF78913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61c0ecb2c4cd4554bb5a8b97e8767430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1c0ecb2c4cd4554bb5a8b97e8767430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33B61DF2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49a980b980a243ecaeef29bb5375b571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9a980b980a243ecaeef29bb5375b57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26D153B" w14:textId="377669A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szCs w:val="24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633B1FE9" w14:textId="07ADD26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 dalyje reglamentuota, </w:t>
                  </w:r>
                  <w:r>
                    <w:rPr>
                      <w:i/>
                      <w:iCs/>
                      <w:szCs w:val="24"/>
                    </w:rPr>
                    <w:t xml:space="preserve">kad žemės  nuomos sutartis baigiasi šalių susitarimu.</w:t>
                  </w:r>
                </w:p>
                <w:p w14:paraId="3A1995BE" w14:textId="27028182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0C58BBB5" w14:textId="16046C15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b7bf3511da2842e38b80e6c0fc24d3a3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7bf3511da2842e38b80e6c0fc24d3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415e7682992d4030bc49bd57f703e001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415e7682992d4030bc49bd57f703e00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3e704b13d9d54f3fab98e733274e9a8c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e704b13d9d54f3fab98e733274e9a8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ce2407d1ec5548e2aa087e4b034b76ad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ce2407d1ec5548e2aa087e4b034b76ad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f0a71b17652e449b832293230a5f2f70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0a71b17652e449b832293230a5f2f7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11b8ca26a04d42cea23fcb3830388789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1b8ca26a04d42cea23fcb383038878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66898D2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+370 41 509 582. </w:t>
                  </w:r>
                </w:p>
              </w:sdtContent>
            </w:sdt>
            <w:sdt>
              <w:sdtPr>
                <w:alias w:val="poskyris"/>
                <w:tag w:val="part_4314ce9163f74f36888731e9327e3440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314ce9163f74f36888731e9327e344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669b5a85b1343498b6a8f1f9a1068ba"/>
            <w:lock w:val="sdtLocked"/>
            <w:richText/>
          </w:sdtPr>
          <w:sdtContent>
            <w:p w14:paraId="5B9D0E47" w14:textId="77777777">
              <w:pPr>
                <w:tabs>
                  <w:tab w:val="left" w:pos="697"/>
                </w:tabs>
                <w:suppressAutoHyphens/>
                <w:spacing w:line="276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shd w:val="clear" w:color="auto" w:fill="FFFFFF"/>
                </w:rPr>
                <w:t>Skyriaus vedėja</w:t>
                <w:tab/>
                <w:tab/>
                <w:tab/>
                <w:t xml:space="preserve">                                             Oksana Gruzdienė</w:t>
              </w:r>
            </w:p>
            <w:p w14:paraId="040304F7" w14:textId="77777777">
              <w:pPr>
                <w:tabs>
                  <w:tab w:val="left" w:pos="570"/>
                </w:tabs>
                <w:suppressAutoHyphens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7C6EF8" w14:textId="77777777">
      <w:pPr>
        <w:suppressAutoHyphens/>
      </w:pPr>
      <w:r>
        <w:separator/>
      </w:r>
    </w:p>
  </w:endnote>
  <w:endnote w:type="continuationSeparator" w:id="0">
    <w:p w14:paraId="30C85BC8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D9936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BBA31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844600" w14:textId="77777777">
      <w:pPr>
        <w:suppressAutoHyphens/>
      </w:pPr>
      <w:r>
        <w:separator/>
      </w:r>
    </w:p>
  </w:footnote>
  <w:footnote w:type="continuationSeparator" w:id="0">
    <w:p w14:paraId="3F63C525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EF8C0A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2E39F3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1433c725fb544a4834b4066ac4fd9b2" PartId="188a5223ebfc4dfb852f7cddbcaebdf1">
    <Part Type="skyrius" Nr="999" Title="SPRENDIMO PROJEKTO „DĖL VALSTYBINĖS ŽEMĖS SKLYPŲ NUOMOS SUTARČIŲ NUTRAUKIMO“" DocPartId="0c01c56ef1d04fe4ab05681e659201cd" PartId="fd546f7243f249cbaf8143c004006433">
      <Part Type="poskyris" Title="AIŠKINAMASIS RAŠTAS" DocPartId="eaf7ca7348a246ac8e91c05913c50931" PartId="6bb631e8918f4fcbb0c5af8dc25bace6"/>
      <Part Type="poskyris" Title="Parengto sprendimo projekto tikslai ir uždaviniai:" DocPartId="4293c973a1244c3a8050ec8ff5a29515" PartId="61c0ecb2c4cd4554bb5a8b97e8767430"/>
      <Part Type="poskyris" Title="Dabartinis sprendimo projekte aptariamų klausimų reguliavimas:" DocPartId="f072f17f13af4ddd85991156a2a2b842" PartId="49a980b980a243ecaeef29bb5375b571"/>
      <Part Type="poskyris" Title="Sprendimo projekte numatytos naujos teisinio reglamentavimo nuostatos:" DocPartId="3b1c38fdd57f4e53be9ae281fe431c45" PartId="b7bf3511da2842e38b80e6c0fc24d3a3"/>
      <Part Type="poskyris" Title="Priėmus sprendimą, galimos pasekmės (tiek teigiamos, tiek neigiamos)." DocPartId="7ca65e996bf04dfa811a1448f844a53b" PartId="415e7682992d4030bc49bd57f703e001"/>
      <Part Type="poskyris" Title="Priėmus sprendimą, keičiami ar pripažįstami negaliojančiais teisės aktai." DocPartId="91b75132011b44848bd7413fb2e48544" PartId="3e704b13d9d54f3fab98e733274e9a8c"/>
      <Part Type="poskyris" Title="Sprendimui įgyvendinti reikalingi priimti papildomi teisės aktai." DocPartId="cc8d358e68614df5b98ca18f458cf695" PartId="ce2407d1ec5548e2aa087e4b034b76ad"/>
      <Part Type="poskyris" Title="Sprendimui įgyvendinti reikalingos lėšos." DocPartId="43b6b3f744024095a7e5bad0d7563f96" PartId="f0a71b17652e449b832293230a5f2f70"/>
      <Part Type="poskyris" Title="Sprendimo projekto antikorupcinis vertinimas." DocPartId="b96090c0d16b476a8029eaf222b90f30" PartId="11b8ca26a04d42cea23fcb3830388789"/>
      <Part Type="poskyris" Title="Numatomo teisinio reguliavimo poveikio vertinimo rezultatai." DocPartId="b65ac1e683894e5198f88a2ee9443ddb" PartId="4314ce9163f74f36888731e9327e3440"/>
    </Part>
    <Part Type="signatura" DocPartId="a8a24c7768b24e17ba10d37f8384f753" PartId="8669b5a85b1343498b6a8f1f9a1068ba"/>
  </Part>
</Parts>
</file>

<file path=customXml/itemProps1.xml><?xml version="1.0" encoding="utf-8"?>
<ds:datastoreItem xmlns:ds="http://schemas.openxmlformats.org/officeDocument/2006/customXml" ds:itemID="{CCF99179-E30B-4855-A6DD-10A08ACC2D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25D786-8244-48EA-B239-53D2D6D48D2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2429</Characters>
  <Application>Microsoft Office Word</Application>
  <DocSecurity>4</DocSecurity>
  <Lines>48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2717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2025-09-19T10:43:00Z</dcterms:created>
  <dc:creator>Žyvilė Rimšienė</dc:creator>
  <dc:language>en-GB</dc:language>
  <lastModifiedBy>adlibuser</lastModifiedBy>
  <lastPrinted>2024-02-21T11:15:00Z</lastPrinted>
  <dcterms:modified xsi:type="dcterms:W3CDTF">2025-09-19T10:43:00Z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