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D0453" w:rsidRPr="00FD0453" w:rsidRDefault="00FD0453" w:rsidP="00FD045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  <w:bookmarkStart w:id="0" w:name="_GoBack"/>
      <w:bookmarkEnd w:id="0"/>
      <w:r w:rsidRPr="00FD0453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TELŠIŲ RAJONO SAVIVALDYBĖS TARYBOS SPRENDIMO</w:t>
      </w:r>
    </w:p>
    <w:p w:rsidR="00FD0453" w:rsidRPr="00FD0453" w:rsidRDefault="00FD0453" w:rsidP="00FD045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  <w:r w:rsidRPr="00FD0453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„DĖL TELŠIŲ RAJONO SAVIVALDYBĖS 2017 METŲ SOCIALINIO PLANO PATVIRTINIMO</w:t>
      </w:r>
      <w:proofErr w:type="gramStart"/>
      <w:r w:rsidRPr="00FD0453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“ PROJEKTO</w:t>
      </w:r>
      <w:proofErr w:type="gramEnd"/>
    </w:p>
    <w:p w:rsidR="00FD0453" w:rsidRPr="00FD0453" w:rsidRDefault="00FD0453" w:rsidP="00FD045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</w:p>
    <w:p w:rsidR="00FD0453" w:rsidRPr="00FD0453" w:rsidRDefault="00FD0453" w:rsidP="00FD0453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lang w:val="en-GB"/>
        </w:rPr>
      </w:pPr>
      <w:r w:rsidRPr="00FD0453"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lang w:val="en-GB"/>
        </w:rPr>
        <w:t>AIŠKINAMASIS RAŠTAS</w:t>
      </w:r>
    </w:p>
    <w:p w:rsidR="00FD0453" w:rsidRPr="00FD0453" w:rsidRDefault="00FD0453" w:rsidP="00FD0453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FD0453" w:rsidRPr="00FD0453" w:rsidRDefault="00FD0453" w:rsidP="00FD0453">
      <w:pPr>
        <w:spacing w:after="0" w:line="240" w:lineRule="auto"/>
        <w:ind w:left="567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FD0453">
        <w:rPr>
          <w:rFonts w:ascii="Times New Roman" w:eastAsia="Times New Roman" w:hAnsi="Times New Roman" w:cs="Times New Roman"/>
          <w:b/>
          <w:bCs/>
          <w:sz w:val="24"/>
          <w:szCs w:val="24"/>
        </w:rPr>
        <w:t>1. SPRENDIMO INICIATORIUS</w:t>
      </w:r>
    </w:p>
    <w:p w:rsidR="00FD0453" w:rsidRPr="00FD0453" w:rsidRDefault="00FD0453" w:rsidP="00FD045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D0453">
        <w:rPr>
          <w:rFonts w:ascii="Times New Roman" w:eastAsia="Times New Roman" w:hAnsi="Times New Roman" w:cs="Times New Roman"/>
          <w:sz w:val="24"/>
          <w:szCs w:val="24"/>
        </w:rPr>
        <w:t xml:space="preserve">            Telšių rajono savivaldybės administracijos Socialinės paramos ir rūpybos skyrius.</w:t>
      </w:r>
    </w:p>
    <w:p w:rsidR="00FD0453" w:rsidRPr="00FD0453" w:rsidRDefault="00FD0453" w:rsidP="00FD045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FD0453" w:rsidRPr="00FD0453" w:rsidRDefault="00FD0453" w:rsidP="00FD0453">
      <w:pPr>
        <w:spacing w:after="0" w:line="240" w:lineRule="auto"/>
        <w:ind w:left="567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FD0453">
        <w:rPr>
          <w:rFonts w:ascii="Times New Roman" w:eastAsia="Times New Roman" w:hAnsi="Times New Roman" w:cs="Times New Roman"/>
          <w:b/>
          <w:bCs/>
          <w:sz w:val="24"/>
          <w:szCs w:val="24"/>
        </w:rPr>
        <w:t>2. RENGĖJAS</w:t>
      </w:r>
    </w:p>
    <w:p w:rsidR="00FD0453" w:rsidRPr="00FD0453" w:rsidRDefault="00FD0453" w:rsidP="00FD045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D0453">
        <w:rPr>
          <w:rFonts w:ascii="Times New Roman" w:eastAsia="Times New Roman" w:hAnsi="Times New Roman" w:cs="Times New Roman"/>
          <w:sz w:val="24"/>
          <w:szCs w:val="24"/>
        </w:rPr>
        <w:t xml:space="preserve">            Telšių rajono savivaldybės administracijos Socialinės paramos ir rūpybos skyrius.</w:t>
      </w:r>
    </w:p>
    <w:p w:rsidR="00FD0453" w:rsidRPr="00FD0453" w:rsidRDefault="00FD0453" w:rsidP="00FD045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FD0453" w:rsidRPr="00FD0453" w:rsidRDefault="00FD0453" w:rsidP="00FD0453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FD0453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3. SPRENDIMO TIKSLAS IR UŽDAVINIAI</w:t>
      </w:r>
    </w:p>
    <w:p w:rsidR="00FD0453" w:rsidRPr="00FD0453" w:rsidRDefault="00FD0453" w:rsidP="00FD045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D0453">
        <w:rPr>
          <w:rFonts w:ascii="Times New Roman" w:eastAsia="Times New Roman" w:hAnsi="Times New Roman" w:cs="Times New Roman"/>
          <w:sz w:val="24"/>
          <w:szCs w:val="24"/>
        </w:rPr>
        <w:tab/>
        <w:t xml:space="preserve">Telšių rajono savivaldybės socialinių paslaugų planas parengtas vadovaujantis teisės aktais ir atsižvelgiant į Telšių rajono savivaldybės 2010-2020 m. strateginio plėtros plano III prioriteto ─ socialinės aplinkos ir palankios žmogaus sveikatai aplinkos kūrimas ─ 3.2 tikslą ─ kurti saugią socialinę aplinką, ir 3.2.1 uždavinį ─ plėtoti socialinių paslaugų tinklą ir gerinti viešųjų paslaugų teikimo kokybę. Socialinės paslaugos planuojamos vadovaujantis Telšių rajono savivaldybės 2017–2019 metų strateginio veiklos plano 07 programos  ─ Socialinės paramos įgyvendinimas, 2 tikslu ─ kurti rajone socialiai saugią aplinką bei organizuoti ir teikti socialines paslaugas įvairioms žmonių socialinėms grupėms. </w:t>
      </w:r>
    </w:p>
    <w:p w:rsidR="00FD0453" w:rsidRPr="00FD0453" w:rsidRDefault="00FD0453" w:rsidP="00FD0453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D0453">
        <w:rPr>
          <w:rFonts w:ascii="Times New Roman" w:eastAsia="Times New Roman" w:hAnsi="Times New Roman" w:cs="Times New Roman"/>
          <w:sz w:val="24"/>
          <w:szCs w:val="24"/>
        </w:rPr>
        <w:t xml:space="preserve">Telšių rajono socialinių paslaugų plane numatomos pagrindinės socialinių paslaugų plėtros ir efektyvių paslaugų teikimą užtikrinančios priemonės konkretiems uždaviniams įgyvendinti. </w:t>
      </w:r>
    </w:p>
    <w:p w:rsidR="00FD0453" w:rsidRPr="00FD0453" w:rsidRDefault="00FD0453" w:rsidP="00FD0453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D0453">
        <w:rPr>
          <w:rFonts w:ascii="Times New Roman" w:eastAsia="Times New Roman" w:hAnsi="Times New Roman" w:cs="Times New Roman"/>
          <w:sz w:val="24"/>
          <w:szCs w:val="24"/>
        </w:rPr>
        <w:t>Pagrindinis tikslas ─ skatinti į paslaugų teikimą įsijungti bendruomenes, nevyriausybines organizacijas ir privatų sektorių.</w:t>
      </w:r>
    </w:p>
    <w:p w:rsidR="00FD0453" w:rsidRPr="00FD0453" w:rsidRDefault="00FD0453" w:rsidP="00FD0453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D0453">
        <w:rPr>
          <w:rFonts w:ascii="Times New Roman" w:eastAsia="Times New Roman" w:hAnsi="Times New Roman" w:cs="Times New Roman"/>
          <w:sz w:val="24"/>
          <w:szCs w:val="24"/>
        </w:rPr>
        <w:t>Telšių rajone vienai iš socialinių paslaugų gavėjų grupei, tai asmenims su proto ir psichikos negalia, yra teikiama mažiausiai paslaugų.</w:t>
      </w:r>
    </w:p>
    <w:p w:rsidR="00FD0453" w:rsidRPr="00FD0453" w:rsidRDefault="00FD0453" w:rsidP="00FD0453">
      <w:pPr>
        <w:tabs>
          <w:tab w:val="left" w:pos="90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D0453" w:rsidRPr="00FD0453" w:rsidRDefault="00FD0453" w:rsidP="00FD0453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FD0453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4. SPRENDIMO NEIGIAMOS PASEKMĖS</w:t>
      </w:r>
    </w:p>
    <w:p w:rsidR="00FD0453" w:rsidRPr="00FD0453" w:rsidRDefault="00FD0453" w:rsidP="00FD045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FD045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FD0453">
        <w:rPr>
          <w:rFonts w:ascii="Times New Roman" w:eastAsia="Times New Roman" w:hAnsi="Times New Roman" w:cs="Times New Roman"/>
          <w:sz w:val="24"/>
          <w:szCs w:val="24"/>
        </w:rPr>
        <w:tab/>
        <w:t>Nėra.</w:t>
      </w:r>
    </w:p>
    <w:p w:rsidR="00FD0453" w:rsidRPr="00FD0453" w:rsidRDefault="00FD0453" w:rsidP="00FD045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D0453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5. KOKIUS GALIOJANČIUS AKTUS (tarybos, mero, administracijos direktoriaus) REIKĖTŲ PAKEISTI AR PANAIKINTI, PRIĖMUS SPRENDIMĄ PAGAL TEIKIAMĄ PROJEKTĄ</w:t>
      </w:r>
      <w:r w:rsidRPr="00FD0453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FD0453" w:rsidRPr="00FD0453" w:rsidRDefault="00FD0453" w:rsidP="00FD045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FD0453">
        <w:rPr>
          <w:rFonts w:ascii="Times New Roman" w:eastAsia="Times New Roman" w:hAnsi="Times New Roman" w:cs="Times New Roman"/>
          <w:sz w:val="24"/>
          <w:szCs w:val="24"/>
        </w:rPr>
        <w:tab/>
        <w:t>Nėra.</w:t>
      </w:r>
    </w:p>
    <w:p w:rsidR="00FD0453" w:rsidRPr="00FD0453" w:rsidRDefault="00FD0453" w:rsidP="00FD0453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FD0453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6. BIUDŽETO LĖŠŲ POREIKIS</w:t>
      </w:r>
    </w:p>
    <w:p w:rsidR="00FD0453" w:rsidRPr="00FD0453" w:rsidRDefault="00FD0453" w:rsidP="00FD045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FD0453">
        <w:rPr>
          <w:rFonts w:ascii="Times New Roman" w:eastAsia="Times New Roman" w:hAnsi="Times New Roman" w:cs="Times New Roman"/>
          <w:sz w:val="24"/>
          <w:szCs w:val="24"/>
        </w:rPr>
        <w:tab/>
        <w:t>Socialiniame paslaugų plane numatytų priemonių įgyvendinimui planuojamos lėšos numatytos Telšių rajono savivaldybės 2017 m. biudžete.</w:t>
      </w:r>
    </w:p>
    <w:p w:rsidR="00FD0453" w:rsidRPr="00FD0453" w:rsidRDefault="00FD0453" w:rsidP="00FD045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FD0453" w:rsidRPr="00FD0453" w:rsidRDefault="00FD0453" w:rsidP="00FD0453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FD0453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7. PRIE SPRENDIMO PRIDEDAMA</w:t>
      </w:r>
    </w:p>
    <w:p w:rsidR="00FD0453" w:rsidRPr="00FD0453" w:rsidRDefault="00FD0453" w:rsidP="00FD0453">
      <w:pPr>
        <w:tabs>
          <w:tab w:val="left" w:pos="90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FD0453">
        <w:rPr>
          <w:rFonts w:ascii="Times New Roman" w:eastAsia="Times New Roman" w:hAnsi="Times New Roman" w:cs="Times New Roman"/>
          <w:sz w:val="24"/>
          <w:szCs w:val="24"/>
        </w:rPr>
        <w:tab/>
        <w:t>Nėra.</w:t>
      </w:r>
    </w:p>
    <w:p w:rsidR="00FD0453" w:rsidRPr="00FD0453" w:rsidRDefault="00FD0453" w:rsidP="00FD0453">
      <w:pPr>
        <w:tabs>
          <w:tab w:val="left" w:pos="90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FD0453" w:rsidRPr="00FD0453" w:rsidRDefault="00FD0453" w:rsidP="00FD045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FD0453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8. SPRENDIMĄ ĮTEIKTI</w:t>
      </w:r>
      <w:r w:rsidRPr="00FD0453"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FD0453" w:rsidRPr="00FD0453" w:rsidRDefault="00FD0453" w:rsidP="00FD0453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D0453">
        <w:rPr>
          <w:rFonts w:ascii="Times New Roman" w:eastAsia="Times New Roman" w:hAnsi="Times New Roman" w:cs="Times New Roman"/>
          <w:sz w:val="24"/>
          <w:szCs w:val="24"/>
        </w:rPr>
        <w:t>Finansų skyriui, Socialinės paramos ir rūpybos skyriui.</w:t>
      </w:r>
    </w:p>
    <w:p w:rsidR="00FD0453" w:rsidRPr="00FD0453" w:rsidRDefault="00FD0453" w:rsidP="00FD045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FD0453" w:rsidRPr="00FD0453" w:rsidRDefault="00FD0453" w:rsidP="00FD0453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FD0453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9. </w:t>
      </w:r>
      <w:r w:rsidRPr="00FD0453">
        <w:rPr>
          <w:rFonts w:ascii="Times New Roman" w:eastAsia="Times New Roman" w:hAnsi="Times New Roman" w:cs="Times New Roman"/>
          <w:b/>
          <w:sz w:val="24"/>
          <w:szCs w:val="24"/>
        </w:rPr>
        <w:t>SPRENDIMĄ SKELBTI TEISĖS AKTŲ REGISTRE</w:t>
      </w:r>
    </w:p>
    <w:p w:rsidR="00FD0453" w:rsidRPr="00FD0453" w:rsidRDefault="00FD0453" w:rsidP="00FD0453">
      <w:pPr>
        <w:spacing w:after="120" w:line="480" w:lineRule="auto"/>
        <w:ind w:left="283" w:firstLine="710"/>
        <w:rPr>
          <w:rFonts w:ascii="Times New Roman" w:eastAsia="Times New Roman" w:hAnsi="Times New Roman" w:cs="Times New Roman"/>
          <w:sz w:val="24"/>
          <w:szCs w:val="24"/>
        </w:rPr>
      </w:pPr>
      <w:r w:rsidRPr="00FD0453">
        <w:rPr>
          <w:rFonts w:ascii="Times New Roman" w:eastAsia="Times New Roman" w:hAnsi="Times New Roman" w:cs="Times New Roman"/>
          <w:sz w:val="24"/>
          <w:szCs w:val="24"/>
        </w:rPr>
        <w:t>Taip.</w:t>
      </w:r>
    </w:p>
    <w:p w:rsidR="00FD0453" w:rsidRPr="00FD0453" w:rsidRDefault="00FD0453" w:rsidP="00FD045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FD0453">
        <w:rPr>
          <w:rFonts w:ascii="Times New Roman" w:eastAsia="Times New Roman" w:hAnsi="Times New Roman" w:cs="Times New Roman"/>
          <w:b/>
          <w:sz w:val="24"/>
          <w:szCs w:val="24"/>
        </w:rPr>
        <w:t xml:space="preserve">      10.TEISĖS AKTŲ ANTIKORUPCINIS VERTINIMAS</w:t>
      </w:r>
    </w:p>
    <w:p w:rsidR="00FD0453" w:rsidRPr="00FD0453" w:rsidRDefault="00FD0453" w:rsidP="00FD0453">
      <w:pPr>
        <w:spacing w:after="0" w:line="240" w:lineRule="auto"/>
        <w:ind w:firstLine="90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D0453">
        <w:rPr>
          <w:rFonts w:ascii="Times New Roman" w:eastAsia="Times New Roman" w:hAnsi="Times New Roman" w:cs="Times New Roman"/>
          <w:sz w:val="24"/>
          <w:szCs w:val="24"/>
        </w:rPr>
        <w:t>Nevertinama, nes korupcinio pasireiškimo tikimybės nėra.</w:t>
      </w:r>
    </w:p>
    <w:p w:rsidR="00FD0453" w:rsidRPr="00FD0453" w:rsidRDefault="00FD0453" w:rsidP="00FD045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FD0453" w:rsidRPr="00FD0453" w:rsidRDefault="00FD0453" w:rsidP="00FD045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FD0453">
        <w:rPr>
          <w:rFonts w:ascii="Times New Roman" w:eastAsia="Times New Roman" w:hAnsi="Times New Roman" w:cs="Times New Roman"/>
          <w:sz w:val="24"/>
          <w:szCs w:val="24"/>
        </w:rPr>
        <w:t>PARAŠAS______________________</w:t>
      </w:r>
      <w:r w:rsidRPr="00FD0453">
        <w:rPr>
          <w:rFonts w:ascii="Times New Roman" w:eastAsia="Times New Roman" w:hAnsi="Times New Roman" w:cs="Times New Roman"/>
          <w:sz w:val="24"/>
          <w:szCs w:val="24"/>
        </w:rPr>
        <w:tab/>
      </w:r>
      <w:r w:rsidRPr="00FD0453">
        <w:rPr>
          <w:rFonts w:ascii="Times New Roman" w:eastAsia="Times New Roman" w:hAnsi="Times New Roman" w:cs="Times New Roman"/>
          <w:sz w:val="24"/>
          <w:szCs w:val="24"/>
        </w:rPr>
        <w:tab/>
        <w:t xml:space="preserve">                    DATA   2017-01-10</w:t>
      </w:r>
    </w:p>
    <w:p w:rsidR="008469F8" w:rsidRDefault="008469F8"/>
    <w:sectPr w:rsidR="008469F8" w:rsidSect="00D11800">
      <w:pgSz w:w="11906" w:h="16838" w:code="9"/>
      <w:pgMar w:top="1701" w:right="1134" w:bottom="567" w:left="1134" w:header="0" w:footer="567" w:gutter="0"/>
      <w:cols w:space="1296"/>
      <w:formProt w:val="0"/>
      <w:titlePg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531B"/>
    <w:rsid w:val="000B5717"/>
    <w:rsid w:val="008469F8"/>
    <w:rsid w:val="009C5CE3"/>
    <w:rsid w:val="00F2531B"/>
    <w:rsid w:val="00FD0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1481</Words>
  <Characters>845</Characters>
  <Application>Microsoft Office Word</Application>
  <DocSecurity>4</DocSecurity>
  <Lines>7</Lines>
  <Paragraphs>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vartotojas</dc:creator>
  <cp:lastModifiedBy>vartotojas</cp:lastModifiedBy>
  <cp:revision>2</cp:revision>
  <dcterms:created xsi:type="dcterms:W3CDTF">2017-01-11T12:05:00Z</dcterms:created>
  <dcterms:modified xsi:type="dcterms:W3CDTF">2017-01-11T12:05:00Z</dcterms:modified>
</cp:coreProperties>
</file>