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4" w:rsidRPr="009041F4" w:rsidRDefault="009041F4" w:rsidP="002D1438">
      <w:pPr>
        <w:pStyle w:val="Antrat1"/>
        <w:spacing w:line="360" w:lineRule="auto"/>
        <w:jc w:val="center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9041F4">
        <w:rPr>
          <w:rFonts w:ascii="Times New Roman" w:hAnsi="Times New Roman" w:cs="Times New Roman"/>
          <w:sz w:val="24"/>
          <w:szCs w:val="24"/>
        </w:rPr>
        <w:t xml:space="preserve">RASEINIŲ RAJONO SAVIVALDYBĖS </w:t>
      </w:r>
      <w:r w:rsidR="002D1438">
        <w:rPr>
          <w:rFonts w:ascii="Times New Roman" w:hAnsi="Times New Roman" w:cs="Times New Roman"/>
          <w:sz w:val="24"/>
          <w:szCs w:val="24"/>
        </w:rPr>
        <w:t>TARYBOS IR MERO SEKRETORIATAS</w:t>
      </w:r>
    </w:p>
    <w:p w:rsidR="00A01BE7" w:rsidRPr="008549A8" w:rsidRDefault="00A01BE7" w:rsidP="009041F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1A11DB" w:rsidRDefault="00A01BE7" w:rsidP="00A01BE7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2D1438">
        <w:rPr>
          <w:rFonts w:ascii="Times New Roman" w:hAnsi="Times New Roman"/>
          <w:b/>
          <w:bCs/>
          <w:caps/>
          <w:sz w:val="26"/>
        </w:rPr>
        <w:t>DĖL RASEINIŲ GARBĖS PILIEČIO VARDO SUTEIKIMO KOMISIJOS SUDARYMO</w:t>
      </w:r>
      <w:r w:rsidRPr="001A11D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566B39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0F0BD2">
        <w:rPr>
          <w:rFonts w:ascii="Times New Roman" w:eastAsia="Times New Roman" w:hAnsi="Times New Roman"/>
          <w:sz w:val="24"/>
          <w:szCs w:val="24"/>
          <w:lang w:eastAsia="lt-LT"/>
        </w:rPr>
        <w:t>rugpjūčio</w:t>
      </w:r>
      <w:r w:rsidR="00272EA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F0BD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D37A3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041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6E46C4">
        <w:tc>
          <w:tcPr>
            <w:tcW w:w="9740" w:type="dxa"/>
          </w:tcPr>
          <w:p w:rsidR="00705DC1" w:rsidRDefault="00FE4739" w:rsidP="00705DC1">
            <w:pPr>
              <w:pStyle w:val="Default"/>
              <w:jc w:val="both"/>
            </w:pPr>
            <w:r>
              <w:t xml:space="preserve">Šiuo sprendimo projektu siekiama suformuoti naują, šios kadencijos tarybos laikotarpiu veiksiančią Raseinių garbės piliečio vardo suteikimo komisiją. Ji formuojama atsižvelgiant į Raseinių rajono savivaldybės tarybos 2013 m. birželio 20 d. sprendimo Nr. (1.1)TS-248 „Dėl Raseinių garbės piliečio vardo suteikimo nuostatų patvirtinimo“ 5 punktu, </w:t>
            </w:r>
            <w:r w:rsidR="00BD6EED">
              <w:t>kuris nustato komisijos sudėtį. „</w:t>
            </w:r>
            <w:r w:rsidR="00BD6EED">
              <w:t>Komisijai vadovauja rajono Savivaldybės mero pavaduotojas arba kitas rajono Savivaldybės tarybos narys. Komisijos nariais skiriami: 3 atstovai iš tarybos narių, 1 Raseinių rajono religinių konfesijų atstovas, 1 seniūnijos seniūnas, 1 ūkininkų sąjungos atstovas, 1 verslo sąjungos atstovas, 1 rajono Savivaldybės įmonių, įstaigų, organizacijų atstovas.</w:t>
            </w:r>
            <w:r w:rsidR="00BD6EED">
              <w:t>“</w:t>
            </w:r>
            <w:r w:rsidR="00A615F8">
              <w:t xml:space="preserve"> </w:t>
            </w:r>
          </w:p>
          <w:p w:rsidR="00705DC1" w:rsidRPr="000518E5" w:rsidRDefault="00705DC1" w:rsidP="00705DC1">
            <w:pPr>
              <w:pStyle w:val="Default"/>
              <w:jc w:val="both"/>
            </w:pP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FB056C" w:rsidP="00FE4739">
            <w:pPr>
              <w:tabs>
                <w:tab w:val="left" w:pos="1083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85491F">
              <w:rPr>
                <w:rFonts w:ascii="Times New Roman" w:hAnsi="Times New Roman"/>
                <w:bCs/>
                <w:iCs/>
              </w:rPr>
              <w:t xml:space="preserve"> </w:t>
            </w:r>
            <w:r w:rsidR="0059512B">
              <w:rPr>
                <w:rFonts w:ascii="Times New Roman" w:hAnsi="Times New Roman"/>
                <w:bCs/>
                <w:iCs/>
              </w:rPr>
              <w:t>Patvirtinus komisiją bus galima 2020 metais suteikt</w:t>
            </w:r>
            <w:r w:rsidR="003A5E6F">
              <w:rPr>
                <w:rFonts w:ascii="Times New Roman" w:hAnsi="Times New Roman"/>
                <w:bCs/>
                <w:iCs/>
              </w:rPr>
              <w:t>i Raseinių garbės piliečio vardą (-</w:t>
            </w:r>
            <w:proofErr w:type="spellStart"/>
            <w:r w:rsidR="003A5E6F">
              <w:rPr>
                <w:rFonts w:ascii="Times New Roman" w:hAnsi="Times New Roman"/>
                <w:bCs/>
                <w:iCs/>
              </w:rPr>
              <w:t>us</w:t>
            </w:r>
            <w:proofErr w:type="spellEnd"/>
            <w:r w:rsidR="003A5E6F">
              <w:rPr>
                <w:rFonts w:ascii="Times New Roman" w:hAnsi="Times New Roman"/>
                <w:bCs/>
                <w:iCs/>
              </w:rPr>
              <w:t>) Raseinių kraštui nusipelniusiam (-</w:t>
            </w:r>
            <w:proofErr w:type="spellStart"/>
            <w:r w:rsidR="003A5E6F">
              <w:rPr>
                <w:rFonts w:ascii="Times New Roman" w:hAnsi="Times New Roman"/>
                <w:bCs/>
                <w:iCs/>
              </w:rPr>
              <w:t>iems</w:t>
            </w:r>
            <w:proofErr w:type="spellEnd"/>
            <w:r w:rsidR="003A5E6F">
              <w:rPr>
                <w:rFonts w:ascii="Times New Roman" w:hAnsi="Times New Roman"/>
                <w:bCs/>
                <w:iCs/>
              </w:rPr>
              <w:t>) asmeniui (-nims)</w:t>
            </w:r>
            <w:bookmarkStart w:id="0" w:name="_GoBack"/>
            <w:bookmarkEnd w:id="0"/>
            <w:r w:rsidR="003A5E6F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D1FE2">
        <w:trPr>
          <w:trHeight w:val="349"/>
        </w:trPr>
        <w:tc>
          <w:tcPr>
            <w:tcW w:w="9740" w:type="dxa"/>
          </w:tcPr>
          <w:p w:rsidR="00A01BE7" w:rsidRPr="00F000BE" w:rsidRDefault="009041F4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00BE">
              <w:rPr>
                <w:rFonts w:ascii="Times New Roman" w:hAnsi="Times New Roman"/>
                <w:sz w:val="24"/>
                <w:szCs w:val="24"/>
              </w:rPr>
              <w:t>Galimų neigiamų pasekmių nenumatoma.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D1FE2">
        <w:trPr>
          <w:trHeight w:val="395"/>
        </w:trPr>
        <w:tc>
          <w:tcPr>
            <w:tcW w:w="9740" w:type="dxa"/>
          </w:tcPr>
          <w:p w:rsidR="00A01BE7" w:rsidRPr="00F000BE" w:rsidRDefault="00FE4739" w:rsidP="00FE4739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041F4" w:rsidRPr="00F000BE">
              <w:rPr>
                <w:rFonts w:ascii="Times New Roman" w:hAnsi="Times New Roman"/>
                <w:sz w:val="24"/>
                <w:szCs w:val="24"/>
              </w:rPr>
              <w:t>ntikorupcinio vertinimo pažym</w:t>
            </w:r>
            <w:r>
              <w:rPr>
                <w:rFonts w:ascii="Times New Roman" w:hAnsi="Times New Roman"/>
                <w:sz w:val="24"/>
                <w:szCs w:val="24"/>
              </w:rPr>
              <w:t>os nereikia</w:t>
            </w:r>
            <w:r w:rsidR="009041F4" w:rsidRPr="00F00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BE7" w:rsidRPr="00461700" w:rsidTr="006E46C4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E46C4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85491F" w:rsidRDefault="00A01BE7" w:rsidP="00272EA4">
            <w:pPr>
              <w:jc w:val="both"/>
              <w:rPr>
                <w:rFonts w:ascii="Times New Roman" w:hAnsi="Times New Roman"/>
              </w:rPr>
            </w:pP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9041F4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6. Numatomo teisinio reguliavimo poveikio vertinimas (norminio pobūdžio teisės </w:t>
            </w:r>
          </w:p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aktams)</w:t>
            </w:r>
          </w:p>
        </w:tc>
      </w:tr>
      <w:tr w:rsidR="00A01BE7" w:rsidRPr="00461700" w:rsidTr="006E46C4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E46C4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6E46C4">
        <w:tc>
          <w:tcPr>
            <w:tcW w:w="9740" w:type="dxa"/>
          </w:tcPr>
          <w:p w:rsidR="00A01BE7" w:rsidRPr="000518E5" w:rsidRDefault="009041F4" w:rsidP="00FE4739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00BE">
              <w:rPr>
                <w:rFonts w:ascii="Times New Roman" w:hAnsi="Times New Roman"/>
                <w:sz w:val="24"/>
                <w:szCs w:val="24"/>
              </w:rPr>
              <w:t xml:space="preserve">Raseinių rajono savivaldybės </w:t>
            </w:r>
            <w:r w:rsidR="00FE4739">
              <w:rPr>
                <w:rFonts w:ascii="Times New Roman" w:hAnsi="Times New Roman"/>
                <w:sz w:val="24"/>
                <w:szCs w:val="24"/>
              </w:rPr>
              <w:t>Tarybos ir mero sekretoriatas</w:t>
            </w:r>
            <w:r w:rsidRPr="00F00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34771" w:rsidRPr="000518E5" w:rsidRDefault="00FE4739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Tarybos ir mero sekretoriato vedėja</w:t>
      </w:r>
      <w:r w:rsidR="00334771">
        <w:rPr>
          <w:rFonts w:ascii="Times New Roman" w:eastAsia="Times New Roman" w:hAnsi="Times New Roman"/>
          <w:bCs/>
          <w:sz w:val="24"/>
          <w:szCs w:val="24"/>
        </w:rPr>
        <w:tab/>
      </w:r>
      <w:r w:rsidR="00334771">
        <w:rPr>
          <w:rFonts w:ascii="Times New Roman" w:eastAsia="Times New Roman" w:hAnsi="Times New Roman"/>
          <w:bCs/>
          <w:sz w:val="24"/>
          <w:szCs w:val="24"/>
        </w:rPr>
        <w:tab/>
      </w:r>
      <w:r w:rsidR="00334771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Violeta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Mielinienė</w:t>
      </w:r>
      <w:proofErr w:type="spellEnd"/>
    </w:p>
    <w:p w:rsidR="002C3668" w:rsidRDefault="00A01BE7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(Autorius, pareigos)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6E46C4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7"/>
    <w:rsid w:val="000034CC"/>
    <w:rsid w:val="0008751F"/>
    <w:rsid w:val="000F0BD2"/>
    <w:rsid w:val="00105BDE"/>
    <w:rsid w:val="00110F87"/>
    <w:rsid w:val="00134F26"/>
    <w:rsid w:val="001637D2"/>
    <w:rsid w:val="00170E3C"/>
    <w:rsid w:val="001877F1"/>
    <w:rsid w:val="001A11DB"/>
    <w:rsid w:val="001A6669"/>
    <w:rsid w:val="001B1BFE"/>
    <w:rsid w:val="001B4B40"/>
    <w:rsid w:val="001E6951"/>
    <w:rsid w:val="001E7470"/>
    <w:rsid w:val="00207023"/>
    <w:rsid w:val="00207258"/>
    <w:rsid w:val="00223830"/>
    <w:rsid w:val="00226D2E"/>
    <w:rsid w:val="00237728"/>
    <w:rsid w:val="0025578E"/>
    <w:rsid w:val="0026369B"/>
    <w:rsid w:val="0027022A"/>
    <w:rsid w:val="00272EA4"/>
    <w:rsid w:val="002C3668"/>
    <w:rsid w:val="002C716D"/>
    <w:rsid w:val="002D1438"/>
    <w:rsid w:val="002D21A4"/>
    <w:rsid w:val="002E5FF7"/>
    <w:rsid w:val="00323839"/>
    <w:rsid w:val="0033350B"/>
    <w:rsid w:val="00334771"/>
    <w:rsid w:val="0034362F"/>
    <w:rsid w:val="00354E64"/>
    <w:rsid w:val="00361D0A"/>
    <w:rsid w:val="003A3C7D"/>
    <w:rsid w:val="003A5E6F"/>
    <w:rsid w:val="003B1276"/>
    <w:rsid w:val="003B388B"/>
    <w:rsid w:val="004225EF"/>
    <w:rsid w:val="004603DC"/>
    <w:rsid w:val="00462C02"/>
    <w:rsid w:val="004953CA"/>
    <w:rsid w:val="004D1FE2"/>
    <w:rsid w:val="00506E44"/>
    <w:rsid w:val="005345F2"/>
    <w:rsid w:val="0053668C"/>
    <w:rsid w:val="0055319E"/>
    <w:rsid w:val="005651DB"/>
    <w:rsid w:val="00566B39"/>
    <w:rsid w:val="005814D3"/>
    <w:rsid w:val="0059512B"/>
    <w:rsid w:val="005A131C"/>
    <w:rsid w:val="005B5246"/>
    <w:rsid w:val="0063340F"/>
    <w:rsid w:val="00633646"/>
    <w:rsid w:val="00634F86"/>
    <w:rsid w:val="0064736B"/>
    <w:rsid w:val="006846DB"/>
    <w:rsid w:val="00692B4A"/>
    <w:rsid w:val="006A45C6"/>
    <w:rsid w:val="006C03D0"/>
    <w:rsid w:val="006E46C4"/>
    <w:rsid w:val="00705DC1"/>
    <w:rsid w:val="0073499A"/>
    <w:rsid w:val="00771A1E"/>
    <w:rsid w:val="007D760C"/>
    <w:rsid w:val="007E7B77"/>
    <w:rsid w:val="007F318E"/>
    <w:rsid w:val="0085491F"/>
    <w:rsid w:val="008610C9"/>
    <w:rsid w:val="008943B9"/>
    <w:rsid w:val="008B28D2"/>
    <w:rsid w:val="009041F4"/>
    <w:rsid w:val="00921E30"/>
    <w:rsid w:val="009402C2"/>
    <w:rsid w:val="00956000"/>
    <w:rsid w:val="009578A2"/>
    <w:rsid w:val="00981305"/>
    <w:rsid w:val="009825AE"/>
    <w:rsid w:val="009E5A1B"/>
    <w:rsid w:val="00A01BE7"/>
    <w:rsid w:val="00A348B4"/>
    <w:rsid w:val="00A61497"/>
    <w:rsid w:val="00A615F8"/>
    <w:rsid w:val="00A849AB"/>
    <w:rsid w:val="00A8544D"/>
    <w:rsid w:val="00A94C79"/>
    <w:rsid w:val="00AD3C17"/>
    <w:rsid w:val="00B15E33"/>
    <w:rsid w:val="00B16282"/>
    <w:rsid w:val="00B21156"/>
    <w:rsid w:val="00B57D34"/>
    <w:rsid w:val="00B86C93"/>
    <w:rsid w:val="00B97EC8"/>
    <w:rsid w:val="00BC31ED"/>
    <w:rsid w:val="00BD6EED"/>
    <w:rsid w:val="00BE20E5"/>
    <w:rsid w:val="00C142A2"/>
    <w:rsid w:val="00C410A4"/>
    <w:rsid w:val="00C74EEB"/>
    <w:rsid w:val="00C918BE"/>
    <w:rsid w:val="00CA2940"/>
    <w:rsid w:val="00CC42E6"/>
    <w:rsid w:val="00CC4F80"/>
    <w:rsid w:val="00CF014D"/>
    <w:rsid w:val="00D1560E"/>
    <w:rsid w:val="00D208A3"/>
    <w:rsid w:val="00D260E6"/>
    <w:rsid w:val="00D31FF5"/>
    <w:rsid w:val="00D37A38"/>
    <w:rsid w:val="00D758FE"/>
    <w:rsid w:val="00D7660A"/>
    <w:rsid w:val="00DA2171"/>
    <w:rsid w:val="00DA2CF3"/>
    <w:rsid w:val="00DB4D3A"/>
    <w:rsid w:val="00DD75BE"/>
    <w:rsid w:val="00E17F17"/>
    <w:rsid w:val="00E81A4E"/>
    <w:rsid w:val="00E8330A"/>
    <w:rsid w:val="00EC3EDB"/>
    <w:rsid w:val="00ED5703"/>
    <w:rsid w:val="00ED5FB1"/>
    <w:rsid w:val="00F000BE"/>
    <w:rsid w:val="00F1766E"/>
    <w:rsid w:val="00FA279D"/>
    <w:rsid w:val="00FB056C"/>
    <w:rsid w:val="00FC457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41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041F4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FB05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41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041F4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FB05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RASEINIŲ RAJONO SAVIVALDYBĖS TARYBOS IR MERO SEKRETORIATAS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Violeta Mielinienė</cp:lastModifiedBy>
  <cp:revision>8</cp:revision>
  <dcterms:created xsi:type="dcterms:W3CDTF">2020-08-10T08:45:00Z</dcterms:created>
  <dcterms:modified xsi:type="dcterms:W3CDTF">2020-08-10T11:38:00Z</dcterms:modified>
</cp:coreProperties>
</file>