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e7d6b0c3ab434f92ba1b18e4c211b91d"/>
        <w:lock w:val="sdtLocked"/>
        <w:richText/>
      </w:sdtPr>
      <w:sdtContent>
        <w:p w14:paraId="0C44B0CA" w14:textId="77777777">
          <w:pPr>
            <w:ind w:left="5184"/>
            <w:rPr>
              <w:szCs w:val="24"/>
            </w:rPr>
          </w:pPr>
          <w:r>
            <w:rPr>
              <w:szCs w:val="24"/>
            </w:rPr>
            <w:t>Valstybės tarnautojų</w:t>
          </w:r>
        </w:p>
        <w:p w14:paraId="423EEB68" w14:textId="77777777">
          <w:pPr>
            <w:ind w:left="5184"/>
            <w:rPr>
              <w:szCs w:val="24"/>
            </w:rPr>
          </w:pPr>
          <w:r>
            <w:rPr>
              <w:szCs w:val="24"/>
            </w:rPr>
            <w:t>tarnybinės veiklos vertinimo</w:t>
          </w:r>
        </w:p>
        <w:p w14:paraId="02D9CD33" w14:textId="77777777">
          <w:pPr>
            <w:ind w:left="5184"/>
            <w:rPr>
              <w:szCs w:val="24"/>
            </w:rPr>
          </w:pPr>
          <w:r>
            <w:rPr>
              <w:szCs w:val="24"/>
            </w:rPr>
            <w:t xml:space="preserve">tvarkos aprašo </w:t>
          </w:r>
        </w:p>
        <w:p w14:paraId="78A1DDE3" w14:textId="592B2983">
          <w:pPr>
            <w:ind w:left="5184"/>
            <w:rPr>
              <w:szCs w:val="24"/>
            </w:rPr>
          </w:pPr>
          <w:sdt>
            <w:sdtPr>
              <w:alias w:val="Numeris"/>
              <w:tag w:val="nr_e7d6b0c3ab434f92ba1b18e4c211b91d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b/>
              <w:bCs/>
              <w:szCs w:val="24"/>
            </w:rPr>
            <w:t xml:space="preserve"> </w:t>
          </w:r>
          <w:r>
            <w:rPr>
              <w:szCs w:val="24"/>
            </w:rPr>
            <w:t>priedas</w:t>
          </w:r>
        </w:p>
        <w:p w14:paraId="74CA4ECA" w14:textId="77777777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103D9FEF" w14:textId="77777777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272D53BD" w14:textId="4184B46A">
          <w:pPr>
            <w:tabs>
              <w:tab w:val="center" w:pos="4819"/>
              <w:tab w:val="left" w:pos="6237"/>
              <w:tab w:val="right" w:pos="9638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e7d6b0c3ab434f92ba1b18e4c211b91d"/>
              <w:lock w:val="sdtLocked"/>
              <w:richText/>
            </w:sdtPr>
            <w:sdtContent>
              <w:r>
                <w:rPr>
                  <w:b/>
                  <w:szCs w:val="24"/>
                </w:rPr>
                <w:t>(Karjeros valstybės tarnautojo ir laikinojo valstybės tarnautojo, neturinčio pavaldžių asmenų, kompetencijos vertinimo pagal pareigybės aprašyme nustatytas kompetencijas forma)</w:t>
              </w:r>
            </w:sdtContent>
          </w:sdt>
        </w:p>
        <w:p w14:paraId="10F2512E" w14:textId="77777777">
          <w:pPr>
            <w:tabs>
              <w:tab w:val="center" w:pos="4819"/>
              <w:tab w:val="left" w:pos="6237"/>
              <w:tab w:val="right" w:pos="9638"/>
            </w:tabs>
            <w:jc w:val="center"/>
            <w:rPr>
              <w:b/>
              <w:szCs w:val="24"/>
            </w:rPr>
          </w:pPr>
        </w:p>
        <w:sdt>
          <w:sdtPr>
            <w:alias w:val="lentele"/>
            <w:tag w:val="part_e34c41e9e33a43bda0bc64b4ec46898c"/>
            <w:lock w:val="sdtLocked"/>
            <w:richText/>
          </w:sdtPr>
          <w:sdtContent>
            <w:p w14:paraId="3B210B2E" w14:textId="6EC42549">
              <w:pPr>
                <w:tabs>
                  <w:tab w:val="center" w:pos="4819"/>
                  <w:tab w:val="left" w:pos="6237"/>
                  <w:tab w:val="right" w:pos="9638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e34c41e9e33a43bda0bc64b4ec46898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KARJEROS VALSTYBĖS TARNAUTOJO IR LAIKINOJO VALSTYBĖS TARNAUTOJO, NETURINČIO PAVALDŽIŲ ASMENŲ, KOMPETENCIJOS VERTINIMAS PAGAL PAREIGYBĖS APRAŠYME NUSTATYTAS KOMPETENCIJAS</w:t>
                  </w:r>
                </w:sdtContent>
              </w:sdt>
            </w:p>
            <w:p w14:paraId="7DB6C9C3" w14:textId="77777777">
              <w:pPr>
                <w:tabs>
                  <w:tab w:val="center" w:pos="4819"/>
                  <w:tab w:val="left" w:pos="6237"/>
                  <w:tab w:val="right" w:pos="9638"/>
                </w:tabs>
                <w:jc w:val="center"/>
                <w:rPr>
                  <w:b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854"/>
                <w:gridCol w:w="1260"/>
                <w:gridCol w:w="1261"/>
                <w:gridCol w:w="1260"/>
                <w:gridCol w:w="1261"/>
                <w:gridCol w:w="1349"/>
                <w:gridCol w:w="1383"/>
              </w:tblGrid>
              <w:tr w14:paraId="28735381" w14:textId="77777777">
                <w:tc>
                  <w:tcPr>
                    <w:tcW w:w="185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86726D0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Kompetencija</w:t>
                    </w:r>
                  </w:p>
                  <w:p w14:paraId="5848E5D5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(pavadinimas)*</w:t>
                    </w:r>
                  </w:p>
                </w:tc>
                <w:tc>
                  <w:tcPr>
                    <w:tcW w:w="5042" w:type="dxa"/>
                    <w:gridSpan w:val="4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FA60846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Indikatorių vertinimas</w:t>
                    </w:r>
                  </w:p>
                </w:tc>
                <w:tc>
                  <w:tcPr>
                    <w:tcW w:w="134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9854D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Pažymimas vienas variantas</w:t>
                    </w:r>
                  </w:p>
                  <w:p w14:paraId="31FBE69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(pildo valstybės tarnautojas, kurio tarnybinė veikla vertinama)</w:t>
                    </w:r>
                  </w:p>
                </w:tc>
                <w:tc>
                  <w:tcPr>
                    <w:tcW w:w="138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7C92B6F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Pažymimas vienas variantas ir tiesioginio vadovo komentaras, jeigu jo ir valstybės tarnautojo vertinimai nesutampa</w:t>
                    </w:r>
                  </w:p>
                  <w:p w14:paraId="6B94043C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(pildo tiesioginis vadovas)</w:t>
                    </w:r>
                  </w:p>
                </w:tc>
              </w:tr>
              <w:tr w14:paraId="3DF0A499" w14:textId="77777777"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6B57504E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FB0B561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0</w:t>
                    </w: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92AF33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4FC1B94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</w:t>
                    </w: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5ECF3DD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</w:t>
                    </w: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7E544BC9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02EC4A72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19E27D96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3E7495D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ind w:firstLine="57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Kompetencijos indikatoriai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AF66613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B6D95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BBE05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09AB410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9FA9BB6" w14:textId="77777777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5E345D0C" w14:textId="77777777">
                    <w:pPr>
                      <w:rPr>
                        <w:szCs w:val="24"/>
                      </w:rPr>
                    </w:pPr>
                  </w:p>
                </w:tc>
              </w:tr>
              <w:tr w14:paraId="5EAFF48D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0F8B05F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92EDEC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2BE6687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D70232F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2028941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65871E1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15BAE6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76BC8EA5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F45ADC0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276123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4C6530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6B3EA8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84F7F16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CCB307C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A0FAF14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57C4C918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AB93DDD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3.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F870CBE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00BD7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671ACE3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0269D0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1A2393E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77AA97C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02D21F16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3638FC3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4.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D8EF0D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BA99D6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4AC7AE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F32FA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777135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E2D16D7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56AC8B0F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1FF2E76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5.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5A649CC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69FB4B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7DA1A1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283794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2E90454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57E301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6A593C4B" w14:textId="77777777">
                <w:tc>
                  <w:tcPr>
                    <w:tcW w:w="185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5F954B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6.</w:t>
                    </w: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EF25BA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E873559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4167CF0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26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DC3C259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A03D54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0190171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</w:t>
                    </w:r>
                  </w:p>
                </w:tc>
              </w:tr>
              <w:tr w14:paraId="1DB6852C" w14:textId="77777777">
                <w:tc>
                  <w:tcPr>
                    <w:tcW w:w="6896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C6AE6D4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 indikatorių vertinimo balais suma</w:t>
                    </w: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C264E33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92C5AE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  <w:tr w14:paraId="44D85E5E" w14:textId="77777777">
                <w:tc>
                  <w:tcPr>
                    <w:tcW w:w="6896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E1F9E1B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right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Kompetencijos lygis</w:t>
                    </w:r>
                  </w:p>
                </w:tc>
                <w:tc>
                  <w:tcPr>
                    <w:tcW w:w="13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E0169B2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  <w:tc>
                  <w:tcPr>
                    <w:tcW w:w="138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409D1E" w14:textId="77777777">
                    <w:pPr>
                      <w:tabs>
                        <w:tab w:val="center" w:pos="4819"/>
                        <w:tab w:val="left" w:pos="6237"/>
                        <w:tab w:val="right" w:pos="9638"/>
                      </w:tabs>
                      <w:spacing w:line="276" w:lineRule="auto"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3BA90727" w14:textId="77777777">
              <w:pPr>
                <w:tabs>
                  <w:tab w:val="center" w:pos="4819"/>
                  <w:tab w:val="left" w:pos="6237"/>
                  <w:tab w:val="right" w:pos="9638"/>
                </w:tabs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pastraipa"/>
            <w:tag w:val="part_8f7311f4d637494996b43040dbf41b68"/>
            <w:lock w:val="sdtLocked"/>
            <w:richText/>
          </w:sdtPr>
          <w:sdtContent>
            <w:p w14:paraId="5E843630" w14:textId="77777777">
              <w:pPr>
                <w:tabs>
                  <w:tab w:val="center" w:pos="4819"/>
                  <w:tab w:val="left" w:pos="6237"/>
                  <w:tab w:val="right" w:pos="9638"/>
                </w:tabs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 xml:space="preserve">* </w:t>
              </w:r>
              <w:r>
                <w:rPr>
                  <w:szCs w:val="24"/>
                </w:rPr>
                <w:t>Vertinamos visos valstybės tarnautojo pareigybės aprašyme nustatytos kompetencijos.</w:t>
              </w:r>
            </w:p>
            <w:p w14:paraId="111FB32C" w14:textId="77777777">
              <w:pPr>
                <w:tabs>
                  <w:tab w:val="left" w:pos="6237"/>
                  <w:tab w:val="right" w:pos="8306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pabaiga"/>
            <w:tag w:val="part_ef253339b4c64dbdac90ef7be54b9036"/>
            <w:lock w:val="sdtLocked"/>
            <w:richText/>
          </w:sdtPr>
          <w:sdtContent>
            <w:p w14:paraId="08294966" w14:textId="77777777">
              <w:pPr>
                <w:spacing w:line="259" w:lineRule="auto"/>
                <w:jc w:val="center"/>
                <w:rPr>
                  <w:kern w:val="2"/>
                  <w:sz w:val="22"/>
                  <w:szCs w:val="22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</w:sdtContent>
    </w:sdt>
    <w:sectPr>
      <w:pgSz w:w="12240" w:h="15840"/>
      <w:pgMar w:top="1134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241D82"/>
  <w15:chartTrackingRefBased/>
  <w15:docId w15:val="{0DA33CA4-EF15-4AD8-B0C2-D9ACBF1D5F5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19EA1E587BB6345AD84282010FC0D40" ma:contentTypeVersion="5" ma:contentTypeDescription="Kurkite naują dokumentą." ma:contentTypeScope="" ma:versionID="14e040bf03a76ad018e780e03dcf464d">
  <xsd:schema xmlns:xsd="http://www.w3.org/2001/XMLSchema" xmlns:xs="http://www.w3.org/2001/XMLSchema" xmlns:p="http://schemas.microsoft.com/office/2006/metadata/properties" xmlns:ns2="b9ea577d-c19b-461f-8187-c5a1521992d8" xmlns:ns3="afde653b-794c-4833-ac5b-78d303e22cd7" targetNamespace="http://schemas.microsoft.com/office/2006/metadata/properties" ma:root="true" ma:fieldsID="056fe6f526fdbd52fcdf4d65b5e8c757" ns2:_="" ns3:_="">
    <xsd:import namespace="b9ea577d-c19b-461f-8187-c5a1521992d8"/>
    <xsd:import namespace="afde653b-794c-4833-ac5b-78d303e22c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ea577d-c19b-461f-8187-c5a1521992d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de653b-794c-4833-ac5b-78d303e22cd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4" Abbr="4 pr." Title="(Karjeros valstybės tarnautojo ir laikinojo valstybės tarnautojo, neturinčio pavaldžių asmenų, kompetencijos vertinimo pagal pareigybės aprašyme nustatytas kompetencijas forma)" DocPartId="7e0aa9c593e14ed08b7be2a9002e692d" PartId="e7d6b0c3ab434f92ba1b18e4c211b91d">
    <Part Type="lentele" Title="KARJEROS VALSTYBĖS TARNAUTOJO IR LAIKINOJO VALSTYBĖS TARNAUTOJO, NETURINČIO PAVALDŽIŲ ASMENŲ, KOMPETENCIJOS VERTINIMAS PAGAL PAREIGYBĖS APRAŠYME NUSTATYTAS KOMPETENCIJAS" DocPartId="413c565655e341898d40c46e7a825da6" PartId="e34c41e9e33a43bda0bc64b4ec46898c"/>
    <Part Type="pastraipa" DocPartId="3c74f45065ae4b448edeea11e487913d" PartId="8f7311f4d637494996b43040dbf41b68"/>
    <Part Type="pabaiga" DocPartId="fd1909b3d2de4d19b8b8786c41193da4" PartId="ef253339b4c64dbdac90ef7be54b9036"/>
  </Part>
</Parts>
</file>

<file path=customXml/itemProps1.xml><?xml version="1.0" encoding="utf-8"?>
<ds:datastoreItem xmlns:ds="http://schemas.openxmlformats.org/officeDocument/2006/customXml" ds:itemID="{B54BE170-AF5B-4A4A-9576-11839BB230AE}">
  <ds:schemaRefs>
    <ds:schemaRef ds:uri="http://schemas.microsoft.com/office/2006/documentManagement/types"/>
    <ds:schemaRef ds:uri="b9ea577d-c19b-461f-8187-c5a1521992d8"/>
    <ds:schemaRef ds:uri="afde653b-794c-4833-ac5b-78d303e22cd7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F1FF82A8-81D7-436C-8D0B-185DE6D789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ea577d-c19b-461f-8187-c5a1521992d8"/>
    <ds:schemaRef ds:uri="afde653b-794c-4833-ac5b-78d303e22c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FEE7D7-CAF4-4D68-B4AB-51AB0B3EEE4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BA05B2-B2C4-44B4-ADAA-CFC6644D5B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121</Words>
  <Characters>886</Characters>
  <Application>Microsoft Office Word</Application>
  <DocSecurity>4</DocSecurity>
  <Lines>126</Lines>
  <Paragraphs>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2023-08-11T06:11:00Z</dcterms:created>
  <dc:creator>Rasa Kavaliauskienė</dc:creator>
  <lastModifiedBy>adlibuser</lastModifiedBy>
  <dcterms:modified xsi:type="dcterms:W3CDTF">2023-08-11T06:11:00Z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0x010100519EA1E587BB6345AD84282010FC0D40</vt:lpwstr>
  </property>
</Properties>
</file>