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5EA2F84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35F99351" w14:textId="210A6C0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 xml:space="preserve">„DĖL ŠIAULIŲ MIESTO SAVIVALDYBĖS GAISRŲ PREVENCIJOS </w:t>
      </w:r>
    </w:p>
    <w:p w14:paraId="21D8F52C" w14:textId="03BCF05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2023–2025 METŲ PROGRAMOS PATVIRTINIMO“</w:t>
      </w: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036EDEAA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Supažindinami Avilyje Šiaulių miesto savivaldybės administracijos padaliniai:</w:t>
      </w:r>
    </w:p>
    <w:p w14:paraId="2C4E2B15" w14:textId="1766696D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  <w:t>Civilinės saugos ir teisėtvarkos skyrius;</w:t>
      </w:r>
    </w:p>
    <w:p w14:paraId="3593B2A9" w14:textId="2446A931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1.2</w:t>
      </w:r>
      <w:r>
        <w:rPr>
          <w:rFonts w:eastAsia="Lucida Sans Unicode"/>
          <w:szCs w:val="24"/>
          <w:lang w:eastAsia="ar-SA"/>
        </w:rPr>
        <w:t>.</w:t>
        <w:tab/>
        <w:t>Socialinių paslaugų skyrius;</w:t>
      </w:r>
    </w:p>
    <w:p w14:paraId="59A277B2" w14:textId="4EB022C4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1.3</w:t>
      </w:r>
      <w:r>
        <w:rPr>
          <w:rFonts w:eastAsia="Lucida Sans Unicode"/>
          <w:szCs w:val="24"/>
          <w:lang w:eastAsia="ar-SA"/>
        </w:rPr>
        <w:t>.</w:t>
        <w:tab/>
        <w:t>Švietimo skyrius;</w:t>
      </w:r>
    </w:p>
    <w:p w14:paraId="2DE2C021" w14:textId="1CC7C10C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1.4</w:t>
      </w:r>
      <w:r>
        <w:rPr>
          <w:rFonts w:eastAsia="Lucida Sans Unicode"/>
          <w:szCs w:val="24"/>
          <w:lang w:eastAsia="ar-SA"/>
        </w:rPr>
        <w:t>.</w:t>
        <w:tab/>
        <w:t>Statybos ir renovacijos skyrius;</w:t>
      </w:r>
    </w:p>
    <w:p w14:paraId="28C04E72" w14:textId="7FD5706C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1.5</w:t>
      </w:r>
      <w:r>
        <w:rPr>
          <w:rFonts w:eastAsia="Lucida Sans Unicode"/>
          <w:szCs w:val="24"/>
          <w:lang w:eastAsia="ar-SA"/>
        </w:rPr>
        <w:t>.</w:t>
        <w:tab/>
        <w:t>Rėkyvos seniūnijos seniūnas;</w:t>
      </w:r>
    </w:p>
    <w:p w14:paraId="7C30D702" w14:textId="757E4F40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1.6</w:t>
      </w:r>
      <w:r>
        <w:rPr>
          <w:rFonts w:eastAsia="Lucida Sans Unicode"/>
          <w:szCs w:val="24"/>
          <w:lang w:eastAsia="ar-SA"/>
        </w:rPr>
        <w:t>.</w:t>
        <w:tab/>
        <w:t>Medelyno seniūnijos seniūnas;</w:t>
      </w:r>
    </w:p>
    <w:p w14:paraId="29CAC6AA" w14:textId="373471B8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1.7</w:t>
      </w:r>
      <w:r>
        <w:rPr>
          <w:rFonts w:eastAsia="Lucida Sans Unicode"/>
          <w:szCs w:val="24"/>
          <w:lang w:eastAsia="ar-SA"/>
        </w:rPr>
        <w:t>.</w:t>
        <w:tab/>
        <w:t>Jaunimo koordinatorius;</w:t>
      </w:r>
    </w:p>
    <w:p w14:paraId="729CCE27" w14:textId="16D333D1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1.8</w:t>
      </w:r>
      <w:r>
        <w:rPr>
          <w:rFonts w:eastAsia="Lucida Sans Unicode"/>
          <w:szCs w:val="24"/>
          <w:lang w:eastAsia="ar-SA"/>
        </w:rPr>
        <w:t>.</w:t>
        <w:tab/>
        <w:t>Nevyriausybinių organizacijų koordinatorius.</w:t>
      </w:r>
    </w:p>
    <w:p w14:paraId="17468F5E" w14:textId="19D692A1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2</w:t>
      </w:r>
      <w:r>
        <w:rPr>
          <w:rFonts w:eastAsia="Lucida Sans Unicode"/>
          <w:szCs w:val="24"/>
          <w:lang w:eastAsia="ar-SA"/>
        </w:rPr>
        <w:t>.</w:t>
        <w:tab/>
        <w:t>Gavėjai:</w:t>
      </w:r>
    </w:p>
    <w:p w14:paraId="32161B95" w14:textId="6704BCDC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2.1</w:t>
      </w:r>
      <w:r>
        <w:rPr>
          <w:rFonts w:eastAsia="Lucida Sans Unicode"/>
          <w:szCs w:val="24"/>
          <w:lang w:eastAsia="ar-SA"/>
        </w:rPr>
        <w:t>.</w:t>
        <w:tab/>
        <w:t>Priešgaisrinės apsaugos ir gelbėjimo departamento prie Vidaus reikalų ministerijos Šiaulių priešgaisrinė gelbėjimo valdyba;</w:t>
      </w:r>
    </w:p>
    <w:p w14:paraId="5F77D4B6" w14:textId="556F1260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2.2</w:t>
      </w:r>
      <w:r>
        <w:rPr>
          <w:rFonts w:eastAsia="Lucida Sans Unicode"/>
          <w:szCs w:val="24"/>
          <w:lang w:eastAsia="ar-SA"/>
        </w:rPr>
        <w:t>.</w:t>
        <w:tab/>
        <w:t>Rėkyvos savanorių ugniagesių asociacija</w:t>
      </w:r>
    </w:p>
    <w:p w14:paraId="26FBAEBE" w14:textId="1918211D">
      <w:pPr>
        <w:widowControl w:val="0"/>
        <w:suppressAutoHyphens/>
        <w:ind w:left="360"/>
        <w:jc w:val="both"/>
        <w:rPr>
          <w:rFonts w:eastAsia="Lucida Sans Unicode"/>
          <w:szCs w:val="24"/>
          <w:lang w:eastAsia="ar-SA"/>
        </w:rPr>
      </w:pPr>
    </w:p>
    <w:p w14:paraId="1206FF05" w14:textId="77777777">
      <w:pPr>
        <w:widowControl w:val="0"/>
        <w:suppressAutoHyphens/>
        <w:jc w:val="both"/>
        <w:rPr>
          <w:rFonts w:eastAsia="Lucida Sans Unicode"/>
          <w:szCs w:val="24"/>
          <w:lang w:eastAsia="ar-SA"/>
        </w:rPr>
      </w:pPr>
    </w:p>
    <w:p w14:paraId="2D494733" w14:textId="67F3CCE1">
      <w:pPr>
        <w:widowControl w:val="0"/>
        <w:suppressAutoHyphens/>
        <w:jc w:val="both"/>
        <w:rPr>
          <w:rFonts w:eastAsia="HG Mincho Light J"/>
          <w:szCs w:val="24"/>
          <w:lang w:eastAsia="ar-SA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Microsoft YaHe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621</Characters>
  <Application>Microsoft Office Word</Application>
  <DocSecurity>4</DocSecurity>
  <Lines>20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2022-11-17T14:51:00Z</dcterms:created>
  <dc:creator>Kęstutis Tamulevičius</dc:creator>
  <lastModifiedBy>adlibuser</lastModifiedBy>
  <lastPrinted>2022-05-26T05:53:00Z</lastPrinted>
  <dcterms:modified xsi:type="dcterms:W3CDTF">2022-11-17T14:51:00Z</dcterms:modified>
  <revision>2</revision>
</coreProperties>
</file>