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f2bccfa94f94cc1a58e5a78e3c4171d"/>
        <w:lock w:val="sdtLocked"/>
        <w:richText/>
      </w:sdtPr>
      <w:sdtContent>
        <w:p w14:paraId="24C09D18" w14:textId="77777777">
          <w:pPr>
            <w:tabs>
              <w:tab w:val="center" w:pos="4819"/>
              <w:tab w:val="right" w:pos="9638"/>
            </w:tabs>
            <w:rPr>
              <w:szCs w:val="24"/>
              <w:lang w:eastAsia="lt-LT"/>
            </w:rPr>
          </w:pPr>
        </w:p>
        <w:p w14:paraId="69AEEA8C" w14:textId="77777777">
          <w:pPr>
            <w:ind w:firstLine="5812"/>
            <w:rPr>
              <w:sz w:val="22"/>
              <w:szCs w:val="22"/>
              <w:lang w:eastAsia="lt-LT"/>
            </w:rPr>
          </w:pPr>
          <w:r>
            <w:rPr>
              <w:sz w:val="22"/>
              <w:szCs w:val="22"/>
              <w:lang w:eastAsia="lt-LT"/>
            </w:rPr>
            <w:t>PRITARTA</w:t>
          </w:r>
        </w:p>
        <w:p w14:paraId="7668E4EF" w14:textId="77777777">
          <w:pPr>
            <w:ind w:firstLine="5812"/>
            <w:rPr>
              <w:sz w:val="22"/>
              <w:szCs w:val="22"/>
              <w:lang w:eastAsia="lt-LT"/>
            </w:rPr>
          </w:pPr>
          <w:r>
            <w:rPr>
              <w:sz w:val="22"/>
              <w:szCs w:val="22"/>
              <w:lang w:eastAsia="lt-LT"/>
            </w:rPr>
            <w:t>Šiaulių miesto savivaldybės tarybos</w:t>
          </w:r>
        </w:p>
        <w:p w14:paraId="31238A21" w14:textId="34039844">
          <w:pPr>
            <w:ind w:firstLine="5812"/>
            <w:rPr>
              <w:sz w:val="22"/>
              <w:szCs w:val="22"/>
              <w:lang w:eastAsia="lt-LT"/>
            </w:rPr>
          </w:pPr>
          <w:r>
            <w:rPr>
              <w:sz w:val="22"/>
              <w:szCs w:val="22"/>
              <w:lang w:eastAsia="lt-LT"/>
            </w:rPr>
            <w:t xml:space="preserve">2025 m. ______________ d. sprendimu </w:t>
          </w:r>
        </w:p>
        <w:p w14:paraId="3B76DDA5" w14:textId="77777777">
          <w:pPr>
            <w:ind w:firstLine="5812"/>
            <w:rPr>
              <w:sz w:val="22"/>
              <w:szCs w:val="22"/>
              <w:lang w:eastAsia="lt-LT"/>
            </w:rPr>
          </w:pPr>
          <w:r>
            <w:rPr>
              <w:sz w:val="22"/>
              <w:szCs w:val="22"/>
              <w:lang w:eastAsia="lt-LT"/>
            </w:rPr>
            <w:t xml:space="preserve">Nr. T-_____________ </w:t>
          </w:r>
        </w:p>
        <w:p w14:paraId="5A21CB9F" w14:textId="77777777">
          <w:pPr>
            <w:ind w:firstLine="5812"/>
            <w:rPr>
              <w:sz w:val="22"/>
              <w:szCs w:val="22"/>
              <w:lang w:eastAsia="lt-LT"/>
            </w:rPr>
          </w:pPr>
        </w:p>
        <w:p w14:paraId="5D8D73F1" w14:textId="77777777">
          <w:pPr>
            <w:jc w:val="center"/>
            <w:rPr>
              <w:b/>
              <w:bCs/>
              <w:szCs w:val="24"/>
              <w:lang w:eastAsia="lt-LT"/>
            </w:rPr>
          </w:pPr>
          <w:r>
            <w:rPr>
              <w:b/>
              <w:bCs/>
              <w:szCs w:val="24"/>
              <w:lang w:eastAsia="lt-LT"/>
            </w:rPr>
            <w:t>VALSTYBINĖS ŽEMĖS NUOMOS SUTARTIS</w:t>
          </w:r>
        </w:p>
        <w:p w14:paraId="16A5D4F2" w14:textId="77777777">
          <w:pPr>
            <w:jc w:val="center"/>
            <w:rPr>
              <w:b/>
              <w:bCs/>
              <w:sz w:val="22"/>
              <w:szCs w:val="22"/>
              <w:lang w:eastAsia="lt-LT"/>
            </w:rPr>
          </w:pPr>
        </w:p>
        <w:p w14:paraId="72E70D12" w14:textId="4517B3E2">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24ED5E7B" w14:textId="77777777">
          <w:pPr>
            <w:jc w:val="center"/>
            <w:rPr>
              <w:sz w:val="22"/>
              <w:szCs w:val="22"/>
              <w:lang w:eastAsia="lt-LT"/>
            </w:rPr>
          </w:pPr>
          <w:r>
            <w:rPr>
              <w:sz w:val="22"/>
              <w:szCs w:val="22"/>
              <w:lang w:eastAsia="lt-LT"/>
            </w:rPr>
            <w:t>Šiauliai</w:t>
          </w:r>
        </w:p>
        <w:p w14:paraId="414E60BC" w14:textId="77777777">
          <w:pPr>
            <w:jc w:val="center"/>
            <w:rPr>
              <w:sz w:val="22"/>
              <w:szCs w:val="22"/>
              <w:lang w:eastAsia="lt-LT"/>
            </w:rPr>
          </w:pPr>
        </w:p>
        <w:sdt>
          <w:sdtPr>
            <w:alias w:val="preambule"/>
            <w:tag w:val="part_eb7d8ac8d2ec45f9bee5fb0ca76321fa"/>
            <w:lock w:val="sdtLocked"/>
            <w:richText/>
          </w:sdtPr>
          <w:sdtContent>
            <w:p w14:paraId="76E1F425" w14:textId="3923C8AA">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„Aliejita“, į. k. 302689935, kurios registruota buveinė yra Lizdeikos g. 5, Šiaulių mieste, toliau vadinama nuomininku, atstovaujama direktoriaus Mindaugo Mataičio,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639a5cd05b174111bfbe2be73890fe08"/>
            <w:lock w:val="sdtLocked"/>
            <w:richText/>
          </w:sdtPr>
          <w:sdtContent>
            <w:p w14:paraId="55602634" w14:textId="42FB8E6F">
              <w:pPr>
                <w:ind w:firstLine="720"/>
                <w:jc w:val="both"/>
                <w:rPr>
                  <w:sz w:val="22"/>
                  <w:szCs w:val="22"/>
                  <w:lang w:eastAsia="lt-LT"/>
                </w:rPr>
              </w:pPr>
              <w:sdt>
                <w:sdtPr>
                  <w:alias w:val="Numeris"/>
                  <w:tag w:val="nr_639a5cd05b174111bfbe2be73890fe08"/>
                  <w:lock w:val="sdtLocked"/>
                  <w:richText/>
                </w:sdtPr>
                <w:sdtContent>
                  <w:r>
                    <w:rPr>
                      <w:sz w:val="22"/>
                      <w:szCs w:val="22"/>
                      <w:lang w:eastAsia="lt-LT"/>
                    </w:rPr>
                    <w:t>1</w:t>
                  </w:r>
                </w:sdtContent>
              </w:sdt>
              <w:r>
                <w:rPr>
                  <w:sz w:val="22"/>
                  <w:szCs w:val="22"/>
                  <w:lang w:eastAsia="lt-LT"/>
                </w:rPr>
                <w:t>. Nuomotojas išnuomoja, o nuomininkas išsinuomoja 0,0841 ha ploto žemės sklypą (kadastro Nr. 2901/0011:324, unikalus Nr. 2901-0011-0324), esantį Šiaulių m. sav., Šiaulių m., Aušros al. 17, (toliau – žemės sklypas) pastatui 1B3/p (unikalus Nr. 2992-4001-0010) eksploatuoti.</w:t>
              </w:r>
            </w:p>
          </w:sdtContent>
        </w:sdt>
        <w:sdt>
          <w:sdtPr>
            <w:alias w:val="2 p."/>
            <w:tag w:val="part_4baa85e9ea4f4991a5bf942b7b83a73a"/>
            <w:lock w:val="sdtLocked"/>
            <w:richText/>
          </w:sdtPr>
          <w:sdtContent>
            <w:p w14:paraId="64A66EFB" w14:textId="77777777">
              <w:pPr>
                <w:ind w:firstLine="720"/>
                <w:jc w:val="both"/>
                <w:rPr>
                  <w:sz w:val="22"/>
                  <w:szCs w:val="22"/>
                  <w:lang w:eastAsia="lt-LT"/>
                </w:rPr>
              </w:pPr>
              <w:sdt>
                <w:sdtPr>
                  <w:alias w:val="Numeris"/>
                  <w:tag w:val="nr_4baa85e9ea4f4991a5bf942b7b83a73a"/>
                  <w:lock w:val="sdtLocked"/>
                  <w:richText/>
                </w:sdtPr>
                <w:sdtContent>
                  <w:r>
                    <w:rPr>
                      <w:sz w:val="22"/>
                      <w:szCs w:val="22"/>
                      <w:lang w:eastAsia="lt-LT"/>
                    </w:rPr>
                    <w:t>2</w:t>
                  </w:r>
                </w:sdtContent>
              </w:sdt>
              <w:r>
                <w:rPr>
                  <w:sz w:val="22"/>
                  <w:szCs w:val="22"/>
                  <w:lang w:eastAsia="lt-LT"/>
                </w:rPr>
                <w:t>. Žemės sklypas išnuomojamas 76 (septyniasdešimt šešeriems) metams, skaičiuojant nuo šios sutarties sudarymo dienos.</w:t>
              </w:r>
            </w:p>
          </w:sdtContent>
        </w:sdt>
        <w:sdt>
          <w:sdtPr>
            <w:alias w:val="3 p."/>
            <w:tag w:val="part_fa5c1a76881249f4b9106509f26944c0"/>
            <w:lock w:val="sdtLocked"/>
            <w:richText/>
          </w:sdtPr>
          <w:sdtContent>
            <w:p w14:paraId="5FFC8812" w14:textId="77777777">
              <w:pPr>
                <w:ind w:firstLine="720"/>
                <w:jc w:val="both"/>
                <w:rPr>
                  <w:sz w:val="22"/>
                  <w:szCs w:val="22"/>
                  <w:lang w:eastAsia="lt-LT"/>
                </w:rPr>
              </w:pPr>
              <w:sdt>
                <w:sdtPr>
                  <w:alias w:val="Numeris"/>
                  <w:tag w:val="nr_fa5c1a76881249f4b9106509f26944c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b52e646dcd8c495c8d6f4b6a800de6a7"/>
            <w:lock w:val="sdtLocked"/>
            <w:richText/>
          </w:sdtPr>
          <w:sdtContent>
            <w:p w14:paraId="75FD0229" w14:textId="47941695">
              <w:pPr>
                <w:ind w:firstLine="720"/>
                <w:jc w:val="both"/>
                <w:rPr>
                  <w:sz w:val="22"/>
                  <w:szCs w:val="22"/>
                  <w:lang w:eastAsia="lt-LT"/>
                </w:rPr>
              </w:pPr>
              <w:sdt>
                <w:sdtPr>
                  <w:alias w:val="Numeris"/>
                  <w:tag w:val="nr_b52e646dcd8c495c8d6f4b6a800de6a7"/>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dc0c87ce349947c6a712e4472541b2f4"/>
            <w:lock w:val="sdtLocked"/>
            <w:richText/>
          </w:sdtPr>
          <w:sdtContent>
            <w:p w14:paraId="0648E71E" w14:textId="77777777">
              <w:pPr>
                <w:ind w:firstLine="720"/>
                <w:jc w:val="both"/>
                <w:rPr>
                  <w:sz w:val="22"/>
                  <w:szCs w:val="22"/>
                  <w:lang w:eastAsia="lt-LT"/>
                </w:rPr>
              </w:pPr>
              <w:sdt>
                <w:sdtPr>
                  <w:alias w:val="Numeris"/>
                  <w:tag w:val="nr_dc0c87ce349947c6a712e4472541b2f4"/>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096d0dbde3964eefa95ee5192ad5a0ab"/>
            <w:lock w:val="sdtLocked"/>
            <w:richText/>
          </w:sdtPr>
          <w:sdtContent>
            <w:p w14:paraId="35D72611" w14:textId="77777777">
              <w:pPr>
                <w:ind w:firstLine="720"/>
                <w:jc w:val="both"/>
                <w:rPr>
                  <w:sz w:val="22"/>
                  <w:szCs w:val="22"/>
                  <w:lang w:eastAsia="lt-LT"/>
                </w:rPr>
              </w:pPr>
              <w:sdt>
                <w:sdtPr>
                  <w:alias w:val="Numeris"/>
                  <w:tag w:val="nr_096d0dbde3964eefa95ee5192ad5a0ab"/>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5612ddc90ad24ffaab44817c2cf03086"/>
            <w:lock w:val="sdtLocked"/>
            <w:richText/>
          </w:sdtPr>
          <w:sdtContent>
            <w:p w14:paraId="19DC2E8C" w14:textId="77777777">
              <w:pPr>
                <w:ind w:firstLine="720"/>
                <w:jc w:val="both"/>
                <w:rPr>
                  <w:sz w:val="22"/>
                  <w:szCs w:val="22"/>
                  <w:lang w:eastAsia="lt-LT"/>
                </w:rPr>
              </w:pPr>
              <w:sdt>
                <w:sdtPr>
                  <w:alias w:val="Numeris"/>
                  <w:tag w:val="nr_5612ddc90ad24ffaab44817c2cf03086"/>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ba4cc87ae7394414be6136f8942562c8"/>
            <w:lock w:val="sdtLocked"/>
            <w:richText/>
          </w:sdtPr>
          <w:sdtContent>
            <w:p w14:paraId="2EF27891" w14:textId="77777777">
              <w:pPr>
                <w:ind w:firstLine="720"/>
                <w:jc w:val="both"/>
                <w:rPr>
                  <w:sz w:val="22"/>
                  <w:szCs w:val="22"/>
                  <w:lang w:eastAsia="lt-LT"/>
                </w:rPr>
              </w:pPr>
              <w:sdt>
                <w:sdtPr>
                  <w:alias w:val="Numeris"/>
                  <w:tag w:val="nr_ba4cc87ae7394414be6136f8942562c8"/>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56c54044a9f74c5287efd9ba3cb2ebe1"/>
            <w:lock w:val="sdtLocked"/>
            <w:richText/>
          </w:sdtPr>
          <w:sdtContent>
            <w:p w14:paraId="270825FF" w14:textId="77777777">
              <w:pPr>
                <w:ind w:firstLine="720"/>
                <w:jc w:val="both"/>
                <w:rPr>
                  <w:sz w:val="22"/>
                  <w:szCs w:val="22"/>
                  <w:lang w:eastAsia="lt-LT"/>
                </w:rPr>
              </w:pPr>
              <w:sdt>
                <w:sdtPr>
                  <w:alias w:val="Numeris"/>
                  <w:tag w:val="nr_56c54044a9f74c5287efd9ba3cb2ebe1"/>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5b3f498b4187450395dccb9f370697bc"/>
                <w:lock w:val="sdtLocked"/>
                <w:richText/>
              </w:sdtPr>
              <w:sdtContent>
                <w:p w14:paraId="7EA680DF" w14:textId="77777777">
                  <w:pPr>
                    <w:ind w:firstLine="720"/>
                    <w:jc w:val="both"/>
                    <w:rPr>
                      <w:sz w:val="22"/>
                      <w:szCs w:val="22"/>
                      <w:lang w:eastAsia="lt-LT"/>
                    </w:rPr>
                  </w:pPr>
                  <w:sdt>
                    <w:sdtPr>
                      <w:alias w:val="Numeris"/>
                      <w:tag w:val="nr_5b3f498b4187450395dccb9f370697bc"/>
                      <w:lock w:val="sdtLocked"/>
                      <w:richText/>
                    </w:sdtPr>
                    <w:sdtContent>
                      <w:r>
                        <w:rPr>
                          <w:sz w:val="22"/>
                          <w:szCs w:val="22"/>
                          <w:lang w:eastAsia="lt-LT"/>
                        </w:rPr>
                        <w:t>9.1</w:t>
                      </w:r>
                    </w:sdtContent>
                  </w:sdt>
                  <w:r>
                    <w:rPr>
                      <w:sz w:val="22"/>
                      <w:szCs w:val="22"/>
                      <w:lang w:eastAsia="lt-LT"/>
                    </w:rPr>
                    <w:t>. kelio servitutas (tarnaujantis) – teisė naudotis pėsčiųjų taku 0,0015 ha plote;</w:t>
                  </w:r>
                </w:p>
              </w:sdtContent>
            </w:sdt>
            <w:sdt>
              <w:sdtPr>
                <w:alias w:val="9.2 pp."/>
                <w:tag w:val="part_6b9fe10c7f6a43629d30680b2cf4bb0d"/>
                <w:lock w:val="sdtLocked"/>
                <w:richText/>
              </w:sdtPr>
              <w:sdtContent>
                <w:p w14:paraId="54AAF807" w14:textId="42D6236B">
                  <w:pPr>
                    <w:ind w:firstLine="720"/>
                    <w:jc w:val="both"/>
                    <w:rPr>
                      <w:sz w:val="22"/>
                      <w:szCs w:val="22"/>
                      <w:lang w:eastAsia="lt-LT"/>
                    </w:rPr>
                  </w:pPr>
                  <w:sdt>
                    <w:sdtPr>
                      <w:alias w:val="Numeris"/>
                      <w:tag w:val="nr_6b9fe10c7f6a43629d30680b2cf4bb0d"/>
                      <w:lock w:val="sdtLocked"/>
                      <w:richText/>
                    </w:sdtPr>
                    <w:sdtContent>
                      <w:r>
                        <w:rPr>
                          <w:sz w:val="22"/>
                          <w:szCs w:val="22"/>
                          <w:lang w:eastAsia="lt-LT"/>
                        </w:rPr>
                        <w:t>9.2</w:t>
                      </w:r>
                    </w:sdtContent>
                  </w:sdt>
                  <w:r>
                    <w:rPr>
                      <w:sz w:val="22"/>
                      <w:szCs w:val="22"/>
                      <w:lang w:eastAsia="lt-LT"/>
                    </w:rPr>
                    <w:t>. servitutas (tarnaujantis) – teisė įrengti ir aptarnauti komunikacijas, melioracijos įrenginius 0,0220 ha plote.</w:t>
                  </w:r>
                </w:p>
              </w:sdtContent>
            </w:sdt>
          </w:sdtContent>
        </w:sdt>
        <w:sdt>
          <w:sdtPr>
            <w:alias w:val="10 p."/>
            <w:tag w:val="part_6bd8bfe7091c4d02905c3780675f56ac"/>
            <w:lock w:val="sdtLocked"/>
            <w:richText/>
          </w:sdtPr>
          <w:sdtContent>
            <w:p w14:paraId="3DF9F8B0" w14:textId="17333F4D">
              <w:pPr>
                <w:ind w:firstLine="720"/>
                <w:jc w:val="both"/>
                <w:rPr>
                  <w:sz w:val="22"/>
                  <w:szCs w:val="22"/>
                  <w:lang w:eastAsia="lt-LT"/>
                </w:rPr>
              </w:pPr>
              <w:sdt>
                <w:sdtPr>
                  <w:alias w:val="Numeris"/>
                  <w:tag w:val="nr_6bd8bfe7091c4d02905c3780675f56ac"/>
                  <w:lock w:val="sdtLocked"/>
                  <w:richText/>
                </w:sdtPr>
                <w:sdtContent>
                  <w:r>
                    <w:rPr>
                      <w:sz w:val="22"/>
                      <w:szCs w:val="22"/>
                      <w:lang w:eastAsia="lt-LT"/>
                    </w:rPr>
                    <w:t>10</w:t>
                  </w:r>
                </w:sdtContent>
              </w:sdt>
              <w:r>
                <w:rPr>
                  <w:sz w:val="22"/>
                  <w:szCs w:val="22"/>
                  <w:lang w:eastAsia="lt-LT"/>
                </w:rPr>
                <w:t>. 0,0841 ha žemės sklypo vertė pagal 2025 m. sausio 1 dienos verčių žemėlapius – 45 900 Eur (keturiasdešimt penki tūkstančiai devyni šimtai eurų).</w:t>
              </w:r>
            </w:p>
          </w:sdtContent>
        </w:sdt>
        <w:sdt>
          <w:sdtPr>
            <w:alias w:val="11 p."/>
            <w:tag w:val="part_d921b78bc7df4d83b5703844c466ea48"/>
            <w:lock w:val="sdtLocked"/>
            <w:richText/>
          </w:sdtPr>
          <w:sdtContent>
            <w:p w14:paraId="6CF9B96F" w14:textId="77777777">
              <w:pPr>
                <w:ind w:firstLine="737"/>
                <w:jc w:val="both"/>
                <w:rPr>
                  <w:sz w:val="22"/>
                  <w:szCs w:val="22"/>
                  <w:lang w:eastAsia="lt-LT"/>
                </w:rPr>
              </w:pPr>
              <w:sdt>
                <w:sdtPr>
                  <w:alias w:val="Numeris"/>
                  <w:tag w:val="nr_d921b78bc7df4d83b5703844c466ea48"/>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ce47319d36104952ad11613d40953e1f"/>
            <w:lock w:val="sdtLocked"/>
            <w:richText/>
          </w:sdtPr>
          <w:sdtContent>
            <w:p w14:paraId="434BB775" w14:textId="77777777">
              <w:pPr>
                <w:ind w:firstLine="720"/>
                <w:jc w:val="both"/>
                <w:rPr>
                  <w:sz w:val="22"/>
                  <w:szCs w:val="22"/>
                  <w:lang w:eastAsia="lt-LT"/>
                </w:rPr>
              </w:pPr>
              <w:sdt>
                <w:sdtPr>
                  <w:alias w:val="Numeris"/>
                  <w:tag w:val="nr_ce47319d36104952ad11613d40953e1f"/>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a544ac72e6f14c5db341b4e1861831a7"/>
            <w:lock w:val="sdtLocked"/>
            <w:richText/>
          </w:sdtPr>
          <w:sdtContent>
            <w:p w14:paraId="4AC9DF24" w14:textId="77777777">
              <w:pPr>
                <w:ind w:firstLine="720"/>
                <w:jc w:val="both"/>
                <w:rPr>
                  <w:sz w:val="22"/>
                  <w:szCs w:val="22"/>
                  <w:lang w:eastAsia="lt-LT"/>
                </w:rPr>
              </w:pPr>
              <w:sdt>
                <w:sdtPr>
                  <w:alias w:val="Numeris"/>
                  <w:tag w:val="nr_a544ac72e6f14c5db341b4e1861831a7"/>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edc41b2582bd4eaabaf4c6199d4ccee2"/>
                <w:lock w:val="sdtLocked"/>
                <w:richText/>
              </w:sdtPr>
              <w:sdtContent>
                <w:p w14:paraId="3D82478A" w14:textId="77777777">
                  <w:pPr>
                    <w:ind w:firstLine="720"/>
                    <w:jc w:val="both"/>
                    <w:rPr>
                      <w:sz w:val="22"/>
                      <w:szCs w:val="22"/>
                      <w:lang w:eastAsia="lt-LT"/>
                    </w:rPr>
                  </w:pPr>
                  <w:sdt>
                    <w:sdtPr>
                      <w:alias w:val="Numeris"/>
                      <w:tag w:val="nr_edc41b2582bd4eaabaf4c6199d4ccee2"/>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2f09b12f82d84e74a76d70042c69ca62"/>
                <w:lock w:val="sdtLocked"/>
                <w:richText/>
              </w:sdtPr>
              <w:sdtContent>
                <w:p w14:paraId="49FF3C58" w14:textId="77777777">
                  <w:pPr>
                    <w:ind w:firstLine="720"/>
                    <w:jc w:val="both"/>
                    <w:rPr>
                      <w:sz w:val="22"/>
                      <w:szCs w:val="22"/>
                      <w:lang w:eastAsia="lt-LT"/>
                    </w:rPr>
                  </w:pPr>
                  <w:sdt>
                    <w:sdtPr>
                      <w:alias w:val="Numeris"/>
                      <w:tag w:val="nr_2f09b12f82d84e74a76d70042c69ca62"/>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bb141ba6115d41a6ac8c2c5903177a16"/>
            <w:lock w:val="sdtLocked"/>
            <w:richText/>
          </w:sdtPr>
          <w:sdtContent>
            <w:p w14:paraId="5FBAD32F" w14:textId="77777777">
              <w:pPr>
                <w:ind w:firstLine="720"/>
                <w:jc w:val="both"/>
                <w:rPr>
                  <w:sz w:val="22"/>
                  <w:szCs w:val="22"/>
                  <w:lang w:eastAsia="lt-LT"/>
                </w:rPr>
              </w:pPr>
              <w:sdt>
                <w:sdtPr>
                  <w:alias w:val="Numeris"/>
                  <w:tag w:val="nr_bb141ba6115d41a6ac8c2c5903177a16"/>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a1dfb92ccc654024aef956094aec87c7"/>
            <w:lock w:val="sdtLocked"/>
            <w:richText/>
          </w:sdtPr>
          <w:sdtContent>
            <w:p w14:paraId="1D449C66" w14:textId="77777777">
              <w:pPr>
                <w:ind w:firstLine="737"/>
                <w:jc w:val="both"/>
                <w:rPr>
                  <w:sz w:val="22"/>
                  <w:szCs w:val="22"/>
                  <w:lang w:eastAsia="lt-LT"/>
                </w:rPr>
              </w:pPr>
              <w:sdt>
                <w:sdtPr>
                  <w:alias w:val="Numeris"/>
                  <w:tag w:val="nr_a1dfb92ccc654024aef956094aec87c7"/>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C30C53A"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763f4a637c9f419ab0d81b000aeabbb4"/>
            <w:lock w:val="sdtLocked"/>
            <w:richText/>
          </w:sdtPr>
          <w:sdtContent>
            <w:p w14:paraId="260B298C" w14:textId="77777777">
              <w:pPr>
                <w:ind w:firstLine="720"/>
                <w:jc w:val="both"/>
                <w:rPr>
                  <w:sz w:val="22"/>
                  <w:szCs w:val="22"/>
                  <w:lang w:eastAsia="lt-LT"/>
                </w:rPr>
              </w:pPr>
              <w:sdt>
                <w:sdtPr>
                  <w:alias w:val="Numeris"/>
                  <w:tag w:val="nr_763f4a637c9f419ab0d81b000aeabbb4"/>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83edefea5154428599525ad597bb6968"/>
            <w:lock w:val="sdtLocked"/>
            <w:richText/>
          </w:sdtPr>
          <w:sdtContent>
            <w:p w14:paraId="1545B3DB" w14:textId="77777777">
              <w:pPr>
                <w:ind w:firstLine="720"/>
                <w:jc w:val="both"/>
                <w:rPr>
                  <w:sz w:val="22"/>
                  <w:szCs w:val="22"/>
                  <w:lang w:eastAsia="lt-LT"/>
                </w:rPr>
              </w:pPr>
              <w:sdt>
                <w:sdtPr>
                  <w:alias w:val="Numeris"/>
                  <w:tag w:val="nr_83edefea5154428599525ad597bb6968"/>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fa7cfd0f38184bdd9b09ef5414063c65"/>
            <w:lock w:val="sdtLocked"/>
            <w:richText/>
          </w:sdtPr>
          <w:sdtContent>
            <w:p w14:paraId="2E11A3CA" w14:textId="77777777">
              <w:pPr>
                <w:ind w:firstLine="720"/>
                <w:jc w:val="both"/>
                <w:rPr>
                  <w:sz w:val="22"/>
                  <w:szCs w:val="22"/>
                  <w:lang w:eastAsia="lt-LT"/>
                </w:rPr>
              </w:pPr>
              <w:sdt>
                <w:sdtPr>
                  <w:alias w:val="Numeris"/>
                  <w:tag w:val="nr_fa7cfd0f38184bdd9b09ef5414063c65"/>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d5c6372a8fd04182a0a51f0664bcaec9"/>
            <w:lock w:val="sdtLocked"/>
            <w:richText/>
          </w:sdtPr>
          <w:sdtContent>
            <w:p w14:paraId="75C53DF1" w14:textId="77777777">
              <w:pPr>
                <w:ind w:firstLine="720"/>
                <w:jc w:val="both"/>
                <w:rPr>
                  <w:sz w:val="22"/>
                  <w:szCs w:val="22"/>
                  <w:lang w:eastAsia="lt-LT"/>
                </w:rPr>
              </w:pPr>
              <w:sdt>
                <w:sdtPr>
                  <w:alias w:val="Numeris"/>
                  <w:tag w:val="nr_d5c6372a8fd04182a0a51f0664bcaec9"/>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2AE64448"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48302c3172a740dca12ec5372b5cc686"/>
            <w:lock w:val="sdtLocked"/>
            <w:richText/>
          </w:sdtPr>
          <w:sdtContent>
            <w:p w14:paraId="5ED65034" w14:textId="77777777">
              <w:pPr>
                <w:ind w:firstLine="720"/>
                <w:jc w:val="both"/>
                <w:rPr>
                  <w:sz w:val="22"/>
                  <w:szCs w:val="22"/>
                  <w:lang w:eastAsia="lt-LT"/>
                </w:rPr>
              </w:pPr>
              <w:sdt>
                <w:sdtPr>
                  <w:alias w:val="Numeris"/>
                  <w:tag w:val="nr_48302c3172a740dca12ec5372b5cc686"/>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ECFB0C2"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ab698ab4503f432b80d6482fa3e1b95a"/>
            <w:lock w:val="sdtLocked"/>
            <w:richText/>
          </w:sdtPr>
          <w:sdtContent>
            <w:p w14:paraId="60BCE275" w14:textId="77777777">
              <w:pPr>
                <w:ind w:firstLine="720"/>
                <w:jc w:val="both"/>
                <w:rPr>
                  <w:sz w:val="22"/>
                  <w:szCs w:val="22"/>
                  <w:lang w:eastAsia="lt-LT"/>
                </w:rPr>
              </w:pPr>
              <w:sdt>
                <w:sdtPr>
                  <w:alias w:val="Numeris"/>
                  <w:tag w:val="nr_ab698ab4503f432b80d6482fa3e1b95a"/>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b2d31eee38f144faac4c4e5f5a625dcf"/>
                <w:lock w:val="sdtLocked"/>
                <w:richText/>
              </w:sdtPr>
              <w:sdtContent>
                <w:p w14:paraId="4948967E" w14:textId="77777777">
                  <w:pPr>
                    <w:ind w:firstLine="720"/>
                    <w:jc w:val="both"/>
                    <w:rPr>
                      <w:sz w:val="22"/>
                      <w:szCs w:val="22"/>
                      <w:lang w:eastAsia="lt-LT"/>
                    </w:rPr>
                  </w:pPr>
                  <w:sdt>
                    <w:sdtPr>
                      <w:alias w:val="Numeris"/>
                      <w:tag w:val="nr_b2d31eee38f144faac4c4e5f5a625dcf"/>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fbd3ca5c0566432581365a555b7ed1a9"/>
                <w:lock w:val="sdtLocked"/>
                <w:richText/>
              </w:sdtPr>
              <w:sdtContent>
                <w:p w14:paraId="00C24083" w14:textId="77777777">
                  <w:pPr>
                    <w:ind w:firstLine="720"/>
                    <w:jc w:val="both"/>
                    <w:rPr>
                      <w:sz w:val="22"/>
                      <w:szCs w:val="22"/>
                      <w:lang w:eastAsia="lt-LT"/>
                    </w:rPr>
                  </w:pPr>
                  <w:sdt>
                    <w:sdtPr>
                      <w:alias w:val="Numeris"/>
                      <w:tag w:val="nr_fbd3ca5c0566432581365a555b7ed1a9"/>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a282b2d64fa24da6a76ef4fa3dbccccb"/>
                <w:lock w:val="sdtLocked"/>
                <w:richText/>
              </w:sdtPr>
              <w:sdtContent>
                <w:p w14:paraId="373181CF" w14:textId="77777777">
                  <w:pPr>
                    <w:ind w:firstLine="720"/>
                    <w:jc w:val="both"/>
                    <w:rPr>
                      <w:sz w:val="22"/>
                      <w:szCs w:val="22"/>
                      <w:lang w:eastAsia="lt-LT"/>
                    </w:rPr>
                  </w:pPr>
                  <w:sdt>
                    <w:sdtPr>
                      <w:alias w:val="Numeris"/>
                      <w:tag w:val="nr_a282b2d64fa24da6a76ef4fa3dbccccb"/>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d58ab6a3000348799d67e4779ddc64a4"/>
                <w:lock w:val="sdtLocked"/>
                <w:richText/>
              </w:sdtPr>
              <w:sdtContent>
                <w:p w14:paraId="014DC017" w14:textId="77777777">
                  <w:pPr>
                    <w:ind w:firstLine="720"/>
                    <w:jc w:val="both"/>
                    <w:rPr>
                      <w:sz w:val="22"/>
                      <w:szCs w:val="22"/>
                      <w:lang w:eastAsia="lt-LT"/>
                    </w:rPr>
                  </w:pPr>
                  <w:sdt>
                    <w:sdtPr>
                      <w:alias w:val="Numeris"/>
                      <w:tag w:val="nr_d58ab6a3000348799d67e4779ddc64a4"/>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dfbc472c5f984c3ab548147c48faec60"/>
                <w:lock w:val="sdtLocked"/>
                <w:richText/>
              </w:sdtPr>
              <w:sdtContent>
                <w:p w14:paraId="1ECEE1CA" w14:textId="4FFDDA0E">
                  <w:pPr>
                    <w:ind w:firstLine="737"/>
                    <w:jc w:val="both"/>
                    <w:rPr>
                      <w:sz w:val="22"/>
                      <w:szCs w:val="22"/>
                      <w:lang w:eastAsia="lt-LT"/>
                    </w:rPr>
                  </w:pPr>
                  <w:sdt>
                    <w:sdtPr>
                      <w:alias w:val="Numeris"/>
                      <w:tag w:val="nr_dfbc472c5f984c3ab548147c48faec60"/>
                      <w:lock w:val="sdtLocked"/>
                      <w:richText/>
                    </w:sdtPr>
                    <w:sdtContent>
                      <w:r>
                        <w:rPr>
                          <w:sz w:val="22"/>
                          <w:szCs w:val="22"/>
                          <w:lang w:eastAsia="lt-LT"/>
                        </w:rPr>
                        <w:t>21.5</w:t>
                      </w:r>
                    </w:sdtContent>
                  </w:sdt>
                  <w:r>
                    <w:rPr>
                      <w:sz w:val="22"/>
                      <w:szCs w:val="22"/>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šio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1.6 pp."/>
                <w:tag w:val="part_59fd8a6bad3c4f3ba9b26a9286f21162"/>
                <w:lock w:val="sdtLocked"/>
                <w:richText/>
              </w:sdtPr>
              <w:sdtContent>
                <w:p w14:paraId="01B8B50A" w14:textId="77777777">
                  <w:pPr>
                    <w:ind w:firstLine="720"/>
                    <w:jc w:val="both"/>
                    <w:rPr>
                      <w:sz w:val="22"/>
                      <w:szCs w:val="22"/>
                      <w:lang w:eastAsia="lt-LT"/>
                    </w:rPr>
                  </w:pPr>
                  <w:sdt>
                    <w:sdtPr>
                      <w:alias w:val="Numeris"/>
                      <w:tag w:val="nr_59fd8a6bad3c4f3ba9b26a9286f21162"/>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4e07a866176f48d4ae97a1ddf105ad91"/>
                <w:lock w:val="sdtLocked"/>
                <w:richText/>
              </w:sdtPr>
              <w:sdtContent>
                <w:p w14:paraId="2605F785" w14:textId="77777777">
                  <w:pPr>
                    <w:ind w:firstLine="720"/>
                    <w:jc w:val="both"/>
                    <w:rPr>
                      <w:sz w:val="22"/>
                      <w:szCs w:val="22"/>
                      <w:lang w:eastAsia="lt-LT"/>
                    </w:rPr>
                  </w:pPr>
                  <w:sdt>
                    <w:sdtPr>
                      <w:alias w:val="Numeris"/>
                      <w:tag w:val="nr_4e07a866176f48d4ae97a1ddf105ad91"/>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7c5ee0e54d914aefbcf67b0a5e1099ea"/>
                <w:lock w:val="sdtLocked"/>
                <w:richText/>
              </w:sdtPr>
              <w:sdtContent>
                <w:p w14:paraId="4DF571F6" w14:textId="77777777">
                  <w:pPr>
                    <w:ind w:firstLine="720"/>
                    <w:jc w:val="both"/>
                    <w:rPr>
                      <w:sz w:val="22"/>
                      <w:szCs w:val="22"/>
                      <w:lang w:eastAsia="lt-LT"/>
                    </w:rPr>
                  </w:pPr>
                  <w:sdt>
                    <w:sdtPr>
                      <w:alias w:val="Numeris"/>
                      <w:tag w:val="nr_7c5ee0e54d914aefbcf67b0a5e1099ea"/>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cfb19dffb6b34dc8b181988fd8ea647f"/>
                <w:lock w:val="sdtLocked"/>
                <w:richText/>
              </w:sdtPr>
              <w:sdtContent>
                <w:p w14:paraId="5C21CBE3" w14:textId="77777777">
                  <w:pPr>
                    <w:ind w:firstLine="720"/>
                    <w:jc w:val="both"/>
                    <w:rPr>
                      <w:sz w:val="22"/>
                      <w:szCs w:val="22"/>
                      <w:lang w:eastAsia="lt-LT"/>
                    </w:rPr>
                  </w:pPr>
                  <w:sdt>
                    <w:sdtPr>
                      <w:alias w:val="Numeris"/>
                      <w:tag w:val="nr_cfb19dffb6b34dc8b181988fd8ea647f"/>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a8de325e058d44a6864dfef49ae3e763"/>
            <w:lock w:val="sdtLocked"/>
            <w:richText/>
          </w:sdtPr>
          <w:sdtContent>
            <w:p w14:paraId="179799A3" w14:textId="77777777">
              <w:pPr>
                <w:ind w:firstLine="720"/>
                <w:jc w:val="both"/>
                <w:rPr>
                  <w:sz w:val="22"/>
                  <w:szCs w:val="22"/>
                  <w:lang w:eastAsia="lt-LT"/>
                </w:rPr>
              </w:pPr>
              <w:sdt>
                <w:sdtPr>
                  <w:alias w:val="Numeris"/>
                  <w:tag w:val="nr_a8de325e058d44a6864dfef49ae3e763"/>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e39654a00c2d43879af39f259d488bee"/>
            <w:lock w:val="sdtLocked"/>
            <w:richText/>
          </w:sdtPr>
          <w:sdtContent>
            <w:p w14:paraId="2DEDB159" w14:textId="77777777">
              <w:pPr>
                <w:ind w:firstLine="720"/>
                <w:jc w:val="both"/>
                <w:rPr>
                  <w:sz w:val="22"/>
                  <w:szCs w:val="22"/>
                  <w:lang w:eastAsia="lt-LT"/>
                </w:rPr>
              </w:pPr>
              <w:sdt>
                <w:sdtPr>
                  <w:alias w:val="Numeris"/>
                  <w:tag w:val="nr_e39654a00c2d43879af39f259d488bee"/>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8a7aeb8e74094ffc90187b1ecaef9105"/>
            <w:lock w:val="sdtLocked"/>
            <w:richText/>
          </w:sdtPr>
          <w:sdtContent>
            <w:p w14:paraId="12B9607A" w14:textId="77777777">
              <w:pPr>
                <w:ind w:firstLine="720"/>
                <w:jc w:val="both"/>
                <w:rPr>
                  <w:sz w:val="22"/>
                  <w:szCs w:val="22"/>
                  <w:lang w:eastAsia="lt-LT"/>
                </w:rPr>
              </w:pPr>
              <w:sdt>
                <w:sdtPr>
                  <w:alias w:val="Numeris"/>
                  <w:tag w:val="nr_8a7aeb8e74094ffc90187b1ecaef9105"/>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29e0cf5b5d154f069c0ed534daf0da98"/>
            <w:lock w:val="sdtLocked"/>
            <w:richText/>
          </w:sdtPr>
          <w:sdtContent>
            <w:p w14:paraId="6CB6E430" w14:textId="77777777">
              <w:pPr>
                <w:ind w:firstLine="720"/>
                <w:jc w:val="both"/>
                <w:rPr>
                  <w:sz w:val="22"/>
                  <w:szCs w:val="22"/>
                  <w:lang w:eastAsia="lt-LT"/>
                </w:rPr>
              </w:pPr>
              <w:sdt>
                <w:sdtPr>
                  <w:alias w:val="Numeris"/>
                  <w:tag w:val="nr_29e0cf5b5d154f069c0ed534daf0da98"/>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9b7a207e283a4ecc82b3e75a5df9eefe"/>
            <w:lock w:val="sdtLocked"/>
            <w:richText/>
          </w:sdtPr>
          <w:sdtContent>
            <w:p w14:paraId="3F5CE44C" w14:textId="77777777">
              <w:pPr>
                <w:ind w:firstLine="720"/>
                <w:jc w:val="both"/>
                <w:rPr>
                  <w:sz w:val="22"/>
                  <w:szCs w:val="22"/>
                  <w:lang w:eastAsia="lt-LT"/>
                </w:rPr>
              </w:pPr>
              <w:sdt>
                <w:sdtPr>
                  <w:alias w:val="Numeris"/>
                  <w:tag w:val="nr_9b7a207e283a4ecc82b3e75a5df9eefe"/>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69AF0FF3" w14:textId="77777777">
              <w:pPr>
                <w:ind w:firstLine="720"/>
                <w:jc w:val="both"/>
                <w:rPr>
                  <w:sz w:val="22"/>
                  <w:szCs w:val="22"/>
                  <w:lang w:eastAsia="lt-LT"/>
                </w:rPr>
              </w:pPr>
            </w:p>
            <w:p w14:paraId="7C03BD08" w14:textId="77777777">
              <w:pPr>
                <w:jc w:val="both"/>
                <w:rPr>
                  <w:sz w:val="22"/>
                  <w:szCs w:val="22"/>
                  <w:lang w:eastAsia="lt-LT"/>
                </w:rPr>
              </w:pPr>
            </w:p>
            <w:p w14:paraId="3677E15B" w14:textId="77777777">
              <w:pPr>
                <w:jc w:val="both"/>
                <w:rPr>
                  <w:sz w:val="22"/>
                  <w:szCs w:val="22"/>
                  <w:lang w:eastAsia="lt-LT"/>
                </w:rPr>
              </w:pPr>
            </w:p>
            <w:p w14:paraId="300D26DE" w14:textId="77777777">
              <w:pPr>
                <w:jc w:val="both"/>
                <w:rPr>
                  <w:sz w:val="22"/>
                  <w:szCs w:val="22"/>
                  <w:lang w:eastAsia="lt-LT"/>
                </w:rPr>
              </w:pPr>
              <w:r>
                <w:rPr>
                  <w:sz w:val="22"/>
                  <w:szCs w:val="22"/>
                  <w:lang w:eastAsia="lt-LT"/>
                </w:rPr>
                <w:t>Nuomininkas __________________________________________________________________________</w:t>
              </w:r>
            </w:p>
            <w:p w14:paraId="0398DF14" w14:textId="77777777">
              <w:pPr>
                <w:jc w:val="both"/>
                <w:rPr>
                  <w:sz w:val="22"/>
                  <w:szCs w:val="22"/>
                  <w:lang w:eastAsia="lt-LT"/>
                </w:rPr>
              </w:pPr>
            </w:p>
            <w:p w14:paraId="24D71A00"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D9A33B" w14:textId="77777777">
      <w:pPr>
        <w:rPr>
          <w:szCs w:val="24"/>
          <w:lang w:eastAsia="lt-LT"/>
        </w:rPr>
      </w:pPr>
      <w:r>
        <w:rPr>
          <w:szCs w:val="24"/>
          <w:lang w:eastAsia="lt-LT"/>
        </w:rPr>
        <w:separator/>
      </w:r>
    </w:p>
  </w:endnote>
  <w:endnote w:type="continuationSeparator" w:id="0">
    <w:p w14:paraId="0259D86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BB45E"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4272B"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55928E"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B4D848" w14:textId="77777777">
      <w:pPr>
        <w:rPr>
          <w:szCs w:val="24"/>
          <w:lang w:eastAsia="lt-LT"/>
        </w:rPr>
      </w:pPr>
      <w:r>
        <w:rPr>
          <w:szCs w:val="24"/>
          <w:lang w:eastAsia="lt-LT"/>
        </w:rPr>
        <w:separator/>
      </w:r>
    </w:p>
  </w:footnote>
  <w:footnote w:type="continuationSeparator" w:id="0">
    <w:p w14:paraId="4BA494F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EA999"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EF9F4"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C9811E7"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A90EB5"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3BB837"/>
  <w14:defaultImageDpi w14:val="0"/>
  <w15:docId w15:val="{E425D568-3603-4507-A768-B79B0081FB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243c6d3c0aa44bd976a4f6541570ecb" PartId="0f2bccfa94f94cc1a58e5a78e3c4171d">
    <Part Type="preambule" DocPartId="4b10f56e4c8445bf96ed7e2f90f18a75" PartId="eb7d8ac8d2ec45f9bee5fb0ca76321fa"/>
    <Part Type="punktas" Nr="1" Abbr="1 p." DocPartId="2df7b761452e4bc1a982bf605fd21653" PartId="639a5cd05b174111bfbe2be73890fe08"/>
    <Part Type="punktas" Nr="2" Abbr="2 p." DocPartId="d511f7c597494b7e8f2e1b91de12f0da" PartId="4baa85e9ea4f4991a5bf942b7b83a73a"/>
    <Part Type="punktas" Nr="3" Abbr="3 p." DocPartId="2039cc172ea94512bbe5f7a96473ab7d" PartId="fa5c1a76881249f4b9106509f26944c0"/>
    <Part Type="punktas" Nr="4" Abbr="4 p." DocPartId="06722412b4d248b9bfc145b9d6673040" PartId="b52e646dcd8c495c8d6f4b6a800de6a7"/>
    <Part Type="punktas" Nr="5" Abbr="5 p." DocPartId="d88fdffaedc64d0c85ecf021035c70c5" PartId="dc0c87ce349947c6a712e4472541b2f4"/>
    <Part Type="punktas" Nr="6" Abbr="6 p." DocPartId="d459b6cf464548c3ada0368bf1963e7d" PartId="096d0dbde3964eefa95ee5192ad5a0ab"/>
    <Part Type="punktas" Nr="7" Abbr="7 p." DocPartId="3305690446474df0a243739b7159053d" PartId="5612ddc90ad24ffaab44817c2cf03086"/>
    <Part Type="punktas" Nr="8" Abbr="8 p." DocPartId="8a5c6b51ecf546ecae3d8e022a467256" PartId="ba4cc87ae7394414be6136f8942562c8"/>
    <Part Type="punktas" Nr="9" Abbr="9 p." DocPartId="1257cd51542e4d2082a859a3153323da" PartId="56c54044a9f74c5287efd9ba3cb2ebe1">
      <Part Type="papunktis" Nr="9.1" Abbr="9.1 pp." DocPartId="dbf5a3b5374d4cf58f75d8f5771e8add" PartId="5b3f498b4187450395dccb9f370697bc"/>
      <Part Type="papunktis" Nr="9.2" Abbr="9.2 pp." DocPartId="c0d5154d83de456e8790e76b35dc0f8a" PartId="6b9fe10c7f6a43629d30680b2cf4bb0d"/>
    </Part>
    <Part Type="punktas" Nr="10" Abbr="10 p." DocPartId="42c13a8dc4ae425cbd4e33ce985c617a" PartId="6bd8bfe7091c4d02905c3780675f56ac"/>
    <Part Type="punktas" Nr="11" Abbr="11 p." DocPartId="92743502b7e44b61a73ba6f67e8cc563" PartId="d921b78bc7df4d83b5703844c466ea48"/>
    <Part Type="punktas" Nr="12" Abbr="12 p." DocPartId="1766a14fe33f44098647893b5e840aa2" PartId="ce47319d36104952ad11613d40953e1f"/>
    <Part Type="punktas" Nr="13" Abbr="13 p." DocPartId="8b74eeb965014b81baa088dd0d65e9a8" PartId="a544ac72e6f14c5db341b4e1861831a7">
      <Part Type="papunktis" Nr="13.1" Abbr="13.1 pp." DocPartId="11875abdcd664bcc897c97d3f2aa3ff6" PartId="edc41b2582bd4eaabaf4c6199d4ccee2"/>
      <Part Type="papunktis" Nr="13.2" Abbr="13.2 pp." DocPartId="2eb5c4e6e1444fa3938b0bf557fbfdad" PartId="2f09b12f82d84e74a76d70042c69ca62"/>
    </Part>
    <Part Type="punktas" Nr="14" Abbr="14 p." DocPartId="5bef47faeff2476ebb52a869e3bfe6d9" PartId="bb141ba6115d41a6ac8c2c5903177a16"/>
    <Part Type="punktas" Nr="15" Abbr="15 p." DocPartId="85cdf4c8a9aa461988c0cfb2d7e3ce0e" PartId="a1dfb92ccc654024aef956094aec87c7"/>
    <Part Type="punktas" Nr="16" Abbr="16 p." DocPartId="0546df9231534b33b6b69e1f1da41f6b" PartId="763f4a637c9f419ab0d81b000aeabbb4"/>
    <Part Type="punktas" Nr="17" Abbr="17 p." DocPartId="6f008d2ded8c4818986e77621ae43977" PartId="83edefea5154428599525ad597bb6968"/>
    <Part Type="punktas" Nr="18" Abbr="18 p." DocPartId="ad9936629d244edd9905251227ec7297" PartId="fa7cfd0f38184bdd9b09ef5414063c65"/>
    <Part Type="punktas" Nr="19" Abbr="19 p." DocPartId="6bf5ede642d4429d8edf90d8ad37d7ec" PartId="d5c6372a8fd04182a0a51f0664bcaec9"/>
    <Part Type="punktas" Nr="20" Abbr="20 p." DocPartId="58c751a65d194a3daada07354d846db7" PartId="48302c3172a740dca12ec5372b5cc686"/>
    <Part Type="punktas" Nr="21" Abbr="21 p." DocPartId="3063a492ca004defbfa1a88845cf1f01" PartId="ab698ab4503f432b80d6482fa3e1b95a">
      <Part Type="papunktis" Nr="21.1" Abbr="21.1 pp." DocPartId="f5d3950eb9e04ee1b14f5276d2692218" PartId="b2d31eee38f144faac4c4e5f5a625dcf"/>
      <Part Type="papunktis" Nr="21.2" Abbr="21.2 pp." DocPartId="2909b877a3bc4208a20fb23ab58fb282" PartId="fbd3ca5c0566432581365a555b7ed1a9"/>
      <Part Type="papunktis" Nr="21.3" Abbr="21.3 pp." DocPartId="5548cfb21a69429a8c063ffb8d4440c6" PartId="a282b2d64fa24da6a76ef4fa3dbccccb"/>
      <Part Type="papunktis" Nr="21.4" Abbr="21.4 pp." DocPartId="49383f9ea9fc4cadac2fb570138f0cce" PartId="d58ab6a3000348799d67e4779ddc64a4"/>
      <Part Type="papunktis" Nr="21.5" Abbr="21.5 pp." DocPartId="35e23d47099349e0a389c65e70b8806e" PartId="dfbc472c5f984c3ab548147c48faec60"/>
      <Part Type="papunktis" Nr="21.6" Abbr="21.6 pp." DocPartId="45a66b2745f64d84b7a149011a4349f5" PartId="59fd8a6bad3c4f3ba9b26a9286f21162"/>
      <Part Type="papunktis" Nr="21.7" Abbr="21.7 pp." DocPartId="0a3d275d6cc7408685314c73470ebb51" PartId="4e07a866176f48d4ae97a1ddf105ad91"/>
      <Part Type="papunktis" Nr="21.8" Abbr="21.8 pp." DocPartId="aee256a680df40bfaadab9b4bf578ca5" PartId="7c5ee0e54d914aefbcf67b0a5e1099ea"/>
      <Part Type="papunktis" Nr="21.9" Abbr="21.9 pp." DocPartId="215d80b7481045729d27c935bbe06a88" PartId="cfb19dffb6b34dc8b181988fd8ea647f"/>
    </Part>
    <Part Type="punktas" Nr="22" Abbr="22 p." DocPartId="681e5f8f202c494c990f38fa50af7c5a" PartId="a8de325e058d44a6864dfef49ae3e763"/>
    <Part Type="punktas" Nr="23" Abbr="23 p." DocPartId="a9d4a0e599c947db8f2efa4f46a118b8" PartId="e39654a00c2d43879af39f259d488bee"/>
    <Part Type="punktas" Nr="24" Abbr="24 p." DocPartId="111b352325a44ef0821a1125ee59a13d" PartId="8a7aeb8e74094ffc90187b1ecaef9105"/>
    <Part Type="punktas" Nr="25" Abbr="25 p." DocPartId="e1d838edf7144e8cb4569d062bcf1167" PartId="29e0cf5b5d154f069c0ed534daf0da98"/>
    <Part Type="punktas" Nr="26" Abbr="26 p." DocPartId="88f3b6d6c4a64f979261b6a575c380cf" PartId="9b7a207e283a4ecc82b3e75a5df9eefe"/>
  </Part>
</Parts>
</file>

<file path=customXml/itemProps1.xml><?xml version="1.0" encoding="utf-8"?>
<ds:datastoreItem xmlns:ds="http://schemas.openxmlformats.org/officeDocument/2006/customXml" ds:itemID="{CEC32644-E210-4D74-8F2B-267A9D73E8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1710</Words>
  <Characters>11943</Characters>
  <Application>Microsoft Office Word</Application>
  <DocSecurity>4</DocSecurity>
  <Lines>168</Lines>
  <Paragraphs>58</Paragraphs>
  <ScaleCrop>false</ScaleCrop>
  <Company>Nameliai &amp; CO</Company>
  <LinksUpToDate>false</LinksUpToDate>
  <CharactersWithSpaces>13595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2025-09-01T13:41:00Z</dcterms:created>
  <dc:creator>Stepas Žutautas</dc:creator>
  <lastModifiedBy>adlibuser</lastModifiedBy>
  <dcterms:modified xsi:type="dcterms:W3CDTF">2025-09-01T13:41:00Z</dcterms:modified>
  <revision>2</revision>
  <dc:title>999999999</dc:title>
</coreProperties>
</file>