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9a7e32d7593443b8611b75c9c10b41f"/>
        <w:lock w:val="sdtLocked"/>
        <w:richText/>
      </w:sdtPr>
      <w:sdtContent>
        <w:p w14:paraId="71A037E6" w14:textId="77777777">
          <w:pPr>
            <w:tabs>
              <w:tab w:val="center" w:pos="4819"/>
              <w:tab w:val="right" w:pos="9638"/>
            </w:tabs>
            <w:jc w:val="center"/>
          </w:pPr>
        </w:p>
        <w:p w14:paraId="2A8D687E" w14:textId="77777777">
          <w:pPr>
            <w:tabs>
              <w:tab w:val="center" w:pos="4819"/>
              <w:tab w:val="right" w:pos="9638"/>
            </w:tabs>
          </w:pPr>
        </w:p>
      </w:sdtContent>
    </w:sdt>
    <w:sdt>
      <w:sdtPr>
        <w:alias w:val="patvirtinta"/>
        <w:tag w:val="part_6bd2a9646a024f578f16a78718be92ce"/>
        <w:lock w:val="sdtLocked"/>
        <w:richText/>
      </w:sdtPr>
      <w:sdtContent>
        <w:p w14:paraId="34F05C3F" w14:textId="2A7C1040">
          <w:pPr>
            <w:widowControl w:val="0"/>
            <w:tabs>
              <w:tab w:val="num" w:pos="0"/>
              <w:tab w:val="left" w:pos="2694"/>
            </w:tabs>
            <w:ind w:firstLine="5103"/>
            <w:rPr>
              <w:bCs/>
              <w:kern w:val="32"/>
              <w:szCs w:val="24"/>
              <w:lang w:val="x-none" w:eastAsia="ar-SA"/>
            </w:rPr>
          </w:pPr>
          <w:r>
            <w:rPr>
              <w:bCs/>
              <w:kern w:val="32"/>
              <w:szCs w:val="24"/>
              <w:lang w:val="x-none" w:eastAsia="ar-SA"/>
            </w:rPr>
            <w:t>PATVIRTINTA</w:t>
          </w:r>
        </w:p>
        <w:p w14:paraId="040FACFD" w14:textId="77777777">
          <w:pPr>
            <w:tabs>
              <w:tab w:val="left" w:pos="0"/>
            </w:tabs>
            <w:suppressAutoHyphens/>
            <w:ind w:firstLine="5103"/>
            <w:rPr>
              <w:szCs w:val="24"/>
              <w:lang w:eastAsia="ar-SA"/>
            </w:rPr>
          </w:pPr>
          <w:r>
            <w:rPr>
              <w:rFonts w:eastAsia="Courier New"/>
              <w:szCs w:val="24"/>
              <w:lang w:eastAsia="ar-SA"/>
            </w:rPr>
            <w:t>Šiaulių miesto savivaldybės tarybos</w:t>
          </w:r>
        </w:p>
        <w:p w14:paraId="686C200D" w14:textId="77777777">
          <w:pPr>
            <w:tabs>
              <w:tab w:val="left" w:pos="0"/>
            </w:tabs>
            <w:suppressAutoHyphens/>
            <w:ind w:firstLine="5103"/>
            <w:rPr>
              <w:szCs w:val="24"/>
              <w:lang w:eastAsia="ar-SA"/>
            </w:rPr>
          </w:pPr>
          <w:r>
            <w:rPr>
              <w:szCs w:val="24"/>
              <w:lang w:eastAsia="ar-SA"/>
            </w:rPr>
            <w:t>2024 m. lapkričio 7 d. sprendimu Nr. T-427</w:t>
          </w:r>
        </w:p>
        <w:p w14:paraId="17169121" w14:textId="77777777">
          <w:pPr>
            <w:tabs>
              <w:tab w:val="left" w:pos="0"/>
            </w:tabs>
            <w:suppressAutoHyphens/>
            <w:jc w:val="both"/>
            <w:rPr>
              <w:szCs w:val="24"/>
              <w:lang w:eastAsia="ar-SA"/>
            </w:rPr>
          </w:pPr>
        </w:p>
        <w:p w14:paraId="57CA62DF" w14:textId="77777777">
          <w:pPr>
            <w:tabs>
              <w:tab w:val="left" w:pos="0"/>
            </w:tabs>
            <w:suppressAutoHyphens/>
            <w:jc w:val="both"/>
            <w:rPr>
              <w:szCs w:val="24"/>
              <w:lang w:eastAsia="ar-SA"/>
            </w:rPr>
          </w:pPr>
        </w:p>
        <w:p w14:paraId="0A3FF495" w14:textId="77777777">
          <w:pPr>
            <w:suppressAutoHyphens/>
            <w:jc w:val="center"/>
            <w:rPr>
              <w:b/>
              <w:lang w:eastAsia="ar-SA"/>
            </w:rPr>
          </w:pPr>
          <w:sdt>
            <w:sdtPr>
              <w:alias w:val="Pavadinimas"/>
              <w:tag w:val="title_6bd2a9646a024f578f16a78718be92ce"/>
              <w:lock w:val="sdtLocked"/>
              <w:richText/>
            </w:sdtPr>
            <w:sdtContent>
              <w:r>
                <w:rPr>
                  <w:b/>
                  <w:lang w:eastAsia="ar-SA"/>
                </w:rPr>
                <w:t>VIETINĖS RINKLIAVOS UŽ LEIDIMO PREKIAUTI AR TEIKTI PASLAUGAS ŠIAULIŲ MIESTO SAVIVALDYBĖS VIEŠOSIOSE VIETOSE IŠDAVIMĄ NUOSTATAI</w:t>
              </w:r>
            </w:sdtContent>
          </w:sdt>
        </w:p>
        <w:p w14:paraId="5296BD5D" w14:textId="77777777">
          <w:pPr>
            <w:suppressAutoHyphens/>
            <w:jc w:val="both"/>
            <w:rPr>
              <w:lang w:eastAsia="ar-SA"/>
            </w:rPr>
          </w:pPr>
        </w:p>
        <w:p w14:paraId="7BEB6C54" w14:textId="77777777">
          <w:pPr>
            <w:suppressAutoHyphens/>
            <w:jc w:val="both"/>
            <w:rPr>
              <w:lang w:eastAsia="ar-SA"/>
            </w:rPr>
          </w:pPr>
        </w:p>
        <w:sdt>
          <w:sdtPr>
            <w:alias w:val="skyrius"/>
            <w:tag w:val="part_6d94a7876031417aae48fd7d655b8bed"/>
            <w:lock w:val="sdtLocked"/>
            <w:richText/>
          </w:sdtPr>
          <w:sdtContent>
            <w:p w14:paraId="11A7C0AA" w14:textId="77777777">
              <w:pPr>
                <w:suppressAutoHyphens/>
                <w:jc w:val="center"/>
                <w:rPr>
                  <w:b/>
                  <w:lang w:eastAsia="ar-SA"/>
                </w:rPr>
              </w:pPr>
              <w:sdt>
                <w:sdtPr>
                  <w:alias w:val="Numeris"/>
                  <w:tag w:val="nr_6d94a7876031417aae48fd7d655b8bed"/>
                  <w:lock w:val="sdtLocked"/>
                  <w:richText/>
                </w:sdtPr>
                <w:sdtContent>
                  <w:r>
                    <w:rPr>
                      <w:b/>
                      <w:lang w:eastAsia="ar-SA"/>
                    </w:rPr>
                    <w:t>I</w:t>
                  </w:r>
                </w:sdtContent>
              </w:sdt>
              <w:r>
                <w:rPr>
                  <w:b/>
                  <w:lang w:eastAsia="ar-SA"/>
                </w:rPr>
                <w:t xml:space="preserve"> SKYRIUS</w:t>
              </w:r>
            </w:p>
            <w:p w14:paraId="6B96EDD5" w14:textId="77777777">
              <w:pPr>
                <w:suppressAutoHyphens/>
                <w:jc w:val="center"/>
                <w:rPr>
                  <w:b/>
                  <w:lang w:eastAsia="ar-SA"/>
                </w:rPr>
              </w:pPr>
              <w:sdt>
                <w:sdtPr>
                  <w:alias w:val="Pavadinimas"/>
                  <w:tag w:val="title_6d94a7876031417aae48fd7d655b8bed"/>
                  <w:lock w:val="sdtLocked"/>
                  <w:richText/>
                </w:sdtPr>
                <w:sdtContent>
                  <w:r>
                    <w:rPr>
                      <w:b/>
                      <w:lang w:eastAsia="ar-SA"/>
                    </w:rPr>
                    <w:t>BENDROSIOS NUOSTATOS</w:t>
                  </w:r>
                </w:sdtContent>
              </w:sdt>
            </w:p>
            <w:p w14:paraId="182EE770" w14:textId="77777777">
              <w:pPr>
                <w:suppressAutoHyphens/>
                <w:ind w:firstLine="680"/>
                <w:jc w:val="both"/>
                <w:rPr>
                  <w:lang w:eastAsia="ar-SA"/>
                </w:rPr>
              </w:pPr>
            </w:p>
            <w:sdt>
              <w:sdtPr>
                <w:alias w:val="1 p."/>
                <w:tag w:val="part_50ceb5c85b1f41b5a8de4451d57b6a4a"/>
                <w:lock w:val="sdtLocked"/>
                <w:richText/>
              </w:sdtPr>
              <w:sdtContent>
                <w:p w14:paraId="5A716C42" w14:textId="77777777">
                  <w:pPr>
                    <w:tabs>
                      <w:tab w:val="left" w:pos="993"/>
                      <w:tab w:val="left" w:pos="1134"/>
                    </w:tabs>
                    <w:suppressAutoHyphens/>
                    <w:ind w:firstLine="680"/>
                    <w:jc w:val="both"/>
                    <w:rPr>
                      <w:strike/>
                      <w:szCs w:val="24"/>
                      <w:lang w:eastAsia="lt-LT"/>
                    </w:rPr>
                  </w:pPr>
                  <w:sdt>
                    <w:sdtPr>
                      <w:alias w:val="Numeris"/>
                      <w:tag w:val="nr_50ceb5c85b1f41b5a8de4451d57b6a4a"/>
                      <w:lock w:val="sdtLocked"/>
                      <w:richText/>
                    </w:sdtPr>
                    <w:sdtContent>
                      <w:r>
                        <w:rPr>
                          <w:szCs w:val="24"/>
                          <w:lang w:eastAsia="lt-LT"/>
                        </w:rPr>
                        <w:t>1</w:t>
                      </w:r>
                    </w:sdtContent>
                  </w:sdt>
                  <w:r>
                    <w:rPr>
                      <w:szCs w:val="24"/>
                      <w:lang w:eastAsia="lt-LT"/>
                    </w:rPr>
                    <w:t>.</w:t>
                    <w:tab/>
                  </w:r>
                  <w:r>
                    <w:rPr>
                      <w:lang w:eastAsia="ar-SA"/>
                    </w:rPr>
                    <w:t>Vietinės rinkliavos už leidimo prekiauti ar teikti paslaugas Šiaulių miesto savivaldybės</w:t>
                  </w:r>
                  <w:r>
                    <w:rPr>
                      <w:bCs/>
                      <w:lang w:eastAsia="ar-SA"/>
                    </w:rPr>
                    <w:t xml:space="preserve"> </w:t>
                  </w:r>
                  <w:r>
                    <w:rPr>
                      <w:lang w:eastAsia="ar-SA"/>
                    </w:rPr>
                    <w:t xml:space="preserve">viešosiose vietose išdavimo nuostatai (toliau – Nuostatai) nustato šios rinkliavos </w:t>
                  </w:r>
                  <w:r>
                    <w:rPr>
                      <w:szCs w:val="24"/>
                      <w:lang w:eastAsia="lt-LT"/>
                    </w:rPr>
                    <w:t>dydžius, taikomas lengvatas rinkliavos mokėtojams, vietinės rinkliavos apskaičiavimo, mokėjimo ir grąžinimo tvarką.</w:t>
                  </w:r>
                </w:p>
              </w:sdtContent>
            </w:sdt>
            <w:sdt>
              <w:sdtPr>
                <w:alias w:val="2 p."/>
                <w:tag w:val="part_43d33da60b5f499794a31065098df6eb"/>
                <w:lock w:val="sdtLocked"/>
                <w:richText/>
              </w:sdtPr>
              <w:sdtContent>
                <w:p w14:paraId="4C52FF23" w14:textId="77777777">
                  <w:pPr>
                    <w:tabs>
                      <w:tab w:val="left" w:pos="993"/>
                      <w:tab w:val="left" w:pos="1134"/>
                    </w:tabs>
                    <w:ind w:firstLine="680"/>
                    <w:jc w:val="both"/>
                    <w:rPr>
                      <w:rFonts w:eastAsia="HG Mincho Light J"/>
                      <w:color w:val="000000"/>
                      <w:lang w:eastAsia="ar-SA"/>
                    </w:rPr>
                  </w:pPr>
                  <w:sdt>
                    <w:sdtPr>
                      <w:alias w:val="Numeris"/>
                      <w:tag w:val="nr_43d33da60b5f499794a31065098df6eb"/>
                      <w:lock w:val="sdtLocked"/>
                      <w:richText/>
                    </w:sdtPr>
                    <w:sdtContent>
                      <w:r>
                        <w:rPr>
                          <w:rFonts w:eastAsia="HG Mincho Light J"/>
                          <w:color w:val="000000"/>
                          <w:lang w:eastAsia="ar-SA"/>
                        </w:rPr>
                        <w:t>2</w:t>
                      </w:r>
                    </w:sdtContent>
                  </w:sdt>
                  <w:r>
                    <w:rPr>
                      <w:rFonts w:eastAsia="HG Mincho Light J"/>
                      <w:color w:val="000000"/>
                      <w:lang w:eastAsia="ar-SA"/>
                    </w:rPr>
                    <w:t>.</w:t>
                    <w:tab/>
                  </w:r>
                  <w:r>
                    <w:rPr>
                      <w:color w:val="000000"/>
                      <w:szCs w:val="24"/>
                      <w:lang w:eastAsia="lt-LT"/>
                    </w:rPr>
                    <w:t>Nuostatuose vartojamos sąvokos atitinka Lietuvos Respublikos rinkliavų įstatyme ir kituose teisės aktuose apibrėžtas sąvokas.</w:t>
                  </w:r>
                </w:p>
              </w:sdtContent>
            </w:sdt>
            <w:sdt>
              <w:sdtPr>
                <w:alias w:val="3 p."/>
                <w:tag w:val="part_2e1b2de8f7cc457c8cdc27dbbacd7445"/>
                <w:lock w:val="sdtLocked"/>
                <w:richText/>
              </w:sdtPr>
              <w:sdtContent>
                <w:p w14:paraId="2712AF6B" w14:textId="08BC38FB">
                  <w:pPr>
                    <w:tabs>
                      <w:tab w:val="left" w:pos="993"/>
                      <w:tab w:val="left" w:pos="1134"/>
                    </w:tabs>
                    <w:suppressAutoHyphens/>
                    <w:ind w:firstLine="680"/>
                    <w:jc w:val="both"/>
                    <w:rPr>
                      <w:strike/>
                      <w:szCs w:val="24"/>
                      <w:lang w:eastAsia="lt-LT"/>
                    </w:rPr>
                  </w:pPr>
                  <w:sdt>
                    <w:sdtPr>
                      <w:alias w:val="Numeris"/>
                      <w:tag w:val="nr_2e1b2de8f7cc457c8cdc27dbbacd7445"/>
                      <w:lock w:val="sdtLocked"/>
                      <w:richText/>
                    </w:sdtPr>
                    <w:sdtContent>
                      <w:r>
                        <w:rPr>
                          <w:b/>
                          <w:bCs/>
                          <w:szCs w:val="24"/>
                          <w:lang w:eastAsia="lt-LT"/>
                        </w:rPr>
                        <w:t>3</w:t>
                      </w:r>
                    </w:sdtContent>
                  </w:sdt>
                  <w:r>
                    <w:rPr>
                      <w:b/>
                      <w:bCs/>
                      <w:szCs w:val="24"/>
                      <w:lang w:eastAsia="lt-LT"/>
                    </w:rPr>
                    <w:t>.</w:t>
                  </w:r>
                  <w:r>
                    <w:rPr>
                      <w:szCs w:val="24"/>
                      <w:lang w:eastAsia="lt-LT"/>
                    </w:rPr>
                    <w:tab/>
                  </w:r>
                  <w:r>
                    <w:rPr>
                      <w:lang w:eastAsia="ar-SA"/>
                    </w:rPr>
                    <w:t xml:space="preserve">Vietinė rinkliava už leidimo prekiauti ar teikti paslaugas Šiaulių miesto savivaldybės viešosiose vietose išdavimą (toliau – vietinė rinkliava) – tai Šiaulių miesto savivaldybės (toliau – Savivaldybė) tarybos sprendimu nustatyta privaloma įmoka vietinės </w:t>
                  </w:r>
                  <w:r>
                    <w:rPr>
                      <w:szCs w:val="24"/>
                      <w:lang w:eastAsia="ar-SA"/>
                    </w:rPr>
                    <w:t xml:space="preserve">rinkliavos mokėtojams, prekiaujantiems ar teikiantiems paslaugas savivaldybės teritorijos viešosiose vietose: aikštėse, skveruose, parkuose, ant pėsčiųjų takų, paplūdimiuose, automobilių stovėjimo vietose, poilsio aikštelėse, vandens telkiniuose ir prie jų bei kitose žmonių susibūrimo vietose, kuriose teikiamos paslaugos, taip pat vykdoma prekyba nuo (iš) laikinųjų prekybos įrenginių, kioskų, paviljonų, prekybai pritaikytų automobilių ar priekabų, lauko kavinių, taip pat </w:t>
                  </w:r>
                  <w:r>
                    <w:rPr>
                      <w:rFonts w:eastAsia="HG Mincho Light J"/>
                      <w:color w:val="000000"/>
                      <w:lang w:eastAsia="ar-SA"/>
                    </w:rPr>
                    <w:t>mugių ir masinių renginių metu.</w:t>
                  </w:r>
                  <w:r>
                    <w:rPr>
                      <w:lang w:eastAsia="ar-SA"/>
                    </w:rPr>
                    <w:t xml:space="preserve"> Vietinė rinkliava įskaitoma į savivaldybės biudžetą ir sumokama prieš išduodant leidimą </w:t>
                  </w:r>
                  <w:r>
                    <w:rPr>
                      <w:b/>
                      <w:bCs/>
                      <w:lang w:eastAsia="lt-LT"/>
                    </w:rPr>
                    <w:t xml:space="preserve">prekiauti ar teikti paslaugas </w:t>
                  </w:r>
                  <w:r>
                    <w:rPr>
                      <w:b/>
                      <w:bCs/>
                      <w:lang w:eastAsia="ar-SA"/>
                    </w:rPr>
                    <w:t>Šiaulių miesto savivaldybės viešosiose vietose</w:t>
                  </w:r>
                  <w:r>
                    <w:rPr>
                      <w:lang w:eastAsia="ar-SA"/>
                    </w:rPr>
                    <w:t xml:space="preserve"> (toliau – Leidimas)</w:t>
                  </w:r>
                  <w:r>
                    <w:rPr>
                      <w:strike/>
                      <w:lang w:eastAsia="ar-SA"/>
                    </w:rPr>
                    <w:t xml:space="preserve"> </w:t>
                  </w:r>
                  <w:r>
                    <w:rPr>
                      <w:strike/>
                      <w:lang w:eastAsia="lt-LT"/>
                    </w:rPr>
                    <w:t>prekiauti ar teikti paslaugas viešosiose vietose</w:t>
                  </w:r>
                  <w:r>
                    <w:rPr>
                      <w:lang w:eastAsia="ar-SA"/>
                    </w:rPr>
                    <w:t>.</w:t>
                  </w:r>
                </w:p>
              </w:sdtContent>
            </w:sdt>
            <w:sdt>
              <w:sdtPr>
                <w:alias w:val="4 p."/>
                <w:tag w:val="part_45bd1188b9eb4f3dbb46a1b4f117d75e"/>
                <w:lock w:val="sdtLocked"/>
                <w:richText/>
              </w:sdtPr>
              <w:sdtContent>
                <w:p w14:paraId="12E05D36" w14:textId="77777777">
                  <w:pPr>
                    <w:tabs>
                      <w:tab w:val="left" w:pos="993"/>
                      <w:tab w:val="left" w:pos="1134"/>
                    </w:tabs>
                    <w:suppressAutoHyphens/>
                    <w:ind w:firstLine="680"/>
                    <w:jc w:val="both"/>
                    <w:rPr>
                      <w:strike/>
                      <w:szCs w:val="24"/>
                      <w:lang w:eastAsia="lt-LT"/>
                    </w:rPr>
                  </w:pPr>
                  <w:sdt>
                    <w:sdtPr>
                      <w:alias w:val="Numeris"/>
                      <w:tag w:val="nr_45bd1188b9eb4f3dbb46a1b4f117d75e"/>
                      <w:lock w:val="sdtLocked"/>
                      <w:richText/>
                    </w:sdtPr>
                    <w:sdtContent>
                      <w:r>
                        <w:rPr>
                          <w:szCs w:val="24"/>
                          <w:lang w:eastAsia="lt-LT"/>
                        </w:rPr>
                        <w:t>4</w:t>
                      </w:r>
                    </w:sdtContent>
                  </w:sdt>
                  <w:r>
                    <w:rPr>
                      <w:szCs w:val="24"/>
                      <w:lang w:eastAsia="lt-LT"/>
                    </w:rPr>
                    <w:t>.</w:t>
                    <w:tab/>
                  </w:r>
                  <w:r>
                    <w:rPr>
                      <w:lang w:eastAsia="ar-SA"/>
                    </w:rPr>
                    <w:t xml:space="preserve">Vietinės rinkliavos mokėtojai yra fiziniai ar juridiniai asmenys (toliau – asmenys), sumokantys už Savivaldybės </w:t>
                  </w:r>
                  <w:r>
                    <w:rPr>
                      <w:szCs w:val="24"/>
                      <w:lang w:eastAsia="lt-LT"/>
                    </w:rPr>
                    <w:t>vykdomosios institucijos ar</w:t>
                  </w:r>
                  <w:r>
                    <w:rPr>
                      <w:lang w:eastAsia="lt-LT"/>
                    </w:rPr>
                    <w:t xml:space="preserve"> </w:t>
                  </w:r>
                  <w:r>
                    <w:rPr>
                      <w:szCs w:val="24"/>
                      <w:lang w:eastAsia="lt-LT"/>
                    </w:rPr>
                    <w:t>teisės aktuose nustatytais atvejais jos įgalioto asmens išduotą Leidimą</w:t>
                  </w:r>
                  <w:r>
                    <w:rPr>
                      <w:rFonts w:eastAsia="Microsoft Sans Serif"/>
                      <w:color w:val="000000"/>
                      <w:szCs w:val="24"/>
                      <w:lang w:eastAsia="lt-LT" w:bidi="lt-LT"/>
                    </w:rPr>
                    <w:t>.</w:t>
                  </w:r>
                </w:p>
              </w:sdtContent>
            </w:sdt>
            <w:sdt>
              <w:sdtPr>
                <w:alias w:val="5 p."/>
                <w:tag w:val="part_426ef5b9550746f8be60e07b2d7fddfd"/>
                <w:lock w:val="sdtLocked"/>
                <w:richText/>
              </w:sdtPr>
              <w:sdtContent>
                <w:p w14:paraId="4464A314" w14:textId="77777777">
                  <w:pPr>
                    <w:tabs>
                      <w:tab w:val="left" w:pos="993"/>
                      <w:tab w:val="left" w:pos="1134"/>
                    </w:tabs>
                    <w:suppressAutoHyphens/>
                    <w:ind w:firstLine="680"/>
                    <w:jc w:val="both"/>
                    <w:rPr>
                      <w:strike/>
                      <w:szCs w:val="24"/>
                      <w:lang w:eastAsia="lt-LT"/>
                    </w:rPr>
                  </w:pPr>
                  <w:sdt>
                    <w:sdtPr>
                      <w:alias w:val="Numeris"/>
                      <w:tag w:val="nr_426ef5b9550746f8be60e07b2d7fddfd"/>
                      <w:lock w:val="sdtLocked"/>
                      <w:richText/>
                    </w:sdtPr>
                    <w:sdtContent>
                      <w:r>
                        <w:rPr>
                          <w:szCs w:val="24"/>
                          <w:lang w:eastAsia="lt-LT"/>
                        </w:rPr>
                        <w:t>5</w:t>
                      </w:r>
                    </w:sdtContent>
                  </w:sdt>
                  <w:r>
                    <w:rPr>
                      <w:szCs w:val="24"/>
                      <w:lang w:eastAsia="lt-LT"/>
                    </w:rPr>
                    <w:t>.</w:t>
                    <w:tab/>
                  </w:r>
                  <w:r>
                    <w:rPr>
                      <w:lang w:eastAsia="ar-SA"/>
                    </w:rPr>
                    <w:t xml:space="preserve">Prekybos ar paslaugų teikimo viešosiose vietose tvarka reglamentuojama paskiru (-ais) Savivaldybės tarybos sprendimu (-ais). </w:t>
                  </w:r>
                  <w:r>
                    <w:rPr>
                      <w:lang w:eastAsia="lt-LT"/>
                    </w:rPr>
                    <w:t xml:space="preserve">Leidimas išduodamas, sustabdomas ir panaikinamas vadovaujantis </w:t>
                  </w:r>
                  <w:r>
                    <w:rPr>
                      <w:color w:val="000000"/>
                      <w:lang w:eastAsia="lt-LT"/>
                    </w:rPr>
                    <w:t>Leidimų prekiauti ar teikti paslaugas Šiaulių miesto savivaldybės viešosiose vietose išdavimo, sustabdymo ir panaikinimo tvarkos aprašu</w:t>
                  </w:r>
                  <w:r>
                    <w:rPr>
                      <w:lang w:eastAsia="ar-SA"/>
                    </w:rPr>
                    <w:t xml:space="preserve">, tvirtinamu </w:t>
                  </w:r>
                  <w:r>
                    <w:rPr>
                      <w:lang w:eastAsia="lt-LT"/>
                    </w:rPr>
                    <w:t>Savivaldybės vykdomosios institucijos.</w:t>
                  </w:r>
                </w:p>
              </w:sdtContent>
            </w:sdt>
            <w:sdt>
              <w:sdtPr>
                <w:alias w:val="6 p."/>
                <w:tag w:val="part_2d1c7e31e8a647479b1903f946a8d2cd"/>
                <w:lock w:val="sdtLocked"/>
                <w:richText/>
              </w:sdtPr>
              <w:sdtContent>
                <w:p w14:paraId="63D11486" w14:textId="77777777">
                  <w:pPr>
                    <w:tabs>
                      <w:tab w:val="left" w:pos="993"/>
                      <w:tab w:val="left" w:pos="1134"/>
                    </w:tabs>
                    <w:suppressAutoHyphens/>
                    <w:ind w:firstLine="680"/>
                    <w:jc w:val="both"/>
                    <w:rPr>
                      <w:strike/>
                      <w:szCs w:val="24"/>
                      <w:lang w:eastAsia="lt-LT"/>
                    </w:rPr>
                  </w:pPr>
                  <w:sdt>
                    <w:sdtPr>
                      <w:alias w:val="Numeris"/>
                      <w:tag w:val="nr_2d1c7e31e8a647479b1903f946a8d2cd"/>
                      <w:lock w:val="sdtLocked"/>
                      <w:richText/>
                    </w:sdtPr>
                    <w:sdtContent>
                      <w:r>
                        <w:rPr>
                          <w:szCs w:val="24"/>
                          <w:lang w:eastAsia="lt-LT"/>
                        </w:rPr>
                        <w:t>6</w:t>
                      </w:r>
                    </w:sdtContent>
                  </w:sdt>
                  <w:r>
                    <w:rPr>
                      <w:szCs w:val="24"/>
                      <w:lang w:eastAsia="lt-LT"/>
                    </w:rPr>
                    <w:t>.</w:t>
                    <w:tab/>
                  </w:r>
                  <w:r>
                    <w:rPr>
                      <w:lang w:eastAsia="ar-SA"/>
                    </w:rPr>
                    <w:t>Leidimai, o</w:t>
                  </w:r>
                  <w:r>
                    <w:rPr>
                      <w:szCs w:val="24"/>
                      <w:lang w:eastAsia="lt-LT"/>
                    </w:rPr>
                    <w:t>rganizuojant viešąjį konkursą (toliau – Konkursas), išduodami</w:t>
                  </w:r>
                  <w:r>
                    <w:rPr>
                      <w:lang w:eastAsia="ar-SA"/>
                    </w:rPr>
                    <w:t xml:space="preserve"> prekiauti ar teikti paslaugas savivaldybės </w:t>
                  </w:r>
                  <w:r>
                    <w:rPr>
                      <w:color w:val="000000"/>
                      <w:lang w:eastAsia="lt-LT"/>
                    </w:rPr>
                    <w:t xml:space="preserve">viešųjų teritorijų vietose, kurios numatytos tvarkomų (ar sutvarkytų) miesto viešųjų erdvių projektų sprendiniuose arba </w:t>
                  </w:r>
                  <w:r>
                    <w:rPr>
                      <w:rFonts w:eastAsia="Book Antiqua"/>
                      <w:color w:val="000000"/>
                      <w:szCs w:val="24"/>
                      <w:lang w:eastAsia="lt-LT" w:bidi="lt-LT"/>
                    </w:rPr>
                    <w:t xml:space="preserve">schemose, ir esant poreikiui – kitose viešųjų teritorijų vietose, dėl kurių sprendimus priima </w:t>
                  </w:r>
                  <w:r>
                    <w:rPr>
                      <w:lang w:eastAsia="lt-LT"/>
                    </w:rPr>
                    <w:t>Savivaldybės vykdomosios institucijos sudaryta darbo grupė</w:t>
                  </w:r>
                  <w:r>
                    <w:rPr>
                      <w:rFonts w:eastAsia="Book Antiqua"/>
                      <w:color w:val="000000"/>
                      <w:szCs w:val="24"/>
                      <w:lang w:eastAsia="lt-LT" w:bidi="lt-LT"/>
                    </w:rPr>
                    <w:t xml:space="preserve">. Konkurso objektų (dalykų) vietų sąrašą ir schemas </w:t>
                  </w:r>
                  <w:r>
                    <w:rPr>
                      <w:lang w:eastAsia="ar-SA"/>
                    </w:rPr>
                    <w:t xml:space="preserve">tvirtina </w:t>
                  </w:r>
                  <w:r>
                    <w:rPr>
                      <w:lang w:eastAsia="lt-LT"/>
                    </w:rPr>
                    <w:t>Savivaldybės vykdomoji institucija ar jos įgaliotas asmuo.</w:t>
                  </w:r>
                </w:p>
              </w:sdtContent>
            </w:sdt>
            <w:sdt>
              <w:sdtPr>
                <w:alias w:val="7 p."/>
                <w:tag w:val="part_46b266e0637743f89ae7b73d9805a36b"/>
                <w:lock w:val="sdtLocked"/>
                <w:richText/>
              </w:sdtPr>
              <w:sdtContent>
                <w:p w14:paraId="670D45D9" w14:textId="77777777">
                  <w:pPr>
                    <w:tabs>
                      <w:tab w:val="left" w:pos="993"/>
                      <w:tab w:val="left" w:pos="1134"/>
                    </w:tabs>
                    <w:suppressAutoHyphens/>
                    <w:ind w:firstLine="680"/>
                    <w:jc w:val="both"/>
                  </w:pPr>
                  <w:sdt>
                    <w:sdtPr>
                      <w:alias w:val="Numeris"/>
                      <w:tag w:val="nr_46b266e0637743f89ae7b73d9805a36b"/>
                      <w:lock w:val="sdtLocked"/>
                      <w:richText/>
                    </w:sdtPr>
                    <w:sdtContent>
                      <w:r>
                        <w:t>7</w:t>
                      </w:r>
                    </w:sdtContent>
                  </w:sdt>
                  <w:r>
                    <w:t>.</w:t>
                    <w:tab/>
                  </w:r>
                  <w:r>
                    <w:rPr>
                      <w:lang w:eastAsia="ar-SA"/>
                    </w:rPr>
                    <w:t>K</w:t>
                  </w:r>
                  <w:r>
                    <w:rPr>
                      <w:lang w:eastAsia="lt-LT"/>
                    </w:rPr>
                    <w:t>onkursus dėl Leidimo išdavimo atitinkamo Konkurso objekto (dalyko) vietoje organizuoja Savivaldybės vykdomosios institucijos sudaryta darbo grupė, veikianti pagal patvirtintą darbo reglamentą. Savivaldybės vykdomoji institucija tvirtina Konkurso nuostatus ir Konkurso laimėtoją.</w:t>
                  </w:r>
                </w:p>
                <w:p w14:paraId="033D88A0" w14:textId="77777777">
                  <w:pPr>
                    <w:tabs>
                      <w:tab w:val="left" w:pos="993"/>
                      <w:tab w:val="left" w:pos="1134"/>
                    </w:tabs>
                    <w:suppressAutoHyphens/>
                    <w:ind w:firstLine="680"/>
                    <w:jc w:val="both"/>
                  </w:pPr>
                </w:p>
              </w:sdtContent>
            </w:sdt>
          </w:sdtContent>
        </w:sdt>
        <w:sdt>
          <w:sdtPr>
            <w:alias w:val="skyrius"/>
            <w:tag w:val="part_3d40fcd1b028485f95544ac1d2ea24b5"/>
            <w:lock w:val="sdtLocked"/>
            <w:richText/>
          </w:sdtPr>
          <w:sdtContent>
            <w:p w14:paraId="6AAF2017" w14:textId="77777777">
              <w:pPr>
                <w:tabs>
                  <w:tab w:val="left" w:pos="993"/>
                  <w:tab w:val="left" w:pos="1134"/>
                </w:tabs>
                <w:suppressAutoHyphens/>
                <w:jc w:val="center"/>
                <w:rPr>
                  <w:b/>
                  <w:lang w:eastAsia="ar-SA"/>
                </w:rPr>
              </w:pPr>
              <w:sdt>
                <w:sdtPr>
                  <w:alias w:val="Numeris"/>
                  <w:tag w:val="nr_3d40fcd1b028485f95544ac1d2ea24b5"/>
                  <w:lock w:val="sdtLocked"/>
                  <w:richText/>
                </w:sdtPr>
                <w:sdtContent>
                  <w:r>
                    <w:rPr>
                      <w:b/>
                      <w:lang w:eastAsia="ar-SA"/>
                    </w:rPr>
                    <w:t>II</w:t>
                  </w:r>
                </w:sdtContent>
              </w:sdt>
              <w:r>
                <w:rPr>
                  <w:b/>
                  <w:lang w:eastAsia="ar-SA"/>
                </w:rPr>
                <w:t xml:space="preserve"> SKYRIUS</w:t>
              </w:r>
            </w:p>
            <w:p w14:paraId="5B6EF483" w14:textId="77777777">
              <w:pPr>
                <w:tabs>
                  <w:tab w:val="left" w:pos="993"/>
                  <w:tab w:val="left" w:pos="1134"/>
                </w:tabs>
                <w:suppressAutoHyphens/>
                <w:jc w:val="center"/>
                <w:rPr>
                  <w:b/>
                  <w:lang w:eastAsia="ar-SA"/>
                </w:rPr>
              </w:pPr>
              <w:sdt>
                <w:sdtPr>
                  <w:alias w:val="Pavadinimas"/>
                  <w:tag w:val="title_3d40fcd1b028485f95544ac1d2ea24b5"/>
                  <w:lock w:val="sdtLocked"/>
                  <w:richText/>
                </w:sdtPr>
                <w:sdtContent>
                  <w:r>
                    <w:rPr>
                      <w:b/>
                      <w:lang w:eastAsia="ar-SA"/>
                    </w:rPr>
                    <w:t>VIETINĖS RINKLIAVOS DYDŽIAI</w:t>
                  </w:r>
                </w:sdtContent>
              </w:sdt>
            </w:p>
            <w:p w14:paraId="4AA7347C" w14:textId="77777777">
              <w:pPr>
                <w:tabs>
                  <w:tab w:val="left" w:pos="993"/>
                  <w:tab w:val="left" w:pos="1134"/>
                </w:tabs>
                <w:suppressAutoHyphens/>
                <w:ind w:firstLine="680"/>
                <w:jc w:val="both"/>
                <w:rPr>
                  <w:lang w:eastAsia="ar-SA"/>
                </w:rPr>
              </w:pPr>
            </w:p>
            <w:sdt>
              <w:sdtPr>
                <w:alias w:val="8 p."/>
                <w:tag w:val="part_741d986b477546afa05cfc76c8d624cb"/>
                <w:lock w:val="sdtLocked"/>
                <w:richText/>
              </w:sdtPr>
              <w:sdtContent>
                <w:p w14:paraId="0B954C4C" w14:textId="77777777">
                  <w:pPr>
                    <w:tabs>
                      <w:tab w:val="left" w:pos="993"/>
                      <w:tab w:val="left" w:pos="1134"/>
                    </w:tabs>
                    <w:suppressAutoHyphens/>
                    <w:ind w:firstLine="680"/>
                    <w:jc w:val="both"/>
                    <w:rPr>
                      <w:rFonts w:ascii="Palemonas" w:hAnsi="Palemonas"/>
                      <w:szCs w:val="24"/>
                      <w:lang w:eastAsia="ar-SA"/>
                    </w:rPr>
                  </w:pPr>
                  <w:sdt>
                    <w:sdtPr>
                      <w:alias w:val="Numeris"/>
                      <w:tag w:val="nr_741d986b477546afa05cfc76c8d624cb"/>
                      <w:lock w:val="sdtLocked"/>
                      <w:richText/>
                    </w:sdtPr>
                    <w:sdtContent>
                      <w:r>
                        <w:rPr>
                          <w:rFonts w:ascii="Palemonas" w:hAnsi="Palemonas"/>
                          <w:szCs w:val="24"/>
                          <w:lang w:eastAsia="ar-SA"/>
                        </w:rPr>
                        <w:t>8</w:t>
                      </w:r>
                    </w:sdtContent>
                  </w:sdt>
                  <w:r>
                    <w:rPr>
                      <w:rFonts w:ascii="Palemonas" w:hAnsi="Palemonas"/>
                      <w:szCs w:val="24"/>
                      <w:lang w:eastAsia="ar-SA"/>
                    </w:rPr>
                    <w:t>.</w:t>
                    <w:tab/>
                    <w:t>Vietinės rinkliavos dydžiai už Leidimo išdavimą:</w:t>
                  </w:r>
                </w:p>
                <w:sdt>
                  <w:sdtPr>
                    <w:alias w:val="8.1 pp."/>
                    <w:tag w:val="part_971a4a0e679d41449771fc1f51a3746d"/>
                    <w:lock w:val="sdtLocked"/>
                    <w:richText/>
                  </w:sdtPr>
                  <w:sdtContent>
                    <w:p w14:paraId="799CAB84" w14:textId="77777777">
                      <w:pPr>
                        <w:tabs>
                          <w:tab w:val="left" w:pos="1134"/>
                        </w:tabs>
                        <w:suppressAutoHyphens/>
                        <w:ind w:firstLine="680"/>
                        <w:jc w:val="both"/>
                        <w:rPr>
                          <w:rFonts w:ascii="Palemonas" w:hAnsi="Palemonas"/>
                          <w:szCs w:val="24"/>
                          <w:lang w:eastAsia="ar-SA"/>
                        </w:rPr>
                      </w:pPr>
                      <w:sdt>
                        <w:sdtPr>
                          <w:alias w:val="Numeris"/>
                          <w:tag w:val="nr_971a4a0e679d41449771fc1f51a3746d"/>
                          <w:lock w:val="sdtLocked"/>
                          <w:richText/>
                        </w:sdtPr>
                        <w:sdtContent>
                          <w:r>
                            <w:rPr>
                              <w:rFonts w:ascii="Palemonas" w:hAnsi="Palemonas"/>
                              <w:szCs w:val="24"/>
                              <w:lang w:eastAsia="ar-SA"/>
                            </w:rPr>
                            <w:t>8.1</w:t>
                          </w:r>
                        </w:sdtContent>
                      </w:sdt>
                      <w:r>
                        <w:rPr>
                          <w:rFonts w:ascii="Palemonas" w:hAnsi="Palemonas"/>
                          <w:szCs w:val="24"/>
                          <w:lang w:eastAsia="ar-SA"/>
                        </w:rPr>
                        <w:t>.</w:t>
                        <w:tab/>
                        <w:t xml:space="preserve">Nuostatų 1 priede </w:t>
                      </w:r>
                      <w:r>
                        <w:rPr>
                          <w:szCs w:val="24"/>
                          <w:lang w:eastAsia="ar-SA"/>
                        </w:rPr>
                        <w:t>–</w:t>
                      </w:r>
                      <w:r>
                        <w:rPr>
                          <w:lang w:eastAsia="ar-SA"/>
                        </w:rPr>
                        <w:t xml:space="preserve"> </w:t>
                      </w:r>
                      <w:r>
                        <w:rPr>
                          <w:szCs w:val="24"/>
                          <w:lang w:eastAsia="ar-SA"/>
                        </w:rPr>
                        <w:t xml:space="preserve">prekiauti ar teikti paslaugas savivaldybės </w:t>
                      </w:r>
                      <w:r>
                        <w:rPr>
                          <w:color w:val="000000"/>
                          <w:szCs w:val="24"/>
                          <w:lang w:eastAsia="lt-LT"/>
                        </w:rPr>
                        <w:t>viešųjų teritorijų prekybos ir paslaugų teikimo</w:t>
                      </w:r>
                      <w:r>
                        <w:rPr>
                          <w:szCs w:val="24"/>
                          <w:lang w:eastAsia="ar-SA"/>
                        </w:rPr>
                        <w:t xml:space="preserve"> (išskyrus masinių renginių teritorijų) vietose, kurių sąrašai ir schemos patvirtinti Savivaldybės vykdomosios institucijos ar jos įgalioto asmens.</w:t>
                      </w:r>
                      <w:r>
                        <w:rPr>
                          <w:szCs w:val="24"/>
                          <w:lang w:eastAsia="lt-LT"/>
                        </w:rPr>
                        <w:t xml:space="preserve"> Kai Leidimas išduodamas organizuojant Konkursą, vietinės rinkliavos dydžiu laikomas didžiausias Konkurso dalyvio pasiūlytas mokėti vietinės rinkliavos dydis, </w:t>
                      </w:r>
                      <w:r>
                        <w:rPr>
                          <w:lang w:eastAsia="lt-LT"/>
                        </w:rPr>
                        <w:t>kuris negali būti mažesnis nei Nuostatų 1 priede nurodytas dydis;</w:t>
                      </w:r>
                    </w:p>
                  </w:sdtContent>
                </w:sdt>
                <w:sdt>
                  <w:sdtPr>
                    <w:alias w:val="8.2 pp."/>
                    <w:tag w:val="part_62c6533fae5c4f7bbddb3d1df01afbc1"/>
                    <w:lock w:val="sdtLocked"/>
                    <w:richText/>
                  </w:sdtPr>
                  <w:sdtContent>
                    <w:p w14:paraId="0A6CD1BB" w14:textId="77777777">
                      <w:pPr>
                        <w:tabs>
                          <w:tab w:val="left" w:pos="1134"/>
                        </w:tabs>
                        <w:suppressAutoHyphens/>
                        <w:ind w:firstLine="680"/>
                        <w:jc w:val="both"/>
                        <w:rPr>
                          <w:rFonts w:ascii="Palemonas" w:hAnsi="Palemonas"/>
                          <w:szCs w:val="24"/>
                          <w:lang w:eastAsia="ar-SA"/>
                        </w:rPr>
                      </w:pPr>
                      <w:sdt>
                        <w:sdtPr>
                          <w:alias w:val="Numeris"/>
                          <w:tag w:val="nr_62c6533fae5c4f7bbddb3d1df01afbc1"/>
                          <w:lock w:val="sdtLocked"/>
                          <w:richText/>
                        </w:sdtPr>
                        <w:sdtContent>
                          <w:r>
                            <w:rPr>
                              <w:rFonts w:ascii="Palemonas" w:hAnsi="Palemonas"/>
                              <w:szCs w:val="24"/>
                              <w:lang w:eastAsia="ar-SA"/>
                            </w:rPr>
                            <w:t>8.2</w:t>
                          </w:r>
                        </w:sdtContent>
                      </w:sdt>
                      <w:r>
                        <w:rPr>
                          <w:rFonts w:ascii="Palemonas" w:hAnsi="Palemonas"/>
                          <w:szCs w:val="24"/>
                          <w:lang w:eastAsia="ar-SA"/>
                        </w:rPr>
                        <w:t>.</w:t>
                        <w:tab/>
                      </w:r>
                      <w:r>
                        <w:rPr>
                          <w:rFonts w:cs="Calibri"/>
                          <w:bCs/>
                          <w:szCs w:val="24"/>
                          <w:lang w:eastAsia="ar-SA"/>
                        </w:rPr>
                        <w:t xml:space="preserve">Nuostatų 2 priede </w:t>
                      </w:r>
                      <w:r>
                        <w:rPr>
                          <w:b/>
                          <w:szCs w:val="24"/>
                          <w:lang w:eastAsia="ar-SA"/>
                        </w:rPr>
                        <w:t>–</w:t>
                      </w:r>
                      <w:r>
                        <w:rPr>
                          <w:szCs w:val="24"/>
                          <w:lang w:eastAsia="ar-SA"/>
                        </w:rPr>
                        <w:t xml:space="preserve"> </w:t>
                      </w:r>
                      <w:r>
                        <w:rPr>
                          <w:rFonts w:cs="Calibri"/>
                          <w:bCs/>
                          <w:szCs w:val="24"/>
                          <w:lang w:eastAsia="ar-SA"/>
                        </w:rPr>
                        <w:t>prekiauti ar teikti paslaugas savivaldybės viešosiose vietose vykstančių masinių renginių metu.</w:t>
                      </w:r>
                    </w:p>
                  </w:sdtContent>
                </w:sdt>
              </w:sdtContent>
            </w:sdt>
            <w:sdt>
              <w:sdtPr>
                <w:alias w:val="9 p."/>
                <w:tag w:val="part_bcbe2e5d0d7147b2a7445c70f404b854"/>
                <w:lock w:val="sdtLocked"/>
                <w:richText/>
              </w:sdtPr>
              <w:sdtContent>
                <w:p w14:paraId="7D8DE999" w14:textId="09C218F6">
                  <w:pPr>
                    <w:tabs>
                      <w:tab w:val="left" w:pos="993"/>
                    </w:tabs>
                    <w:suppressAutoHyphens/>
                    <w:ind w:firstLine="680"/>
                    <w:jc w:val="both"/>
                    <w:rPr>
                      <w:szCs w:val="24"/>
                      <w:lang w:eastAsia="lt-LT"/>
                    </w:rPr>
                  </w:pPr>
                  <w:sdt>
                    <w:sdtPr>
                      <w:alias w:val="Numeris"/>
                      <w:tag w:val="nr_bcbe2e5d0d7147b2a7445c70f404b854"/>
                      <w:lock w:val="sdtLocked"/>
                      <w:richText/>
                    </w:sdtPr>
                    <w:sdtContent>
                      <w:r>
                        <w:rPr>
                          <w:rFonts w:cs="Calibri"/>
                          <w:b/>
                          <w:bCs/>
                          <w:szCs w:val="24"/>
                          <w:lang w:eastAsia="ar-SA"/>
                        </w:rPr>
                        <w:t>9</w:t>
                      </w:r>
                    </w:sdtContent>
                  </w:sdt>
                  <w:r>
                    <w:rPr>
                      <w:rFonts w:cs="Calibri"/>
                      <w:b/>
                      <w:bCs/>
                      <w:szCs w:val="24"/>
                      <w:lang w:eastAsia="ar-SA"/>
                    </w:rPr>
                    <w:t>.</w:t>
                  </w:r>
                  <w:r>
                    <w:rPr>
                      <w:rFonts w:cs="Calibri"/>
                      <w:szCs w:val="24"/>
                      <w:lang w:eastAsia="ar-SA"/>
                    </w:rPr>
                    <w:tab/>
                  </w:r>
                  <w:r>
                    <w:rPr>
                      <w:rFonts w:eastAsia="MS Mincho"/>
                      <w:iCs/>
                      <w:szCs w:val="24"/>
                      <w:lang w:eastAsia="lt-LT"/>
                    </w:rPr>
                    <w:t>J</w:t>
                  </w:r>
                  <w:r>
                    <w:rPr>
                      <w:szCs w:val="24"/>
                      <w:lang w:eastAsia="lt-LT"/>
                    </w:rPr>
                    <w:t xml:space="preserve">eigu metinis </w:t>
                  </w:r>
                  <w:r>
                    <w:rPr>
                      <w:b/>
                      <w:bCs/>
                      <w:szCs w:val="24"/>
                      <w:lang w:eastAsia="lt-LT"/>
                    </w:rPr>
                    <w:t>vartotojų</w:t>
                  </w:r>
                  <w:r>
                    <w:rPr>
                      <w:szCs w:val="24"/>
                      <w:lang w:eastAsia="lt-LT"/>
                    </w:rPr>
                    <w:t xml:space="preserve"> </w:t>
                  </w:r>
                  <w:r>
                    <w:rPr>
                      <w:strike/>
                      <w:szCs w:val="24"/>
                      <w:lang w:eastAsia="lt-LT"/>
                    </w:rPr>
                    <w:t xml:space="preserve">vartojimo </w:t>
                  </w:r>
                  <w:r>
                    <w:rPr>
                      <w:szCs w:val="24"/>
                      <w:lang w:eastAsia="lt-LT"/>
                    </w:rPr>
                    <w:t xml:space="preserve">kainų indeksas yra didesnis </w:t>
                  </w:r>
                  <w:r>
                    <w:rPr>
                      <w:b/>
                      <w:bCs/>
                      <w:szCs w:val="24"/>
                      <w:lang w:eastAsia="lt-LT"/>
                    </w:rPr>
                    <w:t>kaip</w:t>
                  </w:r>
                  <w:r>
                    <w:rPr>
                      <w:szCs w:val="24"/>
                      <w:lang w:eastAsia="lt-LT"/>
                    </w:rPr>
                    <w:t xml:space="preserve"> </w:t>
                  </w:r>
                  <w:r>
                    <w:rPr>
                      <w:strike/>
                      <w:szCs w:val="24"/>
                      <w:lang w:eastAsia="lt-LT"/>
                    </w:rPr>
                    <w:t xml:space="preserve">negu </w:t>
                  </w:r>
                  <w:r>
                    <w:rPr>
                      <w:b/>
                      <w:bCs/>
                      <w:szCs w:val="24"/>
                      <w:lang w:eastAsia="lt-LT"/>
                    </w:rPr>
                    <w:t>110</w:t>
                  </w:r>
                  <w:r>
                    <w:rPr>
                      <w:szCs w:val="24"/>
                      <w:lang w:eastAsia="lt-LT"/>
                    </w:rPr>
                    <w:t xml:space="preserve"> </w:t>
                  </w:r>
                  <w:r>
                    <w:rPr>
                      <w:strike/>
                      <w:szCs w:val="24"/>
                      <w:lang w:eastAsia="lt-LT"/>
                    </w:rPr>
                    <w:t>1,1</w:t>
                  </w:r>
                  <w:r>
                    <w:rPr>
                      <w:szCs w:val="24"/>
                      <w:lang w:eastAsia="lt-LT"/>
                    </w:rPr>
                    <w:t>, v</w:t>
                  </w:r>
                  <w:r>
                    <w:rPr>
                      <w:rFonts w:eastAsia="MS Mincho"/>
                      <w:iCs/>
                      <w:szCs w:val="24"/>
                      <w:lang w:eastAsia="lt-LT"/>
                    </w:rPr>
                    <w:t xml:space="preserve">ietinės rinkliavos dydžiai, nurodyti Nuostatų 1, 2 prieduose, ir </w:t>
                  </w:r>
                  <w:r>
                    <w:rPr>
                      <w:szCs w:val="24"/>
                      <w:lang w:eastAsia="lt-LT"/>
                    </w:rPr>
                    <w:t xml:space="preserve">Konkurso laimėtojo pasiūlyta mokėti mėnesio </w:t>
                  </w:r>
                  <w:r>
                    <w:rPr>
                      <w:rFonts w:eastAsia="Lucida Sans Unicode"/>
                      <w:szCs w:val="24"/>
                      <w:lang w:eastAsia="ar-SA"/>
                    </w:rPr>
                    <w:t>v</w:t>
                  </w:r>
                  <w:r>
                    <w:rPr>
                      <w:rFonts w:eastAsia="MS Mincho"/>
                      <w:iCs/>
                      <w:szCs w:val="24"/>
                      <w:lang w:eastAsia="lt-LT"/>
                    </w:rPr>
                    <w:t>ietinė rinkliava pagal konkretų Konkurso objektą (dalyką)</w:t>
                  </w:r>
                  <w:r>
                    <w:rPr>
                      <w:rFonts w:eastAsia="MS Mincho"/>
                      <w:bCs/>
                      <w:iCs/>
                      <w:szCs w:val="24"/>
                      <w:lang w:eastAsia="lt-LT"/>
                    </w:rPr>
                    <w:t xml:space="preserve"> </w:t>
                  </w:r>
                  <w:r>
                    <w:rPr>
                      <w:rFonts w:eastAsia="MS Mincho"/>
                      <w:szCs w:val="24"/>
                      <w:lang w:eastAsia="lt-LT"/>
                    </w:rPr>
                    <w:t>indeksuojami</w:t>
                  </w:r>
                  <w:r>
                    <w:rPr>
                      <w:szCs w:val="24"/>
                      <w:lang w:eastAsia="lt-LT"/>
                    </w:rPr>
                    <w:t xml:space="preserve"> </w:t>
                  </w:r>
                  <w:r>
                    <w:rPr>
                      <w:rFonts w:eastAsia="MS Mincho"/>
                      <w:szCs w:val="24"/>
                      <w:lang w:eastAsia="lt-LT"/>
                    </w:rPr>
                    <w:t xml:space="preserve">vieną kartą per metus atskiru </w:t>
                  </w:r>
                  <w:r>
                    <w:rPr>
                      <w:szCs w:val="24"/>
                      <w:lang w:eastAsia="lt-LT"/>
                    </w:rPr>
                    <w:t>Savivaldybės tarybos sprendimu. Tokiu atveju:</w:t>
                  </w:r>
                </w:p>
                <w:sdt>
                  <w:sdtPr>
                    <w:alias w:val="9.1 pp."/>
                    <w:tag w:val="part_26e1bb5157bb480f88cd9bfc464f68dd"/>
                    <w:lock w:val="sdtLocked"/>
                    <w:richText/>
                  </w:sdtPr>
                  <w:sdtContent>
                    <w:p w14:paraId="01D0A182" w14:textId="435C1A26">
                      <w:pPr>
                        <w:tabs>
                          <w:tab w:val="left" w:pos="1134"/>
                        </w:tabs>
                        <w:suppressAutoHyphens/>
                        <w:ind w:firstLine="680"/>
                        <w:jc w:val="both"/>
                        <w:rPr>
                          <w:lang w:eastAsia="lt-LT"/>
                        </w:rPr>
                      </w:pPr>
                      <w:sdt>
                        <w:sdtPr>
                          <w:alias w:val="Numeris"/>
                          <w:tag w:val="nr_26e1bb5157bb480f88cd9bfc464f68dd"/>
                          <w:lock w:val="sdtLocked"/>
                          <w:richText/>
                        </w:sdtPr>
                        <w:sdtContent>
                          <w:r>
                            <w:rPr>
                              <w:rFonts w:cs="Calibri"/>
                              <w:b/>
                              <w:bCs/>
                              <w:szCs w:val="24"/>
                              <w:lang w:eastAsia="ar-SA"/>
                            </w:rPr>
                            <w:t>9.1</w:t>
                          </w:r>
                        </w:sdtContent>
                      </w:sdt>
                      <w:r>
                        <w:rPr>
                          <w:rFonts w:cs="Calibri"/>
                          <w:b/>
                          <w:bCs/>
                          <w:szCs w:val="24"/>
                          <w:lang w:eastAsia="ar-SA"/>
                        </w:rPr>
                        <w:t>.</w:t>
                      </w:r>
                      <w:r>
                        <w:rPr>
                          <w:rFonts w:cs="Calibri"/>
                          <w:szCs w:val="24"/>
                          <w:lang w:eastAsia="ar-SA"/>
                        </w:rPr>
                        <w:tab/>
                      </w:r>
                      <w:r>
                        <w:rPr>
                          <w:szCs w:val="24"/>
                          <w:lang w:eastAsia="lt-LT"/>
                        </w:rPr>
                        <w:t xml:space="preserve">einamaisiais metais atliekant vietinės rinkliavos perskaičiavimą, </w:t>
                      </w:r>
                      <w:r>
                        <w:rPr>
                          <w:lang w:eastAsia="lt-LT"/>
                        </w:rPr>
                        <w:t>atsižvelgiama į praėjusių metų gruodžio mėnesio, palyginti su ankstesnių metų gruodžio mėnesiu, vartotojų kainų</w:t>
                      </w:r>
                      <w:r>
                        <w:rPr>
                          <w:strike/>
                          <w:lang w:eastAsia="lt-LT"/>
                        </w:rPr>
                        <w:t xml:space="preserve"> pokytį, apskaičiuotą pagal vartotojų kainų</w:t>
                      </w:r>
                      <w:r>
                        <w:rPr>
                          <w:lang w:eastAsia="lt-LT"/>
                        </w:rPr>
                        <w:t xml:space="preserve"> indeksą, </w:t>
                      </w:r>
                      <w:r>
                        <w:rPr>
                          <w:b/>
                          <w:bCs/>
                          <w:lang w:eastAsia="lt-LT"/>
                        </w:rPr>
                        <w:t>apskaičiuojamą</w:t>
                      </w:r>
                      <w:r>
                        <w:rPr>
                          <w:lang w:eastAsia="lt-LT"/>
                        </w:rPr>
                        <w:t xml:space="preserve"> </w:t>
                      </w:r>
                      <w:r>
                        <w:rPr>
                          <w:b/>
                          <w:bCs/>
                        </w:rPr>
                        <w:t>pagal Vartotojų kainų indekso sudarymo metodiką (skelbiama</w:t>
                      </w:r>
                      <w:r>
                        <w:rPr>
                          <w:lang w:eastAsia="lt-LT"/>
                        </w:rPr>
                        <w:t xml:space="preserve"> </w:t>
                      </w:r>
                      <w:r>
                        <w:rPr>
                          <w:strike/>
                          <w:lang w:eastAsia="lt-LT"/>
                        </w:rPr>
                        <w:t>kurį apskaičiuoja ir skelbia</w:t>
                      </w:r>
                      <w:r>
                        <w:rPr>
                          <w:lang w:eastAsia="lt-LT"/>
                        </w:rPr>
                        <w:t xml:space="preserve"> Valstybės duomenų agentūr</w:t>
                      </w:r>
                      <w:r>
                        <w:rPr>
                          <w:b/>
                          <w:bCs/>
                          <w:lang w:eastAsia="lt-LT"/>
                        </w:rPr>
                        <w:t>os</w:t>
                      </w:r>
                      <w:r>
                        <w:rPr>
                          <w:strike/>
                          <w:lang w:eastAsia="lt-LT"/>
                        </w:rPr>
                        <w:t xml:space="preserve">a </w:t>
                      </w:r>
                      <w:r>
                        <w:rPr>
                          <w:rFonts w:eastAsia="MS Mincho"/>
                          <w:iCs/>
                          <w:strike/>
                          <w:szCs w:val="24"/>
                          <w:lang w:eastAsia="lt-LT"/>
                        </w:rPr>
                        <w:t xml:space="preserve">(toliau </w:t>
                      </w:r>
                      <w:r>
                        <w:rPr>
                          <w:strike/>
                          <w:szCs w:val="24"/>
                          <w:lang w:eastAsia="ar-SA"/>
                        </w:rPr>
                        <w:t xml:space="preserve">– VDA) </w:t>
                      </w:r>
                      <w:r>
                        <w:rPr>
                          <w:strike/>
                          <w:lang w:eastAsia="lt-LT"/>
                        </w:rPr>
                        <w:t>savo</w:t>
                      </w:r>
                      <w:r>
                        <w:rPr>
                          <w:lang w:eastAsia="lt-LT"/>
                        </w:rPr>
                        <w:t xml:space="preserve"> oficialiosios statistikos </w:t>
                      </w:r>
                      <w:r>
                        <w:rPr>
                          <w:b/>
                          <w:bCs/>
                          <w:lang w:eastAsia="lt-LT"/>
                        </w:rPr>
                        <w:t>portale</w:t>
                      </w:r>
                      <w:r>
                        <w:rPr>
                          <w:lang w:eastAsia="lt-LT"/>
                        </w:rPr>
                        <w:t xml:space="preserve"> </w:t>
                      </w:r>
                      <w:r>
                        <w:rPr>
                          <w:b/>
                          <w:bCs/>
                          <w:i/>
                          <w:iCs/>
                          <w:lang w:eastAsia="lt-LT"/>
                        </w:rPr>
                        <w:t>https://osp.stat.gov.lt/</w:t>
                      </w:r>
                      <w:r>
                        <w:rPr>
                          <w:b/>
                          <w:bCs/>
                          <w:lang w:eastAsia="lt-LT"/>
                        </w:rPr>
                        <w:t xml:space="preserve"> )</w:t>
                      </w:r>
                      <w:r>
                        <w:rPr>
                          <w:lang w:eastAsia="lt-LT"/>
                        </w:rPr>
                        <w:t>;</w:t>
                      </w:r>
                    </w:p>
                  </w:sdtContent>
                </w:sdt>
                <w:sdt>
                  <w:sdtPr>
                    <w:alias w:val="9.2 pp."/>
                    <w:tag w:val="part_1fcd88d8fb75477c80e5bc40ae285c3b"/>
                    <w:lock w:val="sdtLocked"/>
                    <w:richText/>
                  </w:sdtPr>
                  <w:sdtContent>
                    <w:p w14:paraId="43E1CF48" w14:textId="71675C4C">
                      <w:pPr>
                        <w:tabs>
                          <w:tab w:val="left" w:pos="1134"/>
                        </w:tabs>
                        <w:suppressAutoHyphens/>
                        <w:ind w:firstLine="680"/>
                        <w:jc w:val="both"/>
                        <w:rPr>
                          <w:rFonts w:eastAsia="MS Mincho"/>
                          <w:iCs/>
                          <w:strike/>
                          <w:szCs w:val="24"/>
                          <w:lang w:eastAsia="lt-LT"/>
                        </w:rPr>
                      </w:pPr>
                      <w:sdt>
                        <w:sdtPr>
                          <w:alias w:val="Numeris"/>
                          <w:tag w:val="nr_1fcd88d8fb75477c80e5bc40ae285c3b"/>
                          <w:lock w:val="sdtLocked"/>
                          <w:richText/>
                        </w:sdtPr>
                        <w:sdtContent>
                          <w:r>
                            <w:rPr>
                              <w:rFonts w:cs="Calibri"/>
                              <w:b/>
                              <w:bCs/>
                              <w:szCs w:val="24"/>
                              <w:lang w:eastAsia="ar-SA"/>
                            </w:rPr>
                            <w:t>9.2</w:t>
                          </w:r>
                        </w:sdtContent>
                      </w:sdt>
                      <w:r>
                        <w:rPr>
                          <w:rFonts w:cs="Calibri"/>
                          <w:b/>
                          <w:bCs/>
                          <w:szCs w:val="24"/>
                          <w:lang w:eastAsia="ar-SA"/>
                        </w:rPr>
                        <w:t>.</w:t>
                      </w:r>
                      <w:r>
                        <w:rPr>
                          <w:rFonts w:cs="Calibri"/>
                          <w:szCs w:val="24"/>
                          <w:lang w:eastAsia="ar-SA"/>
                        </w:rPr>
                        <w:tab/>
                      </w:r>
                      <w:r>
                        <w:rPr>
                          <w:rFonts w:eastAsia="MS Mincho"/>
                          <w:iCs/>
                          <w:szCs w:val="24"/>
                          <w:lang w:eastAsia="lt-LT"/>
                        </w:rPr>
                        <w:t xml:space="preserve">vietinė rinkliava, įskaitant ir </w:t>
                      </w:r>
                      <w:r>
                        <w:rPr>
                          <w:szCs w:val="24"/>
                          <w:lang w:eastAsia="lt-LT"/>
                        </w:rPr>
                        <w:t xml:space="preserve">Konkurso laimėtojo pasiūlytą mokėti mėnesio </w:t>
                      </w:r>
                      <w:r>
                        <w:rPr>
                          <w:rFonts w:eastAsia="Lucida Sans Unicode"/>
                          <w:szCs w:val="24"/>
                          <w:lang w:eastAsia="ar-SA"/>
                        </w:rPr>
                        <w:t>v</w:t>
                      </w:r>
                      <w:r>
                        <w:rPr>
                          <w:rFonts w:eastAsia="MS Mincho"/>
                          <w:iCs/>
                          <w:szCs w:val="24"/>
                          <w:lang w:eastAsia="lt-LT"/>
                        </w:rPr>
                        <w:t xml:space="preserve">ietinę rinkliavą pagal konkretų Konkurso objektą (dalyką), indeksuojama taikant praėjusių metų </w:t>
                      </w:r>
                      <w:r>
                        <w:rPr>
                          <w:szCs w:val="24"/>
                          <w:lang w:eastAsia="lt-LT"/>
                        </w:rPr>
                        <w:t xml:space="preserve">gruodžio mėn. vartotojų kainų </w:t>
                      </w:r>
                      <w:r>
                        <w:rPr>
                          <w:b/>
                          <w:bCs/>
                          <w:szCs w:val="24"/>
                          <w:lang w:eastAsia="lt-LT"/>
                        </w:rPr>
                        <w:t>indeksą</w:t>
                      </w:r>
                      <w:r>
                        <w:rPr>
                          <w:szCs w:val="24"/>
                          <w:lang w:eastAsia="lt-LT"/>
                        </w:rPr>
                        <w:t xml:space="preserve"> </w:t>
                      </w:r>
                      <w:r>
                        <w:rPr>
                          <w:strike/>
                          <w:szCs w:val="24"/>
                          <w:lang w:eastAsia="lt-LT"/>
                        </w:rPr>
                        <w:t>pokytį</w:t>
                      </w:r>
                      <w:r>
                        <w:rPr>
                          <w:szCs w:val="24"/>
                          <w:lang w:eastAsia="lt-LT"/>
                        </w:rPr>
                        <w:t xml:space="preserve">, nurodytą Nuostatų </w:t>
                      </w:r>
                      <w:r>
                        <w:rPr>
                          <w:lang w:eastAsia="ar-SA"/>
                        </w:rPr>
                        <w:t>9</w:t>
                      </w:r>
                      <w:r>
                        <w:rPr>
                          <w:rFonts w:eastAsia="MS Mincho"/>
                          <w:iCs/>
                          <w:szCs w:val="24"/>
                          <w:lang w:eastAsia="lt-LT"/>
                        </w:rPr>
                        <w:t xml:space="preserve">.1 papunktyje (toliau </w:t>
                      </w:r>
                      <w:r>
                        <w:rPr>
                          <w:szCs w:val="24"/>
                          <w:lang w:eastAsia="ar-SA"/>
                        </w:rPr>
                        <w:t xml:space="preserve">– </w:t>
                      </w:r>
                      <w:r>
                        <w:rPr>
                          <w:strike/>
                          <w:szCs w:val="24"/>
                          <w:lang w:eastAsia="ar-SA"/>
                        </w:rPr>
                        <w:t>M</w:t>
                      </w:r>
                      <w:r>
                        <w:rPr>
                          <w:szCs w:val="24"/>
                          <w:lang w:eastAsia="ar-SA"/>
                        </w:rPr>
                        <w:t>VKI),</w:t>
                      </w:r>
                      <w:r>
                        <w:rPr>
                          <w:rFonts w:eastAsia="MS Mincho"/>
                          <w:iCs/>
                          <w:szCs w:val="24"/>
                          <w:lang w:eastAsia="lt-LT"/>
                        </w:rPr>
                        <w:t xml:space="preserve"> ir perskaičiuojama taip, kaip nustatyta Nuostatų 12 punkte.</w:t>
                      </w:r>
                    </w:p>
                    <w:p w14:paraId="54DD22E4" w14:textId="77777777">
                      <w:pPr>
                        <w:tabs>
                          <w:tab w:val="left" w:pos="1134"/>
                        </w:tabs>
                        <w:ind w:firstLine="680"/>
                      </w:pPr>
                    </w:p>
                  </w:sdtContent>
                </w:sdt>
              </w:sdtContent>
            </w:sdt>
          </w:sdtContent>
        </w:sdt>
        <w:sdt>
          <w:sdtPr>
            <w:alias w:val="skyrius"/>
            <w:tag w:val="part_871108fc241c44919d43845fb3bb337b"/>
            <w:lock w:val="sdtLocked"/>
            <w:richText/>
          </w:sdtPr>
          <w:sdtContent>
            <w:p w14:paraId="67844D08" w14:textId="77777777">
              <w:pPr>
                <w:tabs>
                  <w:tab w:val="left" w:pos="1134"/>
                </w:tabs>
                <w:suppressAutoHyphens/>
                <w:ind w:firstLine="709"/>
                <w:jc w:val="center"/>
                <w:rPr>
                  <w:b/>
                  <w:lang w:eastAsia="ar-SA"/>
                </w:rPr>
              </w:pPr>
              <w:sdt>
                <w:sdtPr>
                  <w:alias w:val="Numeris"/>
                  <w:tag w:val="nr_871108fc241c44919d43845fb3bb337b"/>
                  <w:lock w:val="sdtLocked"/>
                  <w:richText/>
                </w:sdtPr>
                <w:sdtContent>
                  <w:r>
                    <w:rPr>
                      <w:b/>
                      <w:lang w:eastAsia="ar-SA"/>
                    </w:rPr>
                    <w:t>III</w:t>
                  </w:r>
                </w:sdtContent>
              </w:sdt>
              <w:r>
                <w:rPr>
                  <w:b/>
                  <w:lang w:eastAsia="ar-SA"/>
                </w:rPr>
                <w:t xml:space="preserve"> SKYRIUS</w:t>
              </w:r>
            </w:p>
            <w:p w14:paraId="598C1BC6" w14:textId="77777777">
              <w:pPr>
                <w:tabs>
                  <w:tab w:val="left" w:pos="1134"/>
                </w:tabs>
                <w:suppressAutoHyphens/>
                <w:ind w:firstLine="709"/>
                <w:jc w:val="center"/>
                <w:rPr>
                  <w:b/>
                  <w:lang w:eastAsia="ar-SA"/>
                </w:rPr>
              </w:pPr>
              <w:sdt>
                <w:sdtPr>
                  <w:alias w:val="Pavadinimas"/>
                  <w:tag w:val="title_871108fc241c44919d43845fb3bb337b"/>
                  <w:lock w:val="sdtLocked"/>
                  <w:richText/>
                </w:sdtPr>
                <w:sdtContent>
                  <w:r>
                    <w:rPr>
                      <w:b/>
                      <w:lang w:eastAsia="ar-SA"/>
                    </w:rPr>
                    <w:t>LENGVATOS VIETINĖS RINKLIAVOS MOKĖTOJAMS</w:t>
                  </w:r>
                </w:sdtContent>
              </w:sdt>
            </w:p>
            <w:p w14:paraId="6F125C09" w14:textId="77777777">
              <w:pPr>
                <w:tabs>
                  <w:tab w:val="left" w:pos="1134"/>
                </w:tabs>
                <w:suppressAutoHyphens/>
                <w:ind w:firstLine="680"/>
                <w:jc w:val="both"/>
                <w:rPr>
                  <w:lang w:eastAsia="ar-SA"/>
                </w:rPr>
              </w:pPr>
            </w:p>
            <w:sdt>
              <w:sdtPr>
                <w:alias w:val="10 p."/>
                <w:tag w:val="part_221d2421881d4175ba9a26c5ee1e64dc"/>
                <w:lock w:val="sdtLocked"/>
                <w:richText/>
              </w:sdtPr>
              <w:sdtContent>
                <w:p w14:paraId="2E61AEB2" w14:textId="77777777">
                  <w:pPr>
                    <w:tabs>
                      <w:tab w:val="left" w:pos="1134"/>
                    </w:tabs>
                    <w:suppressAutoHyphens/>
                    <w:ind w:firstLine="680"/>
                    <w:jc w:val="both"/>
                    <w:rPr>
                      <w:szCs w:val="24"/>
                      <w:lang w:eastAsia="ar-SA"/>
                    </w:rPr>
                  </w:pPr>
                  <w:sdt>
                    <w:sdtPr>
                      <w:alias w:val="Numeris"/>
                      <w:tag w:val="nr_221d2421881d4175ba9a26c5ee1e64dc"/>
                      <w:lock w:val="sdtLocked"/>
                      <w:richText/>
                    </w:sdtPr>
                    <w:sdtContent>
                      <w:r>
                        <w:rPr>
                          <w:szCs w:val="24"/>
                          <w:lang w:eastAsia="ar-SA"/>
                        </w:rPr>
                        <w:t>10</w:t>
                      </w:r>
                    </w:sdtContent>
                  </w:sdt>
                  <w:r>
                    <w:rPr>
                      <w:szCs w:val="24"/>
                      <w:lang w:eastAsia="ar-SA"/>
                    </w:rPr>
                    <w:t>.</w:t>
                    <w:tab/>
                    <w:t>Rinkliavos mokėtojai, kuriems teikiamos vietinės rinkliavos lengvatos:</w:t>
                  </w:r>
                </w:p>
                <w:sdt>
                  <w:sdtPr>
                    <w:alias w:val="10.1 pp."/>
                    <w:tag w:val="part_b66b6b63c93e4d02baa507e469fccef3"/>
                    <w:lock w:val="sdtLocked"/>
                    <w:richText/>
                  </w:sdtPr>
                  <w:sdtContent>
                    <w:p w14:paraId="7477AC04" w14:textId="77777777">
                      <w:pPr>
                        <w:tabs>
                          <w:tab w:val="left" w:pos="1134"/>
                        </w:tabs>
                        <w:suppressAutoHyphens/>
                        <w:ind w:firstLine="680"/>
                        <w:jc w:val="both"/>
                        <w:rPr>
                          <w:szCs w:val="24"/>
                          <w:lang w:eastAsia="ar-SA"/>
                        </w:rPr>
                      </w:pPr>
                      <w:sdt>
                        <w:sdtPr>
                          <w:alias w:val="Numeris"/>
                          <w:tag w:val="nr_b66b6b63c93e4d02baa507e469fccef3"/>
                          <w:lock w:val="sdtLocked"/>
                          <w:richText/>
                        </w:sdtPr>
                        <w:sdtContent>
                          <w:r>
                            <w:rPr>
                              <w:szCs w:val="24"/>
                              <w:lang w:eastAsia="ar-SA"/>
                            </w:rPr>
                            <w:t>10.1</w:t>
                          </w:r>
                        </w:sdtContent>
                      </w:sdt>
                      <w:r>
                        <w:rPr>
                          <w:szCs w:val="24"/>
                          <w:lang w:eastAsia="ar-SA"/>
                        </w:rPr>
                        <w:t>.</w:t>
                        <w:tab/>
                      </w:r>
                      <w:r>
                        <w:rPr>
                          <w:bCs/>
                          <w:szCs w:val="24"/>
                          <w:lang w:eastAsia="ar-SA"/>
                        </w:rPr>
                        <w:t>n</w:t>
                      </w:r>
                      <w:r>
                        <w:rPr>
                          <w:color w:val="000000"/>
                          <w:szCs w:val="24"/>
                          <w:lang w:eastAsia="lt-LT"/>
                        </w:rPr>
                        <w:t>uo vietinės rinkliavos atleidžiami</w:t>
                      </w:r>
                      <w:r>
                        <w:rPr>
                          <w:bCs/>
                          <w:szCs w:val="24"/>
                          <w:lang w:eastAsia="ar-SA"/>
                        </w:rPr>
                        <w:t>:</w:t>
                      </w:r>
                    </w:p>
                    <w:sdt>
                      <w:sdtPr>
                        <w:alias w:val="10.1.1 pp."/>
                        <w:tag w:val="part_3e7b18461e4f407da842df27ec11af80"/>
                        <w:lock w:val="sdtLocked"/>
                        <w:richText/>
                      </w:sdtPr>
                      <w:sdtContent>
                        <w:p w14:paraId="2E0F0EFD" w14:textId="77777777">
                          <w:pPr>
                            <w:tabs>
                              <w:tab w:val="left" w:pos="1134"/>
                              <w:tab w:val="left" w:pos="1560"/>
                            </w:tabs>
                            <w:suppressAutoHyphens/>
                            <w:ind w:firstLine="680"/>
                            <w:jc w:val="both"/>
                            <w:rPr>
                              <w:szCs w:val="24"/>
                              <w:lang w:eastAsia="ar-SA"/>
                            </w:rPr>
                          </w:pPr>
                          <w:sdt>
                            <w:sdtPr>
                              <w:alias w:val="Numeris"/>
                              <w:tag w:val="nr_3e7b18461e4f407da842df27ec11af80"/>
                              <w:lock w:val="sdtLocked"/>
                              <w:richText/>
                            </w:sdtPr>
                            <w:sdtContent>
                              <w:r>
                                <w:rPr>
                                  <w:szCs w:val="24"/>
                                  <w:lang w:eastAsia="ar-SA"/>
                                </w:rPr>
                                <w:t>10.1.1</w:t>
                              </w:r>
                            </w:sdtContent>
                          </w:sdt>
                          <w:r>
                            <w:rPr>
                              <w:szCs w:val="24"/>
                              <w:lang w:eastAsia="ar-SA"/>
                            </w:rPr>
                            <w:t>.</w:t>
                            <w:tab/>
                          </w:r>
                          <w:r>
                            <w:rPr>
                              <w:bCs/>
                              <w:szCs w:val="24"/>
                              <w:lang w:eastAsia="lt-LT"/>
                            </w:rPr>
                            <w:t>tautinio paveldo produktų kūrėjai, kurių gaminiai sertifikuoti ir pripažinti tautinio paveldo produktais pagal Tautinio paveldo produktų įstatymą, meno kūrėjo statusą turintys asmenys, meno kūrėjų statusą turinčių organizacijų nariai ir visų</w:t>
                          </w:r>
                          <w:r>
                            <w:rPr>
                              <w:bCs/>
                              <w:szCs w:val="24"/>
                              <w:lang w:eastAsia="ar-SA"/>
                            </w:rPr>
                            <w:t xml:space="preserve"> kitų kūrybinių sąjungų nariai, </w:t>
                          </w:r>
                          <w:r>
                            <w:rPr>
                              <w:bCs/>
                              <w:szCs w:val="24"/>
                              <w:lang w:eastAsia="lt-LT"/>
                            </w:rPr>
                            <w:t xml:space="preserve">prekiaujantys tik savais produktais, gaminiais ir kūriniais viešosiose </w:t>
                          </w:r>
                          <w:r>
                            <w:rPr>
                              <w:rFonts w:eastAsia="HG Mincho Light J"/>
                              <w:bCs/>
                              <w:szCs w:val="24"/>
                              <w:lang w:eastAsia="ar-SA"/>
                            </w:rPr>
                            <w:t xml:space="preserve">prekybos </w:t>
                          </w:r>
                          <w:r>
                            <w:rPr>
                              <w:bCs/>
                              <w:szCs w:val="24"/>
                              <w:lang w:eastAsia="ar-SA"/>
                            </w:rPr>
                            <w:t>vietose, nustatytose ir patvirtintose Savivaldybės vykdomosios institucijos ar jos įgalioto asmens (tik pateikę atitinkamą sertifikatą ir (ar) pažymėjimą)</w:t>
                          </w:r>
                          <w:r>
                            <w:rPr>
                              <w:szCs w:val="24"/>
                              <w:lang w:eastAsia="ar-SA"/>
                            </w:rPr>
                            <w:t>;</w:t>
                          </w:r>
                        </w:p>
                      </w:sdtContent>
                    </w:sdt>
                    <w:sdt>
                      <w:sdtPr>
                        <w:alias w:val="10.1.2 pp."/>
                        <w:tag w:val="part_88cebd60a08f4a92a4436b4283968662"/>
                        <w:lock w:val="sdtLocked"/>
                        <w:richText/>
                      </w:sdtPr>
                      <w:sdtContent>
                        <w:p w14:paraId="12BECB5E" w14:textId="77777777">
                          <w:pPr>
                            <w:tabs>
                              <w:tab w:val="left" w:pos="1560"/>
                            </w:tabs>
                            <w:suppressAutoHyphens/>
                            <w:ind w:firstLine="680"/>
                            <w:jc w:val="both"/>
                            <w:rPr>
                              <w:szCs w:val="24"/>
                              <w:lang w:eastAsia="ar-SA"/>
                            </w:rPr>
                          </w:pPr>
                          <w:sdt>
                            <w:sdtPr>
                              <w:alias w:val="Numeris"/>
                              <w:tag w:val="nr_88cebd60a08f4a92a4436b4283968662"/>
                              <w:lock w:val="sdtLocked"/>
                              <w:richText/>
                            </w:sdtPr>
                            <w:sdtContent>
                              <w:r>
                                <w:rPr>
                                  <w:szCs w:val="24"/>
                                  <w:lang w:eastAsia="ar-SA"/>
                                </w:rPr>
                                <w:t>10.1.2</w:t>
                              </w:r>
                            </w:sdtContent>
                          </w:sdt>
                          <w:r>
                            <w:rPr>
                              <w:szCs w:val="24"/>
                              <w:lang w:eastAsia="ar-SA"/>
                            </w:rPr>
                            <w:t>.</w:t>
                            <w:tab/>
                          </w:r>
                          <w:r>
                            <w:rPr>
                              <w:rFonts w:eastAsia="HG Mincho Light J"/>
                              <w:iCs/>
                              <w:color w:val="000000"/>
                              <w:szCs w:val="24"/>
                              <w:lang w:eastAsia="ar-SA"/>
                            </w:rPr>
                            <w:t>asmenys, deklaravusieji gyvenamąją vietą savivaldybėje ir prekiaujantys savo surinktomis gamtos gėrybėmis ir (arba) savo sklype užaugintomis daržovėmis, uogomis, vaisiais, gėlėmis</w:t>
                          </w:r>
                          <w:r>
                            <w:rPr>
                              <w:color w:val="000000"/>
                              <w:szCs w:val="24"/>
                              <w:lang w:eastAsia="lt-LT"/>
                            </w:rPr>
                            <w:t xml:space="preserve"> </w:t>
                          </w:r>
                          <w:r>
                            <w:rPr>
                              <w:rFonts w:eastAsia="HG Mincho Light J"/>
                              <w:iCs/>
                              <w:color w:val="000000"/>
                              <w:szCs w:val="24"/>
                              <w:lang w:eastAsia="ar-SA"/>
                            </w:rPr>
                            <w:t xml:space="preserve">nuo stalų, kurių vietos įtrauktos į </w:t>
                          </w:r>
                          <w:r>
                            <w:rPr>
                              <w:szCs w:val="24"/>
                              <w:lang w:eastAsia="ar-SA"/>
                            </w:rPr>
                            <w:t xml:space="preserve">Savivaldybės </w:t>
                          </w:r>
                          <w:r>
                            <w:rPr>
                              <w:rFonts w:eastAsia="HG Mincho Light J"/>
                              <w:iCs/>
                              <w:color w:val="000000"/>
                              <w:szCs w:val="24"/>
                              <w:lang w:eastAsia="ar-SA"/>
                            </w:rPr>
                            <w:t>vykdomosios institucijos ar jos įgalioto asmens tvirtinamus sąrašus ir jų schemas</w:t>
                          </w:r>
                          <w:r>
                            <w:rPr>
                              <w:szCs w:val="24"/>
                              <w:lang w:eastAsia="ar-SA"/>
                            </w:rPr>
                            <w:t>;</w:t>
                          </w:r>
                        </w:p>
                      </w:sdtContent>
                    </w:sdt>
                    <w:sdt>
                      <w:sdtPr>
                        <w:alias w:val="10.1.3 pp."/>
                        <w:tag w:val="part_102796cc847749b3859f840684cdee8a"/>
                        <w:lock w:val="sdtLocked"/>
                        <w:richText/>
                      </w:sdtPr>
                      <w:sdtContent>
                        <w:p w14:paraId="1030E352" w14:textId="6B43A37D">
                          <w:pPr>
                            <w:tabs>
                              <w:tab w:val="left" w:pos="1560"/>
                            </w:tabs>
                            <w:suppressAutoHyphens/>
                            <w:ind w:firstLine="680"/>
                            <w:jc w:val="both"/>
                            <w:rPr>
                              <w:szCs w:val="24"/>
                              <w:lang w:eastAsia="lt-LT"/>
                            </w:rPr>
                          </w:pPr>
                          <w:sdt>
                            <w:sdtPr>
                              <w:alias w:val="Numeris"/>
                              <w:tag w:val="nr_102796cc847749b3859f840684cdee8a"/>
                              <w:lock w:val="sdtLocked"/>
                              <w:richText/>
                            </w:sdtPr>
                            <w:sdtContent>
                              <w:r>
                                <w:rPr>
                                  <w:szCs w:val="24"/>
                                  <w:lang w:eastAsia="ar-SA"/>
                                </w:rPr>
                                <w:t>10.1.3</w:t>
                              </w:r>
                            </w:sdtContent>
                          </w:sdt>
                          <w:r>
                            <w:rPr>
                              <w:szCs w:val="24"/>
                              <w:lang w:eastAsia="ar-SA"/>
                            </w:rPr>
                            <w:t>.</w:t>
                            <w:tab/>
                          </w:r>
                          <w:r>
                            <w:rPr>
                              <w:rFonts w:eastAsia="HG Mincho Light J"/>
                              <w:iCs/>
                              <w:color w:val="000000"/>
                              <w:szCs w:val="24"/>
                              <w:lang w:eastAsia="ar-SA"/>
                            </w:rPr>
                            <w:t>asmenys, deklaravusieji gyvenamąją vietą savivaldybėje ir prekiaujantys sendaikčiais,</w:t>
                          </w:r>
                          <w:r>
                            <w:rPr>
                              <w:rFonts w:eastAsia="HG Mincho Light J"/>
                              <w:color w:val="000000"/>
                              <w:szCs w:val="24"/>
                              <w:lang w:eastAsia="ar-SA"/>
                            </w:rPr>
                            <w:t xml:space="preserve"> rankdarbiais, dailiųjų amatų ir meno dirbiniais</w:t>
                          </w:r>
                          <w:r>
                            <w:rPr>
                              <w:rFonts w:eastAsia="HG Mincho Light J"/>
                              <w:iCs/>
                              <w:color w:val="000000"/>
                              <w:szCs w:val="24"/>
                              <w:lang w:eastAsia="ar-SA"/>
                            </w:rPr>
                            <w:t xml:space="preserve"> vieną kartą per savaitę viešosiose </w:t>
                          </w:r>
                          <w:r>
                            <w:rPr>
                              <w:szCs w:val="24"/>
                              <w:lang w:eastAsia="ar-SA"/>
                            </w:rPr>
                            <w:t xml:space="preserve">vietose, nustatytose ir patvirtintose Savivaldybės </w:t>
                          </w:r>
                          <w:r>
                            <w:rPr>
                              <w:szCs w:val="24"/>
                              <w:lang w:eastAsia="lt-LT"/>
                            </w:rPr>
                            <w:t>vykdomosios institucijos ar jos įgalioto asmens;</w:t>
                          </w:r>
                        </w:p>
                      </w:sdtContent>
                    </w:sdt>
                    <w:sdt>
                      <w:sdtPr>
                        <w:alias w:val="10.1.4 pp."/>
                        <w:tag w:val="part_bf6312d5bc06496b9bc22df598889314"/>
                        <w:lock w:val="sdtLocked"/>
                        <w:richText/>
                      </w:sdtPr>
                      <w:sdtContent>
                        <w:p w14:paraId="75E0D99D" w14:textId="77777777">
                          <w:pPr>
                            <w:tabs>
                              <w:tab w:val="left" w:pos="1560"/>
                            </w:tabs>
                            <w:suppressAutoHyphens/>
                            <w:ind w:firstLine="680"/>
                            <w:jc w:val="both"/>
                            <w:rPr>
                              <w:szCs w:val="24"/>
                              <w:lang w:eastAsia="ar-SA"/>
                            </w:rPr>
                          </w:pPr>
                          <w:sdt>
                            <w:sdtPr>
                              <w:alias w:val="Numeris"/>
                              <w:tag w:val="nr_bf6312d5bc06496b9bc22df598889314"/>
                              <w:lock w:val="sdtLocked"/>
                              <w:richText/>
                            </w:sdtPr>
                            <w:sdtContent>
                              <w:r>
                                <w:rPr>
                                  <w:szCs w:val="24"/>
                                  <w:lang w:eastAsia="ar-SA"/>
                                </w:rPr>
                                <w:t>10.1.4</w:t>
                              </w:r>
                            </w:sdtContent>
                          </w:sdt>
                          <w:r>
                            <w:rPr>
                              <w:szCs w:val="24"/>
                              <w:lang w:eastAsia="ar-SA"/>
                            </w:rPr>
                            <w:t>.</w:t>
                            <w:tab/>
                            <w:t xml:space="preserve">per masinius </w:t>
                          </w:r>
                          <w:r>
                            <w:rPr>
                              <w:szCs w:val="24"/>
                              <w:lang w:eastAsia="ar-SA" w:bidi="he-IL"/>
                            </w:rPr>
                            <w:t>renginius ir tik masinio renginio organizatoriaus nustatytose vietose</w:t>
                          </w:r>
                          <w:r>
                            <w:rPr>
                              <w:szCs w:val="24"/>
                              <w:lang w:eastAsia="ar-SA"/>
                            </w:rPr>
                            <w:t>:</w:t>
                          </w:r>
                        </w:p>
                        <w:sdt>
                          <w:sdtPr>
                            <w:alias w:val="10.1.4.1 pp."/>
                            <w:tag w:val="part_a8ad9a8709dd4d01b5ca8de778669930"/>
                            <w:lock w:val="sdtLocked"/>
                            <w:richText/>
                          </w:sdtPr>
                          <w:sdtContent>
                            <w:p w14:paraId="4E09556B" w14:textId="77777777">
                              <w:pPr>
                                <w:tabs>
                                  <w:tab w:val="left" w:pos="1701"/>
                                </w:tabs>
                                <w:suppressAutoHyphens/>
                                <w:ind w:firstLine="680"/>
                                <w:jc w:val="both"/>
                                <w:rPr>
                                  <w:szCs w:val="24"/>
                                  <w:lang w:eastAsia="ar-SA"/>
                                </w:rPr>
                              </w:pPr>
                              <w:sdt>
                                <w:sdtPr>
                                  <w:alias w:val="Numeris"/>
                                  <w:tag w:val="nr_a8ad9a8709dd4d01b5ca8de778669930"/>
                                  <w:lock w:val="sdtLocked"/>
                                  <w:richText/>
                                </w:sdtPr>
                                <w:sdtContent>
                                  <w:r>
                                    <w:rPr>
                                      <w:szCs w:val="24"/>
                                      <w:lang w:eastAsia="ar-SA"/>
                                    </w:rPr>
                                    <w:t>10.1.4.1</w:t>
                                  </w:r>
                                </w:sdtContent>
                              </w:sdt>
                              <w:r>
                                <w:rPr>
                                  <w:szCs w:val="24"/>
                                  <w:lang w:eastAsia="ar-SA"/>
                                </w:rPr>
                                <w:t>.</w:t>
                                <w:tab/>
                              </w:r>
                              <w:r>
                                <w:rPr>
                                  <w:szCs w:val="24"/>
                                  <w:lang w:eastAsia="ar-SA" w:bidi="he-IL"/>
                                </w:rPr>
                                <w:t xml:space="preserve">pensininkai ir asmenys, turintys negalią, </w:t>
                              </w:r>
                              <w:r>
                                <w:rPr>
                                  <w:rFonts w:eastAsia="HG Mincho Light J"/>
                                  <w:iCs/>
                                  <w:color w:val="000000"/>
                                  <w:szCs w:val="24"/>
                                  <w:lang w:eastAsia="ar-SA"/>
                                </w:rPr>
                                <w:t>deklaravusieji gyvenamąją vietą</w:t>
                              </w:r>
                              <w:r>
                                <w:rPr>
                                  <w:szCs w:val="24"/>
                                  <w:lang w:eastAsia="ar-SA" w:bidi="he-IL"/>
                                </w:rPr>
                                <w:t xml:space="preserve"> savivaldybėje ir prekiaujantys tik savo rankdarbiais;</w:t>
                              </w:r>
                            </w:p>
                          </w:sdtContent>
                        </w:sdt>
                        <w:sdt>
                          <w:sdtPr>
                            <w:alias w:val="10.1.4.2 pp."/>
                            <w:tag w:val="part_efe627f132ea4ecfbe7ac00574a648fc"/>
                            <w:lock w:val="sdtLocked"/>
                            <w:richText/>
                          </w:sdtPr>
                          <w:sdtContent>
                            <w:p w14:paraId="571ECD99" w14:textId="77777777">
                              <w:pPr>
                                <w:tabs>
                                  <w:tab w:val="left" w:pos="1701"/>
                                </w:tabs>
                                <w:suppressAutoHyphens/>
                                <w:ind w:firstLine="680"/>
                                <w:jc w:val="both"/>
                                <w:rPr>
                                  <w:szCs w:val="24"/>
                                  <w:lang w:eastAsia="ar-SA"/>
                                </w:rPr>
                              </w:pPr>
                              <w:sdt>
                                <w:sdtPr>
                                  <w:alias w:val="Numeris"/>
                                  <w:tag w:val="nr_efe627f132ea4ecfbe7ac00574a648fc"/>
                                  <w:lock w:val="sdtLocked"/>
                                  <w:richText/>
                                </w:sdtPr>
                                <w:sdtContent>
                                  <w:r>
                                    <w:rPr>
                                      <w:szCs w:val="24"/>
                                      <w:lang w:eastAsia="ar-SA"/>
                                    </w:rPr>
                                    <w:t>10.1.4.2</w:t>
                                  </w:r>
                                </w:sdtContent>
                              </w:sdt>
                              <w:r>
                                <w:rPr>
                                  <w:szCs w:val="24"/>
                                  <w:lang w:eastAsia="ar-SA"/>
                                </w:rPr>
                                <w:t>.</w:t>
                                <w:tab/>
                              </w:r>
                              <w:r>
                                <w:rPr>
                                  <w:szCs w:val="24"/>
                                  <w:lang w:eastAsia="lt-LT"/>
                                </w:rPr>
                                <w:t xml:space="preserve">pelno nesiekiančios organizacijos, atstovaujančios </w:t>
                              </w:r>
                              <w:r>
                                <w:rPr>
                                  <w:szCs w:val="24"/>
                                  <w:lang w:eastAsia="ar-SA" w:bidi="he-IL"/>
                                </w:rPr>
                                <w:t>asmenims, turintiems negalią</w:t>
                              </w:r>
                              <w:r>
                                <w:rPr>
                                  <w:szCs w:val="24"/>
                                  <w:lang w:eastAsia="lt-LT"/>
                                </w:rPr>
                                <w:t>, dirbančios su socialinės rizikos žmonių grupėmis, prekiaujančios rankdarbiais</w:t>
                              </w:r>
                              <w:r>
                                <w:rPr>
                                  <w:szCs w:val="24"/>
                                  <w:lang w:eastAsia="ar-SA"/>
                                </w:rPr>
                                <w:t>;</w:t>
                              </w:r>
                            </w:p>
                          </w:sdtContent>
                        </w:sdt>
                        <w:sdt>
                          <w:sdtPr>
                            <w:alias w:val="10.1.4.3 pp."/>
                            <w:tag w:val="part_8bc2641c37e5402aa4eacee656b6f00b"/>
                            <w:lock w:val="sdtLocked"/>
                            <w:richText/>
                          </w:sdtPr>
                          <w:sdtContent>
                            <w:p w14:paraId="53C25DB8" w14:textId="77777777">
                              <w:pPr>
                                <w:tabs>
                                  <w:tab w:val="left" w:pos="1701"/>
                                </w:tabs>
                                <w:suppressAutoHyphens/>
                                <w:ind w:firstLine="680"/>
                                <w:jc w:val="both"/>
                                <w:rPr>
                                  <w:color w:val="000000"/>
                                  <w:szCs w:val="24"/>
                                  <w:lang w:eastAsia="lt-LT"/>
                                </w:rPr>
                              </w:pPr>
                              <w:sdt>
                                <w:sdtPr>
                                  <w:alias w:val="Numeris"/>
                                  <w:tag w:val="nr_8bc2641c37e5402aa4eacee656b6f00b"/>
                                  <w:lock w:val="sdtLocked"/>
                                  <w:richText/>
                                </w:sdtPr>
                                <w:sdtContent>
                                  <w:r>
                                    <w:rPr>
                                      <w:szCs w:val="24"/>
                                      <w:lang w:eastAsia="ar-SA"/>
                                    </w:rPr>
                                    <w:t>10.1.4.3</w:t>
                                  </w:r>
                                </w:sdtContent>
                              </w:sdt>
                              <w:r>
                                <w:rPr>
                                  <w:szCs w:val="24"/>
                                  <w:lang w:eastAsia="ar-SA"/>
                                </w:rPr>
                                <w:t>.</w:t>
                                <w:tab/>
                              </w:r>
                              <w:r>
                                <w:rPr>
                                  <w:color w:val="000000"/>
                                  <w:szCs w:val="24"/>
                                  <w:lang w:eastAsia="lt-LT"/>
                                </w:rPr>
                                <w:t xml:space="preserve">asmenys, prekiaujantys arba teikiantys paslaugas kalėdiniu laikotarpiu, t. y. </w:t>
                              </w:r>
                              <w:r>
                                <w:rPr>
                                  <w:szCs w:val="24"/>
                                  <w:lang w:eastAsia="lt-LT"/>
                                </w:rPr>
                                <w:t>nuo lapkričio 15 d. iki sausio 15 d.</w:t>
                              </w:r>
                              <w:r>
                                <w:rPr>
                                  <w:bCs/>
                                  <w:szCs w:val="24"/>
                                  <w:lang w:eastAsia="ar-SA"/>
                                </w:rPr>
                                <w:t xml:space="preserve"> (</w:t>
                              </w:r>
                              <w:r>
                                <w:rPr>
                                  <w:color w:val="000000"/>
                                  <w:szCs w:val="24"/>
                                  <w:lang w:eastAsia="lt-LT"/>
                                </w:rPr>
                                <w:t>lengvata netaikoma prekiaujantiems alkoholiniais gėrimais);</w:t>
                              </w:r>
                            </w:p>
                          </w:sdtContent>
                        </w:sdt>
                      </w:sdtContent>
                    </w:sdt>
                    <w:sdt>
                      <w:sdtPr>
                        <w:alias w:val="10.1.5 pp."/>
                        <w:tag w:val="part_70d6e60873984eb1a55e56f7cbfa7558"/>
                        <w:lock w:val="sdtLocked"/>
                        <w:richText/>
                      </w:sdtPr>
                      <w:sdtContent>
                        <w:p w14:paraId="6AC35D8C" w14:textId="1B5822E0">
                          <w:pPr>
                            <w:tabs>
                              <w:tab w:val="left" w:pos="1701"/>
                            </w:tabs>
                            <w:suppressAutoHyphens/>
                            <w:ind w:firstLine="680"/>
                            <w:jc w:val="both"/>
                            <w:rPr>
                              <w:b/>
                              <w:bCs/>
                              <w:szCs w:val="24"/>
                              <w:lang w:eastAsia="ar-SA"/>
                            </w:rPr>
                          </w:pPr>
                          <w:sdt>
                            <w:sdtPr>
                              <w:alias w:val="Numeris"/>
                              <w:tag w:val="nr_70d6e60873984eb1a55e56f7cbfa7558"/>
                              <w:lock w:val="sdtLocked"/>
                              <w:richText/>
                            </w:sdtPr>
                            <w:sdtContent>
                              <w:r>
                                <w:rPr>
                                  <w:b/>
                                  <w:bCs/>
                                  <w:color w:val="000000"/>
                                  <w:szCs w:val="24"/>
                                  <w:lang w:eastAsia="lt-LT"/>
                                </w:rPr>
                                <w:t>10.1.5</w:t>
                              </w:r>
                            </w:sdtContent>
                          </w:sdt>
                          <w:r>
                            <w:rPr>
                              <w:b/>
                              <w:bCs/>
                              <w:color w:val="000000"/>
                              <w:szCs w:val="24"/>
                              <w:lang w:eastAsia="lt-LT"/>
                            </w:rPr>
                            <w:t>. asmenys, teikiantys dviračių, paspirtukų ir kitų nemotorinių transporto priemonių nuomos (įskaitant ir per mobiliąsias valdymo (mainų / dalijimosi) sistemas) paslaugas;</w:t>
                          </w:r>
                        </w:p>
                      </w:sdtContent>
                    </w:sdt>
                  </w:sdtContent>
                </w:sdt>
                <w:sdt>
                  <w:sdtPr>
                    <w:alias w:val="10.2 pp."/>
                    <w:tag w:val="part_77e80ec44fc2450d9209192f0e4f92a9"/>
                    <w:lock w:val="sdtLocked"/>
                    <w:richText/>
                  </w:sdtPr>
                  <w:sdtContent>
                    <w:p w14:paraId="62922E57" w14:textId="77777777">
                      <w:pPr>
                        <w:tabs>
                          <w:tab w:val="left" w:pos="1276"/>
                        </w:tabs>
                        <w:suppressAutoHyphens/>
                        <w:ind w:firstLine="680"/>
                        <w:jc w:val="both"/>
                        <w:rPr>
                          <w:szCs w:val="24"/>
                          <w:lang w:eastAsia="ar-SA"/>
                        </w:rPr>
                      </w:pPr>
                      <w:sdt>
                        <w:sdtPr>
                          <w:alias w:val="Numeris"/>
                          <w:tag w:val="nr_77e80ec44fc2450d9209192f0e4f92a9"/>
                          <w:lock w:val="sdtLocked"/>
                          <w:richText/>
                        </w:sdtPr>
                        <w:sdtContent>
                          <w:r>
                            <w:rPr>
                              <w:szCs w:val="24"/>
                              <w:lang w:eastAsia="ar-SA"/>
                            </w:rPr>
                            <w:t>10.2</w:t>
                          </w:r>
                        </w:sdtContent>
                      </w:sdt>
                      <w:r>
                        <w:rPr>
                          <w:szCs w:val="24"/>
                          <w:lang w:eastAsia="ar-SA"/>
                        </w:rPr>
                        <w:t>.</w:t>
                        <w:tab/>
                      </w:r>
                      <w:r>
                        <w:rPr>
                          <w:szCs w:val="24"/>
                          <w:lang w:eastAsia="ar-SA" w:bidi="he-IL"/>
                        </w:rPr>
                        <w:t xml:space="preserve">vietinės rinkliavos 75 </w:t>
                      </w:r>
                      <w:r>
                        <w:rPr>
                          <w:color w:val="000000"/>
                          <w:szCs w:val="24"/>
                          <w:lang w:eastAsia="ar-SA"/>
                        </w:rPr>
                        <w:t xml:space="preserve">proc. lengvata taikoma asmenims per masinius renginius tik masinio renginio organizatorių </w:t>
                      </w:r>
                      <w:r>
                        <w:rPr>
                          <w:szCs w:val="24"/>
                          <w:lang w:eastAsia="ar-SA"/>
                        </w:rPr>
                        <w:t>nustatytose vietose (pateikus atitinkamą sertifikatą ir (ar) pažymėjimą):</w:t>
                      </w:r>
                    </w:p>
                    <w:sdt>
                      <w:sdtPr>
                        <w:alias w:val="10.2.1 pp."/>
                        <w:tag w:val="part_dc8e8419d76b424387f62ba1606a1160"/>
                        <w:lock w:val="sdtLocked"/>
                        <w:richText/>
                      </w:sdtPr>
                      <w:sdtContent>
                        <w:p w14:paraId="1D0898EC" w14:textId="77777777">
                          <w:pPr>
                            <w:tabs>
                              <w:tab w:val="left" w:pos="1276"/>
                              <w:tab w:val="left" w:pos="1560"/>
                            </w:tabs>
                            <w:suppressAutoHyphens/>
                            <w:ind w:firstLine="680"/>
                            <w:jc w:val="both"/>
                            <w:rPr>
                              <w:szCs w:val="24"/>
                              <w:lang w:eastAsia="ar-SA"/>
                            </w:rPr>
                          </w:pPr>
                          <w:sdt>
                            <w:sdtPr>
                              <w:alias w:val="Numeris"/>
                              <w:tag w:val="nr_dc8e8419d76b424387f62ba1606a1160"/>
                              <w:lock w:val="sdtLocked"/>
                              <w:richText/>
                            </w:sdtPr>
                            <w:sdtContent>
                              <w:r>
                                <w:rPr>
                                  <w:szCs w:val="24"/>
                                  <w:lang w:eastAsia="ar-SA"/>
                                </w:rPr>
                                <w:t>10.2.1</w:t>
                              </w:r>
                            </w:sdtContent>
                          </w:sdt>
                          <w:r>
                            <w:rPr>
                              <w:szCs w:val="24"/>
                              <w:lang w:eastAsia="ar-SA"/>
                            </w:rPr>
                            <w:t>.</w:t>
                            <w:tab/>
                          </w:r>
                          <w:r>
                            <w:rPr>
                              <w:szCs w:val="24"/>
                              <w:lang w:eastAsia="lt-LT"/>
                            </w:rPr>
                            <w:t>tautinio paveldo produktų kūrėjams, kurių produktai ir gaminiai sertifikuoti ir pripažinti tautinio paveldo produktais pagal Tautinio paveldo produktų įstatymą, meno kūrėjo statusą turintiems asmenims, meno kūrėjų statusą turinčių organizacijų nariams ir visų kitų</w:t>
                          </w:r>
                          <w:r>
                            <w:rPr>
                              <w:szCs w:val="24"/>
                              <w:lang w:eastAsia="ar-SA"/>
                            </w:rPr>
                            <w:t xml:space="preserve"> kūrybinių sąjungų nariams,</w:t>
                          </w:r>
                          <w:r>
                            <w:rPr>
                              <w:szCs w:val="24"/>
                              <w:lang w:eastAsia="lt-LT"/>
                            </w:rPr>
                            <w:t xml:space="preserve"> prekiaujantiems tik savais produktais, gaminiais ir kūriniais.</w:t>
                          </w:r>
                        </w:p>
                        <w:p w14:paraId="6DDF5CFD" w14:textId="77777777">
                          <w:pPr>
                            <w:suppressAutoHyphens/>
                            <w:ind w:firstLine="680"/>
                            <w:jc w:val="both"/>
                            <w:rPr>
                              <w:szCs w:val="24"/>
                              <w:lang w:eastAsia="lt-LT"/>
                            </w:rPr>
                          </w:pPr>
                          <w:r>
                            <w:rPr>
                              <w:szCs w:val="24"/>
                              <w:lang w:eastAsia="lt-LT"/>
                            </w:rPr>
                            <w:t xml:space="preserve">Tautinio paveldo produktų kūrėjams, prekiaujantiems maisto produktais, ši lengvata taikoma tik tuo atveju, jeigu masinio renginio prekybos vietoje prekiaujama tik sertifikuotais </w:t>
                          </w:r>
                          <w:r>
                            <w:rPr>
                              <w:color w:val="000000"/>
                              <w:szCs w:val="24"/>
                              <w:lang w:eastAsia="lt-LT"/>
                            </w:rPr>
                            <w:t xml:space="preserve">paveldo produktais </w:t>
                          </w:r>
                          <w:r>
                            <w:rPr>
                              <w:rFonts w:eastAsia="MS Mincho"/>
                              <w:szCs w:val="24"/>
                              <w:lang w:eastAsia="lt-LT"/>
                            </w:rPr>
                            <w:t>(</w:t>
                          </w:r>
                          <w:r>
                            <w:rPr>
                              <w:szCs w:val="24"/>
                              <w:lang w:eastAsia="ar-SA"/>
                            </w:rPr>
                            <w:t>tik pateikus atitinkamą sertifikatą ir (ar) pažymėjimą)</w:t>
                          </w:r>
                          <w:r>
                            <w:rPr>
                              <w:color w:val="000000"/>
                              <w:szCs w:val="24"/>
                              <w:lang w:eastAsia="lt-LT"/>
                            </w:rPr>
                            <w:t>.</w:t>
                          </w:r>
                          <w:r>
                            <w:rPr>
                              <w:bCs/>
                              <w:szCs w:val="24"/>
                              <w:lang w:eastAsia="lt-LT"/>
                            </w:rPr>
                            <w:t xml:space="preserve"> Ši lengvata netaikoma prekiaujantiems alkoholiniais gėrimais</w:t>
                          </w:r>
                          <w:r>
                            <w:rPr>
                              <w:szCs w:val="24"/>
                              <w:lang w:eastAsia="lt-LT"/>
                            </w:rPr>
                            <w:t>;</w:t>
                          </w:r>
                        </w:p>
                      </w:sdtContent>
                    </w:sdt>
                    <w:sdt>
                      <w:sdtPr>
                        <w:alias w:val="10.2.2 pp."/>
                        <w:tag w:val="part_576788c0c99e4ac38a7cf10751fec32b"/>
                        <w:lock w:val="sdtLocked"/>
                        <w:richText/>
                      </w:sdtPr>
                      <w:sdtContent>
                        <w:p w14:paraId="2CFF4C26" w14:textId="77777777">
                          <w:pPr>
                            <w:tabs>
                              <w:tab w:val="left" w:pos="1560"/>
                            </w:tabs>
                            <w:suppressAutoHyphens/>
                            <w:ind w:firstLine="680"/>
                            <w:jc w:val="both"/>
                            <w:rPr>
                              <w:rFonts w:eastAsia="HG Mincho Light J"/>
                              <w:szCs w:val="24"/>
                              <w:lang w:eastAsia="ar-SA"/>
                            </w:rPr>
                          </w:pPr>
                          <w:sdt>
                            <w:sdtPr>
                              <w:alias w:val="Numeris"/>
                              <w:tag w:val="nr_576788c0c99e4ac38a7cf10751fec32b"/>
                              <w:lock w:val="sdtLocked"/>
                              <w:richText/>
                            </w:sdtPr>
                            <w:sdtContent>
                              <w:r>
                                <w:rPr>
                                  <w:rFonts w:eastAsia="HG Mincho Light J"/>
                                  <w:szCs w:val="24"/>
                                  <w:lang w:eastAsia="ar-SA"/>
                                </w:rPr>
                                <w:t>10.2.2</w:t>
                              </w:r>
                            </w:sdtContent>
                          </w:sdt>
                          <w:r>
                            <w:rPr>
                              <w:rFonts w:eastAsia="HG Mincho Light J"/>
                              <w:szCs w:val="24"/>
                              <w:lang w:eastAsia="ar-SA"/>
                            </w:rPr>
                            <w:t>.</w:t>
                            <w:tab/>
                          </w:r>
                          <w:r>
                            <w:rPr>
                              <w:color w:val="000000"/>
                              <w:szCs w:val="24"/>
                              <w:lang w:eastAsia="lt-LT"/>
                            </w:rPr>
                            <w:t>s</w:t>
                          </w:r>
                          <w:r>
                            <w:rPr>
                              <w:rFonts w:eastAsia="HG Mincho Light J"/>
                              <w:szCs w:val="24"/>
                              <w:lang w:eastAsia="ar-SA"/>
                            </w:rPr>
                            <w:t>tudentams ir moksleiviams, prekiaujantiems tik savais gaminiais ir (ar) kūriniais.</w:t>
                          </w:r>
                        </w:p>
                      </w:sdtContent>
                    </w:sdt>
                  </w:sdtContent>
                </w:sdt>
                <w:sdt>
                  <w:sdtPr>
                    <w:alias w:val="10.3 pp."/>
                    <w:tag w:val="part_e9872491d2254c7c87966e1d1f6a9f33"/>
                    <w:lock w:val="sdtLocked"/>
                    <w:richText/>
                  </w:sdtPr>
                  <w:sdtContent>
                    <w:p w14:paraId="5919198E" w14:textId="77777777">
                      <w:pPr>
                        <w:tabs>
                          <w:tab w:val="left" w:pos="1276"/>
                        </w:tabs>
                        <w:suppressAutoHyphens/>
                        <w:ind w:firstLine="680"/>
                        <w:jc w:val="both"/>
                        <w:rPr>
                          <w:szCs w:val="24"/>
                          <w:lang w:eastAsia="lt-LT"/>
                        </w:rPr>
                      </w:pPr>
                      <w:sdt>
                        <w:sdtPr>
                          <w:alias w:val="Numeris"/>
                          <w:tag w:val="nr_e9872491d2254c7c87966e1d1f6a9f33"/>
                          <w:lock w:val="sdtLocked"/>
                          <w:richText/>
                        </w:sdtPr>
                        <w:sdtContent>
                          <w:r>
                            <w:rPr>
                              <w:szCs w:val="24"/>
                              <w:lang w:eastAsia="lt-LT"/>
                            </w:rPr>
                            <w:t>10.3</w:t>
                          </w:r>
                        </w:sdtContent>
                      </w:sdt>
                      <w:r>
                        <w:rPr>
                          <w:szCs w:val="24"/>
                          <w:lang w:eastAsia="lt-LT"/>
                        </w:rPr>
                        <w:t>.</w:t>
                        <w:tab/>
                        <w:t>vietinės rinkliavos 50 proc. lengvata taikoma šiems fiziniams asmenims, deklaravusiems gyvenamąją vietą s</w:t>
                      </w:r>
                      <w:r>
                        <w:rPr>
                          <w:rFonts w:eastAsia="HG Mincho Light J"/>
                          <w:iCs/>
                          <w:szCs w:val="24"/>
                          <w:lang w:eastAsia="ar-SA"/>
                        </w:rPr>
                        <w:t>avivaldybėje</w:t>
                      </w:r>
                      <w:r>
                        <w:rPr>
                          <w:szCs w:val="24"/>
                          <w:lang w:eastAsia="lt-LT"/>
                        </w:rPr>
                        <w:t xml:space="preserve"> ir prekiaujantiems tik rankdarbiais,</w:t>
                      </w:r>
                      <w:r>
                        <w:rPr>
                          <w:rFonts w:eastAsia="HG Mincho Light J"/>
                          <w:szCs w:val="24"/>
                          <w:lang w:eastAsia="ar-SA"/>
                        </w:rPr>
                        <w:t xml:space="preserve"> savais gaminiais ir (ar) kūriniais</w:t>
                      </w:r>
                      <w:r>
                        <w:rPr>
                          <w:szCs w:val="24"/>
                          <w:lang w:eastAsia="lt-LT"/>
                        </w:rPr>
                        <w:t>, jei jie pateikia neįgaliojo pažymėjimą ar kitą dokumentą (arba dokumento kopiją):</w:t>
                      </w:r>
                    </w:p>
                    <w:sdt>
                      <w:sdtPr>
                        <w:alias w:val="10.3.1 pp."/>
                        <w:tag w:val="part_950f4438038b49e29eb61e5b18091d99"/>
                        <w:lock w:val="sdtLocked"/>
                        <w:richText/>
                      </w:sdtPr>
                      <w:sdtContent>
                        <w:p w14:paraId="32F64EED" w14:textId="77777777">
                          <w:pPr>
                            <w:tabs>
                              <w:tab w:val="left" w:pos="1276"/>
                              <w:tab w:val="left" w:pos="1560"/>
                            </w:tabs>
                            <w:suppressAutoHyphens/>
                            <w:ind w:firstLine="680"/>
                            <w:jc w:val="both"/>
                            <w:rPr>
                              <w:szCs w:val="24"/>
                              <w:lang w:eastAsia="lt-LT"/>
                            </w:rPr>
                          </w:pPr>
                          <w:sdt>
                            <w:sdtPr>
                              <w:alias w:val="Numeris"/>
                              <w:tag w:val="nr_950f4438038b49e29eb61e5b18091d99"/>
                              <w:lock w:val="sdtLocked"/>
                              <w:richText/>
                            </w:sdtPr>
                            <w:sdtContent>
                              <w:r>
                                <w:rPr>
                                  <w:szCs w:val="24"/>
                                  <w:lang w:eastAsia="lt-LT"/>
                                </w:rPr>
                                <w:t>10.3.1</w:t>
                              </w:r>
                            </w:sdtContent>
                          </w:sdt>
                          <w:r>
                            <w:rPr>
                              <w:szCs w:val="24"/>
                              <w:lang w:eastAsia="lt-LT"/>
                            </w:rPr>
                            <w:t>.</w:t>
                            <w:tab/>
                            <w:t>asmenims su negalia;</w:t>
                          </w:r>
                        </w:p>
                      </w:sdtContent>
                    </w:sdt>
                    <w:sdt>
                      <w:sdtPr>
                        <w:alias w:val="10.3.2 pp."/>
                        <w:tag w:val="part_f4fab7233aad4adb971e09dab6f3fa33"/>
                        <w:lock w:val="sdtLocked"/>
                        <w:richText/>
                      </w:sdtPr>
                      <w:sdtContent>
                        <w:p w14:paraId="2E3EBAFB" w14:textId="77777777">
                          <w:pPr>
                            <w:tabs>
                              <w:tab w:val="left" w:pos="1276"/>
                              <w:tab w:val="left" w:pos="1560"/>
                            </w:tabs>
                            <w:suppressAutoHyphens/>
                            <w:ind w:firstLine="680"/>
                            <w:jc w:val="both"/>
                            <w:rPr>
                              <w:szCs w:val="24"/>
                              <w:lang w:eastAsia="lt-LT"/>
                            </w:rPr>
                          </w:pPr>
                          <w:sdt>
                            <w:sdtPr>
                              <w:alias w:val="Numeris"/>
                              <w:tag w:val="nr_f4fab7233aad4adb971e09dab6f3fa33"/>
                              <w:lock w:val="sdtLocked"/>
                              <w:richText/>
                            </w:sdtPr>
                            <w:sdtContent>
                              <w:r>
                                <w:rPr>
                                  <w:szCs w:val="24"/>
                                  <w:lang w:eastAsia="lt-LT"/>
                                </w:rPr>
                                <w:t>10.3.2</w:t>
                              </w:r>
                            </w:sdtContent>
                          </w:sdt>
                          <w:r>
                            <w:rPr>
                              <w:szCs w:val="24"/>
                              <w:lang w:eastAsia="lt-LT"/>
                            </w:rPr>
                            <w:t>.</w:t>
                            <w:tab/>
                            <w:t>nepilnamečiams nuo 16 iki 18 metų amžiaus;</w:t>
                          </w:r>
                        </w:p>
                      </w:sdtContent>
                    </w:sdt>
                    <w:sdt>
                      <w:sdtPr>
                        <w:alias w:val="10.3.3 pp."/>
                        <w:tag w:val="part_7f78e118169b4a75b3b3bb7584af8d65"/>
                        <w:lock w:val="sdtLocked"/>
                        <w:richText/>
                      </w:sdtPr>
                      <w:sdtContent>
                        <w:p w14:paraId="379803B4" w14:textId="77777777">
                          <w:pPr>
                            <w:tabs>
                              <w:tab w:val="left" w:pos="1276"/>
                              <w:tab w:val="left" w:pos="1560"/>
                            </w:tabs>
                            <w:suppressAutoHyphens/>
                            <w:ind w:firstLine="680"/>
                            <w:jc w:val="both"/>
                            <w:rPr>
                              <w:szCs w:val="24"/>
                              <w:lang w:eastAsia="lt-LT"/>
                            </w:rPr>
                          </w:pPr>
                          <w:sdt>
                            <w:sdtPr>
                              <w:alias w:val="Numeris"/>
                              <w:tag w:val="nr_7f78e118169b4a75b3b3bb7584af8d65"/>
                              <w:lock w:val="sdtLocked"/>
                              <w:richText/>
                            </w:sdtPr>
                            <w:sdtContent>
                              <w:r>
                                <w:rPr>
                                  <w:szCs w:val="24"/>
                                  <w:lang w:eastAsia="lt-LT"/>
                                </w:rPr>
                                <w:t>10.3.3</w:t>
                              </w:r>
                            </w:sdtContent>
                          </w:sdt>
                          <w:r>
                            <w:rPr>
                              <w:szCs w:val="24"/>
                              <w:lang w:eastAsia="lt-LT"/>
                            </w:rPr>
                            <w:t>.</w:t>
                            <w:tab/>
                            <w:t>auginantiems ir (ar) globojantiems tris ir daugiau vaikų arba vieną vaiką su negalia.</w:t>
                          </w:r>
                        </w:p>
                        <w:p w14:paraId="5DD2E608" w14:textId="77777777">
                          <w:pPr>
                            <w:ind w:firstLine="680"/>
                          </w:pPr>
                        </w:p>
                      </w:sdtContent>
                    </w:sdt>
                  </w:sdtContent>
                </w:sdt>
              </w:sdtContent>
            </w:sdt>
          </w:sdtContent>
        </w:sdt>
        <w:sdt>
          <w:sdtPr>
            <w:alias w:val="skyrius"/>
            <w:tag w:val="part_7dc4b0cc3a87420aa1b01b0479b76a7a"/>
            <w:lock w:val="sdtLocked"/>
            <w:richText/>
          </w:sdtPr>
          <w:sdtContent>
            <w:p w14:paraId="7ECFB258" w14:textId="77777777">
              <w:pPr>
                <w:suppressAutoHyphens/>
                <w:jc w:val="center"/>
                <w:rPr>
                  <w:b/>
                  <w:lang w:eastAsia="ar-SA"/>
                </w:rPr>
              </w:pPr>
              <w:sdt>
                <w:sdtPr>
                  <w:alias w:val="Numeris"/>
                  <w:tag w:val="nr_7dc4b0cc3a87420aa1b01b0479b76a7a"/>
                  <w:lock w:val="sdtLocked"/>
                  <w:richText/>
                </w:sdtPr>
                <w:sdtContent>
                  <w:r>
                    <w:rPr>
                      <w:b/>
                      <w:lang w:eastAsia="ar-SA"/>
                    </w:rPr>
                    <w:t>IV</w:t>
                  </w:r>
                </w:sdtContent>
              </w:sdt>
              <w:r>
                <w:rPr>
                  <w:b/>
                  <w:lang w:eastAsia="ar-SA"/>
                </w:rPr>
                <w:t xml:space="preserve"> SKYRIUS</w:t>
              </w:r>
            </w:p>
            <w:p w14:paraId="00F9DA53" w14:textId="77777777">
              <w:pPr>
                <w:suppressAutoHyphens/>
                <w:jc w:val="center"/>
                <w:rPr>
                  <w:b/>
                  <w:lang w:eastAsia="ar-SA"/>
                </w:rPr>
              </w:pPr>
              <w:sdt>
                <w:sdtPr>
                  <w:alias w:val="Pavadinimas"/>
                  <w:tag w:val="title_7dc4b0cc3a87420aa1b01b0479b76a7a"/>
                  <w:lock w:val="sdtLocked"/>
                  <w:richText/>
                </w:sdtPr>
                <w:sdtContent>
                  <w:r>
                    <w:rPr>
                      <w:b/>
                      <w:szCs w:val="24"/>
                      <w:lang w:eastAsia="ar-SA"/>
                    </w:rPr>
                    <w:t>VIETINĖS RINKLIAVOS APSKAIČIAVIMAS IR JOS</w:t>
                  </w:r>
                  <w:r>
                    <w:rPr>
                      <w:b/>
                      <w:lang w:eastAsia="ar-SA"/>
                    </w:rPr>
                    <w:t xml:space="preserve"> MOKĖJIMO TVARKA</w:t>
                  </w:r>
                </w:sdtContent>
              </w:sdt>
            </w:p>
            <w:p w14:paraId="0C395B7A" w14:textId="77777777">
              <w:pPr>
                <w:ind w:firstLine="680"/>
                <w:jc w:val="both"/>
                <w:rPr>
                  <w:lang w:eastAsia="ar-SA"/>
                </w:rPr>
              </w:pPr>
            </w:p>
            <w:sdt>
              <w:sdtPr>
                <w:alias w:val="11 p."/>
                <w:tag w:val="part_3856da82b49f42fcb6bd3d0cd2e57fef"/>
                <w:lock w:val="sdtLocked"/>
                <w:richText/>
              </w:sdtPr>
              <w:sdtContent>
                <w:p w14:paraId="0F770914" w14:textId="77777777">
                  <w:pPr>
                    <w:suppressAutoHyphens/>
                    <w:ind w:firstLine="680"/>
                    <w:jc w:val="both"/>
                    <w:rPr>
                      <w:szCs w:val="24"/>
                      <w:lang w:eastAsia="lt-LT"/>
                    </w:rPr>
                  </w:pPr>
                  <w:sdt>
                    <w:sdtPr>
                      <w:alias w:val="Numeris"/>
                      <w:tag w:val="nr_3856da82b49f42fcb6bd3d0cd2e57fef"/>
                      <w:lock w:val="sdtLocked"/>
                      <w:richText/>
                    </w:sdtPr>
                    <w:sdtContent>
                      <w:r>
                        <w:rPr>
                          <w:szCs w:val="24"/>
                          <w:lang w:eastAsia="lt-LT"/>
                        </w:rPr>
                        <w:t>11</w:t>
                      </w:r>
                    </w:sdtContent>
                  </w:sdt>
                  <w:r>
                    <w:rPr>
                      <w:szCs w:val="24"/>
                      <w:lang w:eastAsia="lt-LT"/>
                    </w:rPr>
                    <w:t>.</w:t>
                    <w:tab/>
                  </w:r>
                  <w:r>
                    <w:rPr>
                      <w:szCs w:val="24"/>
                      <w:lang w:eastAsia="ar-SA"/>
                    </w:rPr>
                    <w:t>Vietinė rinkliava apskaičiuojama taip:</w:t>
                  </w:r>
                </w:p>
                <w:sdt>
                  <w:sdtPr>
                    <w:alias w:val="11.1 pp."/>
                    <w:tag w:val="part_75cf62f145be4ef0994efbeccf68005f"/>
                    <w:lock w:val="sdtLocked"/>
                    <w:richText/>
                  </w:sdtPr>
                  <w:sdtContent>
                    <w:p w14:paraId="64A3F441" w14:textId="77777777">
                      <w:pPr>
                        <w:suppressAutoHyphens/>
                        <w:ind w:firstLine="680"/>
                        <w:jc w:val="both"/>
                        <w:rPr>
                          <w:szCs w:val="24"/>
                          <w:lang w:eastAsia="lt-LT"/>
                        </w:rPr>
                      </w:pPr>
                      <w:sdt>
                        <w:sdtPr>
                          <w:alias w:val="Numeris"/>
                          <w:tag w:val="nr_75cf62f145be4ef0994efbeccf68005f"/>
                          <w:lock w:val="sdtLocked"/>
                          <w:richText/>
                        </w:sdtPr>
                        <w:sdtContent>
                          <w:r>
                            <w:rPr>
                              <w:szCs w:val="24"/>
                              <w:lang w:eastAsia="lt-LT"/>
                            </w:rPr>
                            <w:t>11.1</w:t>
                          </w:r>
                        </w:sdtContent>
                      </w:sdt>
                      <w:r>
                        <w:rPr>
                          <w:szCs w:val="24"/>
                          <w:lang w:eastAsia="lt-LT"/>
                        </w:rPr>
                        <w:t>.</w:t>
                        <w:tab/>
                      </w:r>
                      <w:r>
                        <w:rPr>
                          <w:szCs w:val="24"/>
                          <w:lang w:eastAsia="ar-SA"/>
                        </w:rPr>
                        <w:t>kai Nuostatų 1 priede nurodyti ir vienos dienos, ir mėnesio dydžiai:</w:t>
                      </w:r>
                    </w:p>
                    <w:sdt>
                      <w:sdtPr>
                        <w:alias w:val="11.1.1 pp."/>
                        <w:tag w:val="part_3b4618e2f11948bbaa48d0f172816a0f"/>
                        <w:lock w:val="sdtLocked"/>
                        <w:richText/>
                      </w:sdtPr>
                      <w:sdtContent>
                        <w:p w14:paraId="00DE5BB7" w14:textId="77777777">
                          <w:pPr>
                            <w:tabs>
                              <w:tab w:val="left" w:pos="1560"/>
                            </w:tabs>
                            <w:suppressAutoHyphens/>
                            <w:ind w:firstLine="680"/>
                            <w:jc w:val="both"/>
                            <w:rPr>
                              <w:szCs w:val="24"/>
                              <w:lang w:eastAsia="lt-LT"/>
                            </w:rPr>
                          </w:pPr>
                          <w:sdt>
                            <w:sdtPr>
                              <w:alias w:val="Numeris"/>
                              <w:tag w:val="nr_3b4618e2f11948bbaa48d0f172816a0f"/>
                              <w:lock w:val="sdtLocked"/>
                              <w:richText/>
                            </w:sdtPr>
                            <w:sdtContent>
                              <w:r>
                                <w:rPr>
                                  <w:szCs w:val="24"/>
                                  <w:lang w:eastAsia="lt-LT"/>
                                </w:rPr>
                                <w:t>11.1.1</w:t>
                              </w:r>
                            </w:sdtContent>
                          </w:sdt>
                          <w:r>
                            <w:rPr>
                              <w:szCs w:val="24"/>
                              <w:lang w:eastAsia="lt-LT"/>
                            </w:rPr>
                            <w:t>.</w:t>
                            <w:tab/>
                          </w:r>
                          <w:r>
                            <w:rPr>
                              <w:szCs w:val="24"/>
                              <w:lang w:eastAsia="ar-SA"/>
                            </w:rPr>
                            <w:t xml:space="preserve">pagal nustatytą vienos dienos vietinę rinkliavą (taikoma, kai Leidimo prašoma </w:t>
                          </w:r>
                          <w:r>
                            <w:rPr>
                              <w:lang w:eastAsia="lt-LT"/>
                            </w:rPr>
                            <w:t>trumpesniam nei 30 dienų laikotarpiui)</w:t>
                          </w:r>
                          <w:r>
                            <w:rPr>
                              <w:szCs w:val="24"/>
                              <w:lang w:eastAsia="ar-SA"/>
                            </w:rPr>
                            <w:t>:</w:t>
                          </w:r>
                        </w:p>
                        <w:p w14:paraId="6D711B19" w14:textId="77777777">
                          <w:pPr>
                            <w:suppressAutoHyphens/>
                            <w:ind w:firstLine="680"/>
                            <w:jc w:val="both"/>
                            <w:rPr>
                              <w:szCs w:val="24"/>
                              <w:lang w:eastAsia="ar-SA"/>
                            </w:rPr>
                          </w:pPr>
                          <w:r>
                            <w:rPr>
                              <w:szCs w:val="24"/>
                              <w:lang w:eastAsia="ar-SA"/>
                            </w:rPr>
                            <w:t xml:space="preserve">R </w:t>
                            <w:sym w:font="Symbol" w:char="F03D"/>
                            <w:t xml:space="preserve"> D</w:t>
                          </w:r>
                          <w:r>
                            <w:rPr>
                              <w:szCs w:val="24"/>
                              <w:vertAlign w:val="subscript"/>
                              <w:lang w:eastAsia="ar-SA"/>
                            </w:rPr>
                            <w:t>1</w:t>
                          </w:r>
                          <w:r>
                            <w:rPr>
                              <w:szCs w:val="24"/>
                              <w:lang w:eastAsia="ar-SA"/>
                            </w:rPr>
                            <w:t xml:space="preserve"> x L, kur:</w:t>
                          </w:r>
                        </w:p>
                        <w:p w14:paraId="272980F3" w14:textId="77777777">
                          <w:pPr>
                            <w:suppressAutoHyphens/>
                            <w:ind w:firstLine="680"/>
                            <w:jc w:val="both"/>
                            <w:rPr>
                              <w:szCs w:val="24"/>
                              <w:lang w:eastAsia="ar-SA"/>
                            </w:rPr>
                          </w:pPr>
                          <w:r>
                            <w:rPr>
                              <w:szCs w:val="24"/>
                              <w:lang w:eastAsia="ar-SA"/>
                            </w:rPr>
                            <w:t>R – apskaičiuota vietinė rinkliava (eurais);</w:t>
                          </w:r>
                        </w:p>
                        <w:p w14:paraId="7E44BAD2" w14:textId="77777777">
                          <w:pPr>
                            <w:suppressAutoHyphens/>
                            <w:ind w:firstLine="680"/>
                            <w:jc w:val="both"/>
                            <w:rPr>
                              <w:szCs w:val="24"/>
                              <w:lang w:eastAsia="ar-SA"/>
                            </w:rPr>
                          </w:pPr>
                          <w:r>
                            <w:rPr>
                              <w:szCs w:val="24"/>
                              <w:lang w:eastAsia="ar-SA"/>
                            </w:rPr>
                            <w:t>D</w:t>
                          </w:r>
                          <w:r>
                            <w:rPr>
                              <w:szCs w:val="24"/>
                              <w:vertAlign w:val="subscript"/>
                              <w:lang w:eastAsia="ar-SA"/>
                            </w:rPr>
                            <w:t>1</w:t>
                          </w:r>
                          <w:r>
                            <w:rPr>
                              <w:szCs w:val="24"/>
                              <w:lang w:eastAsia="ar-SA"/>
                            </w:rPr>
                            <w:t xml:space="preserve"> – nustatyta vietinė rinkliava už dieną (eurais);</w:t>
                          </w:r>
                        </w:p>
                        <w:p w14:paraId="2DC0149C" w14:textId="77777777">
                          <w:pPr>
                            <w:suppressAutoHyphens/>
                            <w:ind w:firstLine="680"/>
                            <w:jc w:val="both"/>
                            <w:rPr>
                              <w:szCs w:val="24"/>
                              <w:lang w:eastAsia="lt-LT"/>
                            </w:rPr>
                          </w:pPr>
                          <w:r>
                            <w:rPr>
                              <w:szCs w:val="24"/>
                              <w:lang w:eastAsia="ar-SA"/>
                            </w:rPr>
                            <w:t>L – laikotarpis (dienų skaičius), kuriam išduodamas Leidimas</w:t>
                          </w:r>
                          <w:r>
                            <w:rPr>
                              <w:szCs w:val="24"/>
                              <w:lang w:eastAsia="ar-SA" w:bidi="he-IL"/>
                            </w:rPr>
                            <w:t>;</w:t>
                          </w:r>
                        </w:p>
                      </w:sdtContent>
                    </w:sdt>
                    <w:sdt>
                      <w:sdtPr>
                        <w:alias w:val="11.1.2 pp."/>
                        <w:tag w:val="part_ddcb380a5fbb42fcb12b585434a77cdc"/>
                        <w:lock w:val="sdtLocked"/>
                        <w:richText/>
                      </w:sdtPr>
                      <w:sdtContent>
                        <w:p w14:paraId="3CE36423" w14:textId="77777777">
                          <w:pPr>
                            <w:tabs>
                              <w:tab w:val="left" w:pos="1560"/>
                            </w:tabs>
                            <w:suppressAutoHyphens/>
                            <w:ind w:firstLine="680"/>
                            <w:jc w:val="both"/>
                            <w:rPr>
                              <w:szCs w:val="24"/>
                              <w:lang w:eastAsia="ar-SA"/>
                            </w:rPr>
                          </w:pPr>
                          <w:sdt>
                            <w:sdtPr>
                              <w:alias w:val="Numeris"/>
                              <w:tag w:val="nr_ddcb380a5fbb42fcb12b585434a77cdc"/>
                              <w:lock w:val="sdtLocked"/>
                              <w:richText/>
                            </w:sdtPr>
                            <w:sdtContent>
                              <w:r>
                                <w:rPr>
                                  <w:szCs w:val="24"/>
                                  <w:lang w:eastAsia="ar-SA"/>
                                </w:rPr>
                                <w:t>11.1.2</w:t>
                              </w:r>
                            </w:sdtContent>
                          </w:sdt>
                          <w:r>
                            <w:rPr>
                              <w:szCs w:val="24"/>
                              <w:lang w:eastAsia="ar-SA"/>
                            </w:rPr>
                            <w:t>.</w:t>
                            <w:tab/>
                            <w:t>pagal nustatytą mėnesio vietinę rinkliavą (taikoma, kai Leidimo prašoma ilgesniam kaip</w:t>
                          </w:r>
                          <w:r>
                            <w:rPr>
                              <w:lang w:eastAsia="lt-LT"/>
                            </w:rPr>
                            <w:t xml:space="preserve"> 30 dienų laikotarpiui)</w:t>
                          </w:r>
                          <w:r>
                            <w:rPr>
                              <w:szCs w:val="24"/>
                              <w:lang w:eastAsia="ar-SA"/>
                            </w:rPr>
                            <w:t>:</w:t>
                          </w:r>
                        </w:p>
                        <w:p w14:paraId="7A8566C8" w14:textId="77777777">
                          <w:pPr>
                            <w:suppressAutoHyphens/>
                            <w:ind w:firstLine="680"/>
                            <w:jc w:val="both"/>
                            <w:rPr>
                              <w:szCs w:val="24"/>
                              <w:lang w:eastAsia="ar-SA"/>
                            </w:rPr>
                          </w:pPr>
                          <w:r>
                            <w:rPr>
                              <w:szCs w:val="24"/>
                              <w:lang w:eastAsia="ar-SA" w:bidi="he-IL"/>
                            </w:rPr>
                            <w:t>R = (</w:t>
                          </w:r>
                          <w:r>
                            <w:rPr>
                              <w:szCs w:val="24"/>
                              <w:lang w:eastAsia="ar-SA"/>
                            </w:rPr>
                            <w:t>D</w:t>
                          </w:r>
                          <w:r>
                            <w:rPr>
                              <w:szCs w:val="24"/>
                              <w:vertAlign w:val="subscript"/>
                              <w:lang w:eastAsia="ar-SA"/>
                            </w:rPr>
                            <w:t>2</w:t>
                          </w:r>
                          <w:r>
                            <w:rPr>
                              <w:szCs w:val="24"/>
                              <w:lang w:eastAsia="ar-SA" w:bidi="he-IL"/>
                            </w:rPr>
                            <w:t xml:space="preserve"> : 30) x L, kur:</w:t>
                          </w:r>
                        </w:p>
                        <w:p w14:paraId="6AC4FF37" w14:textId="77777777">
                          <w:pPr>
                            <w:suppressAutoHyphens/>
                            <w:ind w:firstLine="680"/>
                            <w:jc w:val="both"/>
                            <w:rPr>
                              <w:szCs w:val="24"/>
                              <w:lang w:eastAsia="ar-SA"/>
                            </w:rPr>
                          </w:pPr>
                          <w:r>
                            <w:rPr>
                              <w:szCs w:val="24"/>
                              <w:lang w:eastAsia="ar-SA" w:bidi="he-IL"/>
                            </w:rPr>
                            <w:t>R – apskaičiuota vietinė rinkliava (eurais);</w:t>
                          </w:r>
                        </w:p>
                        <w:p w14:paraId="227FC4DD" w14:textId="77777777">
                          <w:pPr>
                            <w:suppressAutoHyphens/>
                            <w:ind w:firstLine="680"/>
                            <w:jc w:val="both"/>
                            <w:rPr>
                              <w:szCs w:val="24"/>
                              <w:lang w:eastAsia="ar-SA"/>
                            </w:rPr>
                          </w:pPr>
                          <w:r>
                            <w:rPr>
                              <w:szCs w:val="24"/>
                              <w:lang w:eastAsia="ar-SA"/>
                            </w:rPr>
                            <w:t>D</w:t>
                          </w:r>
                          <w:r>
                            <w:rPr>
                              <w:szCs w:val="24"/>
                              <w:vertAlign w:val="subscript"/>
                              <w:lang w:eastAsia="ar-SA"/>
                            </w:rPr>
                            <w:t>2</w:t>
                          </w:r>
                          <w:r>
                            <w:rPr>
                              <w:szCs w:val="24"/>
                              <w:lang w:eastAsia="ar-SA" w:bidi="he-IL"/>
                            </w:rPr>
                            <w:t xml:space="preserve"> – nustatyta vietinė </w:t>
                          </w:r>
                          <w:r>
                            <w:rPr>
                              <w:szCs w:val="24"/>
                              <w:lang w:eastAsia="ar-SA"/>
                            </w:rPr>
                            <w:t xml:space="preserve">rinkliava už mėnesį </w:t>
                          </w:r>
                          <w:r>
                            <w:rPr>
                              <w:szCs w:val="24"/>
                              <w:lang w:eastAsia="ar-SA" w:bidi="he-IL"/>
                            </w:rPr>
                            <w:t>(eurais);</w:t>
                          </w:r>
                        </w:p>
                        <w:p w14:paraId="1AB00AB5" w14:textId="77777777">
                          <w:pPr>
                            <w:suppressAutoHyphens/>
                            <w:ind w:firstLine="680"/>
                            <w:jc w:val="both"/>
                            <w:rPr>
                              <w:szCs w:val="24"/>
                              <w:lang w:eastAsia="ar-SA"/>
                            </w:rPr>
                          </w:pPr>
                          <w:r>
                            <w:rPr>
                              <w:szCs w:val="24"/>
                              <w:lang w:eastAsia="lt-LT" w:bidi="ug-CN"/>
                            </w:rPr>
                            <w:t>30 – mėnesio dienų skaičius;</w:t>
                          </w:r>
                        </w:p>
                        <w:p w14:paraId="6E9792F9" w14:textId="77777777">
                          <w:pPr>
                            <w:suppressAutoHyphens/>
                            <w:ind w:firstLine="680"/>
                            <w:jc w:val="both"/>
                            <w:rPr>
                              <w:szCs w:val="24"/>
                              <w:lang w:eastAsia="lt-LT"/>
                            </w:rPr>
                          </w:pPr>
                          <w:r>
                            <w:rPr>
                              <w:szCs w:val="24"/>
                              <w:lang w:eastAsia="ar-SA" w:bidi="he-IL"/>
                            </w:rPr>
                            <w:t>L –</w:t>
                          </w:r>
                          <w:r>
                            <w:rPr>
                              <w:szCs w:val="24"/>
                              <w:lang w:eastAsia="ar-SA"/>
                            </w:rPr>
                            <w:t xml:space="preserve"> laikotarpis (terminas), kuriam išduodamas Leidimas </w:t>
                          </w:r>
                          <w:r>
                            <w:rPr>
                              <w:szCs w:val="24"/>
                              <w:lang w:eastAsia="lt-LT" w:bidi="ug-CN"/>
                            </w:rPr>
                            <w:t>(dienų skaičius);</w:t>
                          </w:r>
                        </w:p>
                      </w:sdtContent>
                    </w:sdt>
                  </w:sdtContent>
                </w:sdt>
                <w:sdt>
                  <w:sdtPr>
                    <w:alias w:val="11.2 pp."/>
                    <w:tag w:val="part_6d4bf2a2f8a84ae8aa457ab19b271b70"/>
                    <w:lock w:val="sdtLocked"/>
                    <w:richText/>
                  </w:sdtPr>
                  <w:sdtContent>
                    <w:p w14:paraId="47EE56C3" w14:textId="77777777">
                      <w:pPr>
                        <w:suppressAutoHyphens/>
                        <w:ind w:firstLine="680"/>
                        <w:jc w:val="both"/>
                        <w:rPr>
                          <w:szCs w:val="24"/>
                          <w:lang w:eastAsia="ar-SA"/>
                        </w:rPr>
                      </w:pPr>
                      <w:sdt>
                        <w:sdtPr>
                          <w:alias w:val="Numeris"/>
                          <w:tag w:val="nr_6d4bf2a2f8a84ae8aa457ab19b271b70"/>
                          <w:lock w:val="sdtLocked"/>
                          <w:richText/>
                        </w:sdtPr>
                        <w:sdtContent>
                          <w:r>
                            <w:rPr>
                              <w:szCs w:val="24"/>
                              <w:lang w:eastAsia="ar-SA"/>
                            </w:rPr>
                            <w:t>11.2</w:t>
                          </w:r>
                        </w:sdtContent>
                      </w:sdt>
                      <w:r>
                        <w:rPr>
                          <w:szCs w:val="24"/>
                          <w:lang w:eastAsia="ar-SA"/>
                        </w:rPr>
                        <w:t>.</w:t>
                        <w:tab/>
                        <w:t xml:space="preserve">pagal Nuostatų 1 priede nurodytą tik mėnesio vietinę rinkliavą (taikomą prekiaujant iš </w:t>
                      </w:r>
                      <w:r>
                        <w:rPr>
                          <w:szCs w:val="24"/>
                          <w:lang w:eastAsia="ar-SA" w:bidi="he-IL"/>
                        </w:rPr>
                        <w:t>kiosko, paviljono, lauko kavinėje, naudojant nesudėtingus atrakcionų</w:t>
                      </w:r>
                      <w:r>
                        <w:rPr>
                          <w:szCs w:val="24"/>
                          <w:lang w:eastAsia="ar-SA"/>
                        </w:rPr>
                        <w:t xml:space="preserve"> ar </w:t>
                      </w:r>
                      <w:r>
                        <w:rPr>
                          <w:szCs w:val="24"/>
                          <w:lang w:eastAsia="ar-SA" w:bidi="he-IL"/>
                        </w:rPr>
                        <w:t xml:space="preserve">laisvalaikio bei pramogų įrenginius </w:t>
                      </w:r>
                      <w:r>
                        <w:rPr>
                          <w:szCs w:val="24"/>
                          <w:lang w:eastAsia="ar-SA"/>
                        </w:rPr>
                        <w:t>(</w:t>
                      </w:r>
                      <w:r>
                        <w:rPr>
                          <w:lang w:eastAsia="ar-SA"/>
                        </w:rPr>
                        <w:t xml:space="preserve">už 1 kv. m užimamo (užstatymo) ploto arba už </w:t>
                      </w:r>
                      <w:r>
                        <w:rPr>
                          <w:szCs w:val="24"/>
                          <w:lang w:eastAsia="ar-SA"/>
                        </w:rPr>
                        <w:t>paslaugų teikimo</w:t>
                      </w:r>
                      <w:r>
                        <w:rPr>
                          <w:sz w:val="22"/>
                          <w:szCs w:val="22"/>
                          <w:lang w:eastAsia="ar-SA"/>
                        </w:rPr>
                        <w:t xml:space="preserve"> </w:t>
                      </w:r>
                      <w:r>
                        <w:rPr>
                          <w:lang w:eastAsia="ar-SA"/>
                        </w:rPr>
                        <w:t>vietą):</w:t>
                      </w:r>
                    </w:p>
                    <w:p w14:paraId="1D835DDE" w14:textId="77777777">
                      <w:pPr>
                        <w:suppressAutoHyphens/>
                        <w:ind w:firstLine="680"/>
                        <w:jc w:val="both"/>
                        <w:rPr>
                          <w:szCs w:val="24"/>
                          <w:lang w:eastAsia="ar-SA"/>
                        </w:rPr>
                      </w:pPr>
                      <w:r>
                        <w:rPr>
                          <w:szCs w:val="24"/>
                          <w:lang w:eastAsia="ar-SA" w:bidi="he-IL"/>
                        </w:rPr>
                        <w:t>R = (</w:t>
                      </w:r>
                      <w:r>
                        <w:rPr>
                          <w:szCs w:val="24"/>
                          <w:lang w:eastAsia="ar-SA"/>
                        </w:rPr>
                        <w:t>D</w:t>
                      </w:r>
                      <w:r>
                        <w:rPr>
                          <w:szCs w:val="24"/>
                          <w:vertAlign w:val="subscript"/>
                          <w:lang w:eastAsia="ar-SA"/>
                        </w:rPr>
                        <w:t xml:space="preserve">3 </w:t>
                      </w:r>
                      <w:r>
                        <w:rPr>
                          <w:szCs w:val="24"/>
                          <w:lang w:eastAsia="ar-SA" w:bidi="he-IL"/>
                        </w:rPr>
                        <w:t>: 30) x P x L, kur:</w:t>
                      </w:r>
                    </w:p>
                    <w:p w14:paraId="53B4DE1F" w14:textId="77777777">
                      <w:pPr>
                        <w:suppressAutoHyphens/>
                        <w:ind w:firstLine="680"/>
                        <w:jc w:val="both"/>
                        <w:rPr>
                          <w:szCs w:val="24"/>
                          <w:lang w:eastAsia="ar-SA"/>
                        </w:rPr>
                      </w:pPr>
                      <w:r>
                        <w:rPr>
                          <w:szCs w:val="24"/>
                          <w:lang w:eastAsia="ar-SA" w:bidi="he-IL"/>
                        </w:rPr>
                        <w:t>R – apskaičiuota vietinė rinkliava (eurais);</w:t>
                      </w:r>
                    </w:p>
                    <w:p w14:paraId="5CBA283F" w14:textId="77777777">
                      <w:pPr>
                        <w:suppressAutoHyphens/>
                        <w:ind w:firstLine="680"/>
                        <w:jc w:val="both"/>
                        <w:rPr>
                          <w:szCs w:val="24"/>
                          <w:lang w:eastAsia="ar-SA"/>
                        </w:rPr>
                      </w:pPr>
                      <w:r>
                        <w:rPr>
                          <w:szCs w:val="24"/>
                          <w:lang w:eastAsia="ar-SA"/>
                        </w:rPr>
                        <w:t>D</w:t>
                      </w:r>
                      <w:r>
                        <w:rPr>
                          <w:szCs w:val="24"/>
                          <w:vertAlign w:val="subscript"/>
                          <w:lang w:eastAsia="ar-SA"/>
                        </w:rPr>
                        <w:t>3</w:t>
                      </w:r>
                      <w:r>
                        <w:rPr>
                          <w:szCs w:val="24"/>
                          <w:lang w:eastAsia="ar-SA" w:bidi="he-IL"/>
                        </w:rPr>
                        <w:t xml:space="preserve"> – nustatyta vietinė </w:t>
                      </w:r>
                      <w:r>
                        <w:rPr>
                          <w:szCs w:val="24"/>
                          <w:lang w:eastAsia="ar-SA"/>
                        </w:rPr>
                        <w:t xml:space="preserve">rinkliava už mėnesį </w:t>
                      </w:r>
                      <w:r>
                        <w:rPr>
                          <w:szCs w:val="24"/>
                          <w:lang w:eastAsia="ar-SA" w:bidi="he-IL"/>
                        </w:rPr>
                        <w:t>(eurais);</w:t>
                      </w:r>
                    </w:p>
                    <w:p w14:paraId="6CA6E2AF" w14:textId="77777777">
                      <w:pPr>
                        <w:suppressAutoHyphens/>
                        <w:ind w:firstLine="680"/>
                        <w:jc w:val="both"/>
                        <w:rPr>
                          <w:szCs w:val="24"/>
                          <w:lang w:eastAsia="ar-SA"/>
                        </w:rPr>
                      </w:pPr>
                      <w:r>
                        <w:rPr>
                          <w:szCs w:val="24"/>
                          <w:lang w:eastAsia="ar-SA" w:bidi="he-IL"/>
                        </w:rPr>
                        <w:t>30 – mėnesio dienų skaičius;</w:t>
                      </w:r>
                    </w:p>
                    <w:p w14:paraId="59533FB2" w14:textId="77777777">
                      <w:pPr>
                        <w:suppressAutoHyphens/>
                        <w:ind w:firstLine="680"/>
                        <w:jc w:val="both"/>
                        <w:rPr>
                          <w:szCs w:val="24"/>
                          <w:lang w:eastAsia="ar-SA"/>
                        </w:rPr>
                      </w:pPr>
                      <w:r>
                        <w:rPr>
                          <w:szCs w:val="24"/>
                          <w:lang w:eastAsia="ar-SA" w:bidi="he-IL"/>
                        </w:rPr>
                        <w:t>P – kiosko, paviljono, lauko kavinės ar nesudėtingo atrakciono užimamas plotas (kv. m) arba 1 (vieta);</w:t>
                      </w:r>
                    </w:p>
                    <w:p w14:paraId="69BF6DB2" w14:textId="77777777">
                      <w:pPr>
                        <w:suppressAutoHyphens/>
                        <w:ind w:firstLine="680"/>
                        <w:jc w:val="both"/>
                        <w:rPr>
                          <w:lang w:eastAsia="lt-LT"/>
                        </w:rPr>
                      </w:pPr>
                      <w:r>
                        <w:rPr>
                          <w:szCs w:val="24"/>
                          <w:lang w:eastAsia="ar-SA" w:bidi="he-IL"/>
                        </w:rPr>
                        <w:t>L –</w:t>
                      </w:r>
                      <w:r>
                        <w:rPr>
                          <w:szCs w:val="24"/>
                          <w:lang w:eastAsia="ar-SA"/>
                        </w:rPr>
                        <w:t xml:space="preserve"> laikotarpis (terminas), kuriam išduodamas Leidimas </w:t>
                      </w:r>
                      <w:r>
                        <w:rPr>
                          <w:szCs w:val="24"/>
                          <w:lang w:eastAsia="lt-LT" w:bidi="ug-CN"/>
                        </w:rPr>
                        <w:t>(dienų skaičius)</w:t>
                      </w:r>
                      <w:r>
                        <w:rPr>
                          <w:szCs w:val="24"/>
                          <w:lang w:eastAsia="ar-SA"/>
                        </w:rPr>
                        <w:t>.</w:t>
                      </w:r>
                    </w:p>
                  </w:sdtContent>
                </w:sdt>
              </w:sdtContent>
            </w:sdt>
            <w:sdt>
              <w:sdtPr>
                <w:alias w:val="12 p."/>
                <w:tag w:val="part_04240c28fc154a209e5721bc1ff62e4b"/>
                <w:lock w:val="sdtLocked"/>
                <w:richText/>
              </w:sdtPr>
              <w:sdtContent>
                <w:p w14:paraId="6FE0444A" w14:textId="6FC78F55">
                  <w:pPr>
                    <w:suppressAutoHyphens/>
                    <w:ind w:firstLine="680"/>
                    <w:jc w:val="both"/>
                    <w:rPr>
                      <w:bCs/>
                      <w:szCs w:val="24"/>
                      <w:lang w:eastAsia="ar-SA"/>
                    </w:rPr>
                  </w:pPr>
                  <w:sdt>
                    <w:sdtPr>
                      <w:alias w:val="Numeris"/>
                      <w:tag w:val="nr_04240c28fc154a209e5721bc1ff62e4b"/>
                      <w:lock w:val="sdtLocked"/>
                      <w:richText/>
                    </w:sdtPr>
                    <w:sdtContent>
                      <w:r>
                        <w:rPr>
                          <w:b/>
                          <w:szCs w:val="24"/>
                          <w:lang w:eastAsia="ar-SA"/>
                        </w:rPr>
                        <w:t>12</w:t>
                      </w:r>
                    </w:sdtContent>
                  </w:sdt>
                  <w:r>
                    <w:rPr>
                      <w:b/>
                      <w:szCs w:val="24"/>
                      <w:lang w:eastAsia="ar-SA"/>
                    </w:rPr>
                    <w:t>.</w:t>
                  </w:r>
                  <w:r>
                    <w:rPr>
                      <w:bCs/>
                      <w:szCs w:val="24"/>
                      <w:lang w:eastAsia="ar-SA"/>
                    </w:rPr>
                    <w:tab/>
                  </w:r>
                  <w:r>
                    <w:rPr>
                      <w:bCs/>
                      <w:lang w:eastAsia="lt-LT"/>
                    </w:rPr>
                    <w:t xml:space="preserve">Kai praėjusių metų gruodžio </w:t>
                  </w:r>
                  <w:r>
                    <w:rPr>
                      <w:bCs/>
                      <w:szCs w:val="24"/>
                      <w:lang w:eastAsia="lt-LT"/>
                    </w:rPr>
                    <w:t xml:space="preserve">mėn. </w:t>
                  </w:r>
                  <w:r>
                    <w:rPr>
                      <w:b/>
                      <w:szCs w:val="24"/>
                      <w:lang w:eastAsia="lt-LT"/>
                    </w:rPr>
                    <w:t>VKI</w:t>
                  </w:r>
                  <w:r>
                    <w:rPr>
                      <w:bCs/>
                      <w:szCs w:val="24"/>
                      <w:lang w:eastAsia="lt-LT"/>
                    </w:rPr>
                    <w:t xml:space="preserve"> </w:t>
                  </w:r>
                  <w:r>
                    <w:rPr>
                      <w:bCs/>
                      <w:strike/>
                      <w:szCs w:val="24"/>
                      <w:lang w:eastAsia="lt-LT"/>
                    </w:rPr>
                    <w:t>vartotojų kainų</w:t>
                  </w:r>
                  <w:r>
                    <w:rPr>
                      <w:bCs/>
                      <w:szCs w:val="24"/>
                      <w:lang w:eastAsia="lt-LT"/>
                    </w:rPr>
                    <w:t xml:space="preserve"> </w:t>
                  </w:r>
                  <w:r>
                    <w:rPr>
                      <w:bCs/>
                      <w:strike/>
                      <w:szCs w:val="24"/>
                      <w:lang w:eastAsia="lt-LT"/>
                    </w:rPr>
                    <w:t>pokytis</w:t>
                  </w:r>
                  <w:r>
                    <w:rPr>
                      <w:bCs/>
                      <w:szCs w:val="24"/>
                      <w:lang w:eastAsia="lt-LT"/>
                    </w:rPr>
                    <w:t xml:space="preserve"> yra didesnis negu </w:t>
                  </w:r>
                  <w:r>
                    <w:rPr>
                      <w:b/>
                      <w:szCs w:val="24"/>
                      <w:lang w:eastAsia="lt-LT"/>
                    </w:rPr>
                    <w:t>110</w:t>
                  </w:r>
                  <w:r>
                    <w:rPr>
                      <w:bCs/>
                      <w:strike/>
                      <w:szCs w:val="24"/>
                      <w:lang w:eastAsia="lt-LT"/>
                    </w:rPr>
                    <w:t>1,1</w:t>
                  </w:r>
                  <w:r>
                    <w:rPr>
                      <w:bCs/>
                      <w:szCs w:val="24"/>
                      <w:lang w:eastAsia="lt-LT"/>
                    </w:rPr>
                    <w:t>,</w:t>
                  </w:r>
                  <w:r>
                    <w:rPr>
                      <w:bCs/>
                      <w:lang w:eastAsia="lt-LT"/>
                    </w:rPr>
                    <w:t xml:space="preserve"> vietinė rinkliava perskaičiuojama (indeksuojama) taip:</w:t>
                  </w:r>
                </w:p>
                <w:p w14:paraId="09A8CA0A" w14:textId="77777777">
                  <w:pPr>
                    <w:suppressAutoHyphens/>
                    <w:ind w:firstLine="680"/>
                    <w:rPr>
                      <w:color w:val="000000"/>
                      <w:szCs w:val="24"/>
                      <w:lang w:eastAsia="lt-LT"/>
                    </w:rPr>
                  </w:pPr>
                  <w:r>
                    <w:rPr>
                      <w:color w:val="000000"/>
                      <w:szCs w:val="24"/>
                      <w:lang w:eastAsia="lt-LT"/>
                    </w:rPr>
                    <w:t>R</w:t>
                  </w:r>
                  <w:r>
                    <w:rPr>
                      <w:color w:val="000000"/>
                      <w:szCs w:val="24"/>
                      <w:vertAlign w:val="subscript"/>
                      <w:lang w:eastAsia="lt-LT"/>
                    </w:rPr>
                    <w:t>1</w:t>
                  </w:r>
                  <w:r>
                    <w:rPr>
                      <w:color w:val="000000"/>
                      <w:szCs w:val="24"/>
                      <w:lang w:eastAsia="lt-LT"/>
                    </w:rPr>
                    <w:t xml:space="preserve"> </w:t>
                  </w:r>
                  <w:r>
                    <w:rPr>
                      <w:szCs w:val="24"/>
                      <w:lang w:eastAsia="ar-SA" w:bidi="he-IL"/>
                    </w:rPr>
                    <w:t>=</w:t>
                  </w:r>
                  <w:r>
                    <w:rPr>
                      <w:color w:val="000000"/>
                      <w:szCs w:val="24"/>
                      <w:lang w:eastAsia="lt-LT"/>
                    </w:rPr>
                    <w:t xml:space="preserve"> </w:t>
                  </w:r>
                  <w:r>
                    <w:rPr>
                      <w:strike/>
                      <w:szCs w:val="24"/>
                      <w:lang w:eastAsia="ar-SA"/>
                    </w:rPr>
                    <w:t>D</w:t>
                  </w:r>
                  <w:r>
                    <w:rPr>
                      <w:strike/>
                      <w:szCs w:val="24"/>
                      <w:vertAlign w:val="subscript"/>
                      <w:lang w:eastAsia="ar-SA"/>
                    </w:rPr>
                    <w:t>n/k</w:t>
                  </w:r>
                  <w:r>
                    <w:rPr>
                      <w:strike/>
                      <w:color w:val="000000"/>
                      <w:szCs w:val="24"/>
                      <w:lang w:eastAsia="lt-LT"/>
                    </w:rPr>
                    <w:t xml:space="preserve"> + (</w:t>
                  </w:r>
                  <w:r>
                    <w:rPr>
                      <w:szCs w:val="24"/>
                      <w:lang w:eastAsia="ar-SA"/>
                    </w:rPr>
                    <w:t>D</w:t>
                  </w:r>
                  <w:r>
                    <w:rPr>
                      <w:szCs w:val="24"/>
                      <w:vertAlign w:val="subscript"/>
                      <w:lang w:eastAsia="ar-SA"/>
                    </w:rPr>
                    <w:t>n/k</w:t>
                  </w:r>
                  <w:r>
                    <w:rPr>
                      <w:color w:val="000000"/>
                      <w:szCs w:val="24"/>
                      <w:lang w:eastAsia="lt-LT"/>
                    </w:rPr>
                    <w:t xml:space="preserve"> x </w:t>
                  </w:r>
                  <w:r>
                    <w:rPr>
                      <w:strike/>
                      <w:color w:val="000000"/>
                      <w:szCs w:val="24"/>
                      <w:lang w:eastAsia="lt-LT"/>
                    </w:rPr>
                    <w:t>M</w:t>
                  </w:r>
                  <w:r>
                    <w:rPr>
                      <w:color w:val="000000"/>
                      <w:szCs w:val="24"/>
                      <w:lang w:eastAsia="lt-LT"/>
                    </w:rPr>
                    <w:t>VKI : 100</w:t>
                  </w:r>
                  <w:r>
                    <w:rPr>
                      <w:strike/>
                      <w:color w:val="000000"/>
                      <w:szCs w:val="24"/>
                      <w:lang w:eastAsia="lt-LT"/>
                    </w:rPr>
                    <w:t>)</w:t>
                  </w:r>
                  <w:r>
                    <w:rPr>
                      <w:color w:val="000000"/>
                      <w:szCs w:val="24"/>
                      <w:lang w:eastAsia="lt-LT"/>
                    </w:rPr>
                    <w:t>, kur:</w:t>
                  </w:r>
                </w:p>
                <w:p w14:paraId="2B5B9E8D" w14:textId="77777777">
                  <w:pPr>
                    <w:suppressAutoHyphens/>
                    <w:ind w:firstLine="680"/>
                    <w:jc w:val="both"/>
                    <w:rPr>
                      <w:color w:val="000000"/>
                      <w:szCs w:val="24"/>
                      <w:lang w:eastAsia="lt-LT"/>
                    </w:rPr>
                  </w:pPr>
                  <w:r>
                    <w:rPr>
                      <w:color w:val="000000"/>
                      <w:szCs w:val="24"/>
                      <w:lang w:eastAsia="lt-LT"/>
                    </w:rPr>
                    <w:t>R</w:t>
                  </w:r>
                  <w:r>
                    <w:rPr>
                      <w:color w:val="000000"/>
                      <w:szCs w:val="24"/>
                      <w:vertAlign w:val="subscript"/>
                      <w:lang w:eastAsia="lt-LT"/>
                    </w:rPr>
                    <w:t>1</w:t>
                  </w:r>
                  <w:r>
                    <w:rPr>
                      <w:color w:val="000000"/>
                      <w:szCs w:val="24"/>
                      <w:lang w:eastAsia="lt-LT"/>
                    </w:rPr>
                    <w:t xml:space="preserve"> – perskaičiuota (indeksuota) vietinė rinkliava (eurais);</w:t>
                  </w:r>
                </w:p>
                <w:p w14:paraId="74DE548C" w14:textId="20F4C575">
                  <w:pPr>
                    <w:suppressAutoHyphens/>
                    <w:ind w:firstLine="680"/>
                    <w:jc w:val="both"/>
                    <w:rPr>
                      <w:color w:val="000000"/>
                      <w:szCs w:val="24"/>
                      <w:lang w:eastAsia="lt-LT"/>
                    </w:rPr>
                  </w:pPr>
                  <w:r>
                    <w:rPr>
                      <w:szCs w:val="24"/>
                      <w:lang w:eastAsia="ar-SA"/>
                    </w:rPr>
                    <w:t>D</w:t>
                  </w:r>
                  <w:r>
                    <w:rPr>
                      <w:szCs w:val="24"/>
                      <w:vertAlign w:val="subscript"/>
                      <w:lang w:eastAsia="ar-SA"/>
                    </w:rPr>
                    <w:t>n/k</w:t>
                  </w:r>
                  <w:r>
                    <w:rPr>
                      <w:color w:val="000000"/>
                      <w:szCs w:val="24"/>
                      <w:vertAlign w:val="subscript"/>
                      <w:lang w:eastAsia="lt-LT"/>
                    </w:rPr>
                    <w:t xml:space="preserve"> </w:t>
                  </w:r>
                  <w:r>
                    <w:rPr>
                      <w:color w:val="000000"/>
                      <w:szCs w:val="24"/>
                      <w:lang w:eastAsia="lt-LT"/>
                    </w:rPr>
                    <w:t xml:space="preserve">– </w:t>
                  </w:r>
                  <w:r>
                    <w:rPr>
                      <w:bCs/>
                      <w:lang w:eastAsia="lt-LT"/>
                    </w:rPr>
                    <w:t>Nuostatų 1, 2 prieduose nustatytas kiekvieno</w:t>
                  </w:r>
                  <w:r>
                    <w:rPr>
                      <w:lang w:eastAsia="lt-LT"/>
                    </w:rPr>
                    <w:t xml:space="preserve"> </w:t>
                  </w:r>
                  <w:r>
                    <w:rPr>
                      <w:bCs/>
                      <w:lang w:eastAsia="lt-LT"/>
                    </w:rPr>
                    <w:t xml:space="preserve">vietinės rinkliavos objekto dydis arba </w:t>
                  </w:r>
                  <w:r>
                    <w:rPr>
                      <w:rFonts w:eastAsia="MS Mincho"/>
                      <w:bCs/>
                      <w:iCs/>
                      <w:szCs w:val="24"/>
                      <w:lang w:eastAsia="lt-LT"/>
                    </w:rPr>
                    <w:t>Konkurso laimėtojo (pagal konkretų Konkurso objektą) pasiūlytos mokėti vietinės rinkliavos</w:t>
                  </w:r>
                  <w:r>
                    <w:rPr>
                      <w:color w:val="000000"/>
                      <w:szCs w:val="24"/>
                      <w:lang w:eastAsia="lt-LT"/>
                    </w:rPr>
                    <w:t xml:space="preserve"> dydis</w:t>
                  </w:r>
                  <w:r>
                    <w:rPr>
                      <w:b/>
                      <w:bCs/>
                      <w:color w:val="000000"/>
                      <w:szCs w:val="24"/>
                      <w:lang w:eastAsia="lt-LT"/>
                    </w:rPr>
                    <w:t>,</w:t>
                  </w:r>
                  <w:r>
                    <w:rPr>
                      <w:color w:val="000000"/>
                      <w:szCs w:val="24"/>
                      <w:lang w:eastAsia="lt-LT"/>
                    </w:rPr>
                    <w:t xml:space="preserve"> </w:t>
                  </w:r>
                  <w:r>
                    <w:rPr>
                      <w:b/>
                      <w:bCs/>
                      <w:color w:val="000000"/>
                      <w:szCs w:val="24"/>
                      <w:lang w:eastAsia="lt-LT"/>
                    </w:rPr>
                    <w:t xml:space="preserve">arba, </w:t>
                  </w:r>
                  <w:r>
                    <w:rPr>
                      <w:b/>
                      <w:bCs/>
                      <w:color w:val="000000"/>
                      <w:szCs w:val="24"/>
                    </w:rPr>
                    <w:t>pakartotinio indeksavimo atveju –</w:t>
                  </w:r>
                  <w:r>
                    <w:rPr>
                      <w:b/>
                      <w:bCs/>
                      <w:color w:val="000000"/>
                      <w:szCs w:val="24"/>
                      <w:lang w:eastAsia="lt-LT"/>
                    </w:rPr>
                    <w:t xml:space="preserve"> </w:t>
                  </w:r>
                  <w:r>
                    <w:rPr>
                      <w:b/>
                      <w:bCs/>
                      <w:lang w:eastAsia="lt-LT"/>
                    </w:rPr>
                    <w:t>paskutinio (ankstesnio) peržiūros laikotarpio indeksuotos vietinės rinkliavos dydis</w:t>
                  </w:r>
                  <w:r>
                    <w:rPr>
                      <w:color w:val="000000"/>
                      <w:szCs w:val="24"/>
                      <w:lang w:eastAsia="lt-LT"/>
                    </w:rPr>
                    <w:t>;</w:t>
                  </w:r>
                </w:p>
                <w:p w14:paraId="46AF5AA6" w14:textId="77777777">
                  <w:pPr>
                    <w:suppressAutoHyphens/>
                    <w:ind w:firstLine="680"/>
                    <w:jc w:val="both"/>
                    <w:rPr>
                      <w:szCs w:val="24"/>
                      <w:lang w:eastAsia="lt-LT"/>
                    </w:rPr>
                  </w:pPr>
                  <w:r>
                    <w:rPr>
                      <w:strike/>
                      <w:color w:val="000000"/>
                      <w:szCs w:val="24"/>
                      <w:lang w:eastAsia="lt-LT"/>
                    </w:rPr>
                    <w:t>M</w:t>
                  </w:r>
                  <w:r>
                    <w:rPr>
                      <w:color w:val="000000"/>
                      <w:szCs w:val="24"/>
                      <w:lang w:eastAsia="lt-LT"/>
                    </w:rPr>
                    <w:t>VKI –</w:t>
                  </w:r>
                  <w:r>
                    <w:rPr>
                      <w:rFonts w:eastAsia="MS Mincho"/>
                      <w:iCs/>
                      <w:szCs w:val="24"/>
                      <w:lang w:eastAsia="lt-LT"/>
                    </w:rPr>
                    <w:t xml:space="preserve"> praėjusių metų </w:t>
                  </w:r>
                  <w:r>
                    <w:rPr>
                      <w:szCs w:val="24"/>
                      <w:lang w:eastAsia="lt-LT"/>
                    </w:rPr>
                    <w:t xml:space="preserve">gruodžio mėn. vartotojų kainų </w:t>
                  </w:r>
                  <w:r>
                    <w:rPr>
                      <w:b/>
                      <w:bCs/>
                      <w:szCs w:val="24"/>
                      <w:lang w:eastAsia="lt-LT"/>
                    </w:rPr>
                    <w:t>indeksas</w:t>
                  </w:r>
                  <w:r>
                    <w:rPr>
                      <w:strike/>
                      <w:szCs w:val="24"/>
                      <w:lang w:eastAsia="lt-LT"/>
                    </w:rPr>
                    <w:t xml:space="preserve"> pokytis (skelbiamas VDA </w:t>
                  </w:r>
                  <w:r>
                    <w:rPr>
                      <w:b/>
                      <w:bCs/>
                      <w:strike/>
                      <w:szCs w:val="24"/>
                      <w:lang w:eastAsia="lt-LT"/>
                    </w:rPr>
                    <w:t>oficialiosios statistikos</w:t>
                  </w:r>
                  <w:r>
                    <w:rPr>
                      <w:strike/>
                      <w:szCs w:val="24"/>
                      <w:lang w:eastAsia="lt-LT"/>
                    </w:rPr>
                    <w:t xml:space="preserve"> portale)</w:t>
                  </w:r>
                  <w:r>
                    <w:rPr>
                      <w:szCs w:val="24"/>
                      <w:lang w:eastAsia="lt-LT"/>
                    </w:rPr>
                    <w:t>.</w:t>
                  </w:r>
                </w:p>
              </w:sdtContent>
            </w:sdt>
            <w:sdt>
              <w:sdtPr>
                <w:alias w:val="13 p."/>
                <w:tag w:val="part_0b1ec71ad6dc4943ae951e6636299c64"/>
                <w:lock w:val="sdtLocked"/>
                <w:richText/>
              </w:sdtPr>
              <w:sdtContent>
                <w:p w14:paraId="11187EC6" w14:textId="50357A4E">
                  <w:pPr>
                    <w:suppressAutoHyphens/>
                    <w:ind w:firstLine="680"/>
                    <w:jc w:val="both"/>
                    <w:rPr>
                      <w:lang w:eastAsia="lt-LT"/>
                    </w:rPr>
                  </w:pPr>
                  <w:sdt>
                    <w:sdtPr>
                      <w:alias w:val="Numeris"/>
                      <w:tag w:val="nr_0b1ec71ad6dc4943ae951e6636299c64"/>
                      <w:lock w:val="sdtLocked"/>
                      <w:richText/>
                    </w:sdtPr>
                    <w:sdtContent>
                      <w:r>
                        <w:rPr>
                          <w:lang w:eastAsia="lt-LT"/>
                        </w:rPr>
                        <w:t>13</w:t>
                      </w:r>
                    </w:sdtContent>
                  </w:sdt>
                  <w:r>
                    <w:rPr>
                      <w:lang w:eastAsia="lt-LT"/>
                    </w:rPr>
                    <w:t>.</w:t>
                    <w:tab/>
                  </w:r>
                  <w:r>
                    <w:rPr>
                      <w:bCs/>
                      <w:lang w:eastAsia="lt-LT"/>
                    </w:rPr>
                    <w:t>Kiekvienos kitos peržiūros laikotarpio pradžios indeksuojamos vietinės rinkliavos reikšmė yra paskutinės (ankstesnės) peržiūros laikotarpio indeksuotos vietinės rinkliavos reikšmė. Perskaičiavimas (indeksavimas) netaikomas Konkurso laimėtojo pasiūlytai mokėti vietinei rinkliavai už pirmojo Leidimo išdavimą.</w:t>
                  </w:r>
                </w:p>
              </w:sdtContent>
            </w:sdt>
            <w:sdt>
              <w:sdtPr>
                <w:alias w:val="14 p."/>
                <w:tag w:val="part_c6e1ea67151c4e539a5ff8f23b49ba05"/>
                <w:lock w:val="sdtLocked"/>
                <w:richText/>
              </w:sdtPr>
              <w:sdtContent>
                <w:p w14:paraId="73C42EEB" w14:textId="77777777">
                  <w:pPr>
                    <w:tabs>
                      <w:tab w:val="left" w:pos="1134"/>
                    </w:tabs>
                    <w:suppressAutoHyphens/>
                    <w:ind w:firstLine="680"/>
                    <w:jc w:val="both"/>
                    <w:rPr>
                      <w:lang w:eastAsia="lt-LT"/>
                    </w:rPr>
                  </w:pPr>
                  <w:sdt>
                    <w:sdtPr>
                      <w:alias w:val="Numeris"/>
                      <w:tag w:val="nr_c6e1ea67151c4e539a5ff8f23b49ba05"/>
                      <w:lock w:val="sdtLocked"/>
                      <w:richText/>
                    </w:sdtPr>
                    <w:sdtContent>
                      <w:r>
                        <w:rPr>
                          <w:lang w:eastAsia="lt-LT"/>
                        </w:rPr>
                        <w:t>14</w:t>
                      </w:r>
                    </w:sdtContent>
                  </w:sdt>
                  <w:r>
                    <w:rPr>
                      <w:lang w:eastAsia="lt-LT"/>
                    </w:rPr>
                    <w:t>.</w:t>
                    <w:tab/>
                  </w:r>
                  <w:r>
                    <w:rPr>
                      <w:lang w:eastAsia="ar-SA"/>
                    </w:rPr>
                    <w:t>Apskaičiuota vietinė rinkliava yra apvalinama ir mokama:</w:t>
                  </w:r>
                </w:p>
                <w:sdt>
                  <w:sdtPr>
                    <w:alias w:val="14.1 pp."/>
                    <w:tag w:val="part_2b85c672420242d7b1f51ea760c4e761"/>
                    <w:lock w:val="sdtLocked"/>
                    <w:richText/>
                  </w:sdtPr>
                  <w:sdtContent>
                    <w:p w14:paraId="4848E807" w14:textId="77777777">
                      <w:pPr>
                        <w:tabs>
                          <w:tab w:val="left" w:pos="1134"/>
                        </w:tabs>
                        <w:suppressAutoHyphens/>
                        <w:ind w:firstLine="680"/>
                        <w:jc w:val="both"/>
                        <w:rPr>
                          <w:lang w:eastAsia="lt-LT"/>
                        </w:rPr>
                      </w:pPr>
                      <w:sdt>
                        <w:sdtPr>
                          <w:alias w:val="Numeris"/>
                          <w:tag w:val="nr_2b85c672420242d7b1f51ea760c4e761"/>
                          <w:lock w:val="sdtLocked"/>
                          <w:richText/>
                        </w:sdtPr>
                        <w:sdtContent>
                          <w:r>
                            <w:rPr>
                              <w:lang w:eastAsia="lt-LT"/>
                            </w:rPr>
                            <w:t>14.1</w:t>
                          </w:r>
                        </w:sdtContent>
                      </w:sdt>
                      <w:r>
                        <w:rPr>
                          <w:lang w:eastAsia="lt-LT"/>
                        </w:rPr>
                        <w:t>.</w:t>
                        <w:tab/>
                      </w:r>
                      <w:r>
                        <w:rPr>
                          <w:lang w:eastAsia="ar-SA"/>
                        </w:rPr>
                        <w:t>eurais be centų, kai apskaičiuotas vietinės rinkliavos dydis yra lygus 10 eurų arba didesnis;</w:t>
                      </w:r>
                    </w:p>
                  </w:sdtContent>
                </w:sdt>
                <w:sdt>
                  <w:sdtPr>
                    <w:alias w:val="14.2 pp."/>
                    <w:tag w:val="part_b4001d84a3ec4445903ef4f19d0ff7bd"/>
                    <w:lock w:val="sdtLocked"/>
                    <w:richText/>
                  </w:sdtPr>
                  <w:sdtContent>
                    <w:p w14:paraId="2FFA3BB8" w14:textId="77777777">
                      <w:pPr>
                        <w:tabs>
                          <w:tab w:val="left" w:pos="1134"/>
                        </w:tabs>
                        <w:suppressAutoHyphens/>
                        <w:ind w:firstLine="680"/>
                        <w:jc w:val="both"/>
                        <w:rPr>
                          <w:lang w:eastAsia="lt-LT"/>
                        </w:rPr>
                      </w:pPr>
                      <w:sdt>
                        <w:sdtPr>
                          <w:alias w:val="Numeris"/>
                          <w:tag w:val="nr_b4001d84a3ec4445903ef4f19d0ff7bd"/>
                          <w:lock w:val="sdtLocked"/>
                          <w:richText/>
                        </w:sdtPr>
                        <w:sdtContent>
                          <w:r>
                            <w:rPr>
                              <w:lang w:eastAsia="lt-LT"/>
                            </w:rPr>
                            <w:t>14.2</w:t>
                          </w:r>
                        </w:sdtContent>
                      </w:sdt>
                      <w:r>
                        <w:rPr>
                          <w:lang w:eastAsia="lt-LT"/>
                        </w:rPr>
                        <w:t>.</w:t>
                        <w:tab/>
                      </w:r>
                      <w:r>
                        <w:rPr>
                          <w:lang w:eastAsia="ar-SA"/>
                        </w:rPr>
                        <w:t>eurais su centais vieno skaitmens po kablelio tikslumu, kai apskaičiuotas vietinės rinkliavos dydis yra ne didesnis kaip 10 eurų.</w:t>
                      </w:r>
                    </w:p>
                  </w:sdtContent>
                </w:sdt>
              </w:sdtContent>
            </w:sdt>
            <w:sdt>
              <w:sdtPr>
                <w:alias w:val="15 p."/>
                <w:tag w:val="part_2b7fc481b44d424c87f95af37293410b"/>
                <w:lock w:val="sdtLocked"/>
                <w:richText/>
              </w:sdtPr>
              <w:sdtContent>
                <w:p w14:paraId="2DD1E041" w14:textId="77777777">
                  <w:pPr>
                    <w:tabs>
                      <w:tab w:val="left" w:pos="1134"/>
                    </w:tabs>
                    <w:suppressAutoHyphens/>
                    <w:ind w:firstLine="680"/>
                    <w:jc w:val="both"/>
                    <w:rPr>
                      <w:lang w:eastAsia="ar-SA"/>
                    </w:rPr>
                  </w:pPr>
                  <w:sdt>
                    <w:sdtPr>
                      <w:alias w:val="Numeris"/>
                      <w:tag w:val="nr_2b7fc481b44d424c87f95af37293410b"/>
                      <w:lock w:val="sdtLocked"/>
                      <w:richText/>
                    </w:sdtPr>
                    <w:sdtContent>
                      <w:r>
                        <w:rPr>
                          <w:lang w:eastAsia="ar-SA"/>
                        </w:rPr>
                        <w:t>15</w:t>
                      </w:r>
                    </w:sdtContent>
                  </w:sdt>
                  <w:r>
                    <w:rPr>
                      <w:lang w:eastAsia="ar-SA"/>
                    </w:rPr>
                    <w:t>.</w:t>
                    <w:tab/>
                  </w:r>
                  <w:r>
                    <w:rPr>
                      <w:color w:val="000000"/>
                      <w:szCs w:val="24"/>
                      <w:lang w:eastAsia="lt-LT"/>
                    </w:rPr>
                    <w:t xml:space="preserve">Vietinės rinkliavos įmoka sumokama iki </w:t>
                  </w:r>
                  <w:r>
                    <w:rPr>
                      <w:lang w:eastAsia="lt-LT"/>
                    </w:rPr>
                    <w:t>paslaugos suteikimo (</w:t>
                  </w:r>
                  <w:r>
                    <w:rPr>
                      <w:color w:val="000000"/>
                      <w:szCs w:val="24"/>
                      <w:lang w:eastAsia="lt-LT"/>
                    </w:rPr>
                    <w:t>Leidimo išdavimo) momento.</w:t>
                  </w:r>
                  <w:r>
                    <w:rPr>
                      <w:lang w:eastAsia="ar-SA"/>
                    </w:rPr>
                    <w:t xml:space="preserve"> Vietinė rinkliava mokama pervedant pinigus į Savivaldybės administracijos nurodytą </w:t>
                  </w:r>
                  <w:r>
                    <w:rPr>
                      <w:color w:val="000000"/>
                      <w:szCs w:val="24"/>
                      <w:lang w:eastAsia="lt-LT"/>
                    </w:rPr>
                    <w:t>sąskaitą.</w:t>
                  </w:r>
                </w:p>
              </w:sdtContent>
            </w:sdt>
            <w:sdt>
              <w:sdtPr>
                <w:alias w:val="16 p."/>
                <w:tag w:val="part_a5bf7f86965d4f9da5581e2bc82b3687"/>
                <w:lock w:val="sdtLocked"/>
                <w:richText/>
              </w:sdtPr>
              <w:sdtContent>
                <w:p w14:paraId="6794F25B" w14:textId="77777777">
                  <w:pPr>
                    <w:tabs>
                      <w:tab w:val="left" w:pos="1134"/>
                    </w:tabs>
                    <w:suppressAutoHyphens/>
                    <w:ind w:firstLine="680"/>
                    <w:jc w:val="both"/>
                    <w:rPr>
                      <w:lang w:eastAsia="ar-SA"/>
                    </w:rPr>
                  </w:pPr>
                  <w:sdt>
                    <w:sdtPr>
                      <w:alias w:val="Numeris"/>
                      <w:tag w:val="nr_a5bf7f86965d4f9da5581e2bc82b3687"/>
                      <w:lock w:val="sdtLocked"/>
                      <w:richText/>
                    </w:sdtPr>
                    <w:sdtContent>
                      <w:r>
                        <w:rPr>
                          <w:lang w:eastAsia="ar-SA"/>
                        </w:rPr>
                        <w:t>16</w:t>
                      </w:r>
                    </w:sdtContent>
                  </w:sdt>
                  <w:r>
                    <w:rPr>
                      <w:lang w:eastAsia="ar-SA"/>
                    </w:rPr>
                    <w:t>.</w:t>
                    <w:tab/>
                  </w:r>
                  <w:r>
                    <w:rPr>
                      <w:szCs w:val="24"/>
                      <w:lang w:eastAsia="lt-LT"/>
                    </w:rPr>
                    <w:t xml:space="preserve">Jeigu vietinės rinkliavos mokėtojas nesumoka </w:t>
                  </w:r>
                  <w:r>
                    <w:rPr>
                      <w:color w:val="000000"/>
                      <w:szCs w:val="24"/>
                      <w:lang w:eastAsia="lt-LT"/>
                    </w:rPr>
                    <w:t xml:space="preserve">vietinės rinkliavos </w:t>
                  </w:r>
                  <w:r>
                    <w:rPr>
                      <w:szCs w:val="24"/>
                      <w:lang w:eastAsia="lt-LT"/>
                    </w:rPr>
                    <w:t xml:space="preserve">iki 15 punkte nustatyto Leidimo išdavimo momento, </w:t>
                  </w:r>
                  <w:r>
                    <w:rPr>
                      <w:color w:val="000000"/>
                      <w:szCs w:val="24"/>
                      <w:lang w:eastAsia="lt-LT"/>
                    </w:rPr>
                    <w:t>Savivaldybės administracija</w:t>
                  </w:r>
                  <w:r>
                    <w:rPr>
                      <w:szCs w:val="24"/>
                      <w:lang w:eastAsia="lt-LT"/>
                    </w:rPr>
                    <w:t xml:space="preserve"> atsisako suteikti paslaugą.</w:t>
                  </w:r>
                  <w:r>
                    <w:rPr>
                      <w:color w:val="000000"/>
                      <w:lang w:eastAsia="lt-LT"/>
                    </w:rPr>
                    <w:t xml:space="preserve"> Delspinigiai už Leidimo išdavimą nenustatomi</w:t>
                  </w:r>
                  <w:r>
                    <w:rPr>
                      <w:szCs w:val="24"/>
                      <w:lang w:eastAsia="lt-LT"/>
                    </w:rPr>
                    <w:t>.</w:t>
                  </w:r>
                </w:p>
                <w:p w14:paraId="5822779B" w14:textId="77777777">
                  <w:pPr>
                    <w:ind w:firstLine="680"/>
                  </w:pPr>
                </w:p>
              </w:sdtContent>
            </w:sdt>
          </w:sdtContent>
        </w:sdt>
        <w:sdt>
          <w:sdtPr>
            <w:alias w:val="skyrius"/>
            <w:tag w:val="part_06cb7222428c4cc8b6186b74d0652421"/>
            <w:lock w:val="sdtLocked"/>
            <w:richText/>
          </w:sdtPr>
          <w:sdtContent>
            <w:p w14:paraId="3D535A63" w14:textId="77777777">
              <w:pPr>
                <w:suppressAutoHyphens/>
                <w:jc w:val="center"/>
                <w:rPr>
                  <w:b/>
                  <w:lang w:eastAsia="ar-SA"/>
                </w:rPr>
              </w:pPr>
              <w:sdt>
                <w:sdtPr>
                  <w:alias w:val="Numeris"/>
                  <w:tag w:val="nr_06cb7222428c4cc8b6186b74d0652421"/>
                  <w:lock w:val="sdtLocked"/>
                  <w:richText/>
                </w:sdtPr>
                <w:sdtContent>
                  <w:r>
                    <w:rPr>
                      <w:b/>
                      <w:lang w:eastAsia="ar-SA"/>
                    </w:rPr>
                    <w:t>V</w:t>
                  </w:r>
                </w:sdtContent>
              </w:sdt>
              <w:r>
                <w:rPr>
                  <w:b/>
                  <w:lang w:eastAsia="ar-SA"/>
                </w:rPr>
                <w:t xml:space="preserve"> SKYRIUS</w:t>
              </w:r>
            </w:p>
            <w:p w14:paraId="41BF6314" w14:textId="77777777">
              <w:pPr>
                <w:suppressAutoHyphens/>
                <w:jc w:val="center"/>
                <w:rPr>
                  <w:b/>
                  <w:color w:val="000000"/>
                  <w:szCs w:val="24"/>
                  <w:lang w:eastAsia="lt-LT"/>
                </w:rPr>
              </w:pPr>
              <w:sdt>
                <w:sdtPr>
                  <w:alias w:val="Pavadinimas"/>
                  <w:tag w:val="title_06cb7222428c4cc8b6186b74d0652421"/>
                  <w:lock w:val="sdtLocked"/>
                  <w:richText/>
                </w:sdtPr>
                <w:sdtContent>
                  <w:r>
                    <w:rPr>
                      <w:b/>
                      <w:lang w:eastAsia="ar-SA"/>
                    </w:rPr>
                    <w:t>VIETINĖS RINKLIAVOS GRĄŽINIMAS</w:t>
                  </w:r>
                </w:sdtContent>
              </w:sdt>
            </w:p>
            <w:p w14:paraId="6648CB4F" w14:textId="77777777">
              <w:pPr>
                <w:suppressAutoHyphens/>
                <w:ind w:firstLine="680"/>
                <w:rPr>
                  <w:lang w:eastAsia="ar-SA"/>
                </w:rPr>
              </w:pPr>
            </w:p>
            <w:sdt>
              <w:sdtPr>
                <w:alias w:val="17 p."/>
                <w:tag w:val="part_f944bf9593c7451ca5b3a52c6a329efb"/>
                <w:lock w:val="sdtLocked"/>
                <w:richText/>
              </w:sdtPr>
              <w:sdtContent>
                <w:p w14:paraId="11AC75C3" w14:textId="77777777">
                  <w:pPr>
                    <w:tabs>
                      <w:tab w:val="left" w:pos="1134"/>
                    </w:tabs>
                    <w:suppressAutoHyphens/>
                    <w:ind w:firstLine="680"/>
                    <w:jc w:val="both"/>
                    <w:rPr>
                      <w:lang w:eastAsia="ar-SA"/>
                    </w:rPr>
                  </w:pPr>
                  <w:sdt>
                    <w:sdtPr>
                      <w:alias w:val="Numeris"/>
                      <w:tag w:val="nr_f944bf9593c7451ca5b3a52c6a329efb"/>
                      <w:lock w:val="sdtLocked"/>
                      <w:richText/>
                    </w:sdtPr>
                    <w:sdtContent>
                      <w:r>
                        <w:rPr>
                          <w:lang w:eastAsia="ar-SA"/>
                        </w:rPr>
                        <w:t>17</w:t>
                      </w:r>
                    </w:sdtContent>
                  </w:sdt>
                  <w:r>
                    <w:rPr>
                      <w:lang w:eastAsia="ar-SA"/>
                    </w:rPr>
                    <w:t>.</w:t>
                    <w:tab/>
                  </w:r>
                  <w:r>
                    <w:rPr>
                      <w:lang w:eastAsia="lt-LT"/>
                    </w:rPr>
                    <w:t>Sumokėta vietinė rinkliava arba jos dalis grąžinama Lietuvos Respublikos rinkliavų įstatyme nustatytais vietinės rinkliavos grąžinimo atvejais.</w:t>
                  </w:r>
                </w:p>
              </w:sdtContent>
            </w:sdt>
            <w:sdt>
              <w:sdtPr>
                <w:alias w:val="18 p."/>
                <w:tag w:val="part_fedcbc4848d946c68d256f67b9bee02f"/>
                <w:lock w:val="sdtLocked"/>
                <w:richText/>
              </w:sdtPr>
              <w:sdtContent>
                <w:p w14:paraId="202E6813" w14:textId="48E0C522">
                  <w:pPr>
                    <w:tabs>
                      <w:tab w:val="left" w:pos="1134"/>
                    </w:tabs>
                    <w:suppressAutoHyphens/>
                    <w:ind w:firstLine="680"/>
                    <w:jc w:val="both"/>
                    <w:rPr>
                      <w:lang w:eastAsia="ar-SA"/>
                    </w:rPr>
                  </w:pPr>
                  <w:sdt>
                    <w:sdtPr>
                      <w:alias w:val="Numeris"/>
                      <w:tag w:val="nr_fedcbc4848d946c68d256f67b9bee02f"/>
                      <w:lock w:val="sdtLocked"/>
                      <w:richText/>
                    </w:sdtPr>
                    <w:sdtContent>
                      <w:r>
                        <w:rPr>
                          <w:b/>
                          <w:bCs/>
                          <w:lang w:eastAsia="ar-SA"/>
                        </w:rPr>
                        <w:t>18</w:t>
                      </w:r>
                    </w:sdtContent>
                  </w:sdt>
                  <w:r>
                    <w:rPr>
                      <w:b/>
                      <w:bCs/>
                      <w:lang w:eastAsia="ar-SA"/>
                    </w:rPr>
                    <w:t>.</w:t>
                  </w:r>
                  <w:r>
                    <w:rPr>
                      <w:lang w:eastAsia="ar-SA"/>
                    </w:rPr>
                    <w:tab/>
                  </w:r>
                  <w:r>
                    <w:rPr>
                      <w:lang w:eastAsia="lt-LT"/>
                    </w:rPr>
                    <w:t xml:space="preserve">Vietinė rinkliava ar jos dalis grąžinama ne vėliau kaip per 30 kalendorinių dienų po vietinės </w:t>
                  </w:r>
                  <w:r>
                    <w:rPr>
                      <w:lang w:eastAsia="ar-SA"/>
                    </w:rPr>
                    <w:t>rinkliavos mokėtojo Savivaldybės administracijai pateikto rašytinio prašymo, jame nurodžius grąžinimo priežastį,</w:t>
                  </w:r>
                  <w:r>
                    <w:rPr>
                      <w:lang w:eastAsia="lt-LT"/>
                    </w:rPr>
                    <w:t xml:space="preserve"> gavimo dienos. Vietinė rinkliava </w:t>
                  </w:r>
                  <w:r>
                    <w:rPr>
                      <w:b/>
                      <w:bCs/>
                      <w:lang w:eastAsia="lt-LT"/>
                    </w:rPr>
                    <w:t>Nuostatų 17 punkte nurodytais atvejais</w:t>
                  </w:r>
                  <w:r>
                    <w:rPr>
                      <w:lang w:eastAsia="lt-LT"/>
                    </w:rPr>
                    <w:t xml:space="preserve"> </w:t>
                  </w:r>
                  <w:r>
                    <w:rPr>
                      <w:strike/>
                      <w:lang w:eastAsia="lt-LT"/>
                    </w:rPr>
                    <w:t xml:space="preserve">gali būti </w:t>
                  </w:r>
                  <w:r>
                    <w:rPr>
                      <w:b/>
                      <w:bCs/>
                      <w:lang w:eastAsia="lt-LT"/>
                    </w:rPr>
                    <w:t>grąžinama</w:t>
                  </w:r>
                  <w:r>
                    <w:rPr>
                      <w:strike/>
                      <w:lang w:eastAsia="lt-LT"/>
                    </w:rPr>
                    <w:t xml:space="preserve"> grąžinta</w:t>
                  </w:r>
                  <w:r>
                    <w:rPr>
                      <w:lang w:eastAsia="lt-LT"/>
                    </w:rPr>
                    <w:t>, jeigu ji susidarė ne anksčiau kaip per einamuosius ir praėjusius vienus kalendorinius metus.</w:t>
                  </w:r>
                </w:p>
              </w:sdtContent>
            </w:sdt>
            <w:sdt>
              <w:sdtPr>
                <w:alias w:val="19 p."/>
                <w:tag w:val="part_719cc0c15ac642cd9b117ea1a6a60b11"/>
                <w:lock w:val="sdtLocked"/>
                <w:richText/>
              </w:sdtPr>
              <w:sdtContent>
                <w:p w14:paraId="2F5B5727" w14:textId="77777777">
                  <w:pPr>
                    <w:tabs>
                      <w:tab w:val="left" w:pos="1134"/>
                    </w:tabs>
                    <w:suppressAutoHyphens/>
                    <w:ind w:firstLine="680"/>
                    <w:jc w:val="both"/>
                    <w:rPr>
                      <w:lang w:eastAsia="ar-SA"/>
                    </w:rPr>
                  </w:pPr>
                  <w:sdt>
                    <w:sdtPr>
                      <w:alias w:val="Numeris"/>
                      <w:tag w:val="nr_719cc0c15ac642cd9b117ea1a6a60b11"/>
                      <w:lock w:val="sdtLocked"/>
                      <w:richText/>
                    </w:sdtPr>
                    <w:sdtContent>
                      <w:r>
                        <w:rPr>
                          <w:lang w:eastAsia="ar-SA"/>
                        </w:rPr>
                        <w:t>19</w:t>
                      </w:r>
                    </w:sdtContent>
                  </w:sdt>
                  <w:r>
                    <w:rPr>
                      <w:lang w:eastAsia="ar-SA"/>
                    </w:rPr>
                    <w:t>.</w:t>
                    <w:tab/>
                    <w:t>Panaikinus Leidimą už prekybos ar paslaugų teikimo savivaldybės viešosiose vietose tvarkos pažeidimus arba kontroliuojančių institucijų raštiškus pranešimus, sumokėta vietinė rinkliava negrąžinama.</w:t>
                  </w:r>
                </w:p>
                <w:p w14:paraId="5E2B3A20" w14:textId="77777777">
                  <w:pPr>
                    <w:tabs>
                      <w:tab w:val="left" w:pos="1134"/>
                    </w:tabs>
                    <w:ind w:firstLine="680"/>
                  </w:pPr>
                </w:p>
              </w:sdtContent>
            </w:sdt>
          </w:sdtContent>
        </w:sdt>
        <w:sdt>
          <w:sdtPr>
            <w:alias w:val="skyrius"/>
            <w:tag w:val="part_20881c93e2294ef9a04a2d711e0e765b"/>
            <w:lock w:val="sdtLocked"/>
            <w:richText/>
          </w:sdtPr>
          <w:sdtContent>
            <w:p w14:paraId="3B61B7FD" w14:textId="3D32A8EF">
              <w:pPr>
                <w:tabs>
                  <w:tab w:val="left" w:pos="1134"/>
                </w:tabs>
                <w:suppressAutoHyphens/>
                <w:jc w:val="center"/>
                <w:rPr>
                  <w:b/>
                  <w:lang w:eastAsia="ar-SA"/>
                </w:rPr>
              </w:pPr>
              <w:sdt>
                <w:sdtPr>
                  <w:alias w:val="Numeris"/>
                  <w:tag w:val="nr_20881c93e2294ef9a04a2d711e0e765b"/>
                  <w:lock w:val="sdtLocked"/>
                  <w:richText/>
                </w:sdtPr>
                <w:sdtContent>
                  <w:r>
                    <w:rPr>
                      <w:b/>
                      <w:lang w:eastAsia="ar-SA"/>
                    </w:rPr>
                    <w:t>VI</w:t>
                  </w:r>
                </w:sdtContent>
              </w:sdt>
              <w:r>
                <w:rPr>
                  <w:b/>
                  <w:lang w:eastAsia="ar-SA"/>
                </w:rPr>
                <w:t xml:space="preserve"> SKYRIUS</w:t>
              </w:r>
            </w:p>
            <w:p w14:paraId="2EDC4100" w14:textId="77777777">
              <w:pPr>
                <w:tabs>
                  <w:tab w:val="left" w:pos="1134"/>
                </w:tabs>
                <w:suppressAutoHyphens/>
                <w:jc w:val="center"/>
                <w:rPr>
                  <w:b/>
                  <w:lang w:eastAsia="ar-SA"/>
                </w:rPr>
              </w:pPr>
              <w:sdt>
                <w:sdtPr>
                  <w:alias w:val="Pavadinimas"/>
                  <w:tag w:val="title_20881c93e2294ef9a04a2d711e0e765b"/>
                  <w:lock w:val="sdtLocked"/>
                  <w:richText/>
                </w:sdtPr>
                <w:sdtContent>
                  <w:r>
                    <w:rPr>
                      <w:b/>
                      <w:lang w:eastAsia="ar-SA"/>
                    </w:rPr>
                    <w:t>BAIGIAMOSIOS NUOSTATOS</w:t>
                  </w:r>
                </w:sdtContent>
              </w:sdt>
            </w:p>
            <w:p w14:paraId="52B6598B" w14:textId="77777777">
              <w:pPr>
                <w:tabs>
                  <w:tab w:val="left" w:pos="1134"/>
                </w:tabs>
                <w:ind w:firstLine="680"/>
                <w:jc w:val="both"/>
                <w:rPr>
                  <w:color w:val="000000"/>
                  <w:lang w:eastAsia="ar-SA"/>
                </w:rPr>
              </w:pPr>
            </w:p>
            <w:sdt>
              <w:sdtPr>
                <w:alias w:val="20 p."/>
                <w:tag w:val="part_7def808f68d14d939c54f7200ab44f79"/>
                <w:lock w:val="sdtLocked"/>
                <w:richText/>
              </w:sdtPr>
              <w:sdtContent>
                <w:p w14:paraId="3895FA58" w14:textId="77777777">
                  <w:pPr>
                    <w:tabs>
                      <w:tab w:val="left" w:pos="1134"/>
                    </w:tabs>
                    <w:ind w:firstLine="680"/>
                    <w:jc w:val="both"/>
                    <w:rPr>
                      <w:color w:val="000000"/>
                      <w:lang w:eastAsia="ar-SA"/>
                    </w:rPr>
                  </w:pPr>
                  <w:sdt>
                    <w:sdtPr>
                      <w:alias w:val="Numeris"/>
                      <w:tag w:val="nr_7def808f68d14d939c54f7200ab44f79"/>
                      <w:lock w:val="sdtLocked"/>
                      <w:richText/>
                    </w:sdtPr>
                    <w:sdtContent>
                      <w:r>
                        <w:rPr>
                          <w:color w:val="000000"/>
                          <w:lang w:eastAsia="ar-SA"/>
                        </w:rPr>
                        <w:t>20</w:t>
                      </w:r>
                    </w:sdtContent>
                  </w:sdt>
                  <w:r>
                    <w:rPr>
                      <w:color w:val="000000"/>
                      <w:lang w:eastAsia="ar-SA"/>
                    </w:rPr>
                    <w:t>.</w:t>
                    <w:tab/>
                    <w:t>Nuostatai pildomi ir keičiami, stabdomas jų galiojimas Savivaldybės tarybos sprendimu.</w:t>
                  </w:r>
                </w:p>
              </w:sdtContent>
            </w:sdt>
            <w:sdt>
              <w:sdtPr>
                <w:alias w:val="21 p."/>
                <w:tag w:val="part_4a181f4f04714c3fb538f8e0f129540f"/>
                <w:lock w:val="sdtLocked"/>
                <w:richText/>
              </w:sdtPr>
              <w:sdtContent>
                <w:p w14:paraId="6CB1DB6E" w14:textId="77777777">
                  <w:pPr>
                    <w:tabs>
                      <w:tab w:val="left" w:pos="1134"/>
                    </w:tabs>
                    <w:ind w:firstLine="680"/>
                    <w:jc w:val="both"/>
                    <w:rPr>
                      <w:color w:val="000000"/>
                      <w:lang w:eastAsia="ar-SA"/>
                    </w:rPr>
                  </w:pPr>
                  <w:sdt>
                    <w:sdtPr>
                      <w:alias w:val="Numeris"/>
                      <w:tag w:val="nr_4a181f4f04714c3fb538f8e0f129540f"/>
                      <w:lock w:val="sdtLocked"/>
                      <w:richText/>
                    </w:sdtPr>
                    <w:sdtContent>
                      <w:r>
                        <w:rPr>
                          <w:color w:val="000000"/>
                          <w:lang w:eastAsia="ar-SA"/>
                        </w:rPr>
                        <w:t>21</w:t>
                      </w:r>
                    </w:sdtContent>
                  </w:sdt>
                  <w:r>
                    <w:rPr>
                      <w:color w:val="000000"/>
                      <w:lang w:eastAsia="ar-SA"/>
                    </w:rPr>
                    <w:t>.</w:t>
                    <w:tab/>
                  </w:r>
                  <w:r>
                    <w:rPr>
                      <w:color w:val="000000"/>
                      <w:szCs w:val="24"/>
                      <w:lang w:eastAsia="lt-LT"/>
                    </w:rPr>
                    <w:t>Vietinės rinkliavos rinkimą kontroliuoja Savivaldybės kontrolės ir audito tarnyba.</w:t>
                  </w:r>
                </w:p>
              </w:sdtContent>
            </w:sdt>
            <w:sdt>
              <w:sdtPr>
                <w:alias w:val="22 p."/>
                <w:tag w:val="part_59f72e5724594c4884ab6791098df329"/>
                <w:lock w:val="sdtLocked"/>
                <w:richText/>
              </w:sdtPr>
              <w:sdtContent>
                <w:p w14:paraId="7E3C0684" w14:textId="77777777">
                  <w:pPr>
                    <w:tabs>
                      <w:tab w:val="left" w:pos="1134"/>
                    </w:tabs>
                    <w:ind w:firstLine="680"/>
                    <w:jc w:val="both"/>
                    <w:rPr>
                      <w:color w:val="000000"/>
                      <w:lang w:eastAsia="ar-SA"/>
                    </w:rPr>
                  </w:pPr>
                  <w:sdt>
                    <w:sdtPr>
                      <w:alias w:val="Numeris"/>
                      <w:tag w:val="nr_59f72e5724594c4884ab6791098df329"/>
                      <w:lock w:val="sdtLocked"/>
                      <w:richText/>
                    </w:sdtPr>
                    <w:sdtContent>
                      <w:r>
                        <w:rPr>
                          <w:color w:val="000000"/>
                          <w:lang w:eastAsia="ar-SA"/>
                        </w:rPr>
                        <w:t>22</w:t>
                      </w:r>
                    </w:sdtContent>
                  </w:sdt>
                  <w:r>
                    <w:rPr>
                      <w:color w:val="000000"/>
                      <w:lang w:eastAsia="ar-SA"/>
                    </w:rPr>
                    <w:t>.</w:t>
                    <w:tab/>
                  </w:r>
                  <w:r>
                    <w:rPr>
                      <w:color w:val="000000"/>
                      <w:lang w:eastAsia="lt-LT"/>
                    </w:rPr>
                    <w:t>Už Nuostatų nesilaikymą atsakoma Lietuvos Respublikos teisės aktų nustatyta tvarka.</w:t>
                  </w:r>
                  <w:r>
                    <w:rPr>
                      <w:color w:val="000000"/>
                    </w:rPr>
                    <w:t xml:space="preserve"> </w:t>
                  </w:r>
                </w:p>
              </w:sdtContent>
            </w:sdt>
            <w:sdt>
              <w:sdtPr>
                <w:alias w:val="23 p."/>
                <w:tag w:val="part_8864c87874fa4f648f3fe2d890d5eed8"/>
                <w:lock w:val="sdtLocked"/>
                <w:richText/>
              </w:sdtPr>
              <w:sdtContent>
                <w:p w14:paraId="5FD2E405" w14:textId="77777777">
                  <w:pPr>
                    <w:tabs>
                      <w:tab w:val="left" w:pos="1134"/>
                    </w:tabs>
                    <w:ind w:firstLine="680"/>
                    <w:jc w:val="both"/>
                    <w:rPr>
                      <w:color w:val="000000"/>
                      <w:lang w:eastAsia="ar-SA"/>
                    </w:rPr>
                  </w:pPr>
                  <w:sdt>
                    <w:sdtPr>
                      <w:alias w:val="Numeris"/>
                      <w:tag w:val="nr_8864c87874fa4f648f3fe2d890d5eed8"/>
                      <w:lock w:val="sdtLocked"/>
                      <w:richText/>
                    </w:sdtPr>
                    <w:sdtContent>
                      <w:r>
                        <w:rPr>
                          <w:color w:val="000000"/>
                          <w:lang w:eastAsia="ar-SA"/>
                        </w:rPr>
                        <w:t>23</w:t>
                      </w:r>
                    </w:sdtContent>
                  </w:sdt>
                  <w:r>
                    <w:rPr>
                      <w:color w:val="000000"/>
                      <w:lang w:eastAsia="ar-SA"/>
                    </w:rPr>
                    <w:t>.</w:t>
                    <w:tab/>
                  </w:r>
                  <w:r>
                    <w:rPr>
                      <w:color w:val="000000"/>
                      <w:szCs w:val="24"/>
                      <w:lang w:eastAsia="ar-SA"/>
                    </w:rPr>
                    <w:t>Valstybės tarnautojų ir darbuotojų veiksmai, įgyvendinant Nuostatus, gali būti skundžiami.</w:t>
                  </w:r>
                </w:p>
              </w:sdtContent>
            </w:sdt>
            <w:sdt>
              <w:sdtPr>
                <w:alias w:val="24 p."/>
                <w:tag w:val="part_5fd1b40355b242258473210890dd995c"/>
                <w:lock w:val="sdtLocked"/>
                <w:richText/>
              </w:sdtPr>
              <w:sdtContent>
                <w:p w14:paraId="38828D93" w14:textId="77777777">
                  <w:pPr>
                    <w:tabs>
                      <w:tab w:val="left" w:pos="1134"/>
                    </w:tabs>
                    <w:ind w:firstLine="680"/>
                    <w:jc w:val="both"/>
                    <w:rPr>
                      <w:lang w:eastAsia="ar-SA"/>
                    </w:rPr>
                  </w:pPr>
                  <w:sdt>
                    <w:sdtPr>
                      <w:alias w:val="Numeris"/>
                      <w:tag w:val="nr_5fd1b40355b242258473210890dd995c"/>
                      <w:lock w:val="sdtLocked"/>
                      <w:richText/>
                    </w:sdtPr>
                    <w:sdtContent>
                      <w:r>
                        <w:rPr>
                          <w:lang w:eastAsia="ar-SA"/>
                        </w:rPr>
                        <w:t>24</w:t>
                      </w:r>
                    </w:sdtContent>
                  </w:sdt>
                  <w:r>
                    <w:rPr>
                      <w:lang w:eastAsia="ar-SA"/>
                    </w:rPr>
                    <w:t>.</w:t>
                    <w:tab/>
                    <w:t>Tai, kas nereglamentuota Nuostatuose, sprendžiama taip, kaip numatyta Lietuvos Respublikos teisės aktuose ar Savivaldybės institucijų priimtuose sprendimuose.</w:t>
                  </w:r>
                </w:p>
              </w:sdtContent>
            </w:sdt>
            <w:sdt>
              <w:sdtPr>
                <w:alias w:val="25 p."/>
                <w:tag w:val="part_f8f9408fe4f144b8ad5f28c0d3e5c3e0"/>
                <w:lock w:val="sdtLocked"/>
                <w:richText/>
              </w:sdtPr>
              <w:sdtContent>
                <w:p w14:paraId="037E209D" w14:textId="77777777">
                  <w:pPr>
                    <w:pBdr>
                      <w:top w:val="nil"/>
                      <w:left w:val="nil"/>
                      <w:bottom w:val="nil"/>
                      <w:right w:val="nil"/>
                      <w:between w:val="nil"/>
                    </w:pBdr>
                    <w:tabs>
                      <w:tab w:val="left" w:pos="709"/>
                      <w:tab w:val="left" w:pos="780"/>
                      <w:tab w:val="left" w:pos="1134"/>
                      <w:tab w:val="left" w:pos="1276"/>
                    </w:tabs>
                    <w:ind w:firstLine="680"/>
                    <w:jc w:val="both"/>
                    <w:rPr>
                      <w:szCs w:val="24"/>
                    </w:rPr>
                  </w:pPr>
                  <w:sdt>
                    <w:sdtPr>
                      <w:alias w:val="Numeris"/>
                      <w:tag w:val="nr_f8f9408fe4f144b8ad5f28c0d3e5c3e0"/>
                      <w:lock w:val="sdtLocked"/>
                      <w:richText/>
                    </w:sdtPr>
                    <w:sdtContent>
                      <w:r>
                        <w:rPr>
                          <w:szCs w:val="24"/>
                        </w:rPr>
                        <w:t>25</w:t>
                      </w:r>
                    </w:sdtContent>
                  </w:sdt>
                  <w:r>
                    <w:rPr>
                      <w:szCs w:val="24"/>
                    </w:rPr>
                    <w:t>.</w:t>
                    <w:tab/>
                    <w:t xml:space="preserve">Nuostatų nustatyta tvarka gauti asmens duomenys Leidimo išdavimo, sustabdymo ar panaikinimo ir vidaus administravimo tikslais tvarkomi laikantis 2016 m. balandžio 27 d. Europos Parlamento ir Tarybos reglamento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ir Lietuvos Respublikos asmens duomenų teisinės apsaugos įstatymo nustatytų reikalavimų.</w:t>
                  </w:r>
                </w:p>
                <w:p w14:paraId="18B5E335" w14:textId="51BA051A">
                  <w:pPr>
                    <w:ind w:firstLine="680"/>
                    <w:rPr>
                      <w:color w:val="000000"/>
                    </w:rPr>
                  </w:pPr>
                </w:p>
              </w:sdtContent>
            </w:sdt>
            <w:sdt>
              <w:sdtPr>
                <w:alias w:val="poskyris"/>
                <w:tag w:val="part_a28789eb1b8e43a39c1da1d62fb5dade"/>
                <w:lock w:val="sdtLocked"/>
                <w:richText/>
              </w:sdtPr>
              <w:sdtContent>
                <w:p w14:paraId="14DA1643" w14:textId="77777777">
                  <w:pPr>
                    <w:suppressAutoHyphens/>
                    <w:jc w:val="center"/>
                  </w:pPr>
                  <w:sdt>
                    <w:sdtPr>
                      <w:alias w:val="Pavadinimas"/>
                      <w:tag w:val="title_a28789eb1b8e43a39c1da1d62fb5dade"/>
                      <w:lock w:val="sdtLocked"/>
                      <w:richText/>
                    </w:sdtPr>
                    <w:sdtContent>
                      <w:r>
                        <w:rPr>
                          <w:b/>
                          <w:lang w:eastAsia="ar-SA"/>
                        </w:rPr>
                        <w:t>________________________</w:t>
                      </w:r>
                    </w:sdtContent>
                  </w:sdt>
                </w:p>
                <w:p w14:paraId="3CB630E3" w14:textId="3D4D2262">
                  <w:pPr>
                    <w:widowControl w:val="0"/>
                    <w:tabs>
                      <w:tab w:val="right" w:pos="9570"/>
                    </w:tabs>
                    <w:suppressAutoHyphens/>
                    <w:jc w:val="both"/>
                    <w:rPr>
                      <w:rFonts w:eastAsia="HG Mincho Light J"/>
                      <w:color w:val="000000"/>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numRestart w:val="eachPage"/>
      </w:footnotePr>
      <w:endnotePr>
        <w:numFmt w:val="decimal"/>
      </w:endnotePr>
      <w:pgSz w:w="11906" w:h="16838"/>
      <w:pgMar w:top="1134" w:right="567" w:bottom="1134" w:left="1701" w:header="561" w:footer="697"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E43493"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38B4C844"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Times New Roman"/>
    <w:charset w:val="00"/>
    <w:family w:val="auto"/>
    <w:pitch w:val="variable"/>
  </w:font>
  <w:font w:name="Courier New">
    <w:panose1 w:val="02070309020205020404"/>
    <w:charset w:val="BA"/>
    <w:family w:val="modern"/>
    <w:pitch w:val="fixed"/>
    <w:sig w:usb0="E0002AFF" w:usb1="C0007843" w:usb2="00000009" w:usb3="00000000" w:csb0="000001FF" w:csb1="00000000"/>
  </w:font>
  <w:font w:name="Microsoft Sans Serif">
    <w:panose1 w:val="020B0604020202020204"/>
    <w:charset w:val="BA"/>
    <w:family w:val="swiss"/>
    <w:pitch w:val="variable"/>
    <w:sig w:usb0="E1002AFF" w:usb1="C0000002" w:usb2="00000008" w:usb3="00000000" w:csb0="000101FF" w:csb1="00000000"/>
  </w:font>
  <w:font w:name="Book Antiqua">
    <w:panose1 w:val="02040602050305030304"/>
    <w:charset w:val="BA"/>
    <w:family w:val="roman"/>
    <w:pitch w:val="variable"/>
    <w:sig w:usb0="00000287" w:usb1="00000000" w:usb2="00000000" w:usb3="00000000" w:csb0="0000009F" w:csb1="00000000"/>
  </w:font>
  <w:font w:name="Palemonas">
    <w:altName w:val="Times New Roman"/>
    <w:charset w:val="BA"/>
    <w:family w:val="roman"/>
    <w:pitch w:val="variable"/>
    <w:sig w:usb0="00000001" w:usb1="500028EF" w:usb2="00000024" w:usb3="00000000" w:csb0="0000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Microsoft Uighur">
    <w:panose1 w:val="02000000000000000000"/>
    <w:charset w:val="00"/>
    <w:family w:val="auto"/>
    <w:pitch w:val="variable"/>
    <w:sig w:usb0="80002023" w:usb1="80000002" w:usb2="00000008" w:usb3="00000000" w:csb0="0000004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0D6C9"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17DD7"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C8AC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FE1F2"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06B9755E"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F5648"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CE4F6" w14:textId="561C9C0C">
    <w:pPr>
      <w:tabs>
        <w:tab w:val="center" w:pos="4819"/>
        <w:tab w:val="right" w:pos="9638"/>
      </w:tabs>
      <w:jc w:val="center"/>
    </w:pPr>
    <w:r>
      <w:fldChar w:fldCharType="begin"/>
    </w:r>
    <w:r>
      <w:instrText>PAGE   \* MERGEFORMAT</w:instrText>
    </w:r>
    <w:r>
      <w:fldChar w:fldCharType="separate"/>
    </w:r>
    <w:r>
      <w:t>2</w:t>
    </w:r>
    <w:r>
      <w:fldChar w:fldCharType="end"/>
    </w:r>
  </w:p>
  <w:p w14:paraId="693444CE"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0D3F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bidi="ug-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B25E3C"/>
  <w15:chartTrackingRefBased/>
  <w15:docId w15:val="{222FE4F0-3E9C-4BE6-85C9-83177D2E00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0243873">
      <w:bodyDiv w:val="1"/>
      <w:marLeft w:val="0"/>
      <w:marRight w:val="0"/>
      <w:marTop w:val="0"/>
      <w:marBottom w:val="0"/>
      <w:divBdr>
        <w:top w:val="none" w:sz="0" w:space="0" w:color="auto"/>
        <w:left w:val="none" w:sz="0" w:space="0" w:color="auto"/>
        <w:bottom w:val="none" w:sz="0" w:space="0" w:color="auto"/>
        <w:right w:val="none" w:sz="0" w:space="0" w:color="auto"/>
      </w:divBdr>
      <w:divsChild>
        <w:div w:id="2019697447">
          <w:marLeft w:val="0"/>
          <w:marRight w:val="0"/>
          <w:marTop w:val="0"/>
          <w:marBottom w:val="0"/>
          <w:divBdr>
            <w:top w:val="none" w:sz="0" w:space="0" w:color="auto"/>
            <w:left w:val="none" w:sz="0" w:space="0" w:color="auto"/>
            <w:bottom w:val="none" w:sz="0" w:space="0" w:color="auto"/>
            <w:right w:val="none" w:sz="0" w:space="0" w:color="auto"/>
          </w:divBdr>
        </w:div>
      </w:divsChild>
    </w:div>
    <w:div w:id="2017927186">
      <w:bodyDiv w:val="1"/>
      <w:marLeft w:val="0"/>
      <w:marRight w:val="0"/>
      <w:marTop w:val="0"/>
      <w:marBottom w:val="0"/>
      <w:divBdr>
        <w:top w:val="none" w:sz="0" w:space="0" w:color="auto"/>
        <w:left w:val="none" w:sz="0" w:space="0" w:color="auto"/>
        <w:bottom w:val="none" w:sz="0" w:space="0" w:color="auto"/>
        <w:right w:val="none" w:sz="0" w:space="0" w:color="auto"/>
      </w:divBdr>
      <w:divsChild>
        <w:div w:id="1529567141">
          <w:marLeft w:val="0"/>
          <w:marRight w:val="0"/>
          <w:marTop w:val="0"/>
          <w:marBottom w:val="0"/>
          <w:divBdr>
            <w:top w:val="none" w:sz="0" w:space="0" w:color="auto"/>
            <w:left w:val="none" w:sz="0" w:space="0" w:color="auto"/>
            <w:bottom w:val="none" w:sz="0" w:space="0" w:color="auto"/>
            <w:right w:val="none" w:sz="0" w:space="0" w:color="auto"/>
          </w:divBdr>
        </w:div>
      </w:divsChild>
    </w:div>
    <w:div w:id="2117796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4daed91ac5468d8011bc36509c224a" PartId="59a7e32d7593443b8611b75c9c10b41f"/>
  <Part Type="patvirtinta" Title="VIETINĖS RINKLIAVOS UŽ LEIDIMO PREKIAUTI AR TEIKTI PASLAUGAS ŠIAULIŲ MIESTO SAVIVALDYBĖS VIEŠOSIOSE VIETOSE IŠDAVIMĄ NUOSTATAI" DocPartId="e90a400e200c432aaf5770a52bf8dfd5" PartId="6bd2a9646a024f578f16a78718be92ce">
    <Part Type="skyrius" Nr="1" Title="BENDROSIOS NUOSTATOS" DocPartId="401fbe9b556e4e50821603d4f00e3715" PartId="6d94a7876031417aae48fd7d655b8bed">
      <Part Type="punktas" Nr="1" Abbr="1 p." DocPartId="30040c0598a448adae20218fde54f3c1" PartId="50ceb5c85b1f41b5a8de4451d57b6a4a"/>
      <Part Type="punktas" Nr="2" Abbr="2 p." DocPartId="97097d744db64f9ba51b229d26a471f8" PartId="43d33da60b5f499794a31065098df6eb"/>
      <Part Type="punktas" Nr="3" Abbr="3 p." DocPartId="63b96a5169354c489441bee3fff3b5d9" PartId="2e1b2de8f7cc457c8cdc27dbbacd7445"/>
      <Part Type="punktas" Nr="4" Abbr="4 p." DocPartId="50e566acd5604cd6be8e6a4d548fbbe8" PartId="45bd1188b9eb4f3dbb46a1b4f117d75e"/>
      <Part Type="punktas" Nr="5" Abbr="5 p." DocPartId="5e72c832812b477f9501fe260991c7e3" PartId="426ef5b9550746f8be60e07b2d7fddfd"/>
      <Part Type="punktas" Nr="6" Abbr="6 p." DocPartId="875e8c53541941068d2d89cbda47dc5c" PartId="2d1c7e31e8a647479b1903f946a8d2cd"/>
      <Part Type="punktas" Nr="7" Abbr="7 p." DocPartId="c9590714f0414632905d6c698dd4ea55" PartId="46b266e0637743f89ae7b73d9805a36b"/>
    </Part>
    <Part Type="skyrius" Nr="2" Title="VIETINĖS RINKLIAVOS DYDŽIAI" DocPartId="a394ce0d5bd94705b650f2252b2c3e4e" PartId="3d40fcd1b028485f95544ac1d2ea24b5">
      <Part Type="punktas" Nr="8" Abbr="8 p." DocPartId="a90367ac808b471fbd2ea2c6ea896459" PartId="741d986b477546afa05cfc76c8d624cb">
        <Part Type="papunktis" Nr="8.1" Abbr="8.1 pp." DocPartId="bfab3ba88fbc4e9ab5a5e1f84d5b5c21" PartId="971a4a0e679d41449771fc1f51a3746d"/>
        <Part Type="papunktis" Nr="8.2" Abbr="8.2 pp." DocPartId="1e97f61914f24a09adb04995f329c775" PartId="62c6533fae5c4f7bbddb3d1df01afbc1"/>
      </Part>
      <Part Type="punktas" Nr="9" Abbr="9 p." DocPartId="f6c6ea7469be4cc6a33b8262116c4729" PartId="bcbe2e5d0d7147b2a7445c70f404b854">
        <Part Type="papunktis" Nr="9.1" Abbr="9.1 pp." DocPartId="941d9084a74f4c8587d1862d67185969" PartId="26e1bb5157bb480f88cd9bfc464f68dd"/>
        <Part Type="papunktis" Nr="9.2" Abbr="9.2 pp." DocPartId="2ce3c77ed3664377bccca06d4f4ab10f" PartId="1fcd88d8fb75477c80e5bc40ae285c3b"/>
      </Part>
    </Part>
    <Part Type="skyrius" Nr="3" Title="LENGVATOS VIETINĖS RINKLIAVOS MOKĖTOJAMS" DocPartId="28a1682842b242ed9d842b6fa4a0ed8f" PartId="871108fc241c44919d43845fb3bb337b">
      <Part Type="punktas" Nr="10" Abbr="10 p." DocPartId="3ae247ae01c64d32b00c9f2148ce1b2c" PartId="221d2421881d4175ba9a26c5ee1e64dc">
        <Part Type="papunktis" Nr="10.1" Abbr="10.1 pp." DocPartId="10d1772692e24b51be4956c4fdf947a5" PartId="b66b6b63c93e4d02baa507e469fccef3">
          <Part Type="papunktis" Nr="10.1.1" Abbr="10.1.1 pp." DocPartId="e37b1e5f72bc4689a40f035d6b586d47" PartId="3e7b18461e4f407da842df27ec11af80"/>
          <Part Type="papunktis" Nr="10.1.2" Abbr="10.1.2 pp." DocPartId="40d5c730600b4bdc8c30800d53b40d9f" PartId="88cebd60a08f4a92a4436b4283968662"/>
          <Part Type="papunktis" Nr="10.1.3" Abbr="10.1.3 pp." DocPartId="ccfbf6a4a70242cb889b9b201897c9ac" PartId="102796cc847749b3859f840684cdee8a"/>
          <Part Type="papunktis" Nr="10.1.4" Abbr="10.1.4 pp." DocPartId="d82f3390042c40cb9db7e8285181f944" PartId="bf6312d5bc06496b9bc22df598889314">
            <Part Type="papunktis" Nr="10.1.4.1" Abbr="10.1.4.1 pp." DocPartId="a1cb63bb0de94ef093b434ae8183ca13" PartId="a8ad9a8709dd4d01b5ca8de778669930"/>
            <Part Type="papunktis" Nr="10.1.4.2" Abbr="10.1.4.2 pp." DocPartId="67320adf410f46e892c425b8b2cbe92d" PartId="efe627f132ea4ecfbe7ac00574a648fc"/>
            <Part Type="papunktis" Nr="10.1.4.3" Abbr="10.1.4.3 pp." DocPartId="43f9fcae82014d52b2f8b85a0dca1c5a" PartId="8bc2641c37e5402aa4eacee656b6f00b"/>
          </Part>
          <Part Type="papunktis" Nr="10.1.5" Abbr="10.1.5 pp." DocPartId="20c7d8554dd34a7bb9e166aebc5ceb38" PartId="70d6e60873984eb1a55e56f7cbfa7558"/>
        </Part>
        <Part Type="papunktis" Nr="10.2" Abbr="10.2 pp." DocPartId="13d6dd2db6004af98600883e759e8b94" PartId="77e80ec44fc2450d9209192f0e4f92a9">
          <Part Type="papunktis" Nr="10.2.1" Abbr="10.2.1 pp." DocPartId="fcb50826f05048b5a676d43cd369ffed" PartId="dc8e8419d76b424387f62ba1606a1160"/>
          <Part Type="papunktis" Nr="10.2.2" Abbr="10.2.2 pp." DocPartId="5a9a155e72e1499d9eeb003eaa9e1332" PartId="576788c0c99e4ac38a7cf10751fec32b"/>
        </Part>
        <Part Type="papunktis" Nr="10.3" Abbr="10.3 pp." DocPartId="ebef4dcc65dc476e90e106ea7a09690e" PartId="e9872491d2254c7c87966e1d1f6a9f33">
          <Part Type="papunktis" Nr="10.3.1" Abbr="10.3.1 pp." DocPartId="4e07e659c78e41f188a6616d4af08ba1" PartId="950f4438038b49e29eb61e5b18091d99"/>
          <Part Type="papunktis" Nr="10.3.2" Abbr="10.3.2 pp." DocPartId="774c535137734920a0492955a2dfc9dd" PartId="f4fab7233aad4adb971e09dab6f3fa33"/>
          <Part Type="papunktis" Nr="10.3.3" Abbr="10.3.3 pp." DocPartId="885e646eeb724e93a72c0855133e9968" PartId="7f78e118169b4a75b3b3bb7584af8d65"/>
        </Part>
      </Part>
    </Part>
    <Part Type="skyrius" Nr="4" Title="VIETINĖS RINKLIAVOS APSKAIČIAVIMAS IR JOS MOKĖJIMO TVARKA" DocPartId="13c212ec8efd4c7e8d89f54fb659bd02" PartId="7dc4b0cc3a87420aa1b01b0479b76a7a">
      <Part Type="punktas" Nr="11" Abbr="11 p." DocPartId="bc00ddb9d4764f2e9faec337cb44b70e" PartId="3856da82b49f42fcb6bd3d0cd2e57fef">
        <Part Type="papunktis" Nr="11.1" Abbr="11.1 pp." DocPartId="720b52b3b55140ea8b54808d0401aa10" PartId="75cf62f145be4ef0994efbeccf68005f">
          <Part Type="papunktis" Nr="11.1.1" Abbr="11.1.1 pp." DocPartId="5389e06bbef44322a12740f61430b6d4" PartId="3b4618e2f11948bbaa48d0f172816a0f"/>
          <Part Type="papunktis" Nr="11.1.2" Abbr="11.1.2 pp." DocPartId="a5247d422ce04084bc719c2c147a7304" PartId="ddcb380a5fbb42fcb12b585434a77cdc"/>
        </Part>
        <Part Type="papunktis" Nr="11.2" Abbr="11.2 pp." DocPartId="63ddb595988a4661b9c66bc273d95929" PartId="6d4bf2a2f8a84ae8aa457ab19b271b70"/>
      </Part>
      <Part Type="punktas" Nr="12" Abbr="12 p." DocPartId="f8b6e7b595d747e6840ed1d4f0bc6c6c" PartId="04240c28fc154a209e5721bc1ff62e4b"/>
      <Part Type="punktas" Nr="13" Abbr="13 p." DocPartId="7188572379ff42c2acdcaf6d33ea5af8" PartId="0b1ec71ad6dc4943ae951e6636299c64"/>
      <Part Type="punktas" Nr="14" Abbr="14 p." DocPartId="2f06b6b417124da4b6eec7b7f30793e5" PartId="c6e1ea67151c4e539a5ff8f23b49ba05">
        <Part Type="papunktis" Nr="14.1" Abbr="14.1 pp." DocPartId="9560bd8a3ef44314a741a4c447fd4862" PartId="2b85c672420242d7b1f51ea760c4e761"/>
        <Part Type="papunktis" Nr="14.2" Abbr="14.2 pp." DocPartId="3ae7b766ca1f438eab7e5bcff1a74b23" PartId="b4001d84a3ec4445903ef4f19d0ff7bd"/>
      </Part>
      <Part Type="punktas" Nr="15" Abbr="15 p." DocPartId="2f844cb4bba441c5ba816df7c1661c97" PartId="2b7fc481b44d424c87f95af37293410b"/>
      <Part Type="punktas" Nr="16" Abbr="16 p." DocPartId="a226f4d02644472485e9ff742fc7ad50" PartId="a5bf7f86965d4f9da5581e2bc82b3687"/>
    </Part>
    <Part Type="skyrius" Nr="5" Title="VIETINĖS RINKLIAVOS GRĄŽINIMAS" DocPartId="67ab02a9410b4f3dbd2d60538dd2e787" PartId="06cb7222428c4cc8b6186b74d0652421">
      <Part Type="punktas" Nr="17" Abbr="17 p." DocPartId="a7e368a9a5e742e59f3a8d73ea3f844c" PartId="f944bf9593c7451ca5b3a52c6a329efb"/>
      <Part Type="punktas" Nr="18" Abbr="18 p." DocPartId="48a7b6d8c8b2413f8352d0898910deb2" PartId="fedcbc4848d946c68d256f67b9bee02f"/>
      <Part Type="punktas" Nr="19" Abbr="19 p." DocPartId="bfd5d36eb02c4f6da17e358b3ec8a2a4" PartId="719cc0c15ac642cd9b117ea1a6a60b11"/>
    </Part>
    <Part Type="skyrius" Nr="6" Title="BAIGIAMOSIOS NUOSTATOS" DocPartId="86463dc785c7444586efe6fafc446b76" PartId="20881c93e2294ef9a04a2d711e0e765b">
      <Part Type="punktas" Nr="20" Abbr="20 p." DocPartId="4861497c46c84fb9891e107f992c4fd5" PartId="7def808f68d14d939c54f7200ab44f79"/>
      <Part Type="punktas" Nr="21" Abbr="21 p." DocPartId="7795869e3c3141ad93c4b7e4bd1aef4c" PartId="4a181f4f04714c3fb538f8e0f129540f"/>
      <Part Type="punktas" Nr="22" Abbr="22 p." DocPartId="5ea6ff978ec24a5f86b496eca5767188" PartId="59f72e5724594c4884ab6791098df329"/>
      <Part Type="punktas" Nr="23" Abbr="23 p." DocPartId="2b0709d04444447e951fafaa84d05840" PartId="8864c87874fa4f648f3fe2d890d5eed8"/>
      <Part Type="punktas" Nr="24" Abbr="24 p." DocPartId="79bff5d35acf4e528c23dfcece48bc06" PartId="5fd1b40355b242258473210890dd995c"/>
      <Part Type="punktas" Nr="25" Abbr="25 p." DocPartId="54429261d2c44d16b3c9ce0b7389addd" PartId="f8f9408fe4f144b8ad5f28c0d3e5c3e0"/>
      <Part Type="poskyris" Title="________________________" DocPartId="10a3d6a9f4be4bfebc3f2d10a21538ee" PartId="a28789eb1b8e43a39c1da1d62fb5dade"/>
    </Part>
  </Part>
</Parts>
</file>

<file path=customXml/itemProps1.xml><?xml version="1.0" encoding="utf-8"?>
<ds:datastoreItem xmlns:ds="http://schemas.openxmlformats.org/officeDocument/2006/customXml" ds:itemID="{2BF9AE1B-EBA9-4394-8D77-2308F55A50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1630</Words>
  <Characters>11775</Characters>
  <Application>Microsoft Office Word</Application>
  <DocSecurity>4</DocSecurity>
  <Lines>206</Lines>
  <Paragraphs>100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13305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2025-03-25T06:14:00Z</dcterms:created>
  <dc:creator>Violeta Valančienė</dc:creator>
  <lastModifiedBy>adlibuser</lastModifiedBy>
  <lastPrinted>2025-03-04T14:57:00Z</lastPrinted>
  <dcterms:modified xsi:type="dcterms:W3CDTF">2025-03-25T06:14:00Z</dcterms:modified>
  <revision>2</revision>
</coreProperties>
</file>