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5f8a874dded455f8937f64073eeb6b4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050993D8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NEGYVENAMŲJŲ PATALPŲ AUŠROS Al. 31</w:t>
          </w:r>
          <w:r>
            <w:rPr>
              <w:rFonts w:eastAsia="Lucida Sans Unicode"/>
              <w:b/>
              <w:bCs/>
              <w:szCs w:val="24"/>
              <w:lang w:eastAsia="ar-SA"/>
            </w:rPr>
            <w:t>, ŠIAULIUOSE,</w:t>
          </w:r>
          <w:r>
            <w:rPr>
              <w:rFonts w:eastAsia="Lucida Sans Unicode"/>
              <w:b/>
              <w:szCs w:val="24"/>
              <w:lang w:eastAsia="ar-SA"/>
            </w:rPr>
            <w:t xml:space="preserve"> PERDAVIMO ŠIAULIŲ MENŲ MOKYKLAI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4e04392fe95543009a6509e9c7641bea"/>
            <w:lock w:val="sdtLocked"/>
            <w:richText/>
          </w:sdtPr>
          <w:sdtContent>
            <w:p w14:paraId="38A302BF" w14:textId="580A0BAD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e04392fe95543009a6509e9c7641be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bf4dc61b83b246d18ac09d7d9045a7c1"/>
                <w:lock w:val="sdtLocked"/>
                <w:richText/>
              </w:sdtPr>
              <w:sdtContent>
                <w:p w14:paraId="3593B2A9" w14:textId="2D2CB1A3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f4dc61b83b246d18ac09d7d9045a7c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Kultūros skyrius;</w:t>
                  </w:r>
                </w:p>
              </w:sdtContent>
            </w:sdt>
            <w:sdt>
              <w:sdtPr>
                <w:alias w:val="1.2 pp."/>
                <w:tag w:val="part_d2508d99a5be461e8fc3710cd65fc6c7"/>
                <w:lock w:val="sdtLocked"/>
                <w:richText/>
              </w:sdtPr>
              <w:sdtContent>
                <w:p w14:paraId="038251F2" w14:textId="19CF0000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2508d99a5be461e8fc3710cd65fc6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06b17809f8644751941afb6676a8a90b"/>
            <w:lock w:val="sdtLocked"/>
            <w:richText/>
          </w:sdtPr>
          <w:sdtContent>
            <w:p w14:paraId="70ACCE4F" w14:textId="25B7694D">
              <w:pPr>
                <w:tabs>
                  <w:tab w:val="right" w:leader="underscore" w:pos="9354"/>
                </w:tabs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6b17809f8644751941afb6676a8a90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Šiaulių apskaitos centras</w:t>
              </w:r>
            </w:p>
          </w:sdtContent>
        </w:sdt>
        <w:sdt>
          <w:sdtPr>
            <w:alias w:val="3 p."/>
            <w:tag w:val="part_2bf0231fe50b4b25a4f36b63695289d4"/>
            <w:lock w:val="sdtLocked"/>
            <w:richText/>
          </w:sdtPr>
          <w:sdtContent>
            <w:p w14:paraId="630C6879" w14:textId="44157C00">
              <w:pPr>
                <w:tabs>
                  <w:tab w:val="right" w:leader="underscore" w:pos="9354"/>
                </w:tabs>
                <w:ind w:left="360" w:hanging="360"/>
                <w:jc w:val="both"/>
                <w:rPr>
                  <w:sz w:val="20"/>
                </w:rPr>
              </w:pPr>
              <w:sdt>
                <w:sdtPr>
                  <w:alias w:val="Numeris"/>
                  <w:tag w:val="nr_2bf0231fe50b4b25a4f36b63695289d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kultūros centras, </w:t>
              </w:r>
              <w:r>
                <w:rPr>
                  <w:szCs w:val="24"/>
                </w:rPr>
                <w:t xml:space="preserve">kodas 302296711, Aušros al. 31, LT-76300 Šiauliai, el. paštas: </w:t>
              </w:r>
              <w:r>
                <w:rPr>
                  <w:color w:val="0000FF"/>
                  <w:szCs w:val="24"/>
                  <w:u w:val="single"/>
                </w:rPr>
                <w:t>info</w:t>
              </w:r>
              <w:r>
                <w:rPr>
                  <w:color w:val="0000FF"/>
                  <w:szCs w:val="24"/>
                  <w:u w:val="single"/>
                  <w:lang w:val="en-US"/>
                </w:rPr>
                <w:t>@siauliukc.lt</w:t>
              </w:r>
              <w:r>
                <w:rPr>
                  <w:szCs w:val="24"/>
                  <w:lang w:val="en-US"/>
                </w:rPr>
                <w:t xml:space="preserve"> </w:t>
              </w:r>
              <w:r>
                <w:rPr>
                  <w:szCs w:val="24"/>
                </w:rPr>
                <w:t>.</w:t>
              </w:r>
            </w:p>
            <w:p w14:paraId="388670D7" w14:textId="6E10D913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val="en-US" w:eastAsia="ar-SA"/>
                </w:rPr>
              </w:pPr>
            </w:p>
            <w:p w14:paraId="3DD8CB9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6d1edb963614afb8109852f947b9f2f" PartId="95f8a874dded455f8937f64073eeb6b4">
    <Part Type="punktas" Nr="1" Abbr="1 p." DocPartId="a4b0612eb191484abd646a3ad874523a" PartId="4e04392fe95543009a6509e9c7641bea">
      <Part Type="papunktis" Nr="1.1" Abbr="1.1 pp." DocPartId="c86e24a0db4e4d91a408084e63c3a343" PartId="bf4dc61b83b246d18ac09d7d9045a7c1"/>
      <Part Type="papunktis" Nr="1.2" Abbr="1.2 pp." DocPartId="b6c534d5fac54c44a06937995d6d77b6" PartId="d2508d99a5be461e8fc3710cd65fc6c7"/>
    </Part>
    <Part Type="punktas" Nr="2" Abbr="2 p." DocPartId="18a25a1504464215a81ddfed6951ad9f" PartId="06b17809f8644751941afb6676a8a90b"/>
    <Part Type="punktas" Nr="3" Abbr="3 p." DocPartId="1d60732dae6b4d8db13441c12da9f60c" PartId="2bf0231fe50b4b25a4f36b63695289d4"/>
  </Part>
</Parts>
</file>

<file path=customXml/itemProps1.xml><?xml version="1.0" encoding="utf-8"?>
<ds:datastoreItem xmlns:ds="http://schemas.openxmlformats.org/officeDocument/2006/customXml" ds:itemID="{CF877B2B-9EDC-47B1-B638-213DE60FA9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382</Characters>
  <Application>Microsoft Office Word</Application>
  <DocSecurity>4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2025-09-10T05:05:00Z</dcterms:created>
  <dc:creator>Kęstutis Tamulevičius</dc:creator>
  <lastModifiedBy>adlibuser</lastModifiedBy>
  <lastPrinted>2022-05-26T05:53:00Z</lastPrinted>
  <dcterms:modified xsi:type="dcterms:W3CDTF">2025-09-10T05:05:00Z</dcterms:modified>
  <revision>2</revision>
</coreProperties>
</file>