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E242" w14:textId="77777777" w:rsidR="00AD3206" w:rsidRPr="00963DDE" w:rsidRDefault="00AD3206">
      <w:pPr>
        <w:tabs>
          <w:tab w:val="center" w:pos="4986"/>
          <w:tab w:val="right" w:pos="9972"/>
        </w:tabs>
      </w:pPr>
    </w:p>
    <w:p w14:paraId="4EB3D80A" w14:textId="77777777" w:rsidR="00AD3206" w:rsidRPr="00963DDE" w:rsidRDefault="003C73B5">
      <w:pPr>
        <w:tabs>
          <w:tab w:val="left" w:pos="7088"/>
        </w:tabs>
        <w:ind w:left="7088"/>
        <w:rPr>
          <w:b/>
          <w:szCs w:val="24"/>
        </w:rPr>
      </w:pPr>
      <w:r w:rsidRPr="00963DDE">
        <w:rPr>
          <w:b/>
          <w:szCs w:val="24"/>
        </w:rPr>
        <w:t>Projekto</w:t>
      </w:r>
    </w:p>
    <w:p w14:paraId="6473DE35" w14:textId="77777777" w:rsidR="00AD3206" w:rsidRDefault="003C73B5">
      <w:pPr>
        <w:tabs>
          <w:tab w:val="left" w:pos="7088"/>
        </w:tabs>
        <w:ind w:left="7088"/>
        <w:rPr>
          <w:b/>
          <w:szCs w:val="24"/>
        </w:rPr>
      </w:pPr>
      <w:r w:rsidRPr="00963DDE">
        <w:rPr>
          <w:b/>
          <w:szCs w:val="24"/>
        </w:rPr>
        <w:t>lyginamasis variantas</w:t>
      </w:r>
    </w:p>
    <w:p w14:paraId="4C208AA5" w14:textId="77777777" w:rsidR="00D560C9" w:rsidRPr="00963DDE" w:rsidRDefault="00D560C9">
      <w:pPr>
        <w:tabs>
          <w:tab w:val="left" w:pos="7088"/>
        </w:tabs>
        <w:ind w:left="7088"/>
        <w:rPr>
          <w:b/>
          <w:szCs w:val="24"/>
        </w:rPr>
      </w:pPr>
      <w:r>
        <w:rPr>
          <w:b/>
          <w:szCs w:val="24"/>
        </w:rPr>
        <w:t>XIVP-3461(</w:t>
      </w:r>
      <w:r w:rsidR="005256EC">
        <w:rPr>
          <w:b/>
          <w:szCs w:val="24"/>
        </w:rPr>
        <w:t>3</w:t>
      </w:r>
      <w:r>
        <w:rPr>
          <w:b/>
          <w:szCs w:val="24"/>
        </w:rPr>
        <w:t>)</w:t>
      </w:r>
    </w:p>
    <w:p w14:paraId="1773AB4B" w14:textId="77777777" w:rsidR="00AD3206" w:rsidRPr="00963DDE" w:rsidRDefault="00AD3206">
      <w:pPr>
        <w:ind w:firstLine="62"/>
        <w:jc w:val="center"/>
        <w:rPr>
          <w:b/>
          <w:szCs w:val="24"/>
        </w:rPr>
      </w:pPr>
    </w:p>
    <w:p w14:paraId="4B7F1D6F" w14:textId="77777777" w:rsidR="00AD3206" w:rsidRPr="00963DDE" w:rsidRDefault="00AD3206">
      <w:pPr>
        <w:jc w:val="center"/>
        <w:rPr>
          <w:b/>
          <w:szCs w:val="24"/>
        </w:rPr>
      </w:pPr>
    </w:p>
    <w:p w14:paraId="66990636" w14:textId="77777777" w:rsidR="00AD3206" w:rsidRPr="00963DDE" w:rsidRDefault="005C543B">
      <w:pPr>
        <w:jc w:val="center"/>
        <w:rPr>
          <w:b/>
          <w:szCs w:val="24"/>
        </w:rPr>
      </w:pPr>
      <w:r w:rsidRPr="00963DDE">
        <w:rPr>
          <w:noProof/>
          <w:lang w:eastAsia="lt-LT"/>
        </w:rPr>
        <w:drawing>
          <wp:anchor distT="0" distB="0" distL="114300" distR="114300" simplePos="0" relativeHeight="251657728" behindDoc="0" locked="0" layoutInCell="1" allowOverlap="1" wp14:anchorId="4ADB864F" wp14:editId="62BC5997">
            <wp:simplePos x="0" y="0"/>
            <wp:positionH relativeFrom="column">
              <wp:posOffset>-1080135</wp:posOffset>
            </wp:positionH>
            <wp:positionV relativeFrom="paragraph">
              <wp:posOffset>-720090</wp:posOffset>
            </wp:positionV>
            <wp:extent cx="9525" cy="9525"/>
            <wp:effectExtent l="0" t="0" r="0" b="0"/>
            <wp:wrapNone/>
            <wp:docPr id="2" name="Paveikslėlis 5" hidden="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5" hidden="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73B5" w:rsidRPr="00963DDE">
        <w:rPr>
          <w:b/>
          <w:szCs w:val="24"/>
        </w:rPr>
        <w:t>LIETUVOS RESPUBLIKOS</w:t>
      </w:r>
    </w:p>
    <w:p w14:paraId="17902C1F" w14:textId="77777777" w:rsidR="00AD3206" w:rsidRPr="00963DDE" w:rsidRDefault="003C73B5">
      <w:pPr>
        <w:jc w:val="center"/>
        <w:rPr>
          <w:b/>
          <w:caps/>
          <w:szCs w:val="24"/>
        </w:rPr>
      </w:pPr>
      <w:r w:rsidRPr="00963DDE">
        <w:rPr>
          <w:b/>
          <w:szCs w:val="24"/>
        </w:rPr>
        <w:t xml:space="preserve">RIBOJAMŲJŲ PRIEMONIŲ DĖL KARINĖS AGRESIJOS PRIEŠ UKRAINĄ NUSTATYMO </w:t>
      </w:r>
      <w:r w:rsidRPr="00963DDE">
        <w:rPr>
          <w:b/>
          <w:caps/>
          <w:szCs w:val="24"/>
        </w:rPr>
        <w:t xml:space="preserve">ĮSTATYMO </w:t>
      </w:r>
      <w:r w:rsidRPr="00963DDE">
        <w:rPr>
          <w:b/>
          <w:bCs/>
        </w:rPr>
        <w:t>NR. XIV-1888</w:t>
      </w:r>
      <w:r w:rsidRPr="00963DDE">
        <w:rPr>
          <w:b/>
          <w:caps/>
          <w:szCs w:val="24"/>
        </w:rPr>
        <w:t xml:space="preserve"> 3, 4 ir 5 STRAIPSNIų PAKEITIMO </w:t>
      </w:r>
    </w:p>
    <w:p w14:paraId="10F96753" w14:textId="77777777" w:rsidR="00AD3206" w:rsidRPr="00963DDE" w:rsidRDefault="003C73B5">
      <w:pPr>
        <w:jc w:val="center"/>
        <w:rPr>
          <w:b/>
          <w:szCs w:val="24"/>
        </w:rPr>
      </w:pPr>
      <w:r w:rsidRPr="00963DDE">
        <w:rPr>
          <w:b/>
          <w:szCs w:val="24"/>
        </w:rPr>
        <w:t>ĮSTATYMAS</w:t>
      </w:r>
    </w:p>
    <w:p w14:paraId="4AFD8842" w14:textId="77777777" w:rsidR="00AD3206" w:rsidRPr="00963DDE" w:rsidRDefault="00AD3206">
      <w:pPr>
        <w:jc w:val="center"/>
        <w:rPr>
          <w:szCs w:val="24"/>
        </w:rPr>
      </w:pPr>
    </w:p>
    <w:p w14:paraId="7B613326" w14:textId="77777777" w:rsidR="00AD3206" w:rsidRPr="00963DDE" w:rsidRDefault="003C73B5">
      <w:pPr>
        <w:jc w:val="center"/>
      </w:pPr>
      <w:r w:rsidRPr="00963DDE">
        <w:t>2024 m.                          d. Nr.</w:t>
      </w:r>
    </w:p>
    <w:p w14:paraId="5AF43D94" w14:textId="77777777" w:rsidR="00AD3206" w:rsidRPr="00963DDE" w:rsidRDefault="003C73B5">
      <w:pPr>
        <w:jc w:val="center"/>
      </w:pPr>
      <w:r w:rsidRPr="00963DDE">
        <w:t>Vilnius</w:t>
      </w:r>
    </w:p>
    <w:p w14:paraId="66EB2B82" w14:textId="77777777" w:rsidR="00AD3206" w:rsidRPr="00963DDE" w:rsidRDefault="00AD3206">
      <w:pPr>
        <w:jc w:val="center"/>
        <w:rPr>
          <w:szCs w:val="24"/>
        </w:rPr>
      </w:pPr>
    </w:p>
    <w:p w14:paraId="66F104C6" w14:textId="77777777" w:rsidR="00AD3206" w:rsidRPr="00963DDE" w:rsidRDefault="00AD3206">
      <w:pPr>
        <w:jc w:val="center"/>
        <w:rPr>
          <w:szCs w:val="24"/>
        </w:rPr>
      </w:pPr>
    </w:p>
    <w:p w14:paraId="47510502" w14:textId="77777777" w:rsidR="00AD3206" w:rsidRPr="00963DDE" w:rsidRDefault="003C73B5">
      <w:pPr>
        <w:spacing w:line="360" w:lineRule="auto"/>
        <w:ind w:firstLine="720"/>
        <w:jc w:val="both"/>
        <w:rPr>
          <w:b/>
          <w:szCs w:val="24"/>
        </w:rPr>
      </w:pPr>
      <w:r w:rsidRPr="00963DDE">
        <w:rPr>
          <w:b/>
          <w:szCs w:val="24"/>
        </w:rPr>
        <w:t>1 straipsnis. 3 straipsnio pakeitimas</w:t>
      </w:r>
    </w:p>
    <w:p w14:paraId="0A39F8D8" w14:textId="77777777" w:rsidR="00F634DC" w:rsidRPr="00963DDE" w:rsidRDefault="00F634DC" w:rsidP="00F634DC">
      <w:pPr>
        <w:spacing w:line="360" w:lineRule="auto"/>
        <w:ind w:firstLine="709"/>
        <w:jc w:val="both"/>
        <w:rPr>
          <w:szCs w:val="24"/>
        </w:rPr>
      </w:pPr>
      <w:r w:rsidRPr="00963DDE">
        <w:rPr>
          <w:szCs w:val="24"/>
        </w:rPr>
        <w:t>1. Pakeisti 3 straipsnio 1 dalį</w:t>
      </w:r>
      <w:r w:rsidRPr="00963DDE">
        <w:t xml:space="preserve"> </w:t>
      </w:r>
      <w:r w:rsidRPr="00963DDE">
        <w:rPr>
          <w:szCs w:val="24"/>
        </w:rPr>
        <w:t>ir ją išdėstyti taip:</w:t>
      </w:r>
    </w:p>
    <w:p w14:paraId="6D0C2526" w14:textId="77777777" w:rsidR="00F634DC" w:rsidRPr="00963DDE" w:rsidRDefault="00F634DC" w:rsidP="00F634DC">
      <w:pPr>
        <w:spacing w:line="360" w:lineRule="auto"/>
        <w:ind w:firstLine="709"/>
        <w:jc w:val="both"/>
        <w:rPr>
          <w:szCs w:val="24"/>
        </w:rPr>
      </w:pPr>
      <w:r w:rsidRPr="00963DDE">
        <w:rPr>
          <w:szCs w:val="24"/>
        </w:rPr>
        <w:t xml:space="preserve">„1. Sustabdomas Rusijos Federacijos ir Baltarusijos Respublikos piliečių prašymų išduoti </w:t>
      </w:r>
      <w:r w:rsidRPr="00963DDE">
        <w:rPr>
          <w:b/>
          <w:szCs w:val="24"/>
        </w:rPr>
        <w:t>Šengeno</w:t>
      </w:r>
      <w:r w:rsidRPr="00963DDE">
        <w:rPr>
          <w:szCs w:val="24"/>
        </w:rPr>
        <w:t xml:space="preserve"> vizą priėmimas Lietuvos Respublikos vizų tarnybose užsienyje, išskyrus atvejus, kai dėl prašymo išduoti vizą pateikimo tarpininkauja Lietuvos Respublikos užsienio reikalų ministerija.“</w:t>
      </w:r>
    </w:p>
    <w:p w14:paraId="05FA02DE" w14:textId="77777777" w:rsidR="00AD3206" w:rsidRPr="00963DDE" w:rsidRDefault="00F634DC">
      <w:pPr>
        <w:spacing w:line="360" w:lineRule="auto"/>
        <w:ind w:firstLine="709"/>
        <w:jc w:val="both"/>
        <w:rPr>
          <w:szCs w:val="24"/>
        </w:rPr>
      </w:pPr>
      <w:r w:rsidRPr="00963DDE">
        <w:rPr>
          <w:szCs w:val="24"/>
        </w:rPr>
        <w:t xml:space="preserve">2. </w:t>
      </w:r>
      <w:r w:rsidR="003C73B5" w:rsidRPr="00963DDE">
        <w:rPr>
          <w:szCs w:val="24"/>
        </w:rPr>
        <w:t>Papildyti 3 straipsnį 4</w:t>
      </w:r>
      <w:r w:rsidR="003C73B5" w:rsidRPr="00963DDE">
        <w:rPr>
          <w:szCs w:val="24"/>
          <w:vertAlign w:val="superscript"/>
        </w:rPr>
        <w:t>1</w:t>
      </w:r>
      <w:r w:rsidR="003C73B5" w:rsidRPr="00963DDE">
        <w:rPr>
          <w:szCs w:val="24"/>
        </w:rPr>
        <w:t xml:space="preserve"> dalimi:</w:t>
      </w:r>
    </w:p>
    <w:p w14:paraId="634CAD07" w14:textId="77777777" w:rsidR="00AD3206" w:rsidRPr="00963DDE" w:rsidRDefault="003C73B5">
      <w:pPr>
        <w:spacing w:line="360" w:lineRule="auto"/>
        <w:ind w:firstLine="709"/>
        <w:jc w:val="both"/>
        <w:rPr>
          <w:b/>
          <w:bCs/>
          <w:szCs w:val="24"/>
        </w:rPr>
      </w:pPr>
      <w:r w:rsidRPr="00963DDE">
        <w:rPr>
          <w:szCs w:val="24"/>
        </w:rPr>
        <w:t>„</w:t>
      </w:r>
      <w:r w:rsidRPr="00963DDE">
        <w:rPr>
          <w:b/>
          <w:bCs/>
          <w:szCs w:val="24"/>
        </w:rPr>
        <w:t>4</w:t>
      </w:r>
      <w:r w:rsidRPr="00963DDE">
        <w:rPr>
          <w:b/>
          <w:bCs/>
          <w:szCs w:val="24"/>
          <w:vertAlign w:val="superscript"/>
        </w:rPr>
        <w:t>1</w:t>
      </w:r>
      <w:r w:rsidRPr="00963DDE">
        <w:rPr>
          <w:b/>
          <w:bCs/>
          <w:szCs w:val="24"/>
        </w:rPr>
        <w:t xml:space="preserve">. Tais atvejais, kai Baltarusijos Respublikos piliečiai vyksta per Europos Sąjungos išorės sieną į Lietuvos Respublikos teritoriją turėdami pagal </w:t>
      </w:r>
      <w:r w:rsidR="004B3993" w:rsidRPr="00963DDE">
        <w:rPr>
          <w:b/>
          <w:bCs/>
          <w:szCs w:val="24"/>
        </w:rPr>
        <w:t>R</w:t>
      </w:r>
      <w:r w:rsidRPr="00963DDE">
        <w:rPr>
          <w:b/>
          <w:bCs/>
          <w:szCs w:val="24"/>
        </w:rPr>
        <w:t xml:space="preserve">eglamentą (EB) Nr. 810/2009 išduotą vizą, papildomai vertinama rizika dėl jų atvykimo keliamos grėsmės </w:t>
      </w:r>
      <w:r w:rsidR="00F677F7" w:rsidRPr="00963DDE">
        <w:rPr>
          <w:b/>
          <w:bCs/>
          <w:szCs w:val="24"/>
        </w:rPr>
        <w:t xml:space="preserve">bet kurios </w:t>
      </w:r>
      <w:r w:rsidRPr="00963DDE">
        <w:rPr>
          <w:b/>
          <w:bCs/>
          <w:szCs w:val="24"/>
        </w:rPr>
        <w:t xml:space="preserve">iš Šengeno valstybių narių viešajai tvarkai, vidaus saugumui, visuomenės sveikatai ar tarptautiniams santykiams ir sprendžiama dėl tolesnio </w:t>
      </w:r>
      <w:r w:rsidR="00241276" w:rsidRPr="00963DDE">
        <w:rPr>
          <w:b/>
          <w:bCs/>
          <w:szCs w:val="24"/>
        </w:rPr>
        <w:t>Šengeno sien</w:t>
      </w:r>
      <w:r w:rsidR="00C201A2">
        <w:rPr>
          <w:b/>
          <w:bCs/>
          <w:szCs w:val="24"/>
        </w:rPr>
        <w:t>ų</w:t>
      </w:r>
      <w:r w:rsidR="00241276" w:rsidRPr="00963DDE">
        <w:rPr>
          <w:b/>
          <w:bCs/>
          <w:szCs w:val="24"/>
        </w:rPr>
        <w:t xml:space="preserve"> kodekse numatyto antros linijos </w:t>
      </w:r>
      <w:r w:rsidRPr="00963DDE">
        <w:rPr>
          <w:b/>
          <w:bCs/>
          <w:szCs w:val="24"/>
        </w:rPr>
        <w:t xml:space="preserve">patikrinimo, išskyrus atvejus, </w:t>
      </w:r>
      <w:r w:rsidR="004B3993" w:rsidRPr="00963DDE">
        <w:rPr>
          <w:b/>
          <w:bCs/>
          <w:szCs w:val="24"/>
        </w:rPr>
        <w:t>kai jie atitinka bent vieną iš šių sąlygų</w:t>
      </w:r>
      <w:r w:rsidRPr="00963DDE">
        <w:rPr>
          <w:b/>
          <w:bCs/>
          <w:szCs w:val="24"/>
        </w:rPr>
        <w:t>:</w:t>
      </w:r>
    </w:p>
    <w:p w14:paraId="0F96D018" w14:textId="77777777" w:rsidR="00AD3206" w:rsidRPr="00963DDE" w:rsidRDefault="003C73B5">
      <w:pPr>
        <w:spacing w:line="360" w:lineRule="auto"/>
        <w:ind w:firstLine="709"/>
        <w:jc w:val="both"/>
        <w:rPr>
          <w:rFonts w:ascii="Aptos" w:hAnsi="Aptos" w:cs="Aptos"/>
          <w:sz w:val="22"/>
          <w:szCs w:val="22"/>
        </w:rPr>
      </w:pPr>
      <w:r w:rsidRPr="00963DDE">
        <w:rPr>
          <w:b/>
          <w:bCs/>
          <w:szCs w:val="24"/>
        </w:rPr>
        <w:t>1) yra Lietuvos Respublikos piliečių šeimos nariai (kaip jie apibrėžiami Lietuvos Respublikos įstatymo „Dėl užsieniečių teisinės padėties“ 2 straipsnio 26 dalyje);</w:t>
      </w:r>
    </w:p>
    <w:p w14:paraId="27B9E76F" w14:textId="77777777" w:rsidR="00AD3206" w:rsidRPr="00963DDE" w:rsidRDefault="003C73B5">
      <w:pPr>
        <w:spacing w:line="360" w:lineRule="auto"/>
        <w:ind w:firstLine="709"/>
        <w:jc w:val="both"/>
        <w:rPr>
          <w:sz w:val="22"/>
          <w:szCs w:val="22"/>
        </w:rPr>
      </w:pPr>
      <w:r w:rsidRPr="00963DDE">
        <w:rPr>
          <w:b/>
          <w:bCs/>
          <w:szCs w:val="24"/>
        </w:rPr>
        <w:t>2) yra Europos Sąjungos valstybės narės ar Europos ekonominės erdvės valstybės, ar Šveicarijos Konfederacijos piliečio šeimos nariai (kaip jie apibrėžiami Lietuvos Respublikos įstatymo „Dėl užsieniečių teisinės padėties“ 2 straipsnio 4 dalyje);</w:t>
      </w:r>
    </w:p>
    <w:p w14:paraId="21F06870" w14:textId="77777777" w:rsidR="00AD3206" w:rsidRPr="00963DDE" w:rsidRDefault="003C73B5">
      <w:pPr>
        <w:spacing w:line="360" w:lineRule="auto"/>
        <w:ind w:firstLine="709"/>
        <w:jc w:val="both"/>
        <w:rPr>
          <w:sz w:val="22"/>
          <w:szCs w:val="22"/>
        </w:rPr>
      </w:pPr>
      <w:r w:rsidRPr="00963DDE">
        <w:rPr>
          <w:b/>
          <w:bCs/>
          <w:szCs w:val="24"/>
        </w:rPr>
        <w:t>3) yra ekipažų ir įgulų nariai, dirbantys tarptautinius krovinių ir keleivių vežimus vykdančiose įmonėse ar vykdantys tarptautinius krovinių ir keleivių vežimus į Europos Sąjungos valstybes nares ar iš jų arba tranzitu per Lietuvos Respubliką, taip pat jūrininkai ir jūrų prekybos laivų įgulos nariai, vykstantys į savo darbo vietą laive arba grįžtantys iš jos;</w:t>
      </w:r>
    </w:p>
    <w:p w14:paraId="1EE365BC" w14:textId="77777777" w:rsidR="00AD3206" w:rsidRPr="00963DDE" w:rsidRDefault="003C73B5">
      <w:pPr>
        <w:spacing w:line="360" w:lineRule="auto"/>
        <w:ind w:firstLine="709"/>
        <w:jc w:val="both"/>
        <w:rPr>
          <w:sz w:val="22"/>
          <w:szCs w:val="22"/>
        </w:rPr>
      </w:pPr>
      <w:r w:rsidRPr="00963DDE">
        <w:rPr>
          <w:b/>
          <w:bCs/>
          <w:szCs w:val="24"/>
        </w:rPr>
        <w:t xml:space="preserve">4) atvyksta į Lietuvos Respubliką dėl humanitarinių priežasčių ir </w:t>
      </w:r>
      <w:r w:rsidR="00C201A2">
        <w:rPr>
          <w:b/>
          <w:bCs/>
          <w:szCs w:val="24"/>
        </w:rPr>
        <w:t xml:space="preserve">yra </w:t>
      </w:r>
      <w:r w:rsidRPr="00963DDE">
        <w:rPr>
          <w:b/>
          <w:bCs/>
          <w:szCs w:val="24"/>
        </w:rPr>
        <w:t>tokių asmenų šeimos nariai (kaip jie apibrėžiami Lietuvos Respublikos įstatymo „Dėl užsieniečių teisinės padėties“ 2</w:t>
      </w:r>
      <w:r w:rsidR="00C201A2">
        <w:rPr>
          <w:b/>
          <w:bCs/>
          <w:szCs w:val="24"/>
        </w:rPr>
        <w:t xml:space="preserve"> </w:t>
      </w:r>
      <w:r w:rsidRPr="00963DDE">
        <w:rPr>
          <w:b/>
          <w:bCs/>
          <w:szCs w:val="24"/>
        </w:rPr>
        <w:t>straipsnio 26 dalyje);</w:t>
      </w:r>
    </w:p>
    <w:p w14:paraId="14C296FF" w14:textId="77777777" w:rsidR="00AD3206" w:rsidRPr="00963DDE" w:rsidRDefault="003C73B5">
      <w:pPr>
        <w:spacing w:line="360" w:lineRule="auto"/>
        <w:ind w:firstLine="709"/>
        <w:jc w:val="both"/>
        <w:rPr>
          <w:sz w:val="22"/>
          <w:szCs w:val="22"/>
        </w:rPr>
      </w:pPr>
      <w:r w:rsidRPr="00963DDE">
        <w:rPr>
          <w:b/>
          <w:bCs/>
          <w:szCs w:val="24"/>
        </w:rPr>
        <w:t>5) naudojasi imunitetais ir privilegijomis pagal 1961 m. Vienos konvenciją dėl diplomatinių santykių arba 1963 m. Vienos konvenciją dėl konsulinių santykių;</w:t>
      </w:r>
    </w:p>
    <w:p w14:paraId="082762DF" w14:textId="77777777" w:rsidR="00AD3206" w:rsidRPr="00963DDE" w:rsidRDefault="003C73B5">
      <w:pPr>
        <w:spacing w:line="360" w:lineRule="auto"/>
        <w:ind w:firstLine="709"/>
        <w:jc w:val="both"/>
        <w:rPr>
          <w:sz w:val="22"/>
          <w:szCs w:val="22"/>
        </w:rPr>
      </w:pPr>
      <w:r w:rsidRPr="00963DDE">
        <w:rPr>
          <w:b/>
          <w:bCs/>
          <w:szCs w:val="24"/>
        </w:rPr>
        <w:lastRenderedPageBreak/>
        <w:t xml:space="preserve">6) yra Baltarusijos Respublikos diplomatiniai kurjeriai ar </w:t>
      </w:r>
      <w:proofErr w:type="spellStart"/>
      <w:r w:rsidRPr="00963DDE">
        <w:rPr>
          <w:b/>
          <w:bCs/>
          <w:i/>
          <w:iCs/>
          <w:szCs w:val="24"/>
        </w:rPr>
        <w:t>ad</w:t>
      </w:r>
      <w:proofErr w:type="spellEnd"/>
      <w:r w:rsidRPr="00963DDE">
        <w:rPr>
          <w:b/>
          <w:bCs/>
          <w:i/>
          <w:iCs/>
          <w:szCs w:val="24"/>
        </w:rPr>
        <w:t xml:space="preserve"> </w:t>
      </w:r>
      <w:proofErr w:type="spellStart"/>
      <w:r w:rsidRPr="00963DDE">
        <w:rPr>
          <w:b/>
          <w:bCs/>
          <w:i/>
          <w:iCs/>
          <w:szCs w:val="24"/>
        </w:rPr>
        <w:t>hoc</w:t>
      </w:r>
      <w:proofErr w:type="spellEnd"/>
      <w:r w:rsidRPr="00963DDE">
        <w:rPr>
          <w:b/>
          <w:bCs/>
          <w:szCs w:val="24"/>
        </w:rPr>
        <w:t xml:space="preserve"> kurjeriai, pateikę oficialų dokumentą, patvirtinantį jų statusą ir diplomatinio pašto siuntos gabenimą;</w:t>
      </w:r>
    </w:p>
    <w:p w14:paraId="6A08BB42" w14:textId="77777777" w:rsidR="00AD3206" w:rsidRPr="00963DDE" w:rsidRDefault="003C73B5">
      <w:pPr>
        <w:spacing w:line="360" w:lineRule="auto"/>
        <w:ind w:firstLine="709"/>
        <w:jc w:val="both"/>
        <w:rPr>
          <w:szCs w:val="24"/>
        </w:rPr>
      </w:pPr>
      <w:r w:rsidRPr="00963DDE">
        <w:rPr>
          <w:b/>
          <w:bCs/>
          <w:szCs w:val="24"/>
        </w:rPr>
        <w:t>7) yra kiti, negu nurodyti šios dalies 5 ir 6 punktuose, Baltarusijos Respublikos užsienio reikalų ministerijos, diplomatinių atstovybių ar konsulinių įstaigų personalo darbuotojai, vykstantys trumpalaikiam buvimui dėl profesinės ar techninės pagalbos teikimo į Lietuvos Respublikoje esančią Baltarusijos Respublikos diplomatinę atstovybę arba tranzitu per Lietuvos Respublikos teritoriją į Europos Sąjungos valstybėje narėje, Šengeno valstybėje, Europos ekonominės erdvės valstybėje ar Šveicarijos Konfederacijoje akredituotą Baltarusijos Respublikos diplomatinę atstovybę ar konsulinę įstaigą.“</w:t>
      </w:r>
    </w:p>
    <w:p w14:paraId="6C04C04B" w14:textId="77777777" w:rsidR="00AD3206" w:rsidRPr="00963DDE" w:rsidRDefault="00F66B28">
      <w:pPr>
        <w:spacing w:line="360" w:lineRule="auto"/>
        <w:ind w:firstLine="709"/>
        <w:jc w:val="both"/>
        <w:rPr>
          <w:szCs w:val="24"/>
        </w:rPr>
      </w:pPr>
      <w:r>
        <w:rPr>
          <w:szCs w:val="24"/>
        </w:rPr>
        <w:t>3</w:t>
      </w:r>
      <w:r w:rsidR="003C73B5" w:rsidRPr="00963DDE">
        <w:rPr>
          <w:szCs w:val="24"/>
        </w:rPr>
        <w:t>. Pakeisti 3 straipsnio 6 dalį ir ją išdėstyti taip:</w:t>
      </w:r>
    </w:p>
    <w:p w14:paraId="0D51FDFA" w14:textId="77777777" w:rsidR="00AD3206" w:rsidRPr="00963DDE" w:rsidRDefault="003C73B5">
      <w:pPr>
        <w:spacing w:line="360" w:lineRule="auto"/>
        <w:ind w:firstLine="720"/>
        <w:jc w:val="both"/>
        <w:rPr>
          <w:szCs w:val="24"/>
        </w:rPr>
      </w:pPr>
      <w:r w:rsidRPr="00963DDE">
        <w:rPr>
          <w:szCs w:val="24"/>
        </w:rPr>
        <w:t xml:space="preserve">„6. </w:t>
      </w:r>
      <w:r w:rsidRPr="00963DDE">
        <w:rPr>
          <w:szCs w:val="24"/>
          <w:shd w:val="clear" w:color="auto" w:fill="FFFFFF"/>
        </w:rPr>
        <w:t xml:space="preserve">Sustabdoma Rusijos Federacijos </w:t>
      </w:r>
      <w:r w:rsidR="00E70F20">
        <w:rPr>
          <w:b/>
          <w:szCs w:val="24"/>
          <w:shd w:val="clear" w:color="auto" w:fill="FFFFFF"/>
        </w:rPr>
        <w:t xml:space="preserve">ir Baltarusijos Respublikos </w:t>
      </w:r>
      <w:r w:rsidRPr="00963DDE">
        <w:rPr>
          <w:szCs w:val="24"/>
          <w:shd w:val="clear" w:color="auto" w:fill="FFFFFF"/>
        </w:rPr>
        <w:t>piliečių, </w:t>
      </w:r>
      <w:r w:rsidRPr="00963DDE">
        <w:rPr>
          <w:b/>
          <w:bCs/>
          <w:szCs w:val="24"/>
          <w:shd w:val="clear" w:color="auto" w:fill="FFFFFF"/>
        </w:rPr>
        <w:t>neturinčių leidimo laikinai ar nuolat gyventi Lietuvos Respublikoje</w:t>
      </w:r>
      <w:r w:rsidRPr="00963DDE">
        <w:rPr>
          <w:szCs w:val="24"/>
          <w:shd w:val="clear" w:color="auto" w:fill="FFFFFF"/>
        </w:rPr>
        <w:t>,</w:t>
      </w:r>
      <w:r w:rsidR="00C201A2">
        <w:rPr>
          <w:szCs w:val="24"/>
          <w:shd w:val="clear" w:color="auto" w:fill="FFFFFF"/>
        </w:rPr>
        <w:t xml:space="preserve"> </w:t>
      </w:r>
      <w:r w:rsidRPr="00963DDE">
        <w:rPr>
          <w:szCs w:val="24"/>
          <w:shd w:val="clear" w:color="auto" w:fill="FFFFFF"/>
        </w:rPr>
        <w:t>ir </w:t>
      </w:r>
      <w:r w:rsidRPr="00963DDE">
        <w:rPr>
          <w:strike/>
          <w:szCs w:val="24"/>
          <w:shd w:val="clear" w:color="auto" w:fill="FFFFFF"/>
        </w:rPr>
        <w:t>jų įsteigtų ar kontroliuojamų </w:t>
      </w:r>
      <w:r w:rsidRPr="00963DDE">
        <w:rPr>
          <w:szCs w:val="24"/>
          <w:shd w:val="clear" w:color="auto" w:fill="FFFFFF"/>
        </w:rPr>
        <w:t>juridinių asmenų,</w:t>
      </w:r>
      <w:r w:rsidRPr="00963DDE">
        <w:rPr>
          <w:strike/>
          <w:szCs w:val="24"/>
          <w:shd w:val="clear" w:color="auto" w:fill="FFFFFF"/>
        </w:rPr>
        <w:t xml:space="preserve"> kaip tai apibrėžiama Lietuvos Respublikos konkurencijos įstatyme,</w:t>
      </w:r>
      <w:r w:rsidRPr="00963DDE">
        <w:rPr>
          <w:szCs w:val="24"/>
          <w:shd w:val="clear" w:color="auto" w:fill="FFFFFF"/>
        </w:rPr>
        <w:t> </w:t>
      </w:r>
      <w:r w:rsidRPr="00963DDE">
        <w:rPr>
          <w:b/>
          <w:bCs/>
          <w:szCs w:val="24"/>
          <w:shd w:val="clear" w:color="auto" w:fill="FFFFFF"/>
        </w:rPr>
        <w:t xml:space="preserve">kurių naudos gavėjai, kaip tai apibrėžiama Lietuvos Respublikos pinigų plovimo ir teroristų finansavimo prevencijos įstatymo 2 straipsnio 14 dalyje, yra Rusijos Federacijos </w:t>
      </w:r>
      <w:r w:rsidR="00C201A2">
        <w:rPr>
          <w:b/>
          <w:bCs/>
          <w:szCs w:val="24"/>
          <w:shd w:val="clear" w:color="auto" w:fill="FFFFFF"/>
        </w:rPr>
        <w:t>a</w:t>
      </w:r>
      <w:r w:rsidR="00E70F20" w:rsidRPr="00E70F20">
        <w:rPr>
          <w:b/>
          <w:bCs/>
          <w:szCs w:val="24"/>
          <w:shd w:val="clear" w:color="auto" w:fill="FFFFFF"/>
        </w:rPr>
        <w:t xml:space="preserve">r Baltarusijos Respublikos </w:t>
      </w:r>
      <w:r w:rsidRPr="00963DDE">
        <w:rPr>
          <w:b/>
          <w:bCs/>
          <w:szCs w:val="24"/>
          <w:shd w:val="clear" w:color="auto" w:fill="FFFFFF"/>
        </w:rPr>
        <w:t>piliečiai,</w:t>
      </w:r>
      <w:r w:rsidRPr="00963DDE">
        <w:rPr>
          <w:szCs w:val="24"/>
          <w:shd w:val="clear" w:color="auto" w:fill="FFFFFF"/>
        </w:rPr>
        <w:t xml:space="preserve"> teisė įsigyti nuosavybės teise nekilnojamąjį turtą, esantį Lietuvos Respublikos teritorijoje</w:t>
      </w:r>
      <w:r w:rsidRPr="00963DDE">
        <w:rPr>
          <w:strike/>
          <w:szCs w:val="24"/>
          <w:shd w:val="clear" w:color="auto" w:fill="FFFFFF"/>
        </w:rPr>
        <w:t>,</w:t>
      </w:r>
      <w:r w:rsidRPr="00963DDE">
        <w:rPr>
          <w:szCs w:val="24"/>
          <w:shd w:val="clear" w:color="auto" w:fill="FFFFFF"/>
        </w:rPr>
        <w:t> </w:t>
      </w:r>
      <w:r w:rsidRPr="00963DDE">
        <w:rPr>
          <w:strike/>
          <w:szCs w:val="24"/>
          <w:shd w:val="clear" w:color="auto" w:fill="FFFFFF"/>
        </w:rPr>
        <w:t>išskyrus atvejus, kai</w:t>
      </w:r>
      <w:r w:rsidRPr="00963DDE">
        <w:rPr>
          <w:szCs w:val="24"/>
          <w:shd w:val="clear" w:color="auto" w:fill="FFFFFF"/>
        </w:rPr>
        <w:t>. </w:t>
      </w:r>
      <w:r w:rsidRPr="00963DDE">
        <w:rPr>
          <w:b/>
          <w:bCs/>
          <w:szCs w:val="24"/>
          <w:shd w:val="clear" w:color="auto" w:fill="FFFFFF"/>
        </w:rPr>
        <w:t>Ši ribojamoji priemonė netaikoma, </w:t>
      </w:r>
      <w:r w:rsidRPr="00963DDE">
        <w:rPr>
          <w:strike/>
          <w:szCs w:val="24"/>
          <w:shd w:val="clear" w:color="auto" w:fill="FFFFFF"/>
        </w:rPr>
        <w:t>Rusijos Federacijos piliečiui yra išduotas leidimas</w:t>
      </w:r>
      <w:r w:rsidR="00246DA1" w:rsidRPr="00963DDE">
        <w:rPr>
          <w:strike/>
          <w:szCs w:val="24"/>
          <w:shd w:val="clear" w:color="auto" w:fill="FFFFFF"/>
        </w:rPr>
        <w:t xml:space="preserve"> laikinai gyventi </w:t>
      </w:r>
      <w:r w:rsidRPr="00963DDE">
        <w:rPr>
          <w:strike/>
          <w:szCs w:val="24"/>
          <w:shd w:val="clear" w:color="auto" w:fill="FFFFFF"/>
        </w:rPr>
        <w:t>Lietuvos Respublikoje ar leidimas nuolat gyventi Lietuvos Respublikoje arba</w:t>
      </w:r>
      <w:r w:rsidRPr="00963DDE">
        <w:rPr>
          <w:szCs w:val="24"/>
          <w:shd w:val="clear" w:color="auto" w:fill="FFFFFF"/>
        </w:rPr>
        <w:t xml:space="preserve"> kai Rusijos Federacijos </w:t>
      </w:r>
      <w:r w:rsidR="00C201A2" w:rsidRPr="00C201A2">
        <w:rPr>
          <w:b/>
          <w:szCs w:val="24"/>
          <w:shd w:val="clear" w:color="auto" w:fill="FFFFFF"/>
        </w:rPr>
        <w:t>a</w:t>
      </w:r>
      <w:r w:rsidR="00E70F20" w:rsidRPr="00724D42">
        <w:rPr>
          <w:b/>
          <w:szCs w:val="24"/>
          <w:shd w:val="clear" w:color="auto" w:fill="FFFFFF"/>
        </w:rPr>
        <w:t>r Baltarusijos Respublikos</w:t>
      </w:r>
      <w:r w:rsidR="00E70F20" w:rsidRPr="00E70F20">
        <w:rPr>
          <w:szCs w:val="24"/>
          <w:shd w:val="clear" w:color="auto" w:fill="FFFFFF"/>
        </w:rPr>
        <w:t xml:space="preserve"> </w:t>
      </w:r>
      <w:r w:rsidRPr="00963DDE">
        <w:rPr>
          <w:szCs w:val="24"/>
          <w:shd w:val="clear" w:color="auto" w:fill="FFFFFF"/>
        </w:rPr>
        <w:t>pilietis nuosavybės teisę į nekilnojamąjį turtą įgyja paveldėjimo būdu.“</w:t>
      </w:r>
    </w:p>
    <w:p w14:paraId="1D8915B2" w14:textId="77777777" w:rsidR="004B3993" w:rsidRPr="00963DDE" w:rsidRDefault="00F66B28" w:rsidP="004B3993">
      <w:pPr>
        <w:spacing w:line="360" w:lineRule="auto"/>
        <w:ind w:firstLine="720"/>
        <w:jc w:val="both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4</w:t>
      </w:r>
      <w:r w:rsidR="004B3993" w:rsidRPr="00963DDE">
        <w:rPr>
          <w:szCs w:val="24"/>
          <w:shd w:val="clear" w:color="auto" w:fill="FFFFFF"/>
        </w:rPr>
        <w:t>. Papildyti 3 straipsnį 8</w:t>
      </w:r>
      <w:r w:rsidR="00130CED">
        <w:rPr>
          <w:szCs w:val="24"/>
          <w:shd w:val="clear" w:color="auto" w:fill="FFFFFF"/>
        </w:rPr>
        <w:t xml:space="preserve"> </w:t>
      </w:r>
      <w:r w:rsidR="004B3993" w:rsidRPr="00963DDE">
        <w:rPr>
          <w:szCs w:val="24"/>
          <w:shd w:val="clear" w:color="auto" w:fill="FFFFFF"/>
        </w:rPr>
        <w:t>dalimi</w:t>
      </w:r>
      <w:r w:rsidR="00991444">
        <w:rPr>
          <w:szCs w:val="24"/>
          <w:shd w:val="clear" w:color="auto" w:fill="FFFFFF"/>
        </w:rPr>
        <w:t>:</w:t>
      </w:r>
    </w:p>
    <w:p w14:paraId="2F121825" w14:textId="77777777" w:rsidR="00756E75" w:rsidRDefault="00762ED3" w:rsidP="00762ED3">
      <w:pPr>
        <w:spacing w:line="360" w:lineRule="auto"/>
        <w:ind w:firstLine="720"/>
        <w:jc w:val="both"/>
        <w:rPr>
          <w:b/>
          <w:bCs/>
        </w:rPr>
      </w:pPr>
      <w:r w:rsidRPr="00963DDE">
        <w:rPr>
          <w:bCs/>
        </w:rPr>
        <w:t>„</w:t>
      </w:r>
      <w:r w:rsidRPr="00963DDE">
        <w:rPr>
          <w:b/>
          <w:bCs/>
        </w:rPr>
        <w:t>8.</w:t>
      </w:r>
      <w:r w:rsidRPr="00963DDE">
        <w:rPr>
          <w:bCs/>
        </w:rPr>
        <w:t xml:space="preserve"> </w:t>
      </w:r>
      <w:r w:rsidRPr="00963DDE">
        <w:rPr>
          <w:b/>
          <w:bCs/>
        </w:rPr>
        <w:t>Uždraudžiama į Lietuvos Respubliką importuoti žemės ūkio produktus ir pašarus, kurių kilmės šalis yra Rusijos Federacija ar Baltarusijos Respublika.</w:t>
      </w:r>
      <w:r w:rsidRPr="00963DDE">
        <w:rPr>
          <w:b/>
        </w:rPr>
        <w:t xml:space="preserve"> </w:t>
      </w:r>
      <w:r w:rsidRPr="00963DDE">
        <w:rPr>
          <w:b/>
          <w:bCs/>
        </w:rPr>
        <w:t xml:space="preserve">Draudžiamų į Lietuvos Respubliką importuoti žemės ūkio produktų ir pašarų sąrašus tvirtina </w:t>
      </w:r>
      <w:r w:rsidR="00C201A2">
        <w:rPr>
          <w:b/>
          <w:bCs/>
        </w:rPr>
        <w:t xml:space="preserve">Lietuvos Respublikos </w:t>
      </w:r>
      <w:r w:rsidRPr="00963DDE">
        <w:rPr>
          <w:b/>
          <w:bCs/>
        </w:rPr>
        <w:t>Vyriausybė.</w:t>
      </w:r>
      <w:r w:rsidR="00130CED" w:rsidRPr="00130CED">
        <w:rPr>
          <w:bCs/>
        </w:rPr>
        <w:t>“</w:t>
      </w:r>
    </w:p>
    <w:p w14:paraId="64350C0C" w14:textId="77777777" w:rsidR="00130CED" w:rsidRPr="00963DDE" w:rsidRDefault="00F66B28" w:rsidP="00762ED3">
      <w:pPr>
        <w:spacing w:line="360" w:lineRule="auto"/>
        <w:ind w:firstLine="720"/>
        <w:jc w:val="both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5</w:t>
      </w:r>
      <w:r w:rsidR="00130CED" w:rsidRPr="00130CED">
        <w:rPr>
          <w:szCs w:val="24"/>
          <w:shd w:val="clear" w:color="auto" w:fill="FFFFFF"/>
        </w:rPr>
        <w:t xml:space="preserve">. Papildyti 3 straipsnį </w:t>
      </w:r>
      <w:r w:rsidR="00130CED">
        <w:rPr>
          <w:szCs w:val="24"/>
          <w:shd w:val="clear" w:color="auto" w:fill="FFFFFF"/>
        </w:rPr>
        <w:t>9</w:t>
      </w:r>
      <w:r w:rsidR="00F62702">
        <w:rPr>
          <w:szCs w:val="24"/>
          <w:shd w:val="clear" w:color="auto" w:fill="FFFFFF"/>
        </w:rPr>
        <w:t xml:space="preserve"> ir </w:t>
      </w:r>
      <w:bookmarkStart w:id="0" w:name="_GoBack"/>
      <w:bookmarkEnd w:id="0"/>
      <w:r w:rsidR="00130CED" w:rsidRPr="00130CED">
        <w:rPr>
          <w:szCs w:val="24"/>
          <w:shd w:val="clear" w:color="auto" w:fill="FFFFFF"/>
        </w:rPr>
        <w:t>1</w:t>
      </w:r>
      <w:r w:rsidR="002B2486">
        <w:rPr>
          <w:szCs w:val="24"/>
          <w:shd w:val="clear" w:color="auto" w:fill="FFFFFF"/>
        </w:rPr>
        <w:t>0</w:t>
      </w:r>
      <w:r w:rsidR="00130CED" w:rsidRPr="00130CED">
        <w:rPr>
          <w:szCs w:val="24"/>
          <w:shd w:val="clear" w:color="auto" w:fill="FFFFFF"/>
        </w:rPr>
        <w:t xml:space="preserve"> dalimis:</w:t>
      </w:r>
    </w:p>
    <w:p w14:paraId="621C0292" w14:textId="77777777" w:rsidR="0086356E" w:rsidRPr="00963DDE" w:rsidRDefault="00991444" w:rsidP="0086356E">
      <w:pPr>
        <w:spacing w:line="360" w:lineRule="auto"/>
        <w:ind w:firstLine="720"/>
        <w:jc w:val="both"/>
        <w:rPr>
          <w:szCs w:val="24"/>
          <w:shd w:val="clear" w:color="auto" w:fill="FFFFFF"/>
        </w:rPr>
      </w:pPr>
      <w:r>
        <w:rPr>
          <w:b/>
          <w:szCs w:val="24"/>
          <w:shd w:val="clear" w:color="auto" w:fill="FFFFFF"/>
        </w:rPr>
        <w:t>„</w:t>
      </w:r>
      <w:r w:rsidR="00FD561A" w:rsidRPr="00963DDE">
        <w:rPr>
          <w:b/>
          <w:szCs w:val="24"/>
          <w:shd w:val="clear" w:color="auto" w:fill="FFFFFF"/>
        </w:rPr>
        <w:t>9</w:t>
      </w:r>
      <w:r w:rsidR="0086356E" w:rsidRPr="00963DDE">
        <w:rPr>
          <w:b/>
          <w:szCs w:val="24"/>
          <w:shd w:val="clear" w:color="auto" w:fill="FFFFFF"/>
        </w:rPr>
        <w:t xml:space="preserve">. Panaikinamas Rusijos Federacijos </w:t>
      </w:r>
      <w:r w:rsidR="00C201A2">
        <w:rPr>
          <w:b/>
          <w:szCs w:val="24"/>
          <w:shd w:val="clear" w:color="auto" w:fill="FFFFFF"/>
        </w:rPr>
        <w:t>a</w:t>
      </w:r>
      <w:r w:rsidR="0086356E" w:rsidRPr="00963DDE">
        <w:rPr>
          <w:b/>
          <w:szCs w:val="24"/>
          <w:shd w:val="clear" w:color="auto" w:fill="FFFFFF"/>
        </w:rPr>
        <w:t>r</w:t>
      </w:r>
      <w:r w:rsidR="00A92E2A" w:rsidRPr="00963DDE">
        <w:rPr>
          <w:b/>
          <w:szCs w:val="24"/>
          <w:shd w:val="clear" w:color="auto" w:fill="FFFFFF"/>
        </w:rPr>
        <w:t xml:space="preserve"> </w:t>
      </w:r>
      <w:r w:rsidR="0086356E" w:rsidRPr="00963DDE">
        <w:rPr>
          <w:b/>
          <w:szCs w:val="24"/>
          <w:shd w:val="clear" w:color="auto" w:fill="FFFFFF"/>
        </w:rPr>
        <w:t>Baltarusijos Respublikos pilieči</w:t>
      </w:r>
      <w:r w:rsidR="008D5AEB" w:rsidRPr="00963DDE">
        <w:rPr>
          <w:b/>
          <w:szCs w:val="24"/>
          <w:shd w:val="clear" w:color="auto" w:fill="FFFFFF"/>
        </w:rPr>
        <w:t>ui</w:t>
      </w:r>
      <w:r w:rsidR="0086356E" w:rsidRPr="00963DDE">
        <w:rPr>
          <w:b/>
          <w:szCs w:val="24"/>
          <w:shd w:val="clear" w:color="auto" w:fill="FFFFFF"/>
        </w:rPr>
        <w:t xml:space="preserve"> išduotas leidimas laikinai gyventi Lietuvos Respublikoje, jeigu ji</w:t>
      </w:r>
      <w:r w:rsidR="008D5AEB" w:rsidRPr="00963DDE">
        <w:rPr>
          <w:b/>
          <w:szCs w:val="24"/>
          <w:shd w:val="clear" w:color="auto" w:fill="FFFFFF"/>
        </w:rPr>
        <w:t>s</w:t>
      </w:r>
      <w:r w:rsidR="0086356E" w:rsidRPr="00963DDE">
        <w:rPr>
          <w:b/>
          <w:szCs w:val="24"/>
          <w:shd w:val="clear" w:color="auto" w:fill="FFFFFF"/>
        </w:rPr>
        <w:t xml:space="preserve"> viešai pritarė Jungtinių Tautų </w:t>
      </w:r>
      <w:r w:rsidR="00C201A2">
        <w:rPr>
          <w:b/>
          <w:szCs w:val="24"/>
          <w:shd w:val="clear" w:color="auto" w:fill="FFFFFF"/>
        </w:rPr>
        <w:t>O</w:t>
      </w:r>
      <w:r w:rsidR="0086356E" w:rsidRPr="00963DDE">
        <w:rPr>
          <w:b/>
          <w:szCs w:val="24"/>
          <w:shd w:val="clear" w:color="auto" w:fill="FFFFFF"/>
        </w:rPr>
        <w:t>rganizacijos dokumentais ar tarptautinių teismų sprendimais pripažintam agresijos nusikaltimui, kuriuo pažeidžiama Jungtinių Tautų Chartija.</w:t>
      </w:r>
    </w:p>
    <w:p w14:paraId="679B8F8D" w14:textId="77777777" w:rsidR="0086356E" w:rsidRPr="00F66B28" w:rsidRDefault="0086356E" w:rsidP="00F66B28">
      <w:pPr>
        <w:spacing w:line="360" w:lineRule="auto"/>
        <w:ind w:firstLine="720"/>
        <w:jc w:val="both"/>
        <w:rPr>
          <w:b/>
          <w:szCs w:val="24"/>
          <w:shd w:val="clear" w:color="auto" w:fill="FFFFFF"/>
        </w:rPr>
      </w:pPr>
      <w:r w:rsidRPr="00963DDE">
        <w:rPr>
          <w:b/>
          <w:szCs w:val="24"/>
          <w:shd w:val="clear" w:color="auto" w:fill="FFFFFF"/>
        </w:rPr>
        <w:t>1</w:t>
      </w:r>
      <w:r w:rsidR="002B2486">
        <w:rPr>
          <w:b/>
          <w:szCs w:val="24"/>
          <w:shd w:val="clear" w:color="auto" w:fill="FFFFFF"/>
        </w:rPr>
        <w:t>0</w:t>
      </w:r>
      <w:r w:rsidRPr="00963DDE">
        <w:rPr>
          <w:b/>
          <w:szCs w:val="24"/>
          <w:shd w:val="clear" w:color="auto" w:fill="FFFFFF"/>
        </w:rPr>
        <w:t xml:space="preserve">. Panaikinamas Rusijos Federacijos </w:t>
      </w:r>
      <w:r w:rsidR="00C201A2">
        <w:rPr>
          <w:b/>
          <w:szCs w:val="24"/>
          <w:shd w:val="clear" w:color="auto" w:fill="FFFFFF"/>
        </w:rPr>
        <w:t>a</w:t>
      </w:r>
      <w:r w:rsidRPr="00963DDE">
        <w:rPr>
          <w:b/>
          <w:szCs w:val="24"/>
          <w:shd w:val="clear" w:color="auto" w:fill="FFFFFF"/>
        </w:rPr>
        <w:t>r Baltarusijos Respublikos pilieči</w:t>
      </w:r>
      <w:r w:rsidR="008D5AEB" w:rsidRPr="00963DDE">
        <w:rPr>
          <w:b/>
          <w:szCs w:val="24"/>
          <w:shd w:val="clear" w:color="auto" w:fill="FFFFFF"/>
        </w:rPr>
        <w:t>ui</w:t>
      </w:r>
      <w:r w:rsidRPr="00963DDE">
        <w:rPr>
          <w:b/>
          <w:szCs w:val="24"/>
          <w:shd w:val="clear" w:color="auto" w:fill="FFFFFF"/>
        </w:rPr>
        <w:t xml:space="preserve"> išduotas leidimas laikinai gyventi Lietuvos Respublikoje, jeigu ji</w:t>
      </w:r>
      <w:r w:rsidR="008D5AEB" w:rsidRPr="00963DDE">
        <w:rPr>
          <w:b/>
          <w:szCs w:val="24"/>
          <w:shd w:val="clear" w:color="auto" w:fill="FFFFFF"/>
        </w:rPr>
        <w:t>s</w:t>
      </w:r>
      <w:r w:rsidRPr="00963DDE">
        <w:rPr>
          <w:b/>
          <w:szCs w:val="24"/>
          <w:shd w:val="clear" w:color="auto" w:fill="FFFFFF"/>
        </w:rPr>
        <w:t xml:space="preserve"> tyčia, viešai sistemingai skleidžia melagingą</w:t>
      </w:r>
      <w:r w:rsidR="00C201A2">
        <w:rPr>
          <w:b/>
          <w:szCs w:val="24"/>
          <w:shd w:val="clear" w:color="auto" w:fill="FFFFFF"/>
        </w:rPr>
        <w:t>,</w:t>
      </w:r>
      <w:r w:rsidRPr="00963DDE">
        <w:rPr>
          <w:b/>
          <w:szCs w:val="24"/>
          <w:shd w:val="clear" w:color="auto" w:fill="FFFFFF"/>
        </w:rPr>
        <w:t xml:space="preserve"> visuomenės ar valstybės interesa</w:t>
      </w:r>
      <w:r w:rsidR="00F66B28">
        <w:rPr>
          <w:b/>
          <w:szCs w:val="24"/>
          <w:shd w:val="clear" w:color="auto" w:fill="FFFFFF"/>
        </w:rPr>
        <w:t>ms prieštaraujančią informaciją</w:t>
      </w:r>
      <w:r w:rsidR="00650FB4" w:rsidRPr="009B4859">
        <w:rPr>
          <w:b/>
          <w:bCs/>
        </w:rPr>
        <w:t>.</w:t>
      </w:r>
      <w:r w:rsidRPr="00963DDE">
        <w:rPr>
          <w:szCs w:val="24"/>
          <w:shd w:val="clear" w:color="auto" w:fill="FFFFFF"/>
        </w:rPr>
        <w:t>“</w:t>
      </w:r>
    </w:p>
    <w:p w14:paraId="55DEFF5E" w14:textId="77777777" w:rsidR="004B3993" w:rsidRPr="00963DDE" w:rsidRDefault="004B3993" w:rsidP="004B3993">
      <w:pPr>
        <w:spacing w:line="360" w:lineRule="auto"/>
        <w:ind w:firstLine="720"/>
        <w:jc w:val="both"/>
        <w:rPr>
          <w:szCs w:val="24"/>
        </w:rPr>
      </w:pPr>
    </w:p>
    <w:p w14:paraId="66F7AF9C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bCs/>
          <w:szCs w:val="24"/>
        </w:rPr>
      </w:pPr>
      <w:r w:rsidRPr="00963DDE">
        <w:rPr>
          <w:b/>
          <w:bCs/>
          <w:szCs w:val="24"/>
        </w:rPr>
        <w:t>2 straipsnis. 4 straipsnio pakeitimas</w:t>
      </w:r>
    </w:p>
    <w:p w14:paraId="4718D42E" w14:textId="77777777" w:rsidR="00174141" w:rsidRPr="00963DDE" w:rsidRDefault="00174141" w:rsidP="00174141">
      <w:pPr>
        <w:spacing w:line="360" w:lineRule="auto"/>
        <w:ind w:firstLine="720"/>
        <w:jc w:val="both"/>
        <w:rPr>
          <w:szCs w:val="24"/>
        </w:rPr>
      </w:pPr>
      <w:r w:rsidRPr="00963DDE">
        <w:rPr>
          <w:szCs w:val="24"/>
        </w:rPr>
        <w:t>Pakeisti 4 straipsnį ir jį išdėstyti taip:</w:t>
      </w:r>
    </w:p>
    <w:p w14:paraId="1E90C0C1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bCs/>
          <w:szCs w:val="24"/>
          <w:lang w:eastAsia="lt-LT"/>
        </w:rPr>
      </w:pPr>
      <w:r w:rsidRPr="00963DDE">
        <w:rPr>
          <w:szCs w:val="24"/>
          <w:lang w:eastAsia="lt-LT"/>
        </w:rPr>
        <w:lastRenderedPageBreak/>
        <w:t>„</w:t>
      </w:r>
      <w:r w:rsidRPr="00963DDE">
        <w:rPr>
          <w:b/>
          <w:bCs/>
          <w:szCs w:val="24"/>
          <w:lang w:eastAsia="lt-LT"/>
        </w:rPr>
        <w:t>4 straipsnis. Ribojamųjų priemonių trukmė ir peržiūra</w:t>
      </w:r>
    </w:p>
    <w:p w14:paraId="323F7000" w14:textId="77777777" w:rsidR="00174141" w:rsidRPr="00963DDE" w:rsidRDefault="00174141" w:rsidP="00174141">
      <w:pPr>
        <w:spacing w:line="360" w:lineRule="auto"/>
        <w:ind w:firstLine="720"/>
        <w:jc w:val="both"/>
        <w:rPr>
          <w:szCs w:val="24"/>
          <w:lang w:eastAsia="lt-LT"/>
        </w:rPr>
      </w:pPr>
      <w:r w:rsidRPr="00963DDE">
        <w:rPr>
          <w:szCs w:val="24"/>
          <w:lang w:eastAsia="lt-LT"/>
        </w:rPr>
        <w:t>1. Šio įstatymo 3 straipsnyje nurodytos ribojamosios priemonės</w:t>
      </w:r>
      <w:r w:rsidRPr="00FA0B22">
        <w:rPr>
          <w:szCs w:val="24"/>
          <w:lang w:eastAsia="lt-LT"/>
        </w:rPr>
        <w:t xml:space="preserve">, išskyrus </w:t>
      </w:r>
      <w:r w:rsidR="00D63E15" w:rsidRPr="00D63E15">
        <w:rPr>
          <w:b/>
          <w:szCs w:val="24"/>
          <w:lang w:eastAsia="lt-LT"/>
        </w:rPr>
        <w:t>šio įstatymo</w:t>
      </w:r>
      <w:r w:rsidR="00D63E15">
        <w:rPr>
          <w:szCs w:val="24"/>
          <w:lang w:eastAsia="lt-LT"/>
        </w:rPr>
        <w:t xml:space="preserve"> </w:t>
      </w:r>
      <w:r w:rsidRPr="00FA0B22">
        <w:rPr>
          <w:szCs w:val="24"/>
          <w:lang w:eastAsia="lt-LT"/>
        </w:rPr>
        <w:t xml:space="preserve">3 straipsnio </w:t>
      </w:r>
      <w:r w:rsidRPr="00FA0B22">
        <w:rPr>
          <w:strike/>
          <w:szCs w:val="24"/>
          <w:lang w:eastAsia="lt-LT"/>
        </w:rPr>
        <w:t>2</w:t>
      </w:r>
      <w:r w:rsidRPr="00FA0B22">
        <w:rPr>
          <w:szCs w:val="24"/>
          <w:lang w:eastAsia="lt-LT"/>
        </w:rPr>
        <w:t> </w:t>
      </w:r>
      <w:r w:rsidR="00FA0B22">
        <w:rPr>
          <w:b/>
          <w:szCs w:val="24"/>
          <w:lang w:eastAsia="lt-LT"/>
        </w:rPr>
        <w:t xml:space="preserve">8 </w:t>
      </w:r>
      <w:r w:rsidRPr="00FA0B22">
        <w:rPr>
          <w:szCs w:val="24"/>
          <w:lang w:eastAsia="lt-LT"/>
        </w:rPr>
        <w:t xml:space="preserve">dalyje nurodytą ribojamąją priemonę,  </w:t>
      </w:r>
      <w:r w:rsidRPr="00963DDE">
        <w:rPr>
          <w:szCs w:val="24"/>
          <w:lang w:eastAsia="lt-LT"/>
        </w:rPr>
        <w:t>taikomos</w:t>
      </w:r>
      <w:r w:rsidR="00935C21" w:rsidRPr="00963DDE">
        <w:rPr>
          <w:szCs w:val="24"/>
          <w:lang w:eastAsia="lt-LT"/>
        </w:rPr>
        <w:t xml:space="preserve"> v</w:t>
      </w:r>
      <w:r w:rsidR="00935C21" w:rsidRPr="00963DDE">
        <w:rPr>
          <w:strike/>
          <w:szCs w:val="24"/>
          <w:lang w:eastAsia="lt-LT"/>
        </w:rPr>
        <w:t>ienus metus nuo šio įstatymo įsigaliojimo dienos</w:t>
      </w:r>
      <w:r w:rsidRPr="00963DDE">
        <w:rPr>
          <w:szCs w:val="24"/>
          <w:lang w:eastAsia="lt-LT"/>
        </w:rPr>
        <w:t xml:space="preserve"> </w:t>
      </w:r>
      <w:r w:rsidRPr="00963DDE">
        <w:rPr>
          <w:b/>
          <w:bCs/>
        </w:rPr>
        <w:t>nuo 2024 m. gegužės 3 d. iki 2025 m. gegužės 2 d.</w:t>
      </w:r>
    </w:p>
    <w:p w14:paraId="46B87934" w14:textId="77777777" w:rsidR="00174141" w:rsidRPr="00FA0B22" w:rsidRDefault="00174141" w:rsidP="00174141">
      <w:pPr>
        <w:spacing w:line="360" w:lineRule="auto"/>
        <w:ind w:firstLine="720"/>
        <w:jc w:val="both"/>
        <w:rPr>
          <w:szCs w:val="24"/>
          <w:lang w:eastAsia="lt-LT"/>
        </w:rPr>
      </w:pPr>
      <w:r w:rsidRPr="00FA0B22">
        <w:rPr>
          <w:szCs w:val="24"/>
          <w:lang w:eastAsia="lt-LT"/>
        </w:rPr>
        <w:t xml:space="preserve">2. Šio įstatymo 3 straipsnio </w:t>
      </w:r>
      <w:r w:rsidRPr="00FA0B22">
        <w:rPr>
          <w:strike/>
          <w:szCs w:val="24"/>
          <w:lang w:eastAsia="lt-LT"/>
        </w:rPr>
        <w:t>2</w:t>
      </w:r>
      <w:r w:rsidRPr="00FA0B22">
        <w:rPr>
          <w:szCs w:val="24"/>
          <w:lang w:eastAsia="lt-LT"/>
        </w:rPr>
        <w:t xml:space="preserve"> </w:t>
      </w:r>
      <w:r w:rsidR="00FA0B22">
        <w:rPr>
          <w:b/>
          <w:szCs w:val="24"/>
          <w:lang w:eastAsia="lt-LT"/>
        </w:rPr>
        <w:t xml:space="preserve">8 </w:t>
      </w:r>
      <w:r w:rsidRPr="00FA0B22">
        <w:rPr>
          <w:szCs w:val="24"/>
          <w:lang w:eastAsia="lt-LT"/>
        </w:rPr>
        <w:t>dalyje nurodyta ribojamoji priemonė taikoma nuo 202</w:t>
      </w:r>
      <w:r w:rsidRPr="00FA0B22">
        <w:rPr>
          <w:strike/>
          <w:szCs w:val="24"/>
          <w:lang w:eastAsia="lt-LT"/>
        </w:rPr>
        <w:t>3</w:t>
      </w:r>
      <w:r w:rsidR="00FA0B22">
        <w:rPr>
          <w:b/>
          <w:szCs w:val="24"/>
          <w:lang w:eastAsia="lt-LT"/>
        </w:rPr>
        <w:t>4</w:t>
      </w:r>
      <w:r w:rsidRPr="00FA0B22">
        <w:rPr>
          <w:szCs w:val="24"/>
          <w:lang w:eastAsia="lt-LT"/>
        </w:rPr>
        <w:t xml:space="preserve"> m. liepos 1 d. iki 202</w:t>
      </w:r>
      <w:r w:rsidRPr="00FA0B22">
        <w:rPr>
          <w:strike/>
          <w:szCs w:val="24"/>
          <w:lang w:eastAsia="lt-LT"/>
        </w:rPr>
        <w:t>4</w:t>
      </w:r>
      <w:r w:rsidR="00FA0B22">
        <w:rPr>
          <w:b/>
          <w:szCs w:val="24"/>
          <w:lang w:eastAsia="lt-LT"/>
        </w:rPr>
        <w:t xml:space="preserve">5 </w:t>
      </w:r>
      <w:r w:rsidRPr="00FA0B22">
        <w:rPr>
          <w:szCs w:val="24"/>
          <w:lang w:eastAsia="lt-LT"/>
        </w:rPr>
        <w:t>m. gegužės 2 d.</w:t>
      </w:r>
    </w:p>
    <w:p w14:paraId="2E0EAB7D" w14:textId="77777777" w:rsidR="00174141" w:rsidRPr="00963DDE" w:rsidRDefault="00174141" w:rsidP="00174141">
      <w:pPr>
        <w:spacing w:line="360" w:lineRule="auto"/>
        <w:ind w:firstLine="720"/>
        <w:jc w:val="both"/>
        <w:rPr>
          <w:szCs w:val="24"/>
          <w:lang w:eastAsia="lt-LT"/>
        </w:rPr>
      </w:pPr>
      <w:r w:rsidRPr="00FA0B22">
        <w:rPr>
          <w:szCs w:val="24"/>
          <w:lang w:eastAsia="lt-LT"/>
        </w:rPr>
        <w:t>3</w:t>
      </w:r>
      <w:r w:rsidRPr="00963DDE">
        <w:rPr>
          <w:szCs w:val="24"/>
          <w:lang w:eastAsia="lt-LT"/>
        </w:rPr>
        <w:t xml:space="preserve">. Nustačius poreikį pratęsti </w:t>
      </w:r>
      <w:r w:rsidR="00D63E15" w:rsidRPr="00D63E15">
        <w:rPr>
          <w:b/>
          <w:szCs w:val="24"/>
          <w:lang w:eastAsia="lt-LT"/>
        </w:rPr>
        <w:t>šiuo įstatymu</w:t>
      </w:r>
      <w:r w:rsidR="00D63E15">
        <w:rPr>
          <w:szCs w:val="24"/>
          <w:lang w:eastAsia="lt-LT"/>
        </w:rPr>
        <w:t xml:space="preserve"> </w:t>
      </w:r>
      <w:r w:rsidRPr="00963DDE">
        <w:rPr>
          <w:szCs w:val="24"/>
          <w:lang w:eastAsia="lt-LT"/>
        </w:rPr>
        <w:t>nustatytų ribojamųjų priemonių galiojimo terminą, Lietuvos Respublikos Vyriausybė likus ne mažiau kaip 3 mėnesiams iki šiuo įstatymu nustatytų ribojamųjų priemonių galiojimo termino pabaigos teikia Lietuvos Respublikos Seimui šio įstatymo pakeitimo projektą.“</w:t>
      </w:r>
    </w:p>
    <w:p w14:paraId="03D5ADF6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szCs w:val="24"/>
        </w:rPr>
      </w:pPr>
    </w:p>
    <w:p w14:paraId="377F57C9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szCs w:val="24"/>
        </w:rPr>
      </w:pPr>
      <w:r w:rsidRPr="00963DDE">
        <w:rPr>
          <w:b/>
          <w:szCs w:val="24"/>
        </w:rPr>
        <w:t>3 straipsnis. 5 straipsnio pakeitimas</w:t>
      </w:r>
    </w:p>
    <w:p w14:paraId="2B57944F" w14:textId="77777777" w:rsidR="00174141" w:rsidRPr="00963DDE" w:rsidRDefault="00174141" w:rsidP="00174141">
      <w:pPr>
        <w:spacing w:line="360" w:lineRule="auto"/>
        <w:ind w:firstLine="720"/>
        <w:jc w:val="both"/>
        <w:rPr>
          <w:szCs w:val="24"/>
        </w:rPr>
      </w:pPr>
      <w:r w:rsidRPr="00963DDE">
        <w:rPr>
          <w:szCs w:val="24"/>
        </w:rPr>
        <w:t>Pakeisti 5 straipsnį ir jį išdėstyti taip:</w:t>
      </w:r>
    </w:p>
    <w:p w14:paraId="59E16FD1" w14:textId="77777777" w:rsidR="00174141" w:rsidRPr="00963DDE" w:rsidRDefault="00174141" w:rsidP="00174141">
      <w:pPr>
        <w:spacing w:line="360" w:lineRule="auto"/>
        <w:ind w:firstLine="720"/>
        <w:jc w:val="both"/>
        <w:rPr>
          <w:szCs w:val="24"/>
          <w:lang w:eastAsia="lt-LT"/>
        </w:rPr>
      </w:pPr>
      <w:r w:rsidRPr="00963DDE">
        <w:t>„</w:t>
      </w:r>
      <w:r w:rsidRPr="00963DDE">
        <w:rPr>
          <w:b/>
          <w:bCs/>
          <w:szCs w:val="24"/>
          <w:lang w:eastAsia="lt-LT"/>
        </w:rPr>
        <w:t>5 straipsnis. Įstatymo galiojimas</w:t>
      </w:r>
    </w:p>
    <w:p w14:paraId="388B8BF4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bCs/>
          <w:szCs w:val="24"/>
        </w:rPr>
      </w:pPr>
      <w:r w:rsidRPr="00963DDE">
        <w:t xml:space="preserve">Šis įstatymas </w:t>
      </w:r>
      <w:r w:rsidRPr="00963DDE">
        <w:rPr>
          <w:strike/>
        </w:rPr>
        <w:t>įsigalioja 2023 m. gegužės 3 d. ir</w:t>
      </w:r>
      <w:r w:rsidRPr="00963DDE">
        <w:t xml:space="preserve"> galioja iki </w:t>
      </w:r>
      <w:r w:rsidRPr="00963DDE">
        <w:rPr>
          <w:strike/>
        </w:rPr>
        <w:t>2024</w:t>
      </w:r>
      <w:r w:rsidRPr="00963DDE">
        <w:rPr>
          <w:b/>
          <w:bCs/>
        </w:rPr>
        <w:t>2025</w:t>
      </w:r>
      <w:r w:rsidRPr="00963DDE">
        <w:t xml:space="preserve"> m. gegužės 2 d.“</w:t>
      </w:r>
    </w:p>
    <w:p w14:paraId="5C84E01D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bCs/>
          <w:szCs w:val="24"/>
        </w:rPr>
      </w:pPr>
    </w:p>
    <w:p w14:paraId="70969585" w14:textId="77777777" w:rsidR="00174141" w:rsidRPr="00963DDE" w:rsidRDefault="00174141" w:rsidP="00174141">
      <w:pPr>
        <w:spacing w:line="360" w:lineRule="auto"/>
        <w:ind w:firstLine="720"/>
        <w:jc w:val="both"/>
        <w:rPr>
          <w:b/>
          <w:bCs/>
          <w:szCs w:val="24"/>
        </w:rPr>
      </w:pPr>
      <w:r w:rsidRPr="00963DDE">
        <w:rPr>
          <w:b/>
          <w:bCs/>
          <w:szCs w:val="24"/>
        </w:rPr>
        <w:t>4 straipsnis. Įstatymo įsigaliojimas</w:t>
      </w:r>
      <w:r w:rsidR="00BF34D4" w:rsidRPr="00963DDE">
        <w:rPr>
          <w:b/>
          <w:bCs/>
          <w:szCs w:val="24"/>
        </w:rPr>
        <w:t xml:space="preserve"> ir įgyvendinimas</w:t>
      </w:r>
    </w:p>
    <w:p w14:paraId="5BF2F91D" w14:textId="77777777" w:rsidR="00174141" w:rsidRDefault="00BF34D4" w:rsidP="00C201A2">
      <w:pPr>
        <w:spacing w:line="360" w:lineRule="auto"/>
        <w:ind w:firstLine="720"/>
        <w:jc w:val="both"/>
        <w:rPr>
          <w:szCs w:val="24"/>
        </w:rPr>
      </w:pPr>
      <w:r w:rsidRPr="00963DDE">
        <w:rPr>
          <w:szCs w:val="24"/>
        </w:rPr>
        <w:t xml:space="preserve">1. </w:t>
      </w:r>
      <w:r w:rsidR="00174141" w:rsidRPr="00963DDE">
        <w:rPr>
          <w:szCs w:val="24"/>
        </w:rPr>
        <w:t>Šis įstatymas</w:t>
      </w:r>
      <w:r w:rsidR="00DB1377">
        <w:rPr>
          <w:szCs w:val="24"/>
        </w:rPr>
        <w:t xml:space="preserve">, </w:t>
      </w:r>
      <w:r w:rsidR="00DB1377">
        <w:rPr>
          <w:color w:val="000000"/>
          <w:szCs w:val="24"/>
        </w:rPr>
        <w:t xml:space="preserve">išskyrus </w:t>
      </w:r>
      <w:r w:rsidR="00D63E15">
        <w:rPr>
          <w:color w:val="000000"/>
          <w:szCs w:val="24"/>
        </w:rPr>
        <w:t xml:space="preserve">1 straipsnio 4 dalį ir </w:t>
      </w:r>
      <w:r w:rsidR="00DB1377">
        <w:rPr>
          <w:color w:val="000000"/>
          <w:szCs w:val="24"/>
        </w:rPr>
        <w:t xml:space="preserve">šio straipsnio </w:t>
      </w:r>
      <w:r w:rsidR="00D63E15">
        <w:rPr>
          <w:color w:val="000000"/>
          <w:szCs w:val="24"/>
        </w:rPr>
        <w:t>3</w:t>
      </w:r>
      <w:r w:rsidR="00DB1377">
        <w:rPr>
          <w:color w:val="000000"/>
          <w:szCs w:val="24"/>
        </w:rPr>
        <w:t xml:space="preserve"> dalį,</w:t>
      </w:r>
      <w:r w:rsidR="00DB1377" w:rsidRPr="00963DDE">
        <w:rPr>
          <w:szCs w:val="24"/>
        </w:rPr>
        <w:t xml:space="preserve"> </w:t>
      </w:r>
      <w:r w:rsidR="00174141" w:rsidRPr="00963DDE">
        <w:rPr>
          <w:szCs w:val="24"/>
        </w:rPr>
        <w:t>įsigalioja 2024 m. gegužės 3 d.</w:t>
      </w:r>
    </w:p>
    <w:p w14:paraId="134BB9A9" w14:textId="77777777" w:rsidR="00130CED" w:rsidRPr="00130CED" w:rsidRDefault="00130CED" w:rsidP="00130CED">
      <w:pPr>
        <w:spacing w:line="360" w:lineRule="auto"/>
        <w:ind w:firstLine="720"/>
        <w:rPr>
          <w:szCs w:val="24"/>
        </w:rPr>
      </w:pPr>
      <w:r w:rsidRPr="00130CED">
        <w:rPr>
          <w:szCs w:val="24"/>
        </w:rPr>
        <w:t xml:space="preserve">2. Šio įstatymo 1 straipsnio </w:t>
      </w:r>
      <w:r w:rsidR="00D63E15">
        <w:rPr>
          <w:szCs w:val="24"/>
        </w:rPr>
        <w:t>4</w:t>
      </w:r>
      <w:r w:rsidRPr="00130CED">
        <w:rPr>
          <w:szCs w:val="24"/>
        </w:rPr>
        <w:t xml:space="preserve"> dalis įsigalioja 2024 m. liepos 1 d.</w:t>
      </w:r>
    </w:p>
    <w:p w14:paraId="5B1E3FFD" w14:textId="77777777" w:rsidR="00BF34D4" w:rsidRPr="00963DDE" w:rsidRDefault="00130CED" w:rsidP="00991444">
      <w:pPr>
        <w:spacing w:line="360" w:lineRule="auto"/>
        <w:ind w:firstLine="720"/>
        <w:jc w:val="both"/>
        <w:rPr>
          <w:szCs w:val="24"/>
        </w:rPr>
      </w:pPr>
      <w:r w:rsidRPr="00130CED">
        <w:rPr>
          <w:szCs w:val="24"/>
        </w:rPr>
        <w:t>3. Lietuvos Respublikos Vyriausybė iki 2024 m. birželio 30 d. patvirtina draudžiamų į Lietuvos Respubliką importuoti žemės ūkio produktų ir pašarų sąrašus.</w:t>
      </w:r>
    </w:p>
    <w:p w14:paraId="3289C492" w14:textId="77777777" w:rsidR="00174141" w:rsidRPr="00963DDE" w:rsidRDefault="00174141">
      <w:pPr>
        <w:spacing w:line="360" w:lineRule="auto"/>
        <w:ind w:firstLine="720"/>
        <w:jc w:val="both"/>
        <w:rPr>
          <w:b/>
          <w:bCs/>
          <w:szCs w:val="24"/>
        </w:rPr>
      </w:pPr>
    </w:p>
    <w:p w14:paraId="6A46F1F3" w14:textId="77777777" w:rsidR="00AD3206" w:rsidRPr="00963DDE" w:rsidRDefault="003C73B5">
      <w:pPr>
        <w:spacing w:line="360" w:lineRule="auto"/>
        <w:ind w:firstLine="720"/>
        <w:jc w:val="both"/>
        <w:rPr>
          <w:i/>
          <w:szCs w:val="24"/>
        </w:rPr>
      </w:pPr>
      <w:r w:rsidRPr="00963DDE">
        <w:rPr>
          <w:i/>
          <w:szCs w:val="24"/>
        </w:rPr>
        <w:t xml:space="preserve">Skelbiu šį Lietuvos Respublikos Seimo priimtą įstatymą. </w:t>
      </w:r>
    </w:p>
    <w:p w14:paraId="3EBCDA1C" w14:textId="77777777" w:rsidR="005256EC" w:rsidRDefault="005256EC">
      <w:pPr>
        <w:spacing w:line="360" w:lineRule="auto"/>
        <w:jc w:val="both"/>
        <w:rPr>
          <w:szCs w:val="24"/>
        </w:rPr>
      </w:pPr>
    </w:p>
    <w:p w14:paraId="6E082E0C" w14:textId="77777777" w:rsidR="00AD3206" w:rsidRPr="00963DDE" w:rsidRDefault="003C73B5">
      <w:pPr>
        <w:spacing w:line="360" w:lineRule="auto"/>
        <w:jc w:val="both"/>
        <w:rPr>
          <w:szCs w:val="24"/>
        </w:rPr>
      </w:pPr>
      <w:r w:rsidRPr="00963DDE">
        <w:rPr>
          <w:szCs w:val="24"/>
        </w:rPr>
        <w:t>Respublikos Prezidentas</w:t>
      </w:r>
    </w:p>
    <w:sectPr w:rsidR="00AD3206" w:rsidRPr="00963D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39" w:code="9"/>
      <w:pgMar w:top="851" w:right="708" w:bottom="709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B2E979" w14:textId="77777777" w:rsidR="00E5317F" w:rsidRDefault="00E5317F">
      <w:r>
        <w:separator/>
      </w:r>
    </w:p>
  </w:endnote>
  <w:endnote w:type="continuationSeparator" w:id="0">
    <w:p w14:paraId="114C4DDF" w14:textId="77777777" w:rsidR="00E5317F" w:rsidRDefault="00E53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CC407" w14:textId="77777777" w:rsidR="00AD3206" w:rsidRDefault="003C73B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AA92E16" w14:textId="77777777" w:rsidR="00AD3206" w:rsidRDefault="00AD3206">
    <w:pPr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96710" w14:textId="77777777" w:rsidR="00AD3206" w:rsidRDefault="00AD3206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01A470" w14:textId="77777777" w:rsidR="00AD3206" w:rsidRDefault="00AD320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555C71" w14:textId="77777777" w:rsidR="00E5317F" w:rsidRDefault="00E5317F">
      <w:r>
        <w:separator/>
      </w:r>
    </w:p>
  </w:footnote>
  <w:footnote w:type="continuationSeparator" w:id="0">
    <w:p w14:paraId="56F25CE1" w14:textId="77777777" w:rsidR="00E5317F" w:rsidRDefault="00E531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24FC5" w14:textId="77777777" w:rsidR="00AD3206" w:rsidRDefault="003C73B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4F2B0A76" w14:textId="77777777" w:rsidR="00AD3206" w:rsidRDefault="003C73B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413D3F29" w14:textId="77777777" w:rsidR="00AD3206" w:rsidRDefault="00AD320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4A224" w14:textId="77777777" w:rsidR="00AD3206" w:rsidRDefault="003C73B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F62702">
      <w:rPr>
        <w:noProof/>
        <w:lang w:val="en-GB"/>
      </w:rPr>
      <w:t>3</w:t>
    </w:r>
    <w:r>
      <w:rPr>
        <w:lang w:val="en-GB"/>
      </w:rPr>
      <w:fldChar w:fldCharType="end"/>
    </w:r>
  </w:p>
  <w:p w14:paraId="194D007E" w14:textId="77777777" w:rsidR="00AD3206" w:rsidRDefault="00AD320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D88C1" w14:textId="77777777" w:rsidR="00AD3206" w:rsidRDefault="00AD320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04B"/>
    <w:rsid w:val="00002250"/>
    <w:rsid w:val="000876D6"/>
    <w:rsid w:val="000A09C8"/>
    <w:rsid w:val="00130CED"/>
    <w:rsid w:val="00174141"/>
    <w:rsid w:val="00186138"/>
    <w:rsid w:val="001E548A"/>
    <w:rsid w:val="00201975"/>
    <w:rsid w:val="0022404B"/>
    <w:rsid w:val="00241276"/>
    <w:rsid w:val="00246DA1"/>
    <w:rsid w:val="002B2486"/>
    <w:rsid w:val="00365A9D"/>
    <w:rsid w:val="0037277D"/>
    <w:rsid w:val="003C73B5"/>
    <w:rsid w:val="003D262E"/>
    <w:rsid w:val="004B3993"/>
    <w:rsid w:val="004B76DB"/>
    <w:rsid w:val="005065F6"/>
    <w:rsid w:val="00517CF6"/>
    <w:rsid w:val="005256EC"/>
    <w:rsid w:val="005C543B"/>
    <w:rsid w:val="005D1376"/>
    <w:rsid w:val="005D4EAD"/>
    <w:rsid w:val="00650FB4"/>
    <w:rsid w:val="00680E7C"/>
    <w:rsid w:val="006846A5"/>
    <w:rsid w:val="006916F0"/>
    <w:rsid w:val="007164DF"/>
    <w:rsid w:val="00724D42"/>
    <w:rsid w:val="0074347F"/>
    <w:rsid w:val="00750FF9"/>
    <w:rsid w:val="00756E75"/>
    <w:rsid w:val="00762ED3"/>
    <w:rsid w:val="007D22E6"/>
    <w:rsid w:val="0086356E"/>
    <w:rsid w:val="008A0180"/>
    <w:rsid w:val="008D5AEB"/>
    <w:rsid w:val="00935C21"/>
    <w:rsid w:val="00963DDE"/>
    <w:rsid w:val="00991444"/>
    <w:rsid w:val="00A42606"/>
    <w:rsid w:val="00A51A98"/>
    <w:rsid w:val="00A92E2A"/>
    <w:rsid w:val="00AA0958"/>
    <w:rsid w:val="00AA7044"/>
    <w:rsid w:val="00AD3206"/>
    <w:rsid w:val="00AD6F29"/>
    <w:rsid w:val="00B538E5"/>
    <w:rsid w:val="00B64D1C"/>
    <w:rsid w:val="00B877C4"/>
    <w:rsid w:val="00BA1822"/>
    <w:rsid w:val="00BF34D4"/>
    <w:rsid w:val="00C201A2"/>
    <w:rsid w:val="00C834D1"/>
    <w:rsid w:val="00CA374E"/>
    <w:rsid w:val="00CC1AF7"/>
    <w:rsid w:val="00D258F2"/>
    <w:rsid w:val="00D560C9"/>
    <w:rsid w:val="00D63E15"/>
    <w:rsid w:val="00DB1377"/>
    <w:rsid w:val="00E140ED"/>
    <w:rsid w:val="00E5255B"/>
    <w:rsid w:val="00E5317F"/>
    <w:rsid w:val="00E70F20"/>
    <w:rsid w:val="00EC069E"/>
    <w:rsid w:val="00EF444E"/>
    <w:rsid w:val="00F55525"/>
    <w:rsid w:val="00F62702"/>
    <w:rsid w:val="00F634DC"/>
    <w:rsid w:val="00F66B28"/>
    <w:rsid w:val="00F677F7"/>
    <w:rsid w:val="00FA0B22"/>
    <w:rsid w:val="00FB7007"/>
    <w:rsid w:val="00FD561A"/>
    <w:rsid w:val="00FF7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A93A6"/>
  <w15:docId w15:val="{1A8A0171-1DC1-40C8-8893-0E16A9DF4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197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3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3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05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1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2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1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1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38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64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2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6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0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91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8f31e315db14d50afb21e1cf0142552" PartId="0888758c4fee462ea2b03c1a21e3696a">
    <Part Type="straipsnis" Nr="1" Abbr="1 str." Title="3 straipsnio pakeitimas" DocPartId="cf3ac2fac1ba4969b4f7e44194df684e" PartId="970e12c94e9c4db4bfa678ed711ac9de">
      <Part Type="strDalis" Nr="1" Abbr="1 str. 1 d." DocPartId="2e9e93b779fb4d72bf639b7da4f8a06c" PartId="6e46c079693e41878a9f711cf9c716f0">
        <Part Type="citata" DocPartId="7af4a40fe7244298b003ead3c1fde906" PartId="6299a232014a4fa792ce1f746e7af777">
          <Part Type="strDalis" Nr="4-1" Abbr="4-1 d." DocPartId="2cd5058b10a44f989c92c2056e8021bc" PartId="4ebe08689f424be08b623eec03c63891">
            <Part Type="strPunktas" Nr="1" Abbr="4-1 d. 1 p." DocPartId="4fc1b14cce5e4c1aa27dab762fd75d06" PartId="6722faedbd7f4c508fa2a389f2c39502"/>
            <Part Type="strPunktas" Nr="2" Abbr="4-1 d. 2 p." DocPartId="def7959dbad94a1f8903f7432e51fcf2" PartId="4acec067bd9e49fa817559fea64ade0e"/>
            <Part Type="strPunktas" Nr="3" Abbr="4-1 d. 3 p." DocPartId="ebd54b40e2454f289e2c003bcc3d0553" PartId="b8a1d54192594740af64c46b84d09da1"/>
            <Part Type="strPunktas" Nr="4" Abbr="4-1 d. 4 p." DocPartId="79216f59e8454203bd575a21ee9f52d0" PartId="583c01976e334defb489f5ade6c708c5"/>
            <Part Type="strPunktas" Nr="5" Abbr="4-1 d. 5 p." DocPartId="b7828a4f7aa149198d95a12b04921b46" PartId="1b33e4d0fb074b63a703212112f0b78c"/>
            <Part Type="strPunktas" Nr="6" Abbr="4-1 d. 6 p." DocPartId="802a73b6ab4f4bde89d12db678a25e4e" PartId="9ab29555a1254bf89a351c3139c674b6"/>
            <Part Type="strPunktas" Nr="7" Abbr="4-1 d. 7 p." DocPartId="44c9b4ca5e9f44f7b64b0c4c9c6f9dff" PartId="488157a0b72b445c98baec1854b5a4b6"/>
          </Part>
        </Part>
      </Part>
      <Part Type="strDalis" Nr="2" Abbr="1 str. 2 d." DocPartId="5dec0db449bc42d0b46a9c7ecf5d445d" PartId="ad5df9197b1a4579b4eba37f3edc895f">
        <Part Type="citata" DocPartId="ba3a351139b94e8382c76f3b33082329" PartId="e717e6d5e20246bc97f2f50e8e086326">
          <Part Type="strDalis" Nr="6" Abbr="6 d." DocPartId="63b8b2713250476c9a87fe066a5b9bc9" PartId="ca03aaf439aa48c3b19a390b9283c547"/>
        </Part>
      </Part>
    </Part>
    <Part Type="straipsnis" Nr="2" Abbr="2 str." Title="4 straipsnio pakeitimas" DocPartId="5aec7882c3d64c1099be2e63fe00536a" PartId="adce316fb9464af2b7709adf52d93053">
      <Part Type="strDalis" Nr="1" Abbr="2 str. 1 d." DocPartId="83ffe09c255741459934a98b346a88cd" PartId="baa630c626404c06aa1023f3efffd6a1">
        <Part Type="citata" DocPartId="a37f9555a1f54cc5b945671b87fffa40" PartId="c75f2204d37a49eda1e6c8eeafa7cd1b">
          <Part Type="straipsnis" Nr="4" Abbr="4 str." Title="Ribojamųjų priemonių trukmė ir peržiūra" DocPartId="fc2aa7b21b0c4d4da9f61f0daa421b5f" PartId="7ecc3e631530496f869f4bbdbcf9be1f">
            <Part Type="strDalis" Nr="1" Abbr="4 str. 1 d." DocPartId="30d35d3ccf5c4d1198cd15c58420ce43" PartId="e1571401520645ef8efd285e99249e5d"/>
            <Part Type="strDalis" Nr="2" Abbr="4 str. 2 d." DocPartId="9bb775bb7dc741fb9aea8d9ec2e420f8" PartId="224f02d2a87a404f9e6313dc21902339"/>
            <Part Type="strDalis" Nr="32" Abbr="4 str. 32 d." Notes="Numeris ne iš eilės. Trūksta dalių? [DocDalys]" DocPartId="97c0fc68a51d4845bda78abe80d8cb87" PartId="7f0d25144bf2404d9cc7a4a7fc867d01"/>
          </Part>
        </Part>
      </Part>
    </Part>
    <Part Type="straipsnis" Nr="3" Abbr="3 str." Title="5 straipsnio pakeitimas" DocPartId="ba3337c0b8ae4c9da58b2de62a150fc7" PartId="60769062c0f645a19c281ea98ecc3ebf">
      <Part Type="strDalis" Nr="1" Abbr="3 str. 1 d." DocPartId="0b11f07d5c2c4f7d89e65e836923eda1" PartId="44e7d490d25a4c2bbf63f87a2fd78ed2">
        <Part Type="citata" DocPartId="ebf776cd295a47a8b7ae4535fcdb398a" PartId="4474413627624806ab1040aaf5e67b43">
          <Part Type="straipsnis" Nr="5" Abbr="5 str." Title="Įstatymo galiojimas" DocPartId="bffa81960f5048a8983519f9b5719047" PartId="c6a933d60d004cd8956cd0ec364cd838">
            <Part Type="strDalis" Nr="1" Abbr="5 str. 1 d." DocPartId="0cf5ae1657954963aae941a1bfe31b5c" PartId="486aade927224793a675de800f945ca4"/>
          </Part>
        </Part>
      </Part>
    </Part>
    <Part Type="straipsnis" Nr="4" Abbr="4 str." Title="Įstatymo įsigaliojimas" DocPartId="eefd414c22e449ac93752efcb4e9329d" PartId="4658992923104420a541cee25b2078cd">
      <Part Type="strDalis" Nr="1" Abbr="4 str. 1 d." DocPartId="f9f08e021e2a40dab024bd88b67c2cc2" PartId="65675a0495fb41ac810e384a6453000c"/>
    </Part>
    <Part Type="signatura" DocPartId="19df3884b76b430284a1de621156e33f" PartId="1462e80c808c446394239608c64b48e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28F82-D1D9-47ED-9B85-EFF6F3999BD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F82CDBF-2E74-4F02-B8AC-224B1757E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4110</Words>
  <Characters>2343</Characters>
  <Application>Microsoft Office Word</Application>
  <DocSecurity>0</DocSecurity>
  <Lines>19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GRECKAITĖ Vilma</cp:lastModifiedBy>
  <cp:revision>4</cp:revision>
  <cp:lastPrinted>2023-03-14T08:01:00Z</cp:lastPrinted>
  <dcterms:created xsi:type="dcterms:W3CDTF">2024-04-23T10:18:00Z</dcterms:created>
  <dcterms:modified xsi:type="dcterms:W3CDTF">2024-04-23T11:17:00Z</dcterms:modified>
</cp:coreProperties>
</file>