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93" w:rsidRDefault="007E1E93" w:rsidP="007E1E93">
      <w:pPr>
        <w:pStyle w:val="Antrats"/>
        <w:tabs>
          <w:tab w:val="left" w:pos="1296"/>
        </w:tabs>
        <w:spacing w:line="360" w:lineRule="auto"/>
        <w:ind w:firstLine="5812"/>
        <w:rPr>
          <w:sz w:val="24"/>
          <w:szCs w:val="24"/>
        </w:rPr>
      </w:pPr>
      <w:r>
        <w:rPr>
          <w:sz w:val="24"/>
          <w:szCs w:val="24"/>
        </w:rPr>
        <w:t>PATVIRTINTA</w:t>
      </w:r>
    </w:p>
    <w:p w:rsidR="007E1E93" w:rsidRDefault="007E1E93" w:rsidP="007E1E93">
      <w:pPr>
        <w:pStyle w:val="Antrats"/>
        <w:spacing w:line="360" w:lineRule="auto"/>
        <w:ind w:firstLine="5812"/>
        <w:jc w:val="both"/>
        <w:rPr>
          <w:sz w:val="24"/>
          <w:szCs w:val="24"/>
        </w:rPr>
      </w:pPr>
      <w:r>
        <w:rPr>
          <w:sz w:val="24"/>
          <w:szCs w:val="24"/>
        </w:rPr>
        <w:t>Raseinių rajono savivaldybės tarybos</w:t>
      </w:r>
    </w:p>
    <w:p w:rsidR="007E1E93" w:rsidRDefault="007E1E93" w:rsidP="007E1E93">
      <w:pPr>
        <w:pStyle w:val="Antrats"/>
        <w:spacing w:line="360" w:lineRule="auto"/>
        <w:ind w:firstLine="5812"/>
        <w:jc w:val="both"/>
        <w:rPr>
          <w:sz w:val="24"/>
          <w:szCs w:val="24"/>
        </w:rPr>
      </w:pPr>
      <w:r>
        <w:rPr>
          <w:sz w:val="24"/>
          <w:szCs w:val="24"/>
        </w:rPr>
        <w:t>20</w:t>
      </w:r>
      <w:r w:rsidR="002E176A">
        <w:rPr>
          <w:sz w:val="24"/>
          <w:szCs w:val="24"/>
        </w:rPr>
        <w:t>20</w:t>
      </w:r>
      <w:r>
        <w:rPr>
          <w:sz w:val="24"/>
          <w:szCs w:val="24"/>
        </w:rPr>
        <w:t xml:space="preserve"> m. </w:t>
      </w:r>
      <w:r w:rsidR="002B357F">
        <w:rPr>
          <w:sz w:val="24"/>
          <w:szCs w:val="24"/>
        </w:rPr>
        <w:t>gegužės</w:t>
      </w:r>
      <w:r>
        <w:rPr>
          <w:sz w:val="24"/>
          <w:szCs w:val="24"/>
        </w:rPr>
        <w:t xml:space="preserve"> </w:t>
      </w:r>
      <w:r w:rsidR="002E176A">
        <w:rPr>
          <w:sz w:val="24"/>
          <w:szCs w:val="24"/>
        </w:rPr>
        <w:t xml:space="preserve">    </w:t>
      </w:r>
      <w:r>
        <w:rPr>
          <w:sz w:val="24"/>
          <w:szCs w:val="24"/>
        </w:rPr>
        <w:t xml:space="preserve"> d. sprendimu </w:t>
      </w:r>
    </w:p>
    <w:p w:rsidR="007E1E93" w:rsidRDefault="007E1E93" w:rsidP="007E1E93">
      <w:pPr>
        <w:pStyle w:val="Antrats"/>
        <w:spacing w:line="360" w:lineRule="auto"/>
        <w:ind w:firstLine="5812"/>
        <w:jc w:val="both"/>
        <w:rPr>
          <w:b/>
          <w:bCs/>
          <w:sz w:val="24"/>
          <w:szCs w:val="24"/>
        </w:rPr>
      </w:pPr>
      <w:r>
        <w:rPr>
          <w:sz w:val="24"/>
          <w:szCs w:val="24"/>
        </w:rPr>
        <w:t xml:space="preserve">Nr. </w:t>
      </w:r>
      <w:bookmarkStart w:id="0" w:name="n_0"/>
      <w:r w:rsidRPr="0012333F">
        <w:rPr>
          <w:sz w:val="24"/>
          <w:szCs w:val="24"/>
        </w:rPr>
        <w:t>TS-</w:t>
      </w:r>
      <w:bookmarkEnd w:id="0"/>
      <w:r w:rsidR="002E176A">
        <w:rPr>
          <w:sz w:val="24"/>
          <w:szCs w:val="24"/>
        </w:rPr>
        <w:t xml:space="preserve"> </w:t>
      </w:r>
    </w:p>
    <w:p w:rsidR="007E1E93" w:rsidRDefault="007E1E93" w:rsidP="007E1E93">
      <w:pPr>
        <w:pStyle w:val="Antrats"/>
        <w:tabs>
          <w:tab w:val="left" w:pos="1296"/>
        </w:tabs>
        <w:spacing w:line="360" w:lineRule="auto"/>
        <w:rPr>
          <w:sz w:val="24"/>
          <w:szCs w:val="24"/>
        </w:rPr>
      </w:pPr>
    </w:p>
    <w:p w:rsidR="007E1E93" w:rsidRDefault="007E1E93" w:rsidP="007E1E93">
      <w:pPr>
        <w:pStyle w:val="Antrats"/>
        <w:tabs>
          <w:tab w:val="left" w:pos="1296"/>
        </w:tabs>
        <w:spacing w:line="360" w:lineRule="auto"/>
        <w:jc w:val="center"/>
        <w:rPr>
          <w:b/>
          <w:caps/>
          <w:sz w:val="24"/>
          <w:szCs w:val="24"/>
        </w:rPr>
      </w:pPr>
      <w:r>
        <w:rPr>
          <w:b/>
          <w:caps/>
          <w:sz w:val="24"/>
          <w:szCs w:val="24"/>
        </w:rPr>
        <w:t>Raseinių rajono savivaldybės aplinkos apsaugos rėmimo specialiosios programos pajamų ir išlaidų planavimo, rengimo, vykdymo kontrolės tvarkos aprašas</w:t>
      </w:r>
    </w:p>
    <w:p w:rsidR="002B4CAE" w:rsidRPr="002B4CAE" w:rsidRDefault="002B4CAE" w:rsidP="002B4CAE">
      <w:pPr>
        <w:pStyle w:val="prastasistinklapis"/>
        <w:spacing w:before="0" w:beforeAutospacing="0" w:after="0" w:afterAutospacing="0" w:line="360" w:lineRule="auto"/>
        <w:jc w:val="center"/>
        <w:rPr>
          <w:rFonts w:ascii="Times New Roman" w:hAnsi="Times New Roman"/>
          <w:b/>
          <w:sz w:val="16"/>
          <w:szCs w:val="16"/>
        </w:rPr>
      </w:pPr>
    </w:p>
    <w:p w:rsidR="007E1E93" w:rsidRDefault="007E1E93" w:rsidP="00E637CC">
      <w:pPr>
        <w:pStyle w:val="prastasistinklapis"/>
        <w:spacing w:before="0" w:beforeAutospacing="0" w:after="0" w:afterAutospacing="0"/>
        <w:jc w:val="center"/>
        <w:rPr>
          <w:rFonts w:ascii="Times New Roman" w:hAnsi="Times New Roman"/>
          <w:b/>
          <w:sz w:val="24"/>
          <w:szCs w:val="24"/>
        </w:rPr>
      </w:pPr>
      <w:r>
        <w:rPr>
          <w:rFonts w:ascii="Times New Roman" w:hAnsi="Times New Roman"/>
          <w:b/>
          <w:sz w:val="24"/>
          <w:szCs w:val="24"/>
        </w:rPr>
        <w:t>I SKYRIUS</w:t>
      </w:r>
    </w:p>
    <w:p w:rsidR="007E1E93" w:rsidRDefault="007E1E93" w:rsidP="00E637CC">
      <w:pPr>
        <w:pStyle w:val="prastasistinklapis"/>
        <w:spacing w:before="0" w:beforeAutospacing="0" w:after="0" w:afterAutospacing="0"/>
        <w:jc w:val="center"/>
        <w:rPr>
          <w:rFonts w:ascii="Times New Roman" w:hAnsi="Times New Roman"/>
          <w:b/>
          <w:sz w:val="24"/>
          <w:szCs w:val="24"/>
        </w:rPr>
      </w:pPr>
      <w:r>
        <w:rPr>
          <w:rFonts w:ascii="Times New Roman" w:hAnsi="Times New Roman"/>
          <w:b/>
          <w:sz w:val="24"/>
          <w:szCs w:val="24"/>
        </w:rPr>
        <w:t>BENDROSIOS NUOSTATOS</w:t>
      </w:r>
    </w:p>
    <w:p w:rsidR="00E637CC" w:rsidRDefault="00E637CC" w:rsidP="00E637CC">
      <w:pPr>
        <w:pStyle w:val="prastasistinklapis"/>
        <w:spacing w:before="0" w:beforeAutospacing="0" w:after="0" w:afterAutospacing="0"/>
        <w:jc w:val="center"/>
        <w:rPr>
          <w:rFonts w:ascii="Times New Roman" w:hAnsi="Times New Roman"/>
          <w:b/>
          <w:sz w:val="24"/>
          <w:szCs w:val="24"/>
        </w:rPr>
      </w:pPr>
    </w:p>
    <w:p w:rsidR="007E1E93" w:rsidRDefault="007E1E93" w:rsidP="007E1E93">
      <w:pPr>
        <w:pStyle w:val="Antrats"/>
        <w:tabs>
          <w:tab w:val="left" w:pos="1296"/>
        </w:tabs>
        <w:spacing w:line="360" w:lineRule="auto"/>
        <w:ind w:firstLine="709"/>
        <w:jc w:val="both"/>
        <w:rPr>
          <w:sz w:val="24"/>
          <w:szCs w:val="24"/>
        </w:rPr>
      </w:pPr>
      <w:r>
        <w:rPr>
          <w:sz w:val="24"/>
          <w:szCs w:val="24"/>
        </w:rPr>
        <w:t>1. Raseinių rajono savivaldybės</w:t>
      </w:r>
      <w:r w:rsidR="002E176A">
        <w:rPr>
          <w:sz w:val="24"/>
          <w:szCs w:val="24"/>
        </w:rPr>
        <w:t xml:space="preserve"> (toliau – Savivaldybės)</w:t>
      </w:r>
      <w:r>
        <w:rPr>
          <w:sz w:val="24"/>
          <w:szCs w:val="24"/>
        </w:rPr>
        <w:t xml:space="preserve"> aplinkos apsaugos rėmimo specialiosios programos (toliau – SAARS programa) rengimo, vykdymo kontrolės tvarkos aprašo (toliau – </w:t>
      </w:r>
      <w:r w:rsidR="002E176A">
        <w:rPr>
          <w:sz w:val="24"/>
          <w:szCs w:val="24"/>
        </w:rPr>
        <w:t>A</w:t>
      </w:r>
      <w:r>
        <w:rPr>
          <w:sz w:val="24"/>
          <w:szCs w:val="24"/>
        </w:rPr>
        <w:t xml:space="preserve">prašas) tikslas – nustatyti SAARS programos pajamų ir išlaidų planavimo, </w:t>
      </w:r>
      <w:r w:rsidR="002E176A">
        <w:rPr>
          <w:sz w:val="24"/>
          <w:szCs w:val="24"/>
        </w:rPr>
        <w:t xml:space="preserve">priemonių </w:t>
      </w:r>
      <w:r>
        <w:rPr>
          <w:sz w:val="24"/>
          <w:szCs w:val="24"/>
        </w:rPr>
        <w:t xml:space="preserve">rengimo, paraiškų pateikimo, vykdymo, kontrolės ir ataskaitų teikimo procedūras, veiklos ir atsakomybės sritis rengiant </w:t>
      </w:r>
      <w:r w:rsidR="002E176A">
        <w:rPr>
          <w:sz w:val="24"/>
          <w:szCs w:val="24"/>
        </w:rPr>
        <w:t>S</w:t>
      </w:r>
      <w:r>
        <w:rPr>
          <w:sz w:val="24"/>
          <w:szCs w:val="24"/>
        </w:rPr>
        <w:t>avivaldybės tarybos sprendimo projektą dėl SAARS programos priemonių vykdymo sąmatos bei ataskaitos tvirtinimo ir užtikrinant tikslinį SAARS programos lėšų panaudojimą.</w:t>
      </w:r>
    </w:p>
    <w:p w:rsidR="007E1E93" w:rsidRDefault="007E1E93" w:rsidP="007E1E93">
      <w:pPr>
        <w:pStyle w:val="Antrats"/>
        <w:tabs>
          <w:tab w:val="left" w:pos="1296"/>
        </w:tabs>
        <w:spacing w:line="360" w:lineRule="auto"/>
        <w:ind w:firstLine="709"/>
        <w:jc w:val="both"/>
        <w:rPr>
          <w:sz w:val="24"/>
          <w:szCs w:val="24"/>
        </w:rPr>
      </w:pPr>
      <w:r>
        <w:rPr>
          <w:sz w:val="24"/>
          <w:szCs w:val="24"/>
        </w:rPr>
        <w:t>2. Svarbiausieji SAARS programos uždaviniai:</w:t>
      </w:r>
    </w:p>
    <w:p w:rsidR="007E1E93" w:rsidRDefault="007E1E93" w:rsidP="007E1E93">
      <w:pPr>
        <w:pStyle w:val="Antrats"/>
        <w:tabs>
          <w:tab w:val="left" w:pos="1296"/>
        </w:tabs>
        <w:spacing w:line="360" w:lineRule="auto"/>
        <w:ind w:firstLine="709"/>
        <w:jc w:val="both"/>
        <w:rPr>
          <w:sz w:val="24"/>
          <w:szCs w:val="24"/>
        </w:rPr>
      </w:pPr>
      <w:r>
        <w:rPr>
          <w:sz w:val="24"/>
          <w:szCs w:val="24"/>
        </w:rPr>
        <w:t xml:space="preserve">2.1. </w:t>
      </w:r>
      <w:r w:rsidR="007D2AD0">
        <w:rPr>
          <w:sz w:val="24"/>
          <w:szCs w:val="24"/>
        </w:rPr>
        <w:t>š</w:t>
      </w:r>
      <w:r>
        <w:rPr>
          <w:sz w:val="24"/>
          <w:szCs w:val="24"/>
        </w:rPr>
        <w:t>alinti aplinkos taršos šaltinius;</w:t>
      </w:r>
    </w:p>
    <w:p w:rsidR="007E1E93" w:rsidRDefault="007E1E93" w:rsidP="007E1E93">
      <w:pPr>
        <w:pStyle w:val="Antrats"/>
        <w:tabs>
          <w:tab w:val="left" w:pos="1296"/>
        </w:tabs>
        <w:spacing w:line="360" w:lineRule="auto"/>
        <w:ind w:firstLine="709"/>
        <w:jc w:val="both"/>
        <w:rPr>
          <w:sz w:val="24"/>
          <w:szCs w:val="24"/>
        </w:rPr>
      </w:pPr>
      <w:r>
        <w:rPr>
          <w:sz w:val="24"/>
          <w:szCs w:val="24"/>
        </w:rPr>
        <w:t>2.2. atkurti, gausinti gamtos išteklius;</w:t>
      </w:r>
    </w:p>
    <w:p w:rsidR="007E1E93" w:rsidRDefault="007E1E93" w:rsidP="007E1E93">
      <w:pPr>
        <w:pStyle w:val="Antrats"/>
        <w:tabs>
          <w:tab w:val="left" w:pos="1296"/>
        </w:tabs>
        <w:spacing w:line="360" w:lineRule="auto"/>
        <w:ind w:firstLine="709"/>
        <w:jc w:val="both"/>
        <w:rPr>
          <w:sz w:val="24"/>
          <w:szCs w:val="24"/>
        </w:rPr>
      </w:pPr>
      <w:r>
        <w:rPr>
          <w:sz w:val="24"/>
          <w:szCs w:val="24"/>
        </w:rPr>
        <w:t>2.3. atkurti kraštovaizdžio elementus, kompleksus;</w:t>
      </w:r>
    </w:p>
    <w:p w:rsidR="007E1E93" w:rsidRDefault="007E1E93" w:rsidP="007E1E93">
      <w:pPr>
        <w:pStyle w:val="Antrats"/>
        <w:tabs>
          <w:tab w:val="left" w:pos="1296"/>
        </w:tabs>
        <w:spacing w:line="360" w:lineRule="auto"/>
        <w:ind w:firstLine="709"/>
        <w:jc w:val="both"/>
        <w:rPr>
          <w:sz w:val="24"/>
          <w:szCs w:val="24"/>
        </w:rPr>
      </w:pPr>
      <w:r>
        <w:rPr>
          <w:sz w:val="24"/>
          <w:szCs w:val="24"/>
        </w:rPr>
        <w:t>2.4. skleisti aplinkosauginę informaciją;</w:t>
      </w:r>
    </w:p>
    <w:p w:rsidR="007E1E93" w:rsidRDefault="007E1E93" w:rsidP="007E1E93">
      <w:pPr>
        <w:pStyle w:val="Antrats"/>
        <w:tabs>
          <w:tab w:val="left" w:pos="1296"/>
        </w:tabs>
        <w:spacing w:line="360" w:lineRule="auto"/>
        <w:ind w:firstLine="709"/>
        <w:jc w:val="both"/>
        <w:rPr>
          <w:sz w:val="24"/>
          <w:szCs w:val="24"/>
        </w:rPr>
      </w:pPr>
      <w:r>
        <w:rPr>
          <w:sz w:val="24"/>
          <w:szCs w:val="24"/>
        </w:rPr>
        <w:t>2.5. informuoti visuomenę ir gerinti ekologinį švietimą.</w:t>
      </w:r>
    </w:p>
    <w:p w:rsidR="002B4CAE" w:rsidRDefault="002B4CAE" w:rsidP="007E1E93">
      <w:pPr>
        <w:pStyle w:val="Antrats"/>
        <w:tabs>
          <w:tab w:val="left" w:pos="1296"/>
        </w:tabs>
        <w:spacing w:line="360" w:lineRule="auto"/>
        <w:ind w:firstLine="709"/>
        <w:jc w:val="both"/>
        <w:rPr>
          <w:sz w:val="24"/>
          <w:szCs w:val="24"/>
        </w:rPr>
      </w:pPr>
      <w:r>
        <w:rPr>
          <w:sz w:val="24"/>
          <w:szCs w:val="24"/>
        </w:rPr>
        <w:t xml:space="preserve">3. SAARS </w:t>
      </w:r>
      <w:r w:rsidR="007D2AD0">
        <w:rPr>
          <w:sz w:val="24"/>
          <w:szCs w:val="24"/>
        </w:rPr>
        <w:t>p</w:t>
      </w:r>
      <w:r>
        <w:rPr>
          <w:sz w:val="24"/>
          <w:szCs w:val="24"/>
        </w:rPr>
        <w:t xml:space="preserve">rogramos pajamos apskaitomos </w:t>
      </w:r>
      <w:r w:rsidR="00FD7B66">
        <w:rPr>
          <w:sz w:val="24"/>
          <w:szCs w:val="24"/>
        </w:rPr>
        <w:t xml:space="preserve">ir kaupiamos atskiroje </w:t>
      </w:r>
      <w:r>
        <w:rPr>
          <w:sz w:val="24"/>
          <w:szCs w:val="24"/>
        </w:rPr>
        <w:t>Savivaldybės biudžeto sąskaitoje.</w:t>
      </w:r>
    </w:p>
    <w:p w:rsidR="002B4CAE" w:rsidRDefault="002B4CAE" w:rsidP="009271D9">
      <w:pPr>
        <w:pStyle w:val="Antrats"/>
        <w:tabs>
          <w:tab w:val="left" w:pos="1296"/>
        </w:tabs>
        <w:spacing w:line="360" w:lineRule="auto"/>
        <w:ind w:firstLine="709"/>
        <w:jc w:val="both"/>
        <w:rPr>
          <w:sz w:val="24"/>
          <w:szCs w:val="24"/>
        </w:rPr>
      </w:pPr>
      <w:r>
        <w:rPr>
          <w:sz w:val="24"/>
          <w:szCs w:val="24"/>
        </w:rPr>
        <w:t xml:space="preserve">4. SAARS </w:t>
      </w:r>
      <w:r w:rsidR="007D2AD0">
        <w:rPr>
          <w:sz w:val="24"/>
          <w:szCs w:val="24"/>
        </w:rPr>
        <w:t>p</w:t>
      </w:r>
      <w:r>
        <w:rPr>
          <w:sz w:val="24"/>
          <w:szCs w:val="24"/>
        </w:rPr>
        <w:t>rogramos Lėšomis finansuojamų priemonių sąmatas ir ataskaitas</w:t>
      </w:r>
      <w:r w:rsidR="009271D9">
        <w:rPr>
          <w:sz w:val="24"/>
          <w:szCs w:val="24"/>
        </w:rPr>
        <w:t xml:space="preserve">, </w:t>
      </w:r>
      <w:r>
        <w:rPr>
          <w:sz w:val="24"/>
          <w:szCs w:val="24"/>
        </w:rPr>
        <w:t>tvirtina Savivaldybės taryba.</w:t>
      </w:r>
      <w:r w:rsidR="009271D9">
        <w:rPr>
          <w:sz w:val="24"/>
          <w:szCs w:val="24"/>
        </w:rPr>
        <w:t xml:space="preserve"> </w:t>
      </w:r>
    </w:p>
    <w:p w:rsidR="009271D9" w:rsidRDefault="002B4CAE" w:rsidP="009271D9">
      <w:pPr>
        <w:pStyle w:val="Antrats"/>
        <w:tabs>
          <w:tab w:val="left" w:pos="1296"/>
        </w:tabs>
        <w:spacing w:line="360" w:lineRule="auto"/>
        <w:ind w:firstLine="709"/>
        <w:jc w:val="both"/>
        <w:rPr>
          <w:sz w:val="24"/>
          <w:szCs w:val="24"/>
        </w:rPr>
      </w:pPr>
      <w:r>
        <w:rPr>
          <w:sz w:val="24"/>
          <w:szCs w:val="24"/>
        </w:rPr>
        <w:t xml:space="preserve">5. SAARS </w:t>
      </w:r>
      <w:r w:rsidR="007D2AD0">
        <w:rPr>
          <w:sz w:val="24"/>
          <w:szCs w:val="24"/>
        </w:rPr>
        <w:t>p</w:t>
      </w:r>
      <w:r>
        <w:rPr>
          <w:sz w:val="24"/>
          <w:szCs w:val="24"/>
        </w:rPr>
        <w:t xml:space="preserve">rogramos priemonių finansavimą vykdo </w:t>
      </w:r>
      <w:r w:rsidR="009271D9">
        <w:rPr>
          <w:sz w:val="24"/>
          <w:szCs w:val="24"/>
        </w:rPr>
        <w:t>Savivaldybės administracij</w:t>
      </w:r>
      <w:r w:rsidR="002B357F">
        <w:rPr>
          <w:sz w:val="24"/>
          <w:szCs w:val="24"/>
        </w:rPr>
        <w:t>a</w:t>
      </w:r>
      <w:r w:rsidR="009271D9">
        <w:rPr>
          <w:sz w:val="24"/>
          <w:szCs w:val="24"/>
        </w:rPr>
        <w:t xml:space="preserve"> (toliau – Administracija).</w:t>
      </w:r>
    </w:p>
    <w:p w:rsidR="007E1E93" w:rsidRDefault="007E1E93" w:rsidP="00E637CC">
      <w:pPr>
        <w:pStyle w:val="Antrats"/>
        <w:tabs>
          <w:tab w:val="left" w:pos="1296"/>
        </w:tabs>
        <w:ind w:firstLine="709"/>
        <w:jc w:val="center"/>
        <w:rPr>
          <w:b/>
          <w:sz w:val="24"/>
          <w:szCs w:val="24"/>
        </w:rPr>
      </w:pPr>
      <w:r>
        <w:rPr>
          <w:b/>
          <w:sz w:val="24"/>
          <w:szCs w:val="24"/>
        </w:rPr>
        <w:t>II SKYRIUS</w:t>
      </w:r>
    </w:p>
    <w:p w:rsidR="007E1E93" w:rsidRDefault="007E1E93" w:rsidP="00E637CC">
      <w:pPr>
        <w:pStyle w:val="prastasistinklapis"/>
        <w:spacing w:before="0" w:beforeAutospacing="0" w:after="0" w:afterAutospacing="0"/>
        <w:jc w:val="center"/>
        <w:rPr>
          <w:rFonts w:ascii="Times New Roman" w:hAnsi="Times New Roman"/>
          <w:b/>
          <w:sz w:val="24"/>
          <w:szCs w:val="24"/>
        </w:rPr>
      </w:pPr>
      <w:r>
        <w:rPr>
          <w:rFonts w:ascii="Times New Roman" w:hAnsi="Times New Roman"/>
          <w:b/>
          <w:sz w:val="24"/>
          <w:szCs w:val="24"/>
        </w:rPr>
        <w:t xml:space="preserve">SAARS PROGRAMOS PAJAMŲ IR IŠLAIDŲ PLANAVIMAS, SĄMATOS </w:t>
      </w:r>
    </w:p>
    <w:p w:rsidR="007E1E93" w:rsidRDefault="007E1E93" w:rsidP="00E637CC">
      <w:pPr>
        <w:pStyle w:val="prastasistinklapis"/>
        <w:spacing w:before="0" w:beforeAutospacing="0"/>
        <w:jc w:val="center"/>
        <w:rPr>
          <w:rFonts w:ascii="Times New Roman" w:hAnsi="Times New Roman"/>
          <w:b/>
          <w:sz w:val="24"/>
          <w:szCs w:val="24"/>
        </w:rPr>
      </w:pPr>
      <w:r>
        <w:rPr>
          <w:rFonts w:ascii="Times New Roman" w:hAnsi="Times New Roman"/>
          <w:b/>
          <w:sz w:val="24"/>
          <w:szCs w:val="24"/>
        </w:rPr>
        <w:t>RENGIMAS IR TVIRTINIMAS</w:t>
      </w:r>
    </w:p>
    <w:p w:rsidR="007E1E93" w:rsidRDefault="002B4CAE" w:rsidP="007E1E93">
      <w:pPr>
        <w:pStyle w:val="Antrats"/>
        <w:tabs>
          <w:tab w:val="left" w:pos="1296"/>
        </w:tabs>
        <w:spacing w:line="360" w:lineRule="auto"/>
        <w:ind w:firstLine="709"/>
        <w:jc w:val="both"/>
        <w:rPr>
          <w:sz w:val="24"/>
          <w:szCs w:val="24"/>
        </w:rPr>
      </w:pPr>
      <w:r>
        <w:rPr>
          <w:sz w:val="24"/>
          <w:szCs w:val="24"/>
        </w:rPr>
        <w:t>6</w:t>
      </w:r>
      <w:r w:rsidR="007E1E93">
        <w:rPr>
          <w:sz w:val="24"/>
          <w:szCs w:val="24"/>
        </w:rPr>
        <w:t xml:space="preserve">. SAARS programos pajamos ir išlaidos planuojamos vadovaujantis LR savivaldybių aplinkos apsaugos rėmimo specialiosios programos įstatymu, LR aplinkos ministro 2011 m. kovo 4 d. įsakymu Nr. D1-201 „Dėl Savivaldybių aplinkos apsaugos rėmimo specialiosios programos </w:t>
      </w:r>
      <w:r w:rsidR="007E1E93">
        <w:rPr>
          <w:sz w:val="24"/>
          <w:szCs w:val="24"/>
        </w:rPr>
        <w:lastRenderedPageBreak/>
        <w:t xml:space="preserve">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(toliau - aplinkos ministro 2011 m. kovo 4 d. įsakymas Nr. D1-201), </w:t>
      </w:r>
      <w:r>
        <w:rPr>
          <w:sz w:val="24"/>
          <w:szCs w:val="24"/>
        </w:rPr>
        <w:t xml:space="preserve">taip pat atsižvelgiant </w:t>
      </w:r>
      <w:r w:rsidR="00AB6D2D">
        <w:rPr>
          <w:sz w:val="24"/>
          <w:szCs w:val="24"/>
        </w:rPr>
        <w:t xml:space="preserve">į </w:t>
      </w:r>
      <w:r w:rsidR="007E1E93">
        <w:rPr>
          <w:sz w:val="24"/>
          <w:szCs w:val="24"/>
        </w:rPr>
        <w:t>Aplinkos ministerijos parengt</w:t>
      </w:r>
      <w:r>
        <w:rPr>
          <w:sz w:val="24"/>
          <w:szCs w:val="24"/>
        </w:rPr>
        <w:t>a</w:t>
      </w:r>
      <w:r w:rsidR="007E1E93">
        <w:rPr>
          <w:sz w:val="24"/>
          <w:szCs w:val="24"/>
        </w:rPr>
        <w:t>s Savivaldybių aplinkos apsaugos rėmimo specialiosios programos lėšų naudojimo rekomendacij</w:t>
      </w:r>
      <w:r>
        <w:rPr>
          <w:sz w:val="24"/>
          <w:szCs w:val="24"/>
        </w:rPr>
        <w:t>a</w:t>
      </w:r>
      <w:r w:rsidR="007E1E93">
        <w:rPr>
          <w:sz w:val="24"/>
          <w:szCs w:val="24"/>
        </w:rPr>
        <w:t xml:space="preserve">s (skelbiamos </w:t>
      </w:r>
      <w:r>
        <w:rPr>
          <w:sz w:val="24"/>
          <w:szCs w:val="24"/>
        </w:rPr>
        <w:t>S</w:t>
      </w:r>
      <w:r w:rsidR="007E1E93">
        <w:rPr>
          <w:sz w:val="24"/>
          <w:szCs w:val="24"/>
        </w:rPr>
        <w:t xml:space="preserve">avivaldybės internetiniame puslapyje </w:t>
      </w:r>
      <w:hyperlink r:id="rId7" w:history="1">
        <w:r w:rsidR="007E1E93">
          <w:rPr>
            <w:rStyle w:val="Hipersaitas"/>
            <w:sz w:val="24"/>
            <w:szCs w:val="24"/>
          </w:rPr>
          <w:t>www.raseiniai.lt</w:t>
        </w:r>
      </w:hyperlink>
      <w:r w:rsidR="007E1E93">
        <w:rPr>
          <w:sz w:val="24"/>
          <w:szCs w:val="24"/>
        </w:rPr>
        <w:t xml:space="preserve"> skiltyje „Ekologija“)</w:t>
      </w:r>
      <w:r>
        <w:rPr>
          <w:sz w:val="24"/>
          <w:szCs w:val="24"/>
        </w:rPr>
        <w:t xml:space="preserve"> (toliau – Rekomendacijos)</w:t>
      </w:r>
      <w:r w:rsidR="007E1E93">
        <w:rPr>
          <w:sz w:val="24"/>
          <w:szCs w:val="24"/>
        </w:rPr>
        <w:t>, Savivaldybės tarybos 20</w:t>
      </w:r>
      <w:r w:rsidR="00C174F6">
        <w:rPr>
          <w:sz w:val="24"/>
          <w:szCs w:val="24"/>
        </w:rPr>
        <w:t>19</w:t>
      </w:r>
      <w:r w:rsidR="007E1E93">
        <w:rPr>
          <w:sz w:val="24"/>
          <w:szCs w:val="24"/>
        </w:rPr>
        <w:t xml:space="preserve"> m. spalio </w:t>
      </w:r>
      <w:r w:rsidR="00C174F6">
        <w:rPr>
          <w:sz w:val="24"/>
          <w:szCs w:val="24"/>
        </w:rPr>
        <w:t>30</w:t>
      </w:r>
      <w:r w:rsidR="007E1E93">
        <w:rPr>
          <w:sz w:val="24"/>
          <w:szCs w:val="24"/>
        </w:rPr>
        <w:t xml:space="preserve"> d. sprendim</w:t>
      </w:r>
      <w:r w:rsidR="00AB6D2D">
        <w:rPr>
          <w:sz w:val="24"/>
          <w:szCs w:val="24"/>
        </w:rPr>
        <w:t>ą</w:t>
      </w:r>
      <w:r w:rsidR="007E1E93">
        <w:rPr>
          <w:sz w:val="24"/>
          <w:szCs w:val="24"/>
        </w:rPr>
        <w:t xml:space="preserve"> Nr. TS-</w:t>
      </w:r>
      <w:r w:rsidR="00C174F6">
        <w:rPr>
          <w:sz w:val="24"/>
          <w:szCs w:val="24"/>
        </w:rPr>
        <w:t>326</w:t>
      </w:r>
      <w:r w:rsidR="007E1E93">
        <w:rPr>
          <w:sz w:val="24"/>
          <w:szCs w:val="24"/>
        </w:rPr>
        <w:t xml:space="preserve"> „Dėl </w:t>
      </w:r>
      <w:r w:rsidR="00C174F6">
        <w:rPr>
          <w:sz w:val="24"/>
          <w:szCs w:val="24"/>
        </w:rPr>
        <w:t xml:space="preserve">Savivaldybės aplinkos apsaugos rėmimo specialiosios programos lėšų naudojimo </w:t>
      </w:r>
      <w:r w:rsidR="007E1E93">
        <w:rPr>
          <w:sz w:val="24"/>
          <w:szCs w:val="24"/>
        </w:rPr>
        <w:t>medžiojamųjų gyvūnų daromos žalos prevencin</w:t>
      </w:r>
      <w:r w:rsidR="00C174F6">
        <w:rPr>
          <w:sz w:val="24"/>
          <w:szCs w:val="24"/>
        </w:rPr>
        <w:t>ėms</w:t>
      </w:r>
      <w:r w:rsidR="007E1E93">
        <w:rPr>
          <w:sz w:val="24"/>
          <w:szCs w:val="24"/>
        </w:rPr>
        <w:t xml:space="preserve"> ir kito</w:t>
      </w:r>
      <w:r w:rsidR="00C174F6">
        <w:rPr>
          <w:sz w:val="24"/>
          <w:szCs w:val="24"/>
        </w:rPr>
        <w:t>m</w:t>
      </w:r>
      <w:r w:rsidR="007E1E93">
        <w:rPr>
          <w:sz w:val="24"/>
          <w:szCs w:val="24"/>
        </w:rPr>
        <w:t>s priemon</w:t>
      </w:r>
      <w:r w:rsidR="00C174F6">
        <w:rPr>
          <w:sz w:val="24"/>
          <w:szCs w:val="24"/>
        </w:rPr>
        <w:t>ėms</w:t>
      </w:r>
      <w:r w:rsidR="007E1E93">
        <w:rPr>
          <w:sz w:val="24"/>
          <w:szCs w:val="24"/>
        </w:rPr>
        <w:t xml:space="preserve"> finans</w:t>
      </w:r>
      <w:r w:rsidR="00C174F6">
        <w:rPr>
          <w:sz w:val="24"/>
          <w:szCs w:val="24"/>
        </w:rPr>
        <w:t>uoti</w:t>
      </w:r>
      <w:r w:rsidR="007E1E93">
        <w:rPr>
          <w:sz w:val="24"/>
          <w:szCs w:val="24"/>
        </w:rPr>
        <w:t xml:space="preserve"> tvarkos aprašo </w:t>
      </w:r>
      <w:r w:rsidR="00C174F6">
        <w:rPr>
          <w:sz w:val="24"/>
          <w:szCs w:val="24"/>
        </w:rPr>
        <w:t xml:space="preserve">bei biudžeto lėšų naudojimo sutarties </w:t>
      </w:r>
      <w:r w:rsidR="007E1E93">
        <w:rPr>
          <w:sz w:val="24"/>
          <w:szCs w:val="24"/>
        </w:rPr>
        <w:t xml:space="preserve">patvirtinimo“ (toliau - </w:t>
      </w:r>
      <w:r w:rsidR="00C174F6">
        <w:rPr>
          <w:sz w:val="24"/>
          <w:szCs w:val="24"/>
        </w:rPr>
        <w:t>M</w:t>
      </w:r>
      <w:r w:rsidR="007E1E93">
        <w:rPr>
          <w:sz w:val="24"/>
          <w:szCs w:val="24"/>
        </w:rPr>
        <w:t>edžiojamųjų gyvūnų daromos žalos prevencin</w:t>
      </w:r>
      <w:r w:rsidR="00C174F6">
        <w:rPr>
          <w:sz w:val="24"/>
          <w:szCs w:val="24"/>
        </w:rPr>
        <w:t>ėms</w:t>
      </w:r>
      <w:r w:rsidR="007E1E93">
        <w:rPr>
          <w:sz w:val="24"/>
          <w:szCs w:val="24"/>
        </w:rPr>
        <w:t xml:space="preserve"> priemon</w:t>
      </w:r>
      <w:r w:rsidR="00C174F6">
        <w:rPr>
          <w:sz w:val="24"/>
          <w:szCs w:val="24"/>
        </w:rPr>
        <w:t>ėms</w:t>
      </w:r>
      <w:r w:rsidR="007E1E93">
        <w:rPr>
          <w:sz w:val="24"/>
          <w:szCs w:val="24"/>
        </w:rPr>
        <w:t xml:space="preserve"> bei kito</w:t>
      </w:r>
      <w:r w:rsidR="00C174F6">
        <w:rPr>
          <w:sz w:val="24"/>
          <w:szCs w:val="24"/>
        </w:rPr>
        <w:t>m</w:t>
      </w:r>
      <w:r w:rsidR="007E1E93">
        <w:rPr>
          <w:sz w:val="24"/>
          <w:szCs w:val="24"/>
        </w:rPr>
        <w:t>s priemon</w:t>
      </w:r>
      <w:r w:rsidR="00C174F6">
        <w:rPr>
          <w:sz w:val="24"/>
          <w:szCs w:val="24"/>
        </w:rPr>
        <w:t>ėms</w:t>
      </w:r>
      <w:r w:rsidR="007E1E93">
        <w:rPr>
          <w:sz w:val="24"/>
          <w:szCs w:val="24"/>
        </w:rPr>
        <w:t xml:space="preserve"> finans</w:t>
      </w:r>
      <w:r w:rsidR="00C174F6">
        <w:rPr>
          <w:sz w:val="24"/>
          <w:szCs w:val="24"/>
        </w:rPr>
        <w:t>uoti</w:t>
      </w:r>
      <w:r w:rsidR="007E1E93">
        <w:rPr>
          <w:sz w:val="24"/>
          <w:szCs w:val="24"/>
        </w:rPr>
        <w:t xml:space="preserve"> tvarkos aprašas) bei į kitus teisės aktus, reglamentuojančius aplinkos apsaugą. </w:t>
      </w:r>
    </w:p>
    <w:p w:rsidR="007E1E93" w:rsidRDefault="00C174F6"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7E1E93">
        <w:rPr>
          <w:rFonts w:ascii="Times New Roman" w:hAnsi="Times New Roman"/>
          <w:sz w:val="24"/>
          <w:szCs w:val="24"/>
          <w:lang w:val="lt-LT"/>
        </w:rPr>
        <w:t>. SAARS programos finansavimo šaltiniai yra:</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7E1E93">
        <w:rPr>
          <w:rFonts w:ascii="Times New Roman" w:hAnsi="Times New Roman"/>
          <w:sz w:val="24"/>
          <w:szCs w:val="24"/>
          <w:lang w:val="lt-LT"/>
        </w:rPr>
        <w:t>.1. SAARS programos metinis lėšų likutis metų pradžioje;</w:t>
      </w:r>
    </w:p>
    <w:p w:rsidR="007E1E93" w:rsidRPr="00BE2F72"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7E1E93" w:rsidRPr="00BE2F72">
        <w:rPr>
          <w:rFonts w:ascii="Times New Roman" w:hAnsi="Times New Roman"/>
          <w:sz w:val="24"/>
          <w:szCs w:val="24"/>
          <w:lang w:val="lt-LT"/>
        </w:rPr>
        <w:t xml:space="preserve">.2. </w:t>
      </w:r>
      <w:r w:rsidRPr="00BE2F72">
        <w:rPr>
          <w:rFonts w:ascii="Times New Roman" w:hAnsi="Times New Roman"/>
          <w:sz w:val="24"/>
          <w:szCs w:val="24"/>
          <w:lang w:val="lt-LT"/>
        </w:rPr>
        <w:t xml:space="preserve">juridinių ir fizinių asmenų mokesčiai, mokami įstatymų nustatytomis proporcijomis ir tvarka už teršalų išmetimą į aplinką; </w:t>
      </w:r>
    </w:p>
    <w:p w:rsidR="00BE2F72" w:rsidRPr="00BE2F72" w:rsidRDefault="00BE2F72"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Pr>
          <w:rFonts w:ascii="Times New Roman" w:hAnsi="Times New Roman"/>
          <w:sz w:val="24"/>
          <w:szCs w:val="24"/>
          <w:lang w:val="lt-LT"/>
        </w:rPr>
        <w:t>7</w:t>
      </w:r>
      <w:r w:rsidR="007E1E93">
        <w:rPr>
          <w:rFonts w:ascii="Times New Roman" w:hAnsi="Times New Roman"/>
          <w:sz w:val="24"/>
          <w:szCs w:val="24"/>
          <w:lang w:val="lt-LT"/>
        </w:rPr>
        <w:t>.3.</w:t>
      </w:r>
      <w:r>
        <w:rPr>
          <w:rFonts w:ascii="Times New Roman" w:hAnsi="Times New Roman"/>
          <w:sz w:val="24"/>
          <w:szCs w:val="24"/>
          <w:lang w:val="lt-LT"/>
        </w:rPr>
        <w:t xml:space="preserve"> </w:t>
      </w:r>
      <w:r w:rsidRPr="00BE2F72">
        <w:rPr>
          <w:rFonts w:ascii="Times New Roman" w:hAnsi="Times New Roman"/>
          <w:sz w:val="24"/>
          <w:szCs w:val="24"/>
          <w:lang w:val="lt-LT"/>
        </w:rPr>
        <w:t>medžioklės plotų naudotojų mokesčiai, mokami įstatymų nustatytomis proporcijomis ir tvarka už medžiojamųjų gyvūnų išteklių naudojimą;</w:t>
      </w:r>
      <w:r w:rsidR="007E1E93" w:rsidRPr="00BE2F72">
        <w:rPr>
          <w:rFonts w:ascii="Times New Roman" w:hAnsi="Times New Roman"/>
          <w:sz w:val="24"/>
          <w:szCs w:val="24"/>
          <w:lang w:val="lt-LT"/>
        </w:rPr>
        <w:t xml:space="preserve"> </w:t>
      </w:r>
    </w:p>
    <w:p w:rsidR="00BE2F72" w:rsidRPr="00BE2F72" w:rsidRDefault="00BE2F72"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Pr>
          <w:rFonts w:ascii="Times New Roman" w:hAnsi="Times New Roman"/>
          <w:sz w:val="24"/>
          <w:szCs w:val="24"/>
          <w:lang w:val="lt-LT"/>
        </w:rPr>
        <w:t>7</w:t>
      </w:r>
      <w:r w:rsidR="007E1E93" w:rsidRPr="00BE2F72">
        <w:rPr>
          <w:rFonts w:ascii="Times New Roman" w:hAnsi="Times New Roman"/>
          <w:sz w:val="24"/>
          <w:szCs w:val="24"/>
          <w:lang w:val="lt-LT"/>
        </w:rPr>
        <w:t xml:space="preserve">.4. </w:t>
      </w:r>
      <w:r w:rsidRPr="00BE2F72">
        <w:rPr>
          <w:rFonts w:ascii="Times New Roman" w:hAnsi="Times New Roman"/>
          <w:sz w:val="24"/>
          <w:szCs w:val="24"/>
          <w:lang w:val="lt-LT"/>
        </w:rPr>
        <w:t xml:space="preserve">juridinių ir fizinių asmenų mokesčiai ir baudos, mokami įstatymų nustatytomis proporcijomis ir tvarka už angliavandenilių išteklius, juridinių ir fizinių asmenų mokesčiai, mokami įstatymų nustatytomis proporcijomis ir tvarka už valstybinius gamtos išteklius, išskyrus medžiojamųjų gyvūnų išteklius; </w:t>
      </w:r>
    </w:p>
    <w:p w:rsidR="00BE2F72"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7E1E93">
        <w:rPr>
          <w:rFonts w:ascii="Times New Roman" w:hAnsi="Times New Roman"/>
          <w:sz w:val="24"/>
          <w:szCs w:val="24"/>
          <w:lang w:val="lt-LT"/>
        </w:rPr>
        <w:t xml:space="preserve">.5. </w:t>
      </w:r>
      <w:r w:rsidRPr="00BE2F72">
        <w:rPr>
          <w:rFonts w:ascii="Times New Roman" w:hAnsi="Times New Roman"/>
          <w:sz w:val="24"/>
          <w:szCs w:val="24"/>
          <w:lang w:val="lt-LT"/>
        </w:rPr>
        <w:t>lėšos, gautos kaip želdinių atkuriamosios vertės kompensacija;</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color w:val="auto"/>
          <w:sz w:val="24"/>
          <w:szCs w:val="24"/>
          <w:lang w:val="lt-LT"/>
        </w:rPr>
        <w:t>7</w:t>
      </w:r>
      <w:r w:rsidR="007E1E93">
        <w:rPr>
          <w:rFonts w:ascii="Times New Roman" w:hAnsi="Times New Roman"/>
          <w:color w:val="auto"/>
          <w:sz w:val="24"/>
          <w:szCs w:val="24"/>
          <w:lang w:val="lt-LT"/>
        </w:rPr>
        <w:t>.6. savanoriškos juridinių ir fizinių asmenų įmokos ir kitos teisėtai gautos lėšos</w:t>
      </w:r>
      <w:r w:rsidR="007E1E93">
        <w:rPr>
          <w:rFonts w:ascii="Times New Roman" w:hAnsi="Times New Roman"/>
          <w:sz w:val="24"/>
          <w:szCs w:val="24"/>
          <w:lang w:val="lt-LT"/>
        </w:rPr>
        <w:t>.</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7E1E93">
        <w:rPr>
          <w:rFonts w:ascii="Times New Roman" w:hAnsi="Times New Roman"/>
          <w:sz w:val="24"/>
          <w:szCs w:val="24"/>
          <w:lang w:val="lt-LT"/>
        </w:rPr>
        <w:t xml:space="preserve">. Rengiant SAARS programos priemonių vykdymo sąmatos projektą SAARS programos lėšos </w:t>
      </w:r>
      <w:r w:rsidR="009271D9">
        <w:rPr>
          <w:rFonts w:ascii="Times New Roman" w:hAnsi="Times New Roman"/>
          <w:sz w:val="24"/>
          <w:szCs w:val="24"/>
          <w:lang w:val="lt-LT"/>
        </w:rPr>
        <w:t xml:space="preserve">pagal atskirus straipsnius </w:t>
      </w:r>
      <w:r w:rsidR="007E1E93">
        <w:rPr>
          <w:rFonts w:ascii="Times New Roman" w:hAnsi="Times New Roman"/>
          <w:sz w:val="24"/>
          <w:szCs w:val="24"/>
          <w:lang w:val="lt-LT"/>
        </w:rPr>
        <w:t>paskirstomos taip:</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7E1E93">
        <w:rPr>
          <w:rFonts w:ascii="Times New Roman" w:hAnsi="Times New Roman"/>
          <w:sz w:val="24"/>
          <w:szCs w:val="24"/>
          <w:lang w:val="lt-LT"/>
        </w:rPr>
        <w:t xml:space="preserve">.1. Savivaldybės visuomenės sveikatos rėmimo specialiajai programai (toliau – Sveikatos programa) skiriama 20 procentų SAARS programos lėšų dalis, kuri apskaičiuojama nuo planuojamų įplaukų einamaisiais metais, nurodytų </w:t>
      </w:r>
      <w:r w:rsidR="00B77AB6">
        <w:rPr>
          <w:rFonts w:ascii="Times New Roman" w:hAnsi="Times New Roman"/>
          <w:sz w:val="24"/>
          <w:szCs w:val="24"/>
          <w:lang w:val="lt-LT"/>
        </w:rPr>
        <w:t>A</w:t>
      </w:r>
      <w:r w:rsidR="007E1E93">
        <w:rPr>
          <w:rFonts w:ascii="Times New Roman" w:hAnsi="Times New Roman"/>
          <w:sz w:val="24"/>
          <w:szCs w:val="24"/>
          <w:lang w:val="lt-LT"/>
        </w:rPr>
        <w:t xml:space="preserve">prašo finansavimo šaltinių </w:t>
      </w:r>
      <w:r>
        <w:rPr>
          <w:rFonts w:ascii="Times New Roman" w:hAnsi="Times New Roman"/>
          <w:sz w:val="24"/>
          <w:szCs w:val="24"/>
          <w:lang w:val="lt-LT"/>
        </w:rPr>
        <w:t>7</w:t>
      </w:r>
      <w:r w:rsidR="007E1E93">
        <w:rPr>
          <w:rFonts w:ascii="Times New Roman" w:hAnsi="Times New Roman"/>
          <w:sz w:val="24"/>
          <w:szCs w:val="24"/>
          <w:lang w:val="lt-LT"/>
        </w:rPr>
        <w:t xml:space="preserve">.2, </w:t>
      </w:r>
      <w:r>
        <w:rPr>
          <w:rFonts w:ascii="Times New Roman" w:hAnsi="Times New Roman"/>
          <w:sz w:val="24"/>
          <w:szCs w:val="24"/>
          <w:lang w:val="lt-LT"/>
        </w:rPr>
        <w:t>7</w:t>
      </w:r>
      <w:r w:rsidR="007E1E93">
        <w:rPr>
          <w:rFonts w:ascii="Times New Roman" w:hAnsi="Times New Roman"/>
          <w:sz w:val="24"/>
          <w:szCs w:val="24"/>
          <w:lang w:val="lt-LT"/>
        </w:rPr>
        <w:t xml:space="preserve">.4, </w:t>
      </w:r>
      <w:r>
        <w:rPr>
          <w:rFonts w:ascii="Times New Roman" w:hAnsi="Times New Roman"/>
          <w:sz w:val="24"/>
          <w:szCs w:val="24"/>
          <w:lang w:val="lt-LT"/>
        </w:rPr>
        <w:t>7</w:t>
      </w:r>
      <w:r w:rsidR="007E1E93">
        <w:rPr>
          <w:rFonts w:ascii="Times New Roman" w:hAnsi="Times New Roman"/>
          <w:sz w:val="24"/>
          <w:szCs w:val="24"/>
          <w:lang w:val="lt-LT"/>
        </w:rPr>
        <w:t xml:space="preserve">.5, </w:t>
      </w:r>
      <w:r>
        <w:rPr>
          <w:rFonts w:ascii="Times New Roman" w:hAnsi="Times New Roman"/>
          <w:sz w:val="24"/>
          <w:szCs w:val="24"/>
          <w:lang w:val="lt-LT"/>
        </w:rPr>
        <w:t>7</w:t>
      </w:r>
      <w:r w:rsidR="007E1E93">
        <w:rPr>
          <w:rFonts w:ascii="Times New Roman" w:hAnsi="Times New Roman"/>
          <w:sz w:val="24"/>
          <w:szCs w:val="24"/>
          <w:lang w:val="lt-LT"/>
        </w:rPr>
        <w:t>.6</w:t>
      </w:r>
      <w:r w:rsidR="00926E6E">
        <w:rPr>
          <w:rFonts w:ascii="Times New Roman" w:hAnsi="Times New Roman"/>
          <w:sz w:val="24"/>
          <w:szCs w:val="24"/>
          <w:lang w:val="lt-LT"/>
        </w:rPr>
        <w:t xml:space="preserve"> </w:t>
      </w:r>
      <w:r w:rsidR="007E1E93">
        <w:rPr>
          <w:rFonts w:ascii="Times New Roman" w:hAnsi="Times New Roman"/>
          <w:sz w:val="24"/>
          <w:szCs w:val="24"/>
          <w:lang w:val="lt-LT"/>
        </w:rPr>
        <w:t>p</w:t>
      </w:r>
      <w:r w:rsidR="00EC1F91">
        <w:rPr>
          <w:rFonts w:ascii="Times New Roman" w:hAnsi="Times New Roman"/>
          <w:sz w:val="24"/>
          <w:szCs w:val="24"/>
          <w:lang w:val="lt-LT"/>
        </w:rPr>
        <w:t>apunkčiuose</w:t>
      </w:r>
      <w:r w:rsidR="007E1E93">
        <w:rPr>
          <w:rFonts w:ascii="Times New Roman" w:hAnsi="Times New Roman"/>
          <w:sz w:val="24"/>
          <w:szCs w:val="24"/>
          <w:lang w:val="lt-LT"/>
        </w:rPr>
        <w:t xml:space="preserve"> bendros sumos bei praėjusių metų nepanaudotų, skirtų Sveikatos programai lėšų likutis.</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7E1E93">
        <w:rPr>
          <w:rFonts w:ascii="Times New Roman" w:hAnsi="Times New Roman"/>
          <w:sz w:val="24"/>
          <w:szCs w:val="24"/>
          <w:lang w:val="lt-LT"/>
        </w:rPr>
        <w:t>.2. Aplinkosaugos priemonėms (aplinkos kokybės gerinimo ir apsaugos priemonė</w:t>
      </w:r>
      <w:r>
        <w:rPr>
          <w:rFonts w:ascii="Times New Roman" w:hAnsi="Times New Roman"/>
          <w:sz w:val="24"/>
          <w:szCs w:val="24"/>
          <w:lang w:val="lt-LT"/>
        </w:rPr>
        <w:t>m</w:t>
      </w:r>
      <w:r w:rsidR="007E1E93">
        <w:rPr>
          <w:rFonts w:ascii="Times New Roman" w:hAnsi="Times New Roman"/>
          <w:sz w:val="24"/>
          <w:szCs w:val="24"/>
          <w:lang w:val="lt-LT"/>
        </w:rPr>
        <w:t>s; atliekų tvarkymo infrastruktūros plėtros priemonė</w:t>
      </w:r>
      <w:r>
        <w:rPr>
          <w:rFonts w:ascii="Times New Roman" w:hAnsi="Times New Roman"/>
          <w:sz w:val="24"/>
          <w:szCs w:val="24"/>
          <w:lang w:val="lt-LT"/>
        </w:rPr>
        <w:t>m</w:t>
      </w:r>
      <w:r w:rsidR="007E1E93">
        <w:rPr>
          <w:rFonts w:ascii="Times New Roman" w:hAnsi="Times New Roman"/>
          <w:sz w:val="24"/>
          <w:szCs w:val="24"/>
          <w:lang w:val="lt-LT"/>
        </w:rPr>
        <w:t>s; atliekų, kurių turėtojo nustatyti neįmanoma arba kuris nebeegzistuoja, tvarkymo priemonė</w:t>
      </w:r>
      <w:r>
        <w:rPr>
          <w:rFonts w:ascii="Times New Roman" w:hAnsi="Times New Roman"/>
          <w:sz w:val="24"/>
          <w:szCs w:val="24"/>
          <w:lang w:val="lt-LT"/>
        </w:rPr>
        <w:t>m</w:t>
      </w:r>
      <w:r w:rsidR="007E1E93">
        <w:rPr>
          <w:rFonts w:ascii="Times New Roman" w:hAnsi="Times New Roman"/>
          <w:sz w:val="24"/>
          <w:szCs w:val="24"/>
          <w:lang w:val="lt-LT"/>
        </w:rPr>
        <w:t>s; aplinkos monitoringo, prevencinė</w:t>
      </w:r>
      <w:r>
        <w:rPr>
          <w:rFonts w:ascii="Times New Roman" w:hAnsi="Times New Roman"/>
          <w:sz w:val="24"/>
          <w:szCs w:val="24"/>
          <w:lang w:val="lt-LT"/>
        </w:rPr>
        <w:t>m</w:t>
      </w:r>
      <w:r w:rsidR="007E1E93">
        <w:rPr>
          <w:rFonts w:ascii="Times New Roman" w:hAnsi="Times New Roman"/>
          <w:sz w:val="24"/>
          <w:szCs w:val="24"/>
          <w:lang w:val="lt-LT"/>
        </w:rPr>
        <w:t>s, aplinkos atkūrimo priemonė</w:t>
      </w:r>
      <w:r>
        <w:rPr>
          <w:rFonts w:ascii="Times New Roman" w:hAnsi="Times New Roman"/>
          <w:sz w:val="24"/>
          <w:szCs w:val="24"/>
          <w:lang w:val="lt-LT"/>
        </w:rPr>
        <w:t>m</w:t>
      </w:r>
      <w:r w:rsidR="007E1E93">
        <w:rPr>
          <w:rFonts w:ascii="Times New Roman" w:hAnsi="Times New Roman"/>
          <w:sz w:val="24"/>
          <w:szCs w:val="24"/>
          <w:lang w:val="lt-LT"/>
        </w:rPr>
        <w:t>s; visuomenės švietimo ir mokymo aplinkosaugos klausimais priemonė</w:t>
      </w:r>
      <w:r>
        <w:rPr>
          <w:rFonts w:ascii="Times New Roman" w:hAnsi="Times New Roman"/>
          <w:sz w:val="24"/>
          <w:szCs w:val="24"/>
          <w:lang w:val="lt-LT"/>
        </w:rPr>
        <w:t>m</w:t>
      </w:r>
      <w:r w:rsidR="007E1E93">
        <w:rPr>
          <w:rFonts w:ascii="Times New Roman" w:hAnsi="Times New Roman"/>
          <w:sz w:val="24"/>
          <w:szCs w:val="24"/>
          <w:lang w:val="lt-LT"/>
        </w:rPr>
        <w:t xml:space="preserve">s; želdynų ir želdinių apsaugos, tvarkymo, būklės stebėsenos, želdynų kūrimo, želdinių veisimo ir </w:t>
      </w:r>
      <w:r w:rsidR="007E1E93">
        <w:rPr>
          <w:rFonts w:ascii="Times New Roman" w:hAnsi="Times New Roman"/>
          <w:sz w:val="24"/>
          <w:szCs w:val="24"/>
          <w:lang w:val="lt-LT"/>
        </w:rPr>
        <w:lastRenderedPageBreak/>
        <w:t>inventoriz</w:t>
      </w:r>
      <w:r w:rsidR="00EC1F91">
        <w:rPr>
          <w:rFonts w:ascii="Times New Roman" w:hAnsi="Times New Roman"/>
          <w:sz w:val="24"/>
          <w:szCs w:val="24"/>
          <w:lang w:val="lt-LT"/>
        </w:rPr>
        <w:t>a</w:t>
      </w:r>
      <w:r w:rsidR="007E1E93">
        <w:rPr>
          <w:rFonts w:ascii="Times New Roman" w:hAnsi="Times New Roman"/>
          <w:sz w:val="24"/>
          <w:szCs w:val="24"/>
          <w:lang w:val="lt-LT"/>
        </w:rPr>
        <w:t>cijos priemonė</w:t>
      </w:r>
      <w:r>
        <w:rPr>
          <w:rFonts w:ascii="Times New Roman" w:hAnsi="Times New Roman"/>
          <w:sz w:val="24"/>
          <w:szCs w:val="24"/>
          <w:lang w:val="lt-LT"/>
        </w:rPr>
        <w:t>m</w:t>
      </w:r>
      <w:r w:rsidR="007E1E93">
        <w:rPr>
          <w:rFonts w:ascii="Times New Roman" w:hAnsi="Times New Roman"/>
          <w:sz w:val="24"/>
          <w:szCs w:val="24"/>
          <w:lang w:val="lt-LT"/>
        </w:rPr>
        <w:t xml:space="preserve">s skiriama 80 procentų SAARS programos lėšų, kuri apskaičiuojama nuo planuojamų įplaukų einamaisiais metais, nurodytų šio </w:t>
      </w:r>
      <w:r w:rsidR="00AB6D2D">
        <w:rPr>
          <w:rFonts w:ascii="Times New Roman" w:hAnsi="Times New Roman"/>
          <w:sz w:val="24"/>
          <w:szCs w:val="24"/>
          <w:lang w:val="lt-LT"/>
        </w:rPr>
        <w:t>A</w:t>
      </w:r>
      <w:r w:rsidR="007E1E93">
        <w:rPr>
          <w:rFonts w:ascii="Times New Roman" w:hAnsi="Times New Roman"/>
          <w:sz w:val="24"/>
          <w:szCs w:val="24"/>
          <w:lang w:val="lt-LT"/>
        </w:rPr>
        <w:t xml:space="preserve">prašo finansavimo šaltinių </w:t>
      </w:r>
      <w:r>
        <w:rPr>
          <w:rFonts w:ascii="Times New Roman" w:hAnsi="Times New Roman"/>
          <w:sz w:val="24"/>
          <w:szCs w:val="24"/>
          <w:lang w:val="lt-LT"/>
        </w:rPr>
        <w:t>7</w:t>
      </w:r>
      <w:r w:rsidR="007E1E93">
        <w:rPr>
          <w:rFonts w:ascii="Times New Roman" w:hAnsi="Times New Roman"/>
          <w:sz w:val="24"/>
          <w:szCs w:val="24"/>
          <w:lang w:val="lt-LT"/>
        </w:rPr>
        <w:t xml:space="preserve">.2, </w:t>
      </w:r>
      <w:r>
        <w:rPr>
          <w:rFonts w:ascii="Times New Roman" w:hAnsi="Times New Roman"/>
          <w:sz w:val="24"/>
          <w:szCs w:val="24"/>
          <w:lang w:val="lt-LT"/>
        </w:rPr>
        <w:t>7</w:t>
      </w:r>
      <w:r w:rsidR="007E1E93">
        <w:rPr>
          <w:rFonts w:ascii="Times New Roman" w:hAnsi="Times New Roman"/>
          <w:sz w:val="24"/>
          <w:szCs w:val="24"/>
          <w:lang w:val="lt-LT"/>
        </w:rPr>
        <w:t xml:space="preserve">.4, </w:t>
      </w:r>
      <w:r>
        <w:rPr>
          <w:rFonts w:ascii="Times New Roman" w:hAnsi="Times New Roman"/>
          <w:sz w:val="24"/>
          <w:szCs w:val="24"/>
          <w:lang w:val="lt-LT"/>
        </w:rPr>
        <w:t>7</w:t>
      </w:r>
      <w:r w:rsidR="007E1E93">
        <w:rPr>
          <w:rFonts w:ascii="Times New Roman" w:hAnsi="Times New Roman"/>
          <w:sz w:val="24"/>
          <w:szCs w:val="24"/>
          <w:lang w:val="lt-LT"/>
        </w:rPr>
        <w:t xml:space="preserve">.5, </w:t>
      </w:r>
      <w:r>
        <w:rPr>
          <w:rFonts w:ascii="Times New Roman" w:hAnsi="Times New Roman"/>
          <w:sz w:val="24"/>
          <w:szCs w:val="24"/>
          <w:lang w:val="lt-LT"/>
        </w:rPr>
        <w:t>7</w:t>
      </w:r>
      <w:r w:rsidR="007E1E93">
        <w:rPr>
          <w:rFonts w:ascii="Times New Roman" w:hAnsi="Times New Roman"/>
          <w:sz w:val="24"/>
          <w:szCs w:val="24"/>
          <w:lang w:val="lt-LT"/>
        </w:rPr>
        <w:t>.6</w:t>
      </w:r>
      <w:r w:rsidR="00EC1F91">
        <w:rPr>
          <w:rFonts w:ascii="Times New Roman" w:hAnsi="Times New Roman"/>
          <w:sz w:val="24"/>
          <w:szCs w:val="24"/>
          <w:lang w:val="lt-LT"/>
        </w:rPr>
        <w:t xml:space="preserve"> papunkčiuose</w:t>
      </w:r>
      <w:r w:rsidR="007E1E93">
        <w:rPr>
          <w:rFonts w:ascii="Times New Roman" w:hAnsi="Times New Roman"/>
          <w:sz w:val="24"/>
          <w:szCs w:val="24"/>
          <w:lang w:val="lt-LT"/>
        </w:rPr>
        <w:t xml:space="preserve"> bendros sumos bei praėjusių metų nepanaudotų lėšų likutis.</w:t>
      </w:r>
    </w:p>
    <w:p w:rsidR="007E1E93" w:rsidRDefault="00BE2F72"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7E1E93">
        <w:rPr>
          <w:rFonts w:ascii="Times New Roman" w:hAnsi="Times New Roman"/>
          <w:sz w:val="24"/>
          <w:szCs w:val="24"/>
          <w:lang w:val="lt-LT"/>
        </w:rPr>
        <w:t>.3. SAARS programos lėšos</w:t>
      </w:r>
      <w:r w:rsidR="00946BE3">
        <w:rPr>
          <w:rFonts w:ascii="Times New Roman" w:hAnsi="Times New Roman"/>
          <w:sz w:val="24"/>
          <w:szCs w:val="24"/>
          <w:lang w:val="lt-LT"/>
        </w:rPr>
        <w:t>,</w:t>
      </w:r>
      <w:r w:rsidR="007E1E93">
        <w:rPr>
          <w:rFonts w:ascii="Times New Roman" w:hAnsi="Times New Roman"/>
          <w:sz w:val="24"/>
          <w:szCs w:val="24"/>
          <w:lang w:val="lt-LT"/>
        </w:rPr>
        <w:t xml:space="preserve"> surinktos iš </w:t>
      </w:r>
      <w:r w:rsidR="007E1E93">
        <w:rPr>
          <w:rFonts w:ascii="Times New Roman" w:hAnsi="Times New Roman"/>
          <w:color w:val="auto"/>
          <w:sz w:val="24"/>
          <w:szCs w:val="24"/>
          <w:lang w:val="lt-LT"/>
        </w:rPr>
        <w:t>mokesčių, sumokėtų už medžiojamųjų gyvūnų išteklių naudojimą</w:t>
      </w:r>
      <w:r w:rsidR="007E1E93">
        <w:rPr>
          <w:rFonts w:ascii="Times New Roman" w:hAnsi="Times New Roman"/>
          <w:sz w:val="24"/>
          <w:szCs w:val="24"/>
          <w:lang w:val="lt-LT"/>
        </w:rPr>
        <w:t xml:space="preserve"> (t.y. nurodytos </w:t>
      </w:r>
      <w:r w:rsidR="00B77AB6">
        <w:rPr>
          <w:rFonts w:ascii="Times New Roman" w:hAnsi="Times New Roman"/>
          <w:sz w:val="24"/>
          <w:szCs w:val="24"/>
          <w:lang w:val="lt-LT"/>
        </w:rPr>
        <w:t>A</w:t>
      </w:r>
      <w:r w:rsidR="007E1E93">
        <w:rPr>
          <w:rFonts w:ascii="Times New Roman" w:hAnsi="Times New Roman"/>
          <w:sz w:val="24"/>
          <w:szCs w:val="24"/>
          <w:lang w:val="lt-LT"/>
        </w:rPr>
        <w:t xml:space="preserve">prašo </w:t>
      </w:r>
      <w:r>
        <w:rPr>
          <w:rFonts w:ascii="Times New Roman" w:hAnsi="Times New Roman"/>
          <w:sz w:val="24"/>
          <w:szCs w:val="24"/>
          <w:lang w:val="lt-LT"/>
        </w:rPr>
        <w:t>7</w:t>
      </w:r>
      <w:r w:rsidR="007E1E93">
        <w:rPr>
          <w:rFonts w:ascii="Times New Roman" w:hAnsi="Times New Roman"/>
          <w:sz w:val="24"/>
          <w:szCs w:val="24"/>
          <w:lang w:val="lt-LT"/>
        </w:rPr>
        <w:t>.3 p</w:t>
      </w:r>
      <w:r w:rsidR="00EC1F91">
        <w:rPr>
          <w:rFonts w:ascii="Times New Roman" w:hAnsi="Times New Roman"/>
          <w:sz w:val="24"/>
          <w:szCs w:val="24"/>
          <w:lang w:val="lt-LT"/>
        </w:rPr>
        <w:t>apunktyje</w:t>
      </w:r>
      <w:r w:rsidR="007E1E93">
        <w:rPr>
          <w:rFonts w:ascii="Times New Roman" w:hAnsi="Times New Roman"/>
          <w:sz w:val="24"/>
          <w:szCs w:val="24"/>
          <w:lang w:val="lt-LT"/>
        </w:rPr>
        <w:t>) paskirstomos priemonėms, numatytoms</w:t>
      </w:r>
      <w:r w:rsidRPr="00BE2F72">
        <w:rPr>
          <w:sz w:val="24"/>
          <w:szCs w:val="24"/>
        </w:rPr>
        <w:t xml:space="preserve"> </w:t>
      </w:r>
      <w:r w:rsidRPr="00BE2F72">
        <w:rPr>
          <w:rFonts w:ascii="Times New Roman" w:hAnsi="Times New Roman"/>
          <w:sz w:val="24"/>
          <w:szCs w:val="24"/>
          <w:lang w:val="lt-LT"/>
        </w:rPr>
        <w:t>Medžiojamųjų gyvūnų daromos žalos prevencinėms priemonėms bei kitoms priemonėms finansuoti</w:t>
      </w:r>
      <w:r w:rsidR="007E1E93">
        <w:rPr>
          <w:rFonts w:ascii="Times New Roman" w:hAnsi="Times New Roman"/>
          <w:sz w:val="24"/>
          <w:szCs w:val="24"/>
          <w:lang w:val="lt-LT"/>
        </w:rPr>
        <w:t xml:space="preserve"> tvarkos apraše.</w:t>
      </w:r>
    </w:p>
    <w:p w:rsidR="00091203" w:rsidRDefault="004417D5"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9</w:t>
      </w:r>
      <w:r w:rsidR="007E1E93">
        <w:rPr>
          <w:rFonts w:ascii="Times New Roman" w:hAnsi="Times New Roman"/>
          <w:sz w:val="24"/>
          <w:szCs w:val="24"/>
          <w:lang w:val="lt-LT"/>
        </w:rPr>
        <w:t>. SAARS programos priemonių</w:t>
      </w:r>
      <w:r w:rsidR="009271D9">
        <w:rPr>
          <w:rFonts w:ascii="Times New Roman" w:hAnsi="Times New Roman"/>
          <w:sz w:val="24"/>
          <w:szCs w:val="24"/>
          <w:lang w:val="lt-LT"/>
        </w:rPr>
        <w:t xml:space="preserve"> vykdymo</w:t>
      </w:r>
      <w:r w:rsidR="007E1E93">
        <w:rPr>
          <w:rFonts w:ascii="Times New Roman" w:hAnsi="Times New Roman"/>
          <w:sz w:val="24"/>
          <w:szCs w:val="24"/>
          <w:lang w:val="lt-LT"/>
        </w:rPr>
        <w:t xml:space="preserve"> sąmat</w:t>
      </w:r>
      <w:r w:rsidR="00534BEA">
        <w:rPr>
          <w:rFonts w:ascii="Times New Roman" w:hAnsi="Times New Roman"/>
          <w:sz w:val="24"/>
          <w:szCs w:val="24"/>
          <w:lang w:val="lt-LT"/>
        </w:rPr>
        <w:t>ą</w:t>
      </w:r>
      <w:r w:rsidR="009271D9">
        <w:rPr>
          <w:rFonts w:ascii="Times New Roman" w:hAnsi="Times New Roman"/>
          <w:sz w:val="24"/>
          <w:szCs w:val="24"/>
          <w:lang w:val="lt-LT"/>
        </w:rPr>
        <w:t xml:space="preserve"> (toliau – Sąmat</w:t>
      </w:r>
      <w:r w:rsidR="00534BEA">
        <w:rPr>
          <w:rFonts w:ascii="Times New Roman" w:hAnsi="Times New Roman"/>
          <w:sz w:val="24"/>
          <w:szCs w:val="24"/>
          <w:lang w:val="lt-LT"/>
        </w:rPr>
        <w:t>a</w:t>
      </w:r>
      <w:r w:rsidR="009271D9">
        <w:rPr>
          <w:rFonts w:ascii="Times New Roman" w:hAnsi="Times New Roman"/>
          <w:sz w:val="24"/>
          <w:szCs w:val="24"/>
          <w:lang w:val="lt-LT"/>
        </w:rPr>
        <w:t>)</w:t>
      </w:r>
      <w:r w:rsidR="00534BEA">
        <w:rPr>
          <w:rFonts w:ascii="Times New Roman" w:hAnsi="Times New Roman"/>
          <w:sz w:val="24"/>
          <w:szCs w:val="24"/>
          <w:lang w:val="lt-LT"/>
        </w:rPr>
        <w:t xml:space="preserve"> sudaro, Sąmatos</w:t>
      </w:r>
      <w:r w:rsidR="007E1E93">
        <w:rPr>
          <w:rFonts w:ascii="Times New Roman" w:hAnsi="Times New Roman"/>
          <w:sz w:val="24"/>
          <w:szCs w:val="24"/>
          <w:lang w:val="lt-LT"/>
        </w:rPr>
        <w:t xml:space="preserve"> </w:t>
      </w:r>
      <w:r w:rsidR="00534BEA">
        <w:rPr>
          <w:rFonts w:ascii="Times New Roman" w:hAnsi="Times New Roman"/>
          <w:sz w:val="24"/>
          <w:szCs w:val="24"/>
          <w:lang w:val="lt-LT"/>
        </w:rPr>
        <w:t>projektą rengia A</w:t>
      </w:r>
      <w:r w:rsidR="009271D9" w:rsidRPr="009271D9">
        <w:rPr>
          <w:rFonts w:ascii="Times New Roman" w:hAnsi="Times New Roman"/>
          <w:sz w:val="24"/>
          <w:szCs w:val="24"/>
          <w:lang w:val="lt-LT"/>
        </w:rPr>
        <w:t>dministracijos Viešosios tvarkos skyrius (toliau - VT skyrius)</w:t>
      </w:r>
      <w:r w:rsidR="00534BEA">
        <w:rPr>
          <w:rFonts w:ascii="Times New Roman" w:hAnsi="Times New Roman"/>
          <w:sz w:val="24"/>
          <w:szCs w:val="24"/>
          <w:lang w:val="lt-LT"/>
        </w:rPr>
        <w:t>. Sąmatoje</w:t>
      </w:r>
      <w:r w:rsidR="00091203">
        <w:rPr>
          <w:rFonts w:ascii="Times New Roman" w:hAnsi="Times New Roman"/>
          <w:sz w:val="24"/>
          <w:szCs w:val="24"/>
          <w:lang w:val="lt-LT"/>
        </w:rPr>
        <w:t xml:space="preserve"> finansuojamų </w:t>
      </w:r>
      <w:r w:rsidR="007E1E93">
        <w:rPr>
          <w:rFonts w:ascii="Times New Roman" w:hAnsi="Times New Roman"/>
          <w:sz w:val="24"/>
          <w:szCs w:val="24"/>
          <w:lang w:val="lt-LT"/>
        </w:rPr>
        <w:t>priemon</w:t>
      </w:r>
      <w:r w:rsidR="00091203">
        <w:rPr>
          <w:rFonts w:ascii="Times New Roman" w:hAnsi="Times New Roman"/>
          <w:sz w:val="24"/>
          <w:szCs w:val="24"/>
          <w:lang w:val="lt-LT"/>
        </w:rPr>
        <w:t xml:space="preserve">ių prioritetas teikiamas </w:t>
      </w:r>
      <w:r w:rsidR="007E1E93">
        <w:rPr>
          <w:rFonts w:ascii="Times New Roman" w:hAnsi="Times New Roman"/>
          <w:sz w:val="24"/>
          <w:szCs w:val="24"/>
          <w:lang w:val="lt-LT"/>
        </w:rPr>
        <w:t>iškilusi</w:t>
      </w:r>
      <w:r w:rsidR="00946BE3">
        <w:rPr>
          <w:rFonts w:ascii="Times New Roman" w:hAnsi="Times New Roman"/>
          <w:sz w:val="24"/>
          <w:szCs w:val="24"/>
          <w:lang w:val="lt-LT"/>
        </w:rPr>
        <w:t>oms</w:t>
      </w:r>
      <w:r w:rsidR="007E1E93">
        <w:rPr>
          <w:rFonts w:ascii="Times New Roman" w:hAnsi="Times New Roman"/>
          <w:sz w:val="24"/>
          <w:szCs w:val="24"/>
          <w:lang w:val="lt-LT"/>
        </w:rPr>
        <w:t xml:space="preserve"> aplinkosaugos </w:t>
      </w:r>
      <w:r w:rsidR="00946BE3">
        <w:rPr>
          <w:rFonts w:ascii="Times New Roman" w:hAnsi="Times New Roman"/>
          <w:sz w:val="24"/>
          <w:szCs w:val="24"/>
          <w:lang w:val="lt-LT"/>
        </w:rPr>
        <w:t xml:space="preserve">srityje </w:t>
      </w:r>
      <w:r w:rsidR="007E1E93">
        <w:rPr>
          <w:rFonts w:ascii="Times New Roman" w:hAnsi="Times New Roman"/>
          <w:sz w:val="24"/>
          <w:szCs w:val="24"/>
          <w:lang w:val="lt-LT"/>
        </w:rPr>
        <w:t>problem</w:t>
      </w:r>
      <w:r w:rsidR="00946BE3">
        <w:rPr>
          <w:rFonts w:ascii="Times New Roman" w:hAnsi="Times New Roman"/>
          <w:sz w:val="24"/>
          <w:szCs w:val="24"/>
          <w:lang w:val="lt-LT"/>
        </w:rPr>
        <w:t>oms</w:t>
      </w:r>
      <w:r w:rsidR="007E1E93">
        <w:rPr>
          <w:rFonts w:ascii="Times New Roman" w:hAnsi="Times New Roman"/>
          <w:sz w:val="24"/>
          <w:szCs w:val="24"/>
          <w:lang w:val="lt-LT"/>
        </w:rPr>
        <w:t xml:space="preserve"> </w:t>
      </w:r>
      <w:r w:rsidR="00091203">
        <w:rPr>
          <w:rFonts w:ascii="Times New Roman" w:hAnsi="Times New Roman"/>
          <w:sz w:val="24"/>
          <w:szCs w:val="24"/>
          <w:lang w:val="lt-LT"/>
        </w:rPr>
        <w:t xml:space="preserve">rajone </w:t>
      </w:r>
      <w:r w:rsidR="007E1E93">
        <w:rPr>
          <w:rFonts w:ascii="Times New Roman" w:hAnsi="Times New Roman"/>
          <w:sz w:val="24"/>
          <w:szCs w:val="24"/>
          <w:lang w:val="lt-LT"/>
        </w:rPr>
        <w:t>spręsti</w:t>
      </w:r>
      <w:r w:rsidR="00091203">
        <w:rPr>
          <w:rFonts w:ascii="Times New Roman" w:hAnsi="Times New Roman"/>
          <w:sz w:val="24"/>
          <w:szCs w:val="24"/>
          <w:lang w:val="lt-LT"/>
        </w:rPr>
        <w:t>.</w:t>
      </w:r>
      <w:r w:rsidR="007E1E93">
        <w:rPr>
          <w:rFonts w:ascii="Times New Roman" w:hAnsi="Times New Roman"/>
          <w:sz w:val="24"/>
          <w:szCs w:val="24"/>
          <w:lang w:val="lt-LT"/>
        </w:rPr>
        <w:t xml:space="preserve"> </w:t>
      </w:r>
    </w:p>
    <w:p w:rsidR="007E1E93" w:rsidRPr="00091203" w:rsidRDefault="00091203"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Pr>
          <w:rFonts w:ascii="Times New Roman" w:hAnsi="Times New Roman"/>
          <w:sz w:val="24"/>
          <w:szCs w:val="24"/>
          <w:lang w:val="lt-LT"/>
        </w:rPr>
        <w:t>10</w:t>
      </w:r>
      <w:r w:rsidR="007E1E93">
        <w:rPr>
          <w:rFonts w:ascii="Times New Roman" w:hAnsi="Times New Roman"/>
          <w:sz w:val="24"/>
          <w:szCs w:val="24"/>
          <w:lang w:val="lt-LT"/>
        </w:rPr>
        <w:t xml:space="preserve">. Einamaisiais biudžetiniais metais vykdant SAARS programoje numatytas aplinkosaugines priemones likusios nepanaudotos lėšos (likutis) neperskirstomos ir naudojamos kitiems </w:t>
      </w:r>
      <w:r w:rsidR="007E1E93" w:rsidRPr="00091203">
        <w:rPr>
          <w:rFonts w:ascii="Times New Roman" w:hAnsi="Times New Roman"/>
          <w:color w:val="auto"/>
          <w:sz w:val="24"/>
          <w:szCs w:val="24"/>
          <w:lang w:val="lt-LT"/>
        </w:rPr>
        <w:t>metams numatytoms aplinkosaugos priemonėms finansuoti.</w:t>
      </w:r>
    </w:p>
    <w:p w:rsidR="007E1E93" w:rsidRPr="00091203" w:rsidRDefault="00091203" w:rsidP="0009120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sidRPr="00091203">
        <w:rPr>
          <w:rFonts w:ascii="Times New Roman" w:hAnsi="Times New Roman"/>
          <w:color w:val="auto"/>
          <w:sz w:val="24"/>
          <w:szCs w:val="24"/>
          <w:lang w:val="lt-LT"/>
        </w:rPr>
        <w:t>11</w:t>
      </w:r>
      <w:r w:rsidR="007E1E93" w:rsidRPr="00091203">
        <w:rPr>
          <w:rFonts w:ascii="Times New Roman" w:hAnsi="Times New Roman"/>
          <w:color w:val="auto"/>
          <w:sz w:val="24"/>
          <w:szCs w:val="24"/>
          <w:lang w:val="lt-LT"/>
        </w:rPr>
        <w:t xml:space="preserve">. Einamųjų metų </w:t>
      </w:r>
      <w:r w:rsidRPr="00091203">
        <w:rPr>
          <w:rFonts w:ascii="Times New Roman" w:hAnsi="Times New Roman"/>
          <w:color w:val="auto"/>
          <w:sz w:val="24"/>
          <w:szCs w:val="24"/>
          <w:lang w:val="lt-LT"/>
        </w:rPr>
        <w:t>S</w:t>
      </w:r>
      <w:r w:rsidR="007E1E93" w:rsidRPr="00091203">
        <w:rPr>
          <w:rFonts w:ascii="Times New Roman" w:hAnsi="Times New Roman"/>
          <w:color w:val="auto"/>
          <w:sz w:val="24"/>
          <w:szCs w:val="24"/>
          <w:lang w:val="lt-LT"/>
        </w:rPr>
        <w:t xml:space="preserve">ąmatos projektas teikiamas derinti </w:t>
      </w:r>
      <w:r w:rsidRPr="00091203">
        <w:rPr>
          <w:rFonts w:ascii="Times New Roman" w:hAnsi="Times New Roman"/>
          <w:color w:val="auto"/>
          <w:sz w:val="24"/>
          <w:szCs w:val="24"/>
          <w:lang w:val="lt-LT"/>
        </w:rPr>
        <w:t>A</w:t>
      </w:r>
      <w:r w:rsidR="007E1E93" w:rsidRPr="00091203">
        <w:rPr>
          <w:rFonts w:ascii="Times New Roman" w:hAnsi="Times New Roman"/>
          <w:color w:val="auto"/>
          <w:sz w:val="24"/>
          <w:szCs w:val="24"/>
          <w:lang w:val="lt-LT"/>
        </w:rPr>
        <w:t xml:space="preserve">dministracijos direktoriui. </w:t>
      </w:r>
      <w:r w:rsidRPr="00091203">
        <w:rPr>
          <w:rFonts w:ascii="Times New Roman" w:hAnsi="Times New Roman"/>
          <w:color w:val="auto"/>
          <w:sz w:val="24"/>
          <w:szCs w:val="24"/>
          <w:lang w:val="lt-LT"/>
        </w:rPr>
        <w:t>S</w:t>
      </w:r>
      <w:r w:rsidR="007E1E93" w:rsidRPr="00091203">
        <w:rPr>
          <w:rFonts w:ascii="Times New Roman" w:hAnsi="Times New Roman"/>
          <w:color w:val="auto"/>
          <w:sz w:val="24"/>
          <w:szCs w:val="24"/>
          <w:lang w:val="lt-LT"/>
        </w:rPr>
        <w:t xml:space="preserve">avivaldybės tarybos sprendimo projektas dėl </w:t>
      </w:r>
      <w:r w:rsidRPr="00091203">
        <w:rPr>
          <w:rFonts w:ascii="Times New Roman" w:hAnsi="Times New Roman"/>
          <w:color w:val="auto"/>
          <w:sz w:val="24"/>
          <w:szCs w:val="24"/>
          <w:lang w:val="lt-LT"/>
        </w:rPr>
        <w:t>S</w:t>
      </w:r>
      <w:r w:rsidR="007E1E93" w:rsidRPr="00091203">
        <w:rPr>
          <w:rFonts w:ascii="Times New Roman" w:hAnsi="Times New Roman"/>
          <w:color w:val="auto"/>
          <w:sz w:val="24"/>
          <w:szCs w:val="24"/>
          <w:lang w:val="lt-LT"/>
        </w:rPr>
        <w:t xml:space="preserve">ąmatos tvirtinimo teikiamas svarstyti ir tvirtinti Savivaldybės tarybai ne vėliau kaip iki einamųjų metų balandžio 1 dienos. Savivaldybės taryba </w:t>
      </w:r>
      <w:r w:rsidRPr="00091203">
        <w:rPr>
          <w:rFonts w:ascii="Times New Roman" w:hAnsi="Times New Roman"/>
          <w:color w:val="auto"/>
          <w:sz w:val="24"/>
          <w:szCs w:val="24"/>
          <w:lang w:val="lt-LT"/>
        </w:rPr>
        <w:t>S</w:t>
      </w:r>
      <w:r w:rsidR="007E1E93" w:rsidRPr="00091203">
        <w:rPr>
          <w:rFonts w:ascii="Times New Roman" w:hAnsi="Times New Roman"/>
          <w:color w:val="auto"/>
          <w:sz w:val="24"/>
          <w:szCs w:val="24"/>
          <w:lang w:val="lt-LT"/>
        </w:rPr>
        <w:t>ąmatą tvirtina po Savivaldybės biudžeto patvirtinimo.</w:t>
      </w:r>
    </w:p>
    <w:p w:rsidR="007E1E93" w:rsidRPr="00091203" w:rsidRDefault="007E1E93"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sidRPr="00091203">
        <w:rPr>
          <w:rFonts w:ascii="Times New Roman" w:hAnsi="Times New Roman"/>
          <w:color w:val="auto"/>
          <w:sz w:val="24"/>
          <w:szCs w:val="24"/>
          <w:lang w:val="lt-LT"/>
        </w:rPr>
        <w:t>1</w:t>
      </w:r>
      <w:r w:rsidR="00091203" w:rsidRPr="00091203">
        <w:rPr>
          <w:rFonts w:ascii="Times New Roman" w:hAnsi="Times New Roman"/>
          <w:color w:val="auto"/>
          <w:sz w:val="24"/>
          <w:szCs w:val="24"/>
          <w:lang w:val="lt-LT"/>
        </w:rPr>
        <w:t>2</w:t>
      </w:r>
      <w:r w:rsidRPr="00091203">
        <w:rPr>
          <w:rFonts w:ascii="Times New Roman" w:hAnsi="Times New Roman"/>
          <w:color w:val="auto"/>
          <w:sz w:val="24"/>
          <w:szCs w:val="24"/>
          <w:lang w:val="lt-LT"/>
        </w:rPr>
        <w:t xml:space="preserve">. </w:t>
      </w:r>
      <w:r w:rsidR="00091203" w:rsidRPr="00091203">
        <w:rPr>
          <w:rFonts w:ascii="Times New Roman" w:hAnsi="Times New Roman"/>
          <w:color w:val="auto"/>
          <w:sz w:val="24"/>
          <w:szCs w:val="24"/>
          <w:lang w:val="lt-LT"/>
        </w:rPr>
        <w:t>S</w:t>
      </w:r>
      <w:r w:rsidRPr="00091203">
        <w:rPr>
          <w:rFonts w:ascii="Times New Roman" w:hAnsi="Times New Roman"/>
          <w:color w:val="auto"/>
          <w:sz w:val="24"/>
          <w:szCs w:val="24"/>
          <w:lang w:val="lt-LT"/>
        </w:rPr>
        <w:t xml:space="preserve">ąmata, esant būtinumui, per metus gali būti tikslinama. Patikslintos </w:t>
      </w:r>
      <w:r w:rsidR="00091203">
        <w:rPr>
          <w:rFonts w:ascii="Times New Roman" w:hAnsi="Times New Roman"/>
          <w:color w:val="auto"/>
          <w:sz w:val="24"/>
          <w:szCs w:val="24"/>
          <w:lang w:val="lt-LT"/>
        </w:rPr>
        <w:t>S</w:t>
      </w:r>
      <w:r w:rsidRPr="00091203">
        <w:rPr>
          <w:rFonts w:ascii="Times New Roman" w:hAnsi="Times New Roman"/>
          <w:color w:val="auto"/>
          <w:sz w:val="24"/>
          <w:szCs w:val="24"/>
          <w:lang w:val="lt-LT"/>
        </w:rPr>
        <w:t xml:space="preserve">ąmatos projektas teikiamas svarstyti ir tvirtinti Savivaldybės tarybai. </w:t>
      </w:r>
    </w:p>
    <w:p w:rsidR="007E1E93" w:rsidRDefault="007E1E93" w:rsidP="00E637CC">
      <w:pPr>
        <w:pStyle w:val="prastasistinklapis"/>
        <w:spacing w:after="0" w:afterAutospacing="0"/>
        <w:jc w:val="center"/>
        <w:rPr>
          <w:rFonts w:ascii="Times New Roman" w:hAnsi="Times New Roman"/>
          <w:b/>
          <w:sz w:val="24"/>
          <w:szCs w:val="24"/>
        </w:rPr>
      </w:pPr>
      <w:r>
        <w:rPr>
          <w:rFonts w:ascii="Times New Roman" w:hAnsi="Times New Roman"/>
          <w:b/>
          <w:sz w:val="24"/>
          <w:szCs w:val="24"/>
        </w:rPr>
        <w:t>III SKYRIUS</w:t>
      </w:r>
    </w:p>
    <w:p w:rsidR="007E1E93" w:rsidRDefault="007E1E93" w:rsidP="00E637CC">
      <w:pPr>
        <w:pStyle w:val="prastasistinklapis"/>
        <w:spacing w:before="0" w:beforeAutospacing="0"/>
        <w:jc w:val="center"/>
        <w:rPr>
          <w:rFonts w:ascii="Times New Roman" w:hAnsi="Times New Roman"/>
          <w:b/>
          <w:sz w:val="24"/>
          <w:szCs w:val="24"/>
        </w:rPr>
      </w:pPr>
      <w:r>
        <w:rPr>
          <w:rFonts w:ascii="Times New Roman" w:hAnsi="Times New Roman"/>
          <w:b/>
          <w:sz w:val="24"/>
          <w:szCs w:val="24"/>
        </w:rPr>
        <w:t>PARAIŠKŲ PRIĖMIMAS</w:t>
      </w:r>
    </w:p>
    <w:p w:rsidR="0093608D" w:rsidRDefault="007E1E93" w:rsidP="007E1E93">
      <w:pPr>
        <w:pStyle w:val="Antrats"/>
        <w:tabs>
          <w:tab w:val="left" w:pos="1296"/>
        </w:tabs>
        <w:spacing w:line="360" w:lineRule="auto"/>
        <w:ind w:firstLine="709"/>
        <w:jc w:val="both"/>
        <w:rPr>
          <w:sz w:val="24"/>
          <w:szCs w:val="24"/>
        </w:rPr>
      </w:pPr>
      <w:r>
        <w:rPr>
          <w:sz w:val="24"/>
          <w:szCs w:val="24"/>
        </w:rPr>
        <w:t>1</w:t>
      </w:r>
      <w:r w:rsidR="00684D2D">
        <w:rPr>
          <w:sz w:val="24"/>
          <w:szCs w:val="24"/>
        </w:rPr>
        <w:t>3</w:t>
      </w:r>
      <w:r>
        <w:rPr>
          <w:sz w:val="24"/>
          <w:szCs w:val="24"/>
        </w:rPr>
        <w:t>. Informacija apie paraiškų aplinkosaugin</w:t>
      </w:r>
      <w:r w:rsidR="0093608D">
        <w:rPr>
          <w:sz w:val="24"/>
          <w:szCs w:val="24"/>
        </w:rPr>
        <w:t>ėms, m</w:t>
      </w:r>
      <w:r w:rsidR="0093608D" w:rsidRPr="00BE2F72">
        <w:rPr>
          <w:sz w:val="24"/>
          <w:szCs w:val="24"/>
        </w:rPr>
        <w:t>edžiojamųjų gyvūnų daromos žalos prevencinėms priemonėms bei kitoms</w:t>
      </w:r>
      <w:r>
        <w:rPr>
          <w:sz w:val="24"/>
          <w:szCs w:val="24"/>
        </w:rPr>
        <w:t xml:space="preserve"> </w:t>
      </w:r>
      <w:r w:rsidR="0093608D">
        <w:rPr>
          <w:sz w:val="24"/>
          <w:szCs w:val="24"/>
        </w:rPr>
        <w:t>priemonėms</w:t>
      </w:r>
      <w:r>
        <w:rPr>
          <w:sz w:val="24"/>
          <w:szCs w:val="24"/>
        </w:rPr>
        <w:t xml:space="preserve"> finansuoti pateikimą skelbiama viešai Savivaldybės internetiniame puslapyje </w:t>
      </w:r>
      <w:hyperlink r:id="rId8" w:history="1">
        <w:r>
          <w:rPr>
            <w:rStyle w:val="Hipersaitas"/>
            <w:sz w:val="24"/>
            <w:szCs w:val="24"/>
          </w:rPr>
          <w:t>www.raseiniai.lt</w:t>
        </w:r>
      </w:hyperlink>
      <w:r>
        <w:rPr>
          <w:sz w:val="24"/>
          <w:szCs w:val="24"/>
        </w:rPr>
        <w:t>. Skelbime nurodomas paraiškų pateikimo laikas</w:t>
      </w:r>
      <w:r w:rsidR="0093608D">
        <w:rPr>
          <w:sz w:val="24"/>
          <w:szCs w:val="24"/>
        </w:rPr>
        <w:t xml:space="preserve">, </w:t>
      </w:r>
      <w:r>
        <w:rPr>
          <w:sz w:val="24"/>
          <w:szCs w:val="24"/>
        </w:rPr>
        <w:t>tvarka</w:t>
      </w:r>
      <w:r w:rsidR="0093608D">
        <w:rPr>
          <w:sz w:val="24"/>
          <w:szCs w:val="24"/>
        </w:rPr>
        <w:t xml:space="preserve"> bei finansuojamų priemonių sritys</w:t>
      </w:r>
      <w:r>
        <w:rPr>
          <w:sz w:val="24"/>
          <w:szCs w:val="24"/>
        </w:rPr>
        <w:t>. Konkursas paraiškoms</w:t>
      </w:r>
      <w:r w:rsidR="006D4F0B" w:rsidRPr="006D4F0B">
        <w:rPr>
          <w:sz w:val="24"/>
          <w:szCs w:val="24"/>
          <w:lang w:eastAsia="en-US"/>
        </w:rPr>
        <w:t xml:space="preserve"> </w:t>
      </w:r>
      <w:r w:rsidR="006D4F0B">
        <w:rPr>
          <w:sz w:val="24"/>
          <w:szCs w:val="24"/>
          <w:lang w:eastAsia="en-US"/>
        </w:rPr>
        <w:t>(</w:t>
      </w:r>
      <w:r w:rsidR="006D4F0B" w:rsidRPr="006D4F0B">
        <w:rPr>
          <w:sz w:val="24"/>
          <w:szCs w:val="24"/>
        </w:rPr>
        <w:t>aplinkosauginių priemonių finansavimui gauti</w:t>
      </w:r>
      <w:r w:rsidR="006D4F0B">
        <w:rPr>
          <w:sz w:val="24"/>
          <w:szCs w:val="24"/>
        </w:rPr>
        <w:t>)</w:t>
      </w:r>
      <w:r>
        <w:rPr>
          <w:sz w:val="24"/>
          <w:szCs w:val="24"/>
        </w:rPr>
        <w:t xml:space="preserve"> teikti sk</w:t>
      </w:r>
      <w:r w:rsidR="007D2AD0">
        <w:rPr>
          <w:sz w:val="24"/>
          <w:szCs w:val="24"/>
        </w:rPr>
        <w:t>e</w:t>
      </w:r>
      <w:r>
        <w:rPr>
          <w:sz w:val="24"/>
          <w:szCs w:val="24"/>
        </w:rPr>
        <w:t xml:space="preserve">lbiamas po </w:t>
      </w:r>
      <w:r w:rsidR="0093608D">
        <w:rPr>
          <w:sz w:val="24"/>
          <w:szCs w:val="24"/>
        </w:rPr>
        <w:t>S</w:t>
      </w:r>
      <w:r>
        <w:rPr>
          <w:sz w:val="24"/>
          <w:szCs w:val="24"/>
        </w:rPr>
        <w:t xml:space="preserve">ąmatos patvirtinimo. </w:t>
      </w:r>
      <w:r w:rsidR="00751314">
        <w:rPr>
          <w:sz w:val="24"/>
          <w:szCs w:val="24"/>
        </w:rPr>
        <w:t>Atsižvelgiant į aplinkosaugos prioritetus</w:t>
      </w:r>
      <w:r w:rsidR="00684D2D">
        <w:rPr>
          <w:sz w:val="24"/>
          <w:szCs w:val="24"/>
        </w:rPr>
        <w:t xml:space="preserve">, spręstinas problemas, konkursas einamaisiais metais aplinkosaugos priemonėms įgyvendinti gali būti neskelbiamas. </w:t>
      </w:r>
    </w:p>
    <w:p w:rsidR="007E1E93" w:rsidRDefault="007E1E93" w:rsidP="007E1E93">
      <w:pPr>
        <w:pStyle w:val="Antrats"/>
        <w:tabs>
          <w:tab w:val="left" w:pos="1296"/>
        </w:tabs>
        <w:spacing w:line="360" w:lineRule="auto"/>
        <w:ind w:firstLine="709"/>
        <w:jc w:val="both"/>
        <w:rPr>
          <w:sz w:val="24"/>
          <w:szCs w:val="24"/>
        </w:rPr>
      </w:pPr>
      <w:r>
        <w:rPr>
          <w:sz w:val="24"/>
          <w:szCs w:val="24"/>
        </w:rPr>
        <w:t>1</w:t>
      </w:r>
      <w:r w:rsidR="00684D2D">
        <w:rPr>
          <w:sz w:val="24"/>
          <w:szCs w:val="24"/>
        </w:rPr>
        <w:t>4</w:t>
      </w:r>
      <w:r>
        <w:rPr>
          <w:sz w:val="24"/>
          <w:szCs w:val="24"/>
        </w:rPr>
        <w:t xml:space="preserve">. Paraiškas, vadovaujantis </w:t>
      </w:r>
      <w:r w:rsidR="00B77AB6">
        <w:rPr>
          <w:sz w:val="24"/>
          <w:szCs w:val="24"/>
        </w:rPr>
        <w:t>A</w:t>
      </w:r>
      <w:r>
        <w:rPr>
          <w:sz w:val="24"/>
          <w:szCs w:val="24"/>
        </w:rPr>
        <w:t xml:space="preserve">prašo </w:t>
      </w:r>
      <w:r w:rsidR="00751314">
        <w:rPr>
          <w:sz w:val="24"/>
          <w:szCs w:val="24"/>
        </w:rPr>
        <w:t>6</w:t>
      </w:r>
      <w:r>
        <w:rPr>
          <w:sz w:val="24"/>
          <w:szCs w:val="24"/>
        </w:rPr>
        <w:t xml:space="preserve"> p</w:t>
      </w:r>
      <w:r w:rsidR="00EC1F91">
        <w:rPr>
          <w:sz w:val="24"/>
          <w:szCs w:val="24"/>
        </w:rPr>
        <w:t>unkte</w:t>
      </w:r>
      <w:r>
        <w:rPr>
          <w:sz w:val="24"/>
          <w:szCs w:val="24"/>
        </w:rPr>
        <w:t xml:space="preserve"> nurodytais teisės aktais, gali teikti žemės sklypų, kuriuose nėra uždrausta medžioklė, savininkai, valdytojai ir naudotojai (priemonėms</w:t>
      </w:r>
      <w:r w:rsidR="00D32D2F">
        <w:rPr>
          <w:sz w:val="24"/>
          <w:szCs w:val="24"/>
        </w:rPr>
        <w:t>,</w:t>
      </w:r>
      <w:r>
        <w:rPr>
          <w:sz w:val="24"/>
          <w:szCs w:val="24"/>
        </w:rPr>
        <w:t xml:space="preserve"> nurodytoms </w:t>
      </w:r>
      <w:r w:rsidR="00B77AB6">
        <w:rPr>
          <w:sz w:val="24"/>
          <w:szCs w:val="24"/>
        </w:rPr>
        <w:t>A</w:t>
      </w:r>
      <w:r>
        <w:rPr>
          <w:sz w:val="24"/>
          <w:szCs w:val="24"/>
        </w:rPr>
        <w:t xml:space="preserve">prašo </w:t>
      </w:r>
      <w:r w:rsidR="002B357F">
        <w:rPr>
          <w:sz w:val="24"/>
          <w:szCs w:val="24"/>
        </w:rPr>
        <w:t>8</w:t>
      </w:r>
      <w:r>
        <w:rPr>
          <w:sz w:val="24"/>
          <w:szCs w:val="24"/>
        </w:rPr>
        <w:t>.3. p</w:t>
      </w:r>
      <w:r w:rsidR="00EC1F91">
        <w:rPr>
          <w:sz w:val="24"/>
          <w:szCs w:val="24"/>
        </w:rPr>
        <w:t>apunktyje</w:t>
      </w:r>
      <w:r>
        <w:rPr>
          <w:sz w:val="24"/>
          <w:szCs w:val="24"/>
        </w:rPr>
        <w:t>), visuomeninės organizacijos, viešosios įstaigos, mokslo ir švietimo įstaigos, bendruomenės, kiti juridiniai asmenys (toliau – pareiškėjas) kitoms priemonėms</w:t>
      </w:r>
      <w:r w:rsidR="00D32D2F">
        <w:rPr>
          <w:sz w:val="24"/>
          <w:szCs w:val="24"/>
        </w:rPr>
        <w:t>,</w:t>
      </w:r>
      <w:r>
        <w:rPr>
          <w:sz w:val="24"/>
          <w:szCs w:val="24"/>
        </w:rPr>
        <w:t xml:space="preserve"> nurodytoms </w:t>
      </w:r>
      <w:r w:rsidR="00B77AB6">
        <w:rPr>
          <w:sz w:val="24"/>
          <w:szCs w:val="24"/>
        </w:rPr>
        <w:t>A</w:t>
      </w:r>
      <w:r>
        <w:rPr>
          <w:sz w:val="24"/>
          <w:szCs w:val="24"/>
        </w:rPr>
        <w:t xml:space="preserve">prašo </w:t>
      </w:r>
      <w:r w:rsidR="002B357F">
        <w:rPr>
          <w:sz w:val="24"/>
          <w:szCs w:val="24"/>
        </w:rPr>
        <w:t>8</w:t>
      </w:r>
      <w:r>
        <w:rPr>
          <w:sz w:val="24"/>
          <w:szCs w:val="24"/>
        </w:rPr>
        <w:t>.2. p</w:t>
      </w:r>
      <w:r w:rsidR="00EC1F91">
        <w:rPr>
          <w:sz w:val="24"/>
          <w:szCs w:val="24"/>
        </w:rPr>
        <w:t>apunktyje</w:t>
      </w:r>
      <w:r>
        <w:rPr>
          <w:sz w:val="24"/>
          <w:szCs w:val="24"/>
        </w:rPr>
        <w:t>.</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rPr>
        <w:lastRenderedPageBreak/>
        <w:t>1</w:t>
      </w:r>
      <w:r w:rsidR="00684D2D">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lang w:val="lt-LT"/>
        </w:rPr>
        <w:t>Visos pateiktos paraiškos užregistruo</w:t>
      </w:r>
      <w:r w:rsidR="00684D2D">
        <w:rPr>
          <w:rFonts w:ascii="Times New Roman" w:hAnsi="Times New Roman"/>
          <w:sz w:val="24"/>
          <w:szCs w:val="24"/>
          <w:lang w:val="lt-LT"/>
        </w:rPr>
        <w:t>jamo</w:t>
      </w:r>
      <w:r>
        <w:rPr>
          <w:rFonts w:ascii="Times New Roman" w:hAnsi="Times New Roman"/>
          <w:sz w:val="24"/>
          <w:szCs w:val="24"/>
          <w:lang w:val="lt-LT"/>
        </w:rPr>
        <w:t>s</w:t>
      </w:r>
      <w:r w:rsidR="00684D2D">
        <w:rPr>
          <w:rFonts w:ascii="Times New Roman" w:hAnsi="Times New Roman"/>
          <w:sz w:val="24"/>
          <w:szCs w:val="24"/>
          <w:lang w:val="lt-LT"/>
        </w:rPr>
        <w:t xml:space="preserve"> bendra</w:t>
      </w:r>
      <w:r>
        <w:rPr>
          <w:rFonts w:ascii="Times New Roman" w:hAnsi="Times New Roman"/>
          <w:sz w:val="24"/>
          <w:szCs w:val="24"/>
          <w:lang w:val="lt-LT"/>
        </w:rPr>
        <w:t xml:space="preserve"> nustatyta tvarka </w:t>
      </w:r>
      <w:r w:rsidR="00D32D2F">
        <w:rPr>
          <w:rFonts w:ascii="Times New Roman" w:hAnsi="Times New Roman"/>
          <w:sz w:val="24"/>
          <w:szCs w:val="24"/>
          <w:lang w:val="lt-LT"/>
        </w:rPr>
        <w:t>A</w:t>
      </w:r>
      <w:r>
        <w:rPr>
          <w:rFonts w:ascii="Times New Roman" w:hAnsi="Times New Roman"/>
          <w:sz w:val="24"/>
          <w:szCs w:val="24"/>
          <w:lang w:val="lt-LT"/>
        </w:rPr>
        <w:t>dministracijo</w:t>
      </w:r>
      <w:r w:rsidR="007D2AD0">
        <w:rPr>
          <w:rFonts w:ascii="Times New Roman" w:hAnsi="Times New Roman"/>
          <w:sz w:val="24"/>
          <w:szCs w:val="24"/>
          <w:lang w:val="lt-LT"/>
        </w:rPr>
        <w:t>je</w:t>
      </w:r>
      <w:r>
        <w:rPr>
          <w:rFonts w:ascii="Times New Roman" w:hAnsi="Times New Roman"/>
          <w:sz w:val="24"/>
          <w:szCs w:val="24"/>
          <w:lang w:val="lt-LT"/>
        </w:rPr>
        <w:t>, neatsižvelgiant į tai, ar paraiškoje įvardytos priemonės bus finansuojamos, naudojant SAARS programos lėšas, ar ne.</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sidRPr="00B77AB6">
        <w:rPr>
          <w:rFonts w:ascii="Times New Roman" w:hAnsi="Times New Roman"/>
          <w:sz w:val="24"/>
          <w:szCs w:val="24"/>
          <w:lang w:val="lt-LT"/>
        </w:rPr>
        <w:t>1</w:t>
      </w:r>
      <w:r w:rsidR="00684D2D" w:rsidRPr="00B77AB6">
        <w:rPr>
          <w:rFonts w:ascii="Times New Roman" w:hAnsi="Times New Roman"/>
          <w:sz w:val="24"/>
          <w:szCs w:val="24"/>
          <w:lang w:val="lt-LT"/>
        </w:rPr>
        <w:t>6</w:t>
      </w:r>
      <w:r w:rsidRPr="00B77AB6">
        <w:rPr>
          <w:rFonts w:ascii="Times New Roman" w:hAnsi="Times New Roman"/>
          <w:sz w:val="24"/>
          <w:szCs w:val="24"/>
          <w:lang w:val="lt-LT"/>
        </w:rPr>
        <w:t xml:space="preserve">. </w:t>
      </w:r>
      <w:r w:rsidR="00816906" w:rsidRPr="00B77AB6">
        <w:rPr>
          <w:rFonts w:ascii="Times New Roman" w:hAnsi="Times New Roman"/>
          <w:sz w:val="24"/>
          <w:szCs w:val="24"/>
          <w:lang w:val="lt-LT"/>
        </w:rPr>
        <w:t xml:space="preserve">Konkursui </w:t>
      </w:r>
      <w:r w:rsidRPr="00B77AB6">
        <w:rPr>
          <w:rFonts w:ascii="Times New Roman" w:hAnsi="Times New Roman"/>
          <w:sz w:val="24"/>
          <w:szCs w:val="24"/>
          <w:lang w:val="lt-LT"/>
        </w:rPr>
        <w:t>aplinkosaugos</w:t>
      </w:r>
      <w:r w:rsidR="00816906" w:rsidRPr="00B77AB6">
        <w:rPr>
          <w:rFonts w:ascii="Times New Roman" w:hAnsi="Times New Roman"/>
          <w:sz w:val="24"/>
          <w:szCs w:val="24"/>
          <w:lang w:val="lt-LT"/>
        </w:rPr>
        <w:t xml:space="preserve"> priemonėms įgyvendinti</w:t>
      </w:r>
      <w:r w:rsidRPr="00B77AB6">
        <w:rPr>
          <w:rFonts w:ascii="Times New Roman" w:hAnsi="Times New Roman"/>
          <w:sz w:val="24"/>
          <w:szCs w:val="24"/>
          <w:lang w:val="lt-LT"/>
        </w:rPr>
        <w:t xml:space="preserve"> projektai rengiami pagal</w:t>
      </w:r>
      <w:r w:rsidR="00EC1F91">
        <w:rPr>
          <w:rFonts w:ascii="Times New Roman" w:hAnsi="Times New Roman"/>
          <w:sz w:val="24"/>
          <w:szCs w:val="24"/>
          <w:lang w:val="lt-LT"/>
        </w:rPr>
        <w:t xml:space="preserve"> nus</w:t>
      </w:r>
      <w:r w:rsidR="00F07CEC">
        <w:rPr>
          <w:rFonts w:ascii="Times New Roman" w:hAnsi="Times New Roman"/>
          <w:sz w:val="24"/>
          <w:szCs w:val="24"/>
          <w:lang w:val="lt-LT"/>
        </w:rPr>
        <w:t>ta</w:t>
      </w:r>
      <w:r w:rsidR="00EC1F91">
        <w:rPr>
          <w:rFonts w:ascii="Times New Roman" w:hAnsi="Times New Roman"/>
          <w:sz w:val="24"/>
          <w:szCs w:val="24"/>
          <w:lang w:val="lt-LT"/>
        </w:rPr>
        <w:t>tytos</w:t>
      </w:r>
      <w:r w:rsidRPr="00B77AB6">
        <w:rPr>
          <w:rFonts w:ascii="Times New Roman" w:hAnsi="Times New Roman"/>
          <w:sz w:val="24"/>
          <w:szCs w:val="24"/>
          <w:lang w:val="lt-LT"/>
        </w:rPr>
        <w:t xml:space="preserve"> paraišk</w:t>
      </w:r>
      <w:r w:rsidR="00B77AB6" w:rsidRPr="00B77AB6">
        <w:rPr>
          <w:rFonts w:ascii="Times New Roman" w:hAnsi="Times New Roman"/>
          <w:sz w:val="24"/>
          <w:szCs w:val="24"/>
          <w:lang w:val="lt-LT"/>
        </w:rPr>
        <w:t>os</w:t>
      </w:r>
      <w:r w:rsidRPr="00B77AB6">
        <w:rPr>
          <w:rFonts w:ascii="Times New Roman" w:hAnsi="Times New Roman"/>
          <w:sz w:val="24"/>
          <w:szCs w:val="24"/>
          <w:lang w:val="lt-LT"/>
        </w:rPr>
        <w:t xml:space="preserve"> formą</w:t>
      </w:r>
      <w:r w:rsidR="002B357F">
        <w:rPr>
          <w:rFonts w:ascii="Times New Roman" w:hAnsi="Times New Roman"/>
          <w:sz w:val="24"/>
          <w:szCs w:val="24"/>
          <w:lang w:val="lt-LT"/>
        </w:rPr>
        <w:t xml:space="preserve"> (1 priedas)</w:t>
      </w:r>
      <w:r w:rsidRPr="00B77AB6">
        <w:rPr>
          <w:rFonts w:ascii="Times New Roman" w:hAnsi="Times New Roman"/>
          <w:sz w:val="24"/>
          <w:szCs w:val="24"/>
          <w:lang w:val="lt-LT"/>
        </w:rPr>
        <w:t>.</w:t>
      </w:r>
      <w:r>
        <w:rPr>
          <w:rFonts w:ascii="Times New Roman" w:hAnsi="Times New Roman"/>
          <w:sz w:val="24"/>
          <w:szCs w:val="24"/>
          <w:lang w:val="lt-LT"/>
        </w:rPr>
        <w:t xml:space="preserve"> Paraiškoje be įprastų rekvizitų (pavadinimo, adreso, telefono, fakso, an</w:t>
      </w:r>
      <w:r w:rsidR="00AB6D2D">
        <w:rPr>
          <w:rFonts w:ascii="Times New Roman" w:hAnsi="Times New Roman"/>
          <w:sz w:val="24"/>
          <w:szCs w:val="24"/>
          <w:lang w:val="lt-LT"/>
        </w:rPr>
        <w:t>t</w:t>
      </w:r>
      <w:r>
        <w:rPr>
          <w:rFonts w:ascii="Times New Roman" w:hAnsi="Times New Roman"/>
          <w:sz w:val="24"/>
          <w:szCs w:val="24"/>
          <w:lang w:val="lt-LT"/>
        </w:rPr>
        <w:t>spaudo, parašo, banko rekvizitų) turi būti: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0C2ECB">
        <w:rPr>
          <w:rFonts w:ascii="Times New Roman" w:hAnsi="Times New Roman"/>
          <w:sz w:val="24"/>
          <w:szCs w:val="24"/>
          <w:lang w:val="lt-LT"/>
        </w:rPr>
        <w:t>6</w:t>
      </w:r>
      <w:r>
        <w:rPr>
          <w:rFonts w:ascii="Times New Roman" w:hAnsi="Times New Roman"/>
          <w:sz w:val="24"/>
          <w:szCs w:val="24"/>
          <w:lang w:val="lt-LT"/>
        </w:rPr>
        <w:t>.1. aiškiai įvardyta ir aprašyta priemonė, kuriai įgyvendinti (įsigyti) būtinas finansavimas (įgyvendinimo vieta, ar numatyti kiti finansavimo šaltiniai);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0C2ECB">
        <w:rPr>
          <w:rFonts w:ascii="Times New Roman" w:hAnsi="Times New Roman"/>
          <w:sz w:val="24"/>
          <w:szCs w:val="24"/>
          <w:lang w:val="lt-LT"/>
        </w:rPr>
        <w:t>6</w:t>
      </w:r>
      <w:r>
        <w:rPr>
          <w:rFonts w:ascii="Times New Roman" w:hAnsi="Times New Roman"/>
          <w:sz w:val="24"/>
          <w:szCs w:val="24"/>
          <w:lang w:val="lt-LT"/>
        </w:rPr>
        <w:t>.2. nurodytas lėšų poreikis (lokalinė darbų sąmata ar preliminarus apskaičiavimas);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0C2ECB">
        <w:rPr>
          <w:rFonts w:ascii="Times New Roman" w:hAnsi="Times New Roman"/>
          <w:sz w:val="24"/>
          <w:szCs w:val="24"/>
          <w:lang w:val="lt-LT"/>
        </w:rPr>
        <w:t>6</w:t>
      </w:r>
      <w:r>
        <w:rPr>
          <w:rFonts w:ascii="Times New Roman" w:hAnsi="Times New Roman"/>
          <w:sz w:val="24"/>
          <w:szCs w:val="24"/>
          <w:lang w:val="lt-LT"/>
        </w:rPr>
        <w:t>.3. jei turima, pridėti finansavimui suteikti papildomus dokumentus (rekomendacij</w:t>
      </w:r>
      <w:r w:rsidR="00816906">
        <w:rPr>
          <w:rFonts w:ascii="Times New Roman" w:hAnsi="Times New Roman"/>
          <w:sz w:val="24"/>
          <w:szCs w:val="24"/>
          <w:lang w:val="lt-LT"/>
        </w:rPr>
        <w:t>a</w:t>
      </w:r>
      <w:r>
        <w:rPr>
          <w:rFonts w:ascii="Times New Roman" w:hAnsi="Times New Roman"/>
          <w:sz w:val="24"/>
          <w:szCs w:val="24"/>
          <w:lang w:val="lt-LT"/>
        </w:rPr>
        <w:t>s, tarybos</w:t>
      </w:r>
      <w:r w:rsidR="00816906">
        <w:rPr>
          <w:rFonts w:ascii="Times New Roman" w:hAnsi="Times New Roman"/>
          <w:sz w:val="24"/>
          <w:szCs w:val="24"/>
          <w:lang w:val="lt-LT"/>
        </w:rPr>
        <w:t xml:space="preserve"> sprendimų</w:t>
      </w:r>
      <w:r>
        <w:rPr>
          <w:rFonts w:ascii="Times New Roman" w:hAnsi="Times New Roman"/>
          <w:sz w:val="24"/>
          <w:szCs w:val="24"/>
          <w:lang w:val="lt-LT"/>
        </w:rPr>
        <w:t xml:space="preserve"> kopij</w:t>
      </w:r>
      <w:r w:rsidR="00816906">
        <w:rPr>
          <w:rFonts w:ascii="Times New Roman" w:hAnsi="Times New Roman"/>
          <w:sz w:val="24"/>
          <w:szCs w:val="24"/>
          <w:lang w:val="lt-LT"/>
        </w:rPr>
        <w:t>a</w:t>
      </w:r>
      <w:r>
        <w:rPr>
          <w:rFonts w:ascii="Times New Roman" w:hAnsi="Times New Roman"/>
          <w:sz w:val="24"/>
          <w:szCs w:val="24"/>
          <w:lang w:val="lt-LT"/>
        </w:rPr>
        <w:t>s ar protokolų nuoraš</w:t>
      </w:r>
      <w:r w:rsidR="00816906">
        <w:rPr>
          <w:rFonts w:ascii="Times New Roman" w:hAnsi="Times New Roman"/>
          <w:sz w:val="24"/>
          <w:szCs w:val="24"/>
          <w:lang w:val="lt-LT"/>
        </w:rPr>
        <w:t>us</w:t>
      </w:r>
      <w:r>
        <w:rPr>
          <w:rFonts w:ascii="Times New Roman" w:hAnsi="Times New Roman"/>
          <w:sz w:val="24"/>
          <w:szCs w:val="24"/>
          <w:lang w:val="lt-LT"/>
        </w:rPr>
        <w:t xml:space="preserve"> ir kt.), susijusius su priemonių įgyvendinimu;</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0C2ECB">
        <w:rPr>
          <w:rFonts w:ascii="Times New Roman" w:hAnsi="Times New Roman"/>
          <w:sz w:val="24"/>
          <w:szCs w:val="24"/>
          <w:lang w:val="lt-LT"/>
        </w:rPr>
        <w:t>6</w:t>
      </w:r>
      <w:r>
        <w:rPr>
          <w:rFonts w:ascii="Times New Roman" w:hAnsi="Times New Roman"/>
          <w:sz w:val="24"/>
          <w:szCs w:val="24"/>
          <w:lang w:val="lt-LT"/>
        </w:rPr>
        <w:t>.4. kita reikalinga, paraiškoje nurodyta informacija.</w:t>
      </w:r>
    </w:p>
    <w:p w:rsidR="007E1E93" w:rsidRPr="006225F5" w:rsidRDefault="007E1E93"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sidRPr="006225F5">
        <w:rPr>
          <w:rFonts w:ascii="Times New Roman" w:hAnsi="Times New Roman"/>
          <w:color w:val="auto"/>
          <w:sz w:val="24"/>
          <w:szCs w:val="24"/>
          <w:lang w:val="lt-LT"/>
        </w:rPr>
        <w:t>1</w:t>
      </w:r>
      <w:r w:rsidR="000C2ECB" w:rsidRPr="006225F5">
        <w:rPr>
          <w:rFonts w:ascii="Times New Roman" w:hAnsi="Times New Roman"/>
          <w:color w:val="auto"/>
          <w:sz w:val="24"/>
          <w:szCs w:val="24"/>
          <w:lang w:val="lt-LT"/>
        </w:rPr>
        <w:t>7</w:t>
      </w:r>
      <w:r w:rsidRPr="006225F5">
        <w:rPr>
          <w:rFonts w:ascii="Times New Roman" w:hAnsi="Times New Roman"/>
          <w:color w:val="auto"/>
          <w:sz w:val="24"/>
          <w:szCs w:val="24"/>
          <w:lang w:val="lt-LT"/>
        </w:rPr>
        <w:t xml:space="preserve">. Einamaisiais metais gautos paraiškos turi būti apsvarstytos per </w:t>
      </w:r>
      <w:r w:rsidR="00B77AB6" w:rsidRPr="006225F5">
        <w:rPr>
          <w:rFonts w:ascii="Times New Roman" w:hAnsi="Times New Roman"/>
          <w:color w:val="auto"/>
          <w:sz w:val="24"/>
          <w:szCs w:val="24"/>
          <w:lang w:val="lt-LT"/>
        </w:rPr>
        <w:t>30</w:t>
      </w:r>
      <w:r w:rsidRPr="006225F5">
        <w:rPr>
          <w:rFonts w:ascii="Times New Roman" w:hAnsi="Times New Roman"/>
          <w:color w:val="auto"/>
          <w:sz w:val="24"/>
          <w:szCs w:val="24"/>
          <w:lang w:val="lt-LT"/>
        </w:rPr>
        <w:t xml:space="preserve"> darbo dien</w:t>
      </w:r>
      <w:r w:rsidR="00B77AB6" w:rsidRPr="006225F5">
        <w:rPr>
          <w:rFonts w:ascii="Times New Roman" w:hAnsi="Times New Roman"/>
          <w:color w:val="auto"/>
          <w:sz w:val="24"/>
          <w:szCs w:val="24"/>
          <w:lang w:val="lt-LT"/>
        </w:rPr>
        <w:t>ų</w:t>
      </w:r>
      <w:r w:rsidRPr="006225F5">
        <w:rPr>
          <w:rFonts w:ascii="Times New Roman" w:hAnsi="Times New Roman"/>
          <w:color w:val="auto"/>
          <w:sz w:val="24"/>
          <w:szCs w:val="24"/>
          <w:lang w:val="lt-LT"/>
        </w:rPr>
        <w:t xml:space="preserve"> nuo paskutinės paraiškų pateikimo termino dienos.</w:t>
      </w:r>
    </w:p>
    <w:p w:rsidR="00816906"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sidRPr="006225F5">
        <w:rPr>
          <w:rFonts w:ascii="Times New Roman" w:hAnsi="Times New Roman"/>
          <w:color w:val="auto"/>
          <w:sz w:val="24"/>
          <w:szCs w:val="24"/>
          <w:lang w:val="lt-LT"/>
        </w:rPr>
        <w:t>1</w:t>
      </w:r>
      <w:r w:rsidR="007C50C5" w:rsidRPr="006225F5">
        <w:rPr>
          <w:rFonts w:ascii="Times New Roman" w:hAnsi="Times New Roman"/>
          <w:color w:val="auto"/>
          <w:sz w:val="24"/>
          <w:szCs w:val="24"/>
          <w:lang w:val="lt-LT"/>
        </w:rPr>
        <w:t>8</w:t>
      </w:r>
      <w:r w:rsidRPr="006225F5">
        <w:rPr>
          <w:rFonts w:ascii="Times New Roman" w:hAnsi="Times New Roman"/>
          <w:color w:val="auto"/>
          <w:sz w:val="24"/>
          <w:szCs w:val="24"/>
          <w:lang w:val="lt-LT"/>
        </w:rPr>
        <w:t>.</w:t>
      </w:r>
      <w:r>
        <w:rPr>
          <w:rFonts w:ascii="Times New Roman" w:hAnsi="Times New Roman"/>
          <w:sz w:val="24"/>
          <w:szCs w:val="24"/>
          <w:lang w:val="lt-LT"/>
        </w:rPr>
        <w:t xml:space="preserve"> Paraiškos </w:t>
      </w:r>
      <w:r w:rsidR="003636E1">
        <w:rPr>
          <w:rFonts w:ascii="Times New Roman" w:hAnsi="Times New Roman"/>
          <w:sz w:val="24"/>
          <w:szCs w:val="24"/>
          <w:lang w:val="lt-LT"/>
        </w:rPr>
        <w:t>(</w:t>
      </w:r>
      <w:r w:rsidR="00473AEB">
        <w:rPr>
          <w:rFonts w:ascii="Times New Roman" w:hAnsi="Times New Roman"/>
          <w:sz w:val="24"/>
          <w:szCs w:val="24"/>
          <w:lang w:val="lt-LT"/>
        </w:rPr>
        <w:t>konkurso būdu</w:t>
      </w:r>
      <w:r w:rsidR="003636E1">
        <w:rPr>
          <w:rFonts w:ascii="Times New Roman" w:hAnsi="Times New Roman"/>
          <w:sz w:val="24"/>
          <w:szCs w:val="24"/>
          <w:lang w:val="lt-LT"/>
        </w:rPr>
        <w:t>)</w:t>
      </w:r>
      <w:r w:rsidR="00473AEB">
        <w:rPr>
          <w:rFonts w:ascii="Times New Roman" w:hAnsi="Times New Roman"/>
          <w:sz w:val="24"/>
          <w:szCs w:val="24"/>
          <w:lang w:val="lt-LT"/>
        </w:rPr>
        <w:t xml:space="preserve"> </w:t>
      </w:r>
      <w:r>
        <w:rPr>
          <w:rFonts w:ascii="Times New Roman" w:hAnsi="Times New Roman"/>
          <w:sz w:val="24"/>
          <w:szCs w:val="24"/>
          <w:lang w:val="lt-LT"/>
        </w:rPr>
        <w:t>dėl lėšų skyrimo</w:t>
      </w:r>
      <w:r w:rsidR="00816906">
        <w:rPr>
          <w:rFonts w:ascii="Times New Roman" w:hAnsi="Times New Roman"/>
          <w:sz w:val="24"/>
          <w:szCs w:val="24"/>
          <w:lang w:val="lt-LT"/>
        </w:rPr>
        <w:t>:</w:t>
      </w:r>
    </w:p>
    <w:p w:rsidR="007E1E93" w:rsidRDefault="00816906" w:rsidP="00816906">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7C50C5">
        <w:rPr>
          <w:rFonts w:ascii="Times New Roman" w:hAnsi="Times New Roman"/>
          <w:sz w:val="24"/>
          <w:szCs w:val="24"/>
          <w:lang w:val="lt-LT"/>
        </w:rPr>
        <w:t>8</w:t>
      </w:r>
      <w:r>
        <w:rPr>
          <w:rFonts w:ascii="Times New Roman" w:hAnsi="Times New Roman"/>
          <w:sz w:val="24"/>
          <w:szCs w:val="24"/>
          <w:lang w:val="lt-LT"/>
        </w:rPr>
        <w:t>.1.</w:t>
      </w:r>
      <w:r w:rsidR="007E1E93">
        <w:rPr>
          <w:rFonts w:ascii="Times New Roman" w:hAnsi="Times New Roman"/>
          <w:sz w:val="24"/>
          <w:szCs w:val="24"/>
          <w:lang w:val="lt-LT"/>
        </w:rPr>
        <w:t xml:space="preserve"> </w:t>
      </w:r>
      <w:r w:rsidR="00926E6E">
        <w:rPr>
          <w:rFonts w:ascii="Times New Roman" w:hAnsi="Times New Roman"/>
          <w:sz w:val="24"/>
          <w:szCs w:val="24"/>
          <w:lang w:val="lt-LT"/>
        </w:rPr>
        <w:t xml:space="preserve">Aprašo </w:t>
      </w:r>
      <w:r w:rsidR="00ED5E68">
        <w:rPr>
          <w:rFonts w:ascii="Times New Roman" w:hAnsi="Times New Roman"/>
          <w:sz w:val="24"/>
          <w:szCs w:val="24"/>
          <w:lang w:val="lt-LT"/>
        </w:rPr>
        <w:t>8.3 punkte</w:t>
      </w:r>
      <w:r w:rsidR="00681E2A">
        <w:rPr>
          <w:rFonts w:ascii="Times New Roman" w:hAnsi="Times New Roman"/>
          <w:sz w:val="24"/>
          <w:szCs w:val="24"/>
          <w:lang w:val="lt-LT"/>
        </w:rPr>
        <w:t>,</w:t>
      </w:r>
      <w:r w:rsidR="00ED5E68">
        <w:rPr>
          <w:rFonts w:ascii="Times New Roman" w:hAnsi="Times New Roman"/>
          <w:sz w:val="24"/>
          <w:szCs w:val="24"/>
          <w:lang w:val="lt-LT"/>
        </w:rPr>
        <w:t xml:space="preserve"> </w:t>
      </w:r>
      <w:r w:rsidR="003636E1">
        <w:rPr>
          <w:rFonts w:ascii="Times New Roman" w:hAnsi="Times New Roman"/>
          <w:sz w:val="24"/>
          <w:szCs w:val="24"/>
          <w:lang w:val="lt-LT"/>
        </w:rPr>
        <w:t xml:space="preserve">numatytoms </w:t>
      </w:r>
      <w:r w:rsidR="007E1E93">
        <w:rPr>
          <w:rFonts w:ascii="Times New Roman" w:hAnsi="Times New Roman"/>
          <w:sz w:val="24"/>
          <w:szCs w:val="24"/>
          <w:lang w:val="lt-LT"/>
        </w:rPr>
        <w:t>priemonėms</w:t>
      </w:r>
      <w:r w:rsidR="00681E2A">
        <w:rPr>
          <w:rFonts w:ascii="Times New Roman" w:hAnsi="Times New Roman"/>
          <w:sz w:val="24"/>
          <w:szCs w:val="24"/>
          <w:lang w:val="lt-LT"/>
        </w:rPr>
        <w:t xml:space="preserve"> finansuoti</w:t>
      </w:r>
      <w:r w:rsidR="007E1E93">
        <w:rPr>
          <w:rFonts w:ascii="Times New Roman" w:hAnsi="Times New Roman"/>
          <w:sz w:val="24"/>
          <w:szCs w:val="24"/>
          <w:lang w:val="lt-LT"/>
        </w:rPr>
        <w:t xml:space="preserve">, </w:t>
      </w:r>
      <w:r w:rsidR="00473AEB">
        <w:rPr>
          <w:rFonts w:ascii="Times New Roman" w:hAnsi="Times New Roman"/>
          <w:sz w:val="24"/>
          <w:szCs w:val="24"/>
          <w:lang w:val="lt-LT"/>
        </w:rPr>
        <w:t>priimamos</w:t>
      </w:r>
      <w:r w:rsidR="00DD4293">
        <w:rPr>
          <w:rFonts w:ascii="Times New Roman" w:hAnsi="Times New Roman"/>
          <w:sz w:val="24"/>
          <w:szCs w:val="24"/>
          <w:lang w:val="lt-LT"/>
        </w:rPr>
        <w:t>,</w:t>
      </w:r>
      <w:r w:rsidR="00473AEB">
        <w:rPr>
          <w:rFonts w:ascii="Times New Roman" w:hAnsi="Times New Roman"/>
          <w:sz w:val="24"/>
          <w:szCs w:val="24"/>
          <w:lang w:val="lt-LT"/>
        </w:rPr>
        <w:t xml:space="preserve"> vertinamos </w:t>
      </w:r>
      <w:r w:rsidR="00DD4293">
        <w:rPr>
          <w:rFonts w:ascii="Times New Roman" w:hAnsi="Times New Roman"/>
          <w:sz w:val="24"/>
          <w:szCs w:val="24"/>
          <w:lang w:val="lt-LT"/>
        </w:rPr>
        <w:t xml:space="preserve">ir finansuojamos </w:t>
      </w:r>
      <w:r w:rsidR="00681E2A">
        <w:rPr>
          <w:rFonts w:ascii="Times New Roman" w:hAnsi="Times New Roman"/>
          <w:sz w:val="24"/>
          <w:szCs w:val="24"/>
          <w:lang w:val="lt-LT"/>
        </w:rPr>
        <w:t>vadovaujantis</w:t>
      </w:r>
      <w:r>
        <w:rPr>
          <w:rFonts w:ascii="Times New Roman" w:hAnsi="Times New Roman"/>
          <w:sz w:val="24"/>
          <w:szCs w:val="24"/>
          <w:lang w:val="lt-LT"/>
        </w:rPr>
        <w:t xml:space="preserve"> </w:t>
      </w:r>
      <w:r w:rsidRPr="00BE2F72">
        <w:rPr>
          <w:rFonts w:ascii="Times New Roman" w:hAnsi="Times New Roman"/>
          <w:sz w:val="24"/>
          <w:szCs w:val="24"/>
          <w:lang w:val="lt-LT"/>
        </w:rPr>
        <w:t>Medžiojamųjų gyvūnų daromos žalos prevencinėms priemonėms bei kitoms priemonėms finansuoti</w:t>
      </w:r>
      <w:r>
        <w:rPr>
          <w:rFonts w:ascii="Times New Roman" w:hAnsi="Times New Roman"/>
          <w:sz w:val="24"/>
          <w:szCs w:val="24"/>
          <w:lang w:val="lt-LT"/>
        </w:rPr>
        <w:t xml:space="preserve"> tvarkos apraš</w:t>
      </w:r>
      <w:r w:rsidR="00681E2A">
        <w:rPr>
          <w:rFonts w:ascii="Times New Roman" w:hAnsi="Times New Roman"/>
          <w:sz w:val="24"/>
          <w:szCs w:val="24"/>
          <w:lang w:val="lt-LT"/>
        </w:rPr>
        <w:t>o reik</w:t>
      </w:r>
      <w:r w:rsidR="00E637CC">
        <w:rPr>
          <w:rFonts w:ascii="Times New Roman" w:hAnsi="Times New Roman"/>
          <w:sz w:val="24"/>
          <w:szCs w:val="24"/>
          <w:lang w:val="lt-LT"/>
        </w:rPr>
        <w:t>a</w:t>
      </w:r>
      <w:r w:rsidR="00681E2A">
        <w:rPr>
          <w:rFonts w:ascii="Times New Roman" w:hAnsi="Times New Roman"/>
          <w:sz w:val="24"/>
          <w:szCs w:val="24"/>
          <w:lang w:val="lt-LT"/>
        </w:rPr>
        <w:t>lavimais</w:t>
      </w:r>
      <w:r>
        <w:rPr>
          <w:rFonts w:ascii="Times New Roman" w:hAnsi="Times New Roman"/>
          <w:sz w:val="24"/>
          <w:szCs w:val="24"/>
          <w:lang w:val="lt-LT"/>
        </w:rPr>
        <w:t>;</w:t>
      </w:r>
    </w:p>
    <w:p w:rsidR="00816906" w:rsidRDefault="00816906"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1</w:t>
      </w:r>
      <w:r w:rsidR="007C50C5">
        <w:rPr>
          <w:rFonts w:ascii="Times New Roman" w:hAnsi="Times New Roman"/>
          <w:sz w:val="24"/>
          <w:szCs w:val="24"/>
          <w:lang w:val="lt-LT"/>
        </w:rPr>
        <w:t>8</w:t>
      </w:r>
      <w:r>
        <w:rPr>
          <w:rFonts w:ascii="Times New Roman" w:hAnsi="Times New Roman"/>
          <w:sz w:val="24"/>
          <w:szCs w:val="24"/>
          <w:lang w:val="lt-LT"/>
        </w:rPr>
        <w:t xml:space="preserve">.2. </w:t>
      </w:r>
      <w:r w:rsidR="003636E1">
        <w:rPr>
          <w:rFonts w:ascii="Times New Roman" w:hAnsi="Times New Roman"/>
          <w:sz w:val="24"/>
          <w:szCs w:val="24"/>
          <w:lang w:val="lt-LT"/>
        </w:rPr>
        <w:t>A</w:t>
      </w:r>
      <w:r w:rsidR="00473AEB">
        <w:rPr>
          <w:rFonts w:ascii="Times New Roman" w:hAnsi="Times New Roman"/>
          <w:sz w:val="24"/>
          <w:szCs w:val="24"/>
          <w:lang w:val="lt-LT"/>
        </w:rPr>
        <w:t>prašo 8.2 p</w:t>
      </w:r>
      <w:r w:rsidR="00681E2A">
        <w:rPr>
          <w:rFonts w:ascii="Times New Roman" w:hAnsi="Times New Roman"/>
          <w:sz w:val="24"/>
          <w:szCs w:val="24"/>
          <w:lang w:val="lt-LT"/>
        </w:rPr>
        <w:t>unkte,</w:t>
      </w:r>
      <w:r w:rsidR="003636E1" w:rsidRPr="003636E1">
        <w:rPr>
          <w:rFonts w:ascii="Times New Roman" w:hAnsi="Times New Roman"/>
          <w:sz w:val="24"/>
          <w:szCs w:val="24"/>
          <w:lang w:val="lt-LT"/>
        </w:rPr>
        <w:t xml:space="preserve"> </w:t>
      </w:r>
      <w:r w:rsidR="00926E6E">
        <w:rPr>
          <w:rFonts w:ascii="Times New Roman" w:hAnsi="Times New Roman"/>
          <w:sz w:val="24"/>
          <w:szCs w:val="24"/>
          <w:lang w:val="lt-LT"/>
        </w:rPr>
        <w:t xml:space="preserve">numatytoms </w:t>
      </w:r>
      <w:r w:rsidR="003636E1">
        <w:rPr>
          <w:rFonts w:ascii="Times New Roman" w:hAnsi="Times New Roman"/>
          <w:sz w:val="24"/>
          <w:szCs w:val="24"/>
          <w:lang w:val="lt-LT"/>
        </w:rPr>
        <w:t>priemonėms</w:t>
      </w:r>
      <w:r w:rsidR="00681E2A">
        <w:rPr>
          <w:rFonts w:ascii="Times New Roman" w:hAnsi="Times New Roman"/>
          <w:sz w:val="24"/>
          <w:szCs w:val="24"/>
          <w:lang w:val="lt-LT"/>
        </w:rPr>
        <w:t xml:space="preserve"> finansuoti</w:t>
      </w:r>
      <w:r w:rsidR="003636E1">
        <w:rPr>
          <w:rFonts w:ascii="Times New Roman" w:hAnsi="Times New Roman"/>
          <w:sz w:val="24"/>
          <w:szCs w:val="24"/>
          <w:lang w:val="lt-LT"/>
        </w:rPr>
        <w:t xml:space="preserve">, </w:t>
      </w:r>
      <w:r w:rsidR="00473AEB">
        <w:rPr>
          <w:rFonts w:ascii="Times New Roman" w:hAnsi="Times New Roman"/>
          <w:sz w:val="24"/>
          <w:szCs w:val="24"/>
          <w:lang w:val="lt-LT"/>
        </w:rPr>
        <w:t>priimamos</w:t>
      </w:r>
      <w:r w:rsidR="00DD4293">
        <w:rPr>
          <w:rFonts w:ascii="Times New Roman" w:hAnsi="Times New Roman"/>
          <w:sz w:val="24"/>
          <w:szCs w:val="24"/>
          <w:lang w:val="lt-LT"/>
        </w:rPr>
        <w:t xml:space="preserve">, </w:t>
      </w:r>
      <w:r w:rsidR="00473AEB">
        <w:rPr>
          <w:rFonts w:ascii="Times New Roman" w:hAnsi="Times New Roman"/>
          <w:sz w:val="24"/>
          <w:szCs w:val="24"/>
          <w:lang w:val="lt-LT"/>
        </w:rPr>
        <w:t xml:space="preserve">vertinamos </w:t>
      </w:r>
      <w:r w:rsidR="00DD4293">
        <w:rPr>
          <w:rFonts w:ascii="Times New Roman" w:hAnsi="Times New Roman"/>
          <w:sz w:val="24"/>
          <w:szCs w:val="24"/>
          <w:lang w:val="lt-LT"/>
        </w:rPr>
        <w:t xml:space="preserve">ir finansuojamos </w:t>
      </w:r>
      <w:r w:rsidR="00681E2A">
        <w:rPr>
          <w:rFonts w:ascii="Times New Roman" w:hAnsi="Times New Roman"/>
          <w:sz w:val="24"/>
          <w:szCs w:val="24"/>
          <w:lang w:val="lt-LT"/>
        </w:rPr>
        <w:t xml:space="preserve">vadovaujantis </w:t>
      </w:r>
      <w:r w:rsidR="00473AEB">
        <w:rPr>
          <w:rFonts w:ascii="Times New Roman" w:hAnsi="Times New Roman"/>
          <w:sz w:val="24"/>
          <w:szCs w:val="24"/>
          <w:lang w:val="lt-LT"/>
        </w:rPr>
        <w:t>direktoriaus įsakymu patvirtint</w:t>
      </w:r>
      <w:r w:rsidR="00681E2A">
        <w:rPr>
          <w:rFonts w:ascii="Times New Roman" w:hAnsi="Times New Roman"/>
          <w:sz w:val="24"/>
          <w:szCs w:val="24"/>
          <w:lang w:val="lt-LT"/>
        </w:rPr>
        <w:t>ų</w:t>
      </w:r>
      <w:r w:rsidR="00473AEB">
        <w:rPr>
          <w:rFonts w:ascii="Times New Roman" w:hAnsi="Times New Roman"/>
          <w:sz w:val="24"/>
          <w:szCs w:val="24"/>
          <w:lang w:val="lt-LT"/>
        </w:rPr>
        <w:t xml:space="preserve"> </w:t>
      </w:r>
      <w:r w:rsidR="003636E1">
        <w:rPr>
          <w:rFonts w:ascii="Times New Roman" w:hAnsi="Times New Roman"/>
          <w:sz w:val="24"/>
          <w:szCs w:val="24"/>
          <w:lang w:val="lt-LT"/>
        </w:rPr>
        <w:t>aplinkosaugos priemonių projektų rengimo, finansavimo ir kontrolės taisykl</w:t>
      </w:r>
      <w:r w:rsidR="00681E2A">
        <w:rPr>
          <w:rFonts w:ascii="Times New Roman" w:hAnsi="Times New Roman"/>
          <w:sz w:val="24"/>
          <w:szCs w:val="24"/>
          <w:lang w:val="lt-LT"/>
        </w:rPr>
        <w:t>ių reikalavimais</w:t>
      </w:r>
      <w:r w:rsidR="003636E1">
        <w:rPr>
          <w:rFonts w:ascii="Times New Roman" w:hAnsi="Times New Roman"/>
          <w:sz w:val="24"/>
          <w:szCs w:val="24"/>
          <w:lang w:val="lt-LT"/>
        </w:rPr>
        <w:t>.</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rPr>
        <w:t>1</w:t>
      </w:r>
      <w:r w:rsidR="007C50C5">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lang w:val="lt-LT"/>
        </w:rPr>
        <w:t>Pateikta paraiška, kuri turi būti užpildyta kompiuteriu, lietuvi</w:t>
      </w:r>
      <w:r w:rsidR="00DD4293">
        <w:rPr>
          <w:rFonts w:ascii="Times New Roman" w:hAnsi="Times New Roman"/>
          <w:sz w:val="24"/>
          <w:szCs w:val="24"/>
          <w:lang w:val="lt-LT"/>
        </w:rPr>
        <w:t>ų</w:t>
      </w:r>
      <w:r>
        <w:rPr>
          <w:rFonts w:ascii="Times New Roman" w:hAnsi="Times New Roman"/>
          <w:sz w:val="24"/>
          <w:szCs w:val="24"/>
          <w:lang w:val="lt-LT"/>
        </w:rPr>
        <w:t xml:space="preserve"> kalba, išspausdinta, tvarkingai susegta, patvirtinta pareiškėjo parašu ir antspaudu, jei turi (esant galimybei pridėtas paraiškos įrašas kompiuterinėje laikmenoje).</w:t>
      </w:r>
    </w:p>
    <w:p w:rsidR="007E1E93" w:rsidRDefault="007C50C5" w:rsidP="0058329A">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20</w:t>
      </w:r>
      <w:r w:rsidR="007E1E93">
        <w:rPr>
          <w:rFonts w:ascii="Times New Roman" w:hAnsi="Times New Roman"/>
          <w:sz w:val="24"/>
          <w:szCs w:val="24"/>
          <w:lang w:val="lt-LT"/>
        </w:rPr>
        <w:t>. Pareiškėjas gali pateikti ne daugiau kaip vieną paraišką einamaisiais metais. Išskyrus tuos atvejus, kai paraišką priemonei vykdyti pateikia keli atsakingi priemonės vykdytojai rajoniniam renginiui, akcijai organizuoti.</w:t>
      </w:r>
    </w:p>
    <w:p w:rsidR="007E1E93" w:rsidRPr="0058329A" w:rsidRDefault="007E1E93" w:rsidP="007E1E93">
      <w:pPr>
        <w:pStyle w:val="prastasistinklapis"/>
        <w:spacing w:after="0" w:afterAutospacing="0"/>
        <w:jc w:val="center"/>
        <w:rPr>
          <w:rFonts w:ascii="Times New Roman" w:hAnsi="Times New Roman"/>
          <w:b/>
          <w:color w:val="auto"/>
          <w:sz w:val="24"/>
          <w:szCs w:val="24"/>
        </w:rPr>
      </w:pPr>
      <w:r w:rsidRPr="0058329A">
        <w:rPr>
          <w:rFonts w:ascii="Times New Roman" w:hAnsi="Times New Roman"/>
          <w:b/>
          <w:color w:val="auto"/>
          <w:sz w:val="24"/>
          <w:szCs w:val="24"/>
        </w:rPr>
        <w:t>IV SKYRIUS</w:t>
      </w:r>
    </w:p>
    <w:p w:rsidR="007E1E93" w:rsidRPr="0058329A" w:rsidRDefault="007E1E93" w:rsidP="007E1E93">
      <w:pPr>
        <w:pStyle w:val="prastasistinklapis"/>
        <w:spacing w:before="0" w:beforeAutospacing="0"/>
        <w:jc w:val="center"/>
        <w:rPr>
          <w:rFonts w:ascii="Times New Roman" w:hAnsi="Times New Roman"/>
          <w:b/>
          <w:color w:val="auto"/>
          <w:sz w:val="24"/>
          <w:szCs w:val="24"/>
        </w:rPr>
      </w:pPr>
      <w:r w:rsidRPr="0058329A">
        <w:rPr>
          <w:rFonts w:ascii="Times New Roman" w:hAnsi="Times New Roman"/>
          <w:b/>
          <w:color w:val="auto"/>
          <w:sz w:val="24"/>
          <w:szCs w:val="24"/>
        </w:rPr>
        <w:t>PARAIŠKŲ VERTINIMAS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1</w:t>
      </w:r>
      <w:r>
        <w:rPr>
          <w:rFonts w:ascii="Times New Roman" w:hAnsi="Times New Roman"/>
          <w:sz w:val="24"/>
          <w:szCs w:val="24"/>
          <w:lang w:val="lt-LT"/>
        </w:rPr>
        <w:t xml:space="preserve">. Paraiškos su </w:t>
      </w:r>
      <w:r w:rsidR="00F07CEC">
        <w:rPr>
          <w:rFonts w:ascii="Times New Roman" w:hAnsi="Times New Roman"/>
          <w:sz w:val="24"/>
          <w:szCs w:val="24"/>
          <w:lang w:val="lt-LT"/>
        </w:rPr>
        <w:t>A</w:t>
      </w:r>
      <w:r>
        <w:rPr>
          <w:rFonts w:ascii="Times New Roman" w:hAnsi="Times New Roman"/>
          <w:sz w:val="24"/>
          <w:szCs w:val="24"/>
          <w:lang w:val="lt-LT"/>
        </w:rPr>
        <w:t xml:space="preserve">dministracijos direktoriaus viza per dokumentų valdymo sistemą perduodamos svarstyti </w:t>
      </w:r>
      <w:r w:rsidR="00F07CEC">
        <w:rPr>
          <w:rFonts w:ascii="Times New Roman" w:hAnsi="Times New Roman"/>
          <w:sz w:val="24"/>
          <w:szCs w:val="24"/>
          <w:lang w:val="lt-LT"/>
        </w:rPr>
        <w:t>VT</w:t>
      </w:r>
      <w:r>
        <w:rPr>
          <w:rFonts w:ascii="Times New Roman" w:hAnsi="Times New Roman"/>
          <w:sz w:val="24"/>
          <w:szCs w:val="24"/>
          <w:lang w:val="lt-LT"/>
        </w:rPr>
        <w:t xml:space="preserve"> skyriui.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2</w:t>
      </w:r>
      <w:r>
        <w:rPr>
          <w:rFonts w:ascii="Times New Roman" w:hAnsi="Times New Roman"/>
          <w:sz w:val="24"/>
          <w:szCs w:val="24"/>
          <w:lang w:val="lt-LT"/>
        </w:rPr>
        <w:t xml:space="preserve">.  Paraiškos aplinkosaugos </w:t>
      </w:r>
      <w:r w:rsidR="004801D7">
        <w:rPr>
          <w:rFonts w:ascii="Times New Roman" w:hAnsi="Times New Roman"/>
          <w:sz w:val="24"/>
          <w:szCs w:val="24"/>
          <w:lang w:val="lt-LT"/>
        </w:rPr>
        <w:t xml:space="preserve">priemonių </w:t>
      </w:r>
      <w:r>
        <w:rPr>
          <w:rFonts w:ascii="Times New Roman" w:hAnsi="Times New Roman"/>
          <w:sz w:val="24"/>
          <w:szCs w:val="24"/>
          <w:lang w:val="lt-LT"/>
        </w:rPr>
        <w:t xml:space="preserve">projektams finansuoti svarstomos ir vertinamos pagal </w:t>
      </w:r>
      <w:r w:rsidR="00BB3510">
        <w:rPr>
          <w:rFonts w:ascii="Times New Roman" w:hAnsi="Times New Roman"/>
          <w:sz w:val="24"/>
          <w:szCs w:val="24"/>
          <w:lang w:val="lt-LT"/>
        </w:rPr>
        <w:t>A</w:t>
      </w:r>
      <w:r>
        <w:rPr>
          <w:rFonts w:ascii="Times New Roman" w:hAnsi="Times New Roman"/>
          <w:sz w:val="24"/>
          <w:szCs w:val="24"/>
          <w:lang w:val="lt-LT"/>
        </w:rPr>
        <w:t>prašo 1</w:t>
      </w:r>
      <w:r w:rsidR="007C50C5">
        <w:rPr>
          <w:rFonts w:ascii="Times New Roman" w:hAnsi="Times New Roman"/>
          <w:sz w:val="24"/>
          <w:szCs w:val="24"/>
          <w:lang w:val="lt-LT"/>
        </w:rPr>
        <w:t>8</w:t>
      </w:r>
      <w:r w:rsidR="000538AD">
        <w:rPr>
          <w:rFonts w:ascii="Times New Roman" w:hAnsi="Times New Roman"/>
          <w:sz w:val="24"/>
          <w:szCs w:val="24"/>
          <w:lang w:val="lt-LT"/>
        </w:rPr>
        <w:t>.2</w:t>
      </w:r>
      <w:r>
        <w:rPr>
          <w:rFonts w:ascii="Times New Roman" w:hAnsi="Times New Roman"/>
          <w:sz w:val="24"/>
          <w:szCs w:val="24"/>
          <w:lang w:val="lt-LT"/>
        </w:rPr>
        <w:t xml:space="preserve"> </w:t>
      </w:r>
      <w:r w:rsidR="00FC3E35">
        <w:rPr>
          <w:rFonts w:ascii="Times New Roman" w:hAnsi="Times New Roman"/>
          <w:sz w:val="24"/>
          <w:szCs w:val="24"/>
          <w:lang w:val="lt-LT"/>
        </w:rPr>
        <w:t>papunktį.</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2</w:t>
      </w:r>
      <w:r w:rsidR="007C50C5">
        <w:rPr>
          <w:rFonts w:ascii="Times New Roman" w:hAnsi="Times New Roman"/>
          <w:sz w:val="24"/>
          <w:szCs w:val="24"/>
          <w:lang w:val="lt-LT"/>
        </w:rPr>
        <w:t>3</w:t>
      </w:r>
      <w:r>
        <w:rPr>
          <w:rFonts w:ascii="Times New Roman" w:hAnsi="Times New Roman"/>
          <w:sz w:val="24"/>
          <w:szCs w:val="24"/>
          <w:lang w:val="lt-LT"/>
        </w:rPr>
        <w:t>. Paraiškas</w:t>
      </w:r>
      <w:r w:rsidR="004801D7">
        <w:rPr>
          <w:rFonts w:ascii="Times New Roman" w:hAnsi="Times New Roman"/>
          <w:sz w:val="24"/>
          <w:szCs w:val="24"/>
          <w:lang w:val="lt-LT"/>
        </w:rPr>
        <w:t>, nurodytas Aprašo 2</w:t>
      </w:r>
      <w:r w:rsidR="007C50C5">
        <w:rPr>
          <w:rFonts w:ascii="Times New Roman" w:hAnsi="Times New Roman"/>
          <w:sz w:val="24"/>
          <w:szCs w:val="24"/>
          <w:lang w:val="lt-LT"/>
        </w:rPr>
        <w:t>2</w:t>
      </w:r>
      <w:r w:rsidR="004801D7">
        <w:rPr>
          <w:rFonts w:ascii="Times New Roman" w:hAnsi="Times New Roman"/>
          <w:sz w:val="24"/>
          <w:szCs w:val="24"/>
          <w:lang w:val="lt-LT"/>
        </w:rPr>
        <w:t xml:space="preserve"> punkte,</w:t>
      </w:r>
      <w:r>
        <w:rPr>
          <w:rFonts w:ascii="Times New Roman" w:hAnsi="Times New Roman"/>
          <w:sz w:val="24"/>
          <w:szCs w:val="24"/>
          <w:lang w:val="lt-LT"/>
        </w:rPr>
        <w:t xml:space="preserve"> vertina</w:t>
      </w:r>
      <w:r w:rsidR="00E20DDC">
        <w:rPr>
          <w:rFonts w:ascii="Times New Roman" w:hAnsi="Times New Roman"/>
          <w:sz w:val="24"/>
          <w:szCs w:val="24"/>
          <w:lang w:val="lt-LT"/>
        </w:rPr>
        <w:t xml:space="preserve"> Administracijos</w:t>
      </w:r>
      <w:r>
        <w:rPr>
          <w:rFonts w:ascii="Times New Roman" w:hAnsi="Times New Roman"/>
          <w:sz w:val="24"/>
          <w:szCs w:val="24"/>
          <w:lang w:val="lt-LT"/>
        </w:rPr>
        <w:t xml:space="preserve"> direktoriaus įsakymu sudaryta </w:t>
      </w:r>
      <w:r w:rsidR="00E20DDC">
        <w:rPr>
          <w:rFonts w:ascii="Times New Roman" w:hAnsi="Times New Roman"/>
          <w:sz w:val="24"/>
          <w:szCs w:val="24"/>
          <w:lang w:val="lt-LT"/>
        </w:rPr>
        <w:t>S</w:t>
      </w:r>
      <w:r>
        <w:rPr>
          <w:rFonts w:ascii="Times New Roman" w:hAnsi="Times New Roman"/>
          <w:sz w:val="24"/>
          <w:szCs w:val="24"/>
          <w:lang w:val="lt-LT"/>
        </w:rPr>
        <w:t xml:space="preserve">avivaldybės aplinkosaugos priemonių projektų </w:t>
      </w:r>
      <w:r w:rsidR="004801D7">
        <w:rPr>
          <w:rFonts w:ascii="Times New Roman" w:hAnsi="Times New Roman"/>
          <w:sz w:val="24"/>
          <w:szCs w:val="24"/>
          <w:lang w:val="lt-LT"/>
        </w:rPr>
        <w:t>vertinimo</w:t>
      </w:r>
      <w:r>
        <w:rPr>
          <w:rFonts w:ascii="Times New Roman" w:hAnsi="Times New Roman"/>
          <w:sz w:val="24"/>
          <w:szCs w:val="24"/>
          <w:lang w:val="lt-LT"/>
        </w:rPr>
        <w:t xml:space="preserve"> komisija (toliau –</w:t>
      </w:r>
      <w:r w:rsidR="00E20DDC">
        <w:rPr>
          <w:rFonts w:ascii="Times New Roman" w:hAnsi="Times New Roman"/>
          <w:sz w:val="24"/>
          <w:szCs w:val="24"/>
          <w:lang w:val="lt-LT"/>
        </w:rPr>
        <w:t xml:space="preserve"> K</w:t>
      </w:r>
      <w:r>
        <w:rPr>
          <w:rFonts w:ascii="Times New Roman" w:hAnsi="Times New Roman"/>
          <w:sz w:val="24"/>
          <w:szCs w:val="24"/>
          <w:lang w:val="lt-LT"/>
        </w:rPr>
        <w:t xml:space="preserve">omisija), atsižvelgiant į jai nustatytus prioritetus bei į SAARS programos </w:t>
      </w:r>
      <w:r w:rsidR="00E20DDC">
        <w:rPr>
          <w:rFonts w:ascii="Times New Roman" w:hAnsi="Times New Roman"/>
          <w:sz w:val="24"/>
          <w:szCs w:val="24"/>
          <w:lang w:val="lt-LT"/>
        </w:rPr>
        <w:t>S</w:t>
      </w:r>
      <w:r>
        <w:rPr>
          <w:rFonts w:ascii="Times New Roman" w:hAnsi="Times New Roman"/>
          <w:sz w:val="24"/>
          <w:szCs w:val="24"/>
          <w:lang w:val="lt-LT"/>
        </w:rPr>
        <w:t>ąmatoje finansuojamas priemones.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4</w:t>
      </w:r>
      <w:r>
        <w:rPr>
          <w:rFonts w:ascii="Times New Roman" w:hAnsi="Times New Roman"/>
          <w:sz w:val="24"/>
          <w:szCs w:val="24"/>
          <w:lang w:val="lt-LT"/>
        </w:rPr>
        <w:t xml:space="preserve">. Paraiškos, </w:t>
      </w:r>
      <w:r w:rsidR="004801D7">
        <w:rPr>
          <w:rFonts w:ascii="Times New Roman" w:hAnsi="Times New Roman"/>
          <w:sz w:val="24"/>
          <w:szCs w:val="24"/>
          <w:lang w:val="lt-LT"/>
        </w:rPr>
        <w:t>nurodytos Aprašo 2</w:t>
      </w:r>
      <w:r w:rsidR="007C50C5">
        <w:rPr>
          <w:rFonts w:ascii="Times New Roman" w:hAnsi="Times New Roman"/>
          <w:sz w:val="24"/>
          <w:szCs w:val="24"/>
          <w:lang w:val="lt-LT"/>
        </w:rPr>
        <w:t>2</w:t>
      </w:r>
      <w:r w:rsidR="004801D7">
        <w:rPr>
          <w:rFonts w:ascii="Times New Roman" w:hAnsi="Times New Roman"/>
          <w:sz w:val="24"/>
          <w:szCs w:val="24"/>
          <w:lang w:val="lt-LT"/>
        </w:rPr>
        <w:t xml:space="preserve"> punkte, </w:t>
      </w:r>
      <w:r>
        <w:rPr>
          <w:rFonts w:ascii="Times New Roman" w:hAnsi="Times New Roman"/>
          <w:sz w:val="24"/>
          <w:szCs w:val="24"/>
          <w:lang w:val="lt-LT"/>
        </w:rPr>
        <w:t xml:space="preserve">neatitinkančios LR </w:t>
      </w:r>
      <w:r w:rsidR="007D2AD0">
        <w:rPr>
          <w:rFonts w:ascii="Times New Roman" w:hAnsi="Times New Roman"/>
          <w:sz w:val="24"/>
          <w:szCs w:val="24"/>
          <w:lang w:val="lt-LT"/>
        </w:rPr>
        <w:t>a</w:t>
      </w:r>
      <w:r>
        <w:rPr>
          <w:rFonts w:ascii="Times New Roman" w:hAnsi="Times New Roman"/>
          <w:sz w:val="24"/>
          <w:szCs w:val="24"/>
          <w:lang w:val="lt-LT"/>
        </w:rPr>
        <w:t xml:space="preserve">plinkos ministerijos parengtų SAARS programos lėšų naudojimo </w:t>
      </w:r>
      <w:r w:rsidR="00E20DDC">
        <w:rPr>
          <w:rFonts w:ascii="Times New Roman" w:hAnsi="Times New Roman"/>
          <w:sz w:val="24"/>
          <w:szCs w:val="24"/>
          <w:lang w:val="lt-LT"/>
        </w:rPr>
        <w:t>R</w:t>
      </w:r>
      <w:r>
        <w:rPr>
          <w:rFonts w:ascii="Times New Roman" w:hAnsi="Times New Roman"/>
          <w:sz w:val="24"/>
          <w:szCs w:val="24"/>
          <w:lang w:val="lt-LT"/>
        </w:rPr>
        <w:t xml:space="preserve">ekomendacijų </w:t>
      </w:r>
      <w:r w:rsidR="00E20DDC">
        <w:rPr>
          <w:rFonts w:ascii="Times New Roman" w:hAnsi="Times New Roman"/>
          <w:sz w:val="24"/>
          <w:szCs w:val="24"/>
          <w:lang w:val="lt-LT"/>
        </w:rPr>
        <w:t xml:space="preserve">arba </w:t>
      </w:r>
      <w:r>
        <w:rPr>
          <w:rFonts w:ascii="Times New Roman" w:hAnsi="Times New Roman"/>
          <w:sz w:val="24"/>
          <w:szCs w:val="24"/>
          <w:lang w:val="lt-LT"/>
        </w:rPr>
        <w:t xml:space="preserve">atitinkančios </w:t>
      </w:r>
      <w:r w:rsidR="00E20DDC">
        <w:rPr>
          <w:rFonts w:ascii="Times New Roman" w:hAnsi="Times New Roman"/>
          <w:sz w:val="24"/>
          <w:szCs w:val="24"/>
          <w:lang w:val="lt-LT"/>
        </w:rPr>
        <w:t>A</w:t>
      </w:r>
      <w:r>
        <w:rPr>
          <w:rFonts w:ascii="Times New Roman" w:hAnsi="Times New Roman"/>
          <w:sz w:val="24"/>
          <w:szCs w:val="24"/>
          <w:lang w:val="lt-LT"/>
        </w:rPr>
        <w:t>prašo 2</w:t>
      </w:r>
      <w:r w:rsidR="007C50C5">
        <w:rPr>
          <w:rFonts w:ascii="Times New Roman" w:hAnsi="Times New Roman"/>
          <w:sz w:val="24"/>
          <w:szCs w:val="24"/>
          <w:lang w:val="lt-LT"/>
        </w:rPr>
        <w:t>6</w:t>
      </w:r>
      <w:r>
        <w:rPr>
          <w:rFonts w:ascii="Times New Roman" w:hAnsi="Times New Roman"/>
          <w:sz w:val="24"/>
          <w:szCs w:val="24"/>
          <w:lang w:val="lt-LT"/>
        </w:rPr>
        <w:t xml:space="preserve"> p</w:t>
      </w:r>
      <w:r w:rsidR="002B357F">
        <w:rPr>
          <w:rFonts w:ascii="Times New Roman" w:hAnsi="Times New Roman"/>
          <w:sz w:val="24"/>
          <w:szCs w:val="24"/>
          <w:lang w:val="lt-LT"/>
        </w:rPr>
        <w:t>unkte</w:t>
      </w:r>
      <w:r>
        <w:rPr>
          <w:rFonts w:ascii="Times New Roman" w:hAnsi="Times New Roman"/>
          <w:sz w:val="24"/>
          <w:szCs w:val="24"/>
          <w:lang w:val="lt-LT"/>
        </w:rPr>
        <w:t xml:space="preserve"> nurodytus motyvus, nevertinamos, apie tai yra informuojamas paraiškos pareiškėjas raštu arba el. paštu.</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5</w:t>
      </w:r>
      <w:r>
        <w:rPr>
          <w:rFonts w:ascii="Times New Roman" w:hAnsi="Times New Roman"/>
          <w:sz w:val="24"/>
          <w:szCs w:val="24"/>
          <w:lang w:val="lt-LT"/>
        </w:rPr>
        <w:t>. Paraiškos vertinamos: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5</w:t>
      </w:r>
      <w:r>
        <w:rPr>
          <w:rFonts w:ascii="Times New Roman" w:hAnsi="Times New Roman"/>
          <w:sz w:val="24"/>
          <w:szCs w:val="24"/>
          <w:lang w:val="lt-LT"/>
        </w:rPr>
        <w:t xml:space="preserve">.1. </w:t>
      </w:r>
      <w:r w:rsidR="00AB6D2D">
        <w:rPr>
          <w:rFonts w:ascii="Times New Roman" w:hAnsi="Times New Roman"/>
          <w:sz w:val="24"/>
          <w:szCs w:val="24"/>
          <w:lang w:val="lt-LT"/>
        </w:rPr>
        <w:t>n</w:t>
      </w:r>
      <w:r>
        <w:rPr>
          <w:rFonts w:ascii="Times New Roman" w:hAnsi="Times New Roman"/>
          <w:sz w:val="24"/>
          <w:szCs w:val="24"/>
          <w:lang w:val="lt-LT"/>
        </w:rPr>
        <w:t>ustatant, ar prašomos finansuoti priemonės atitinka:</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5</w:t>
      </w:r>
      <w:r>
        <w:rPr>
          <w:rFonts w:ascii="Times New Roman" w:hAnsi="Times New Roman"/>
          <w:sz w:val="24"/>
          <w:szCs w:val="24"/>
          <w:lang w:val="lt-LT"/>
        </w:rPr>
        <w:t xml:space="preserve">.1.1. bendrąsias SAARS programos finansavimo sąlygas, t. y. </w:t>
      </w:r>
      <w:r w:rsidR="004801D7">
        <w:rPr>
          <w:rFonts w:ascii="Times New Roman" w:hAnsi="Times New Roman"/>
          <w:sz w:val="24"/>
          <w:szCs w:val="24"/>
          <w:lang w:val="lt-LT"/>
        </w:rPr>
        <w:t>A</w:t>
      </w:r>
      <w:r>
        <w:rPr>
          <w:rFonts w:ascii="Times New Roman" w:hAnsi="Times New Roman"/>
          <w:sz w:val="24"/>
          <w:szCs w:val="24"/>
          <w:lang w:val="lt-LT"/>
        </w:rPr>
        <w:t xml:space="preserve">prašo </w:t>
      </w:r>
      <w:r w:rsidR="004801D7">
        <w:rPr>
          <w:rFonts w:ascii="Times New Roman" w:hAnsi="Times New Roman"/>
          <w:sz w:val="24"/>
          <w:szCs w:val="24"/>
          <w:lang w:val="lt-LT"/>
        </w:rPr>
        <w:t>6</w:t>
      </w:r>
      <w:r>
        <w:rPr>
          <w:rFonts w:ascii="Times New Roman" w:hAnsi="Times New Roman"/>
          <w:sz w:val="24"/>
          <w:szCs w:val="24"/>
          <w:lang w:val="lt-LT"/>
        </w:rPr>
        <w:t xml:space="preserve"> p</w:t>
      </w:r>
      <w:r w:rsidR="002B357F">
        <w:rPr>
          <w:rFonts w:ascii="Times New Roman" w:hAnsi="Times New Roman"/>
          <w:sz w:val="24"/>
          <w:szCs w:val="24"/>
          <w:lang w:val="lt-LT"/>
        </w:rPr>
        <w:t>unkte</w:t>
      </w:r>
      <w:r>
        <w:rPr>
          <w:rFonts w:ascii="Times New Roman" w:hAnsi="Times New Roman"/>
          <w:sz w:val="24"/>
          <w:szCs w:val="24"/>
          <w:lang w:val="lt-LT"/>
        </w:rPr>
        <w:t xml:space="preserve"> nurodytuose teisės aktuose bei kituose susijusiuose dokumentuose, nustatytus lėšų panaudojimo principus (ar yra įgyvendinamos aplinkos kokybės gerinimo ir apsaugos priemonės; ar atliekų tvarkymo infrastruktūros plėtros priemonės; ar atliekų, kurių turėtojo nustatyti neįmanoma arba kuris nebeegzistuoja, tvarkymo priemonės; aplinkos monitoringo, prevencinės, aplinkos atkūrimo priemonės; ar visuomenės švietimo ir mokymo aplinkosaugos klausimais priemonės; ar želdynų ir želdinių apsaugos, tvarkymo, būklės stebėsenos, želdynų kūrimo, želdinių veisimo ir inventorizavimo priemonės ir t. t.) pasirinktinai pagal priemonę, kurią SAARS programos priemonių vykdymo sąmatoje bus finansuojama;</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5</w:t>
      </w:r>
      <w:r>
        <w:rPr>
          <w:rFonts w:ascii="Times New Roman" w:hAnsi="Times New Roman"/>
          <w:sz w:val="24"/>
          <w:szCs w:val="24"/>
          <w:lang w:val="lt-LT"/>
        </w:rPr>
        <w:t>.1.2. aplinkosaugos</w:t>
      </w:r>
      <w:r w:rsidR="004801D7">
        <w:rPr>
          <w:rFonts w:ascii="Times New Roman" w:hAnsi="Times New Roman"/>
          <w:sz w:val="24"/>
          <w:szCs w:val="24"/>
          <w:lang w:val="lt-LT"/>
        </w:rPr>
        <w:t xml:space="preserve"> priemonių</w:t>
      </w:r>
      <w:r>
        <w:rPr>
          <w:rFonts w:ascii="Times New Roman" w:hAnsi="Times New Roman"/>
          <w:sz w:val="24"/>
          <w:szCs w:val="24"/>
          <w:lang w:val="lt-LT"/>
        </w:rPr>
        <w:t xml:space="preserve"> projektų rengimo, finansavimo ir kontrolės taisyklių reikalavimus;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5</w:t>
      </w:r>
      <w:r>
        <w:rPr>
          <w:rFonts w:ascii="Times New Roman" w:hAnsi="Times New Roman"/>
          <w:sz w:val="24"/>
          <w:szCs w:val="24"/>
          <w:lang w:val="lt-LT"/>
        </w:rPr>
        <w:t xml:space="preserve">.2. atsižvelgiant į </w:t>
      </w:r>
      <w:r w:rsidR="002C7A61">
        <w:rPr>
          <w:rFonts w:ascii="Times New Roman" w:hAnsi="Times New Roman"/>
          <w:sz w:val="24"/>
          <w:szCs w:val="24"/>
          <w:lang w:val="lt-LT"/>
        </w:rPr>
        <w:t>S</w:t>
      </w:r>
      <w:r>
        <w:rPr>
          <w:rFonts w:ascii="Times New Roman" w:hAnsi="Times New Roman"/>
          <w:sz w:val="24"/>
          <w:szCs w:val="24"/>
          <w:lang w:val="lt-LT"/>
        </w:rPr>
        <w:t xml:space="preserve">avivaldybės strateginį </w:t>
      </w:r>
      <w:r w:rsidR="002C7A61">
        <w:rPr>
          <w:rFonts w:ascii="Times New Roman" w:hAnsi="Times New Roman"/>
          <w:sz w:val="24"/>
          <w:szCs w:val="24"/>
          <w:lang w:val="lt-LT"/>
        </w:rPr>
        <w:t xml:space="preserve">plėtros </w:t>
      </w:r>
      <w:r>
        <w:rPr>
          <w:rFonts w:ascii="Times New Roman" w:hAnsi="Times New Roman"/>
          <w:sz w:val="24"/>
          <w:szCs w:val="24"/>
          <w:lang w:val="lt-LT"/>
        </w:rPr>
        <w:t xml:space="preserve">planą, Savivaldybės investicijų planą, </w:t>
      </w:r>
      <w:r w:rsidR="002C7A61">
        <w:rPr>
          <w:rFonts w:ascii="Times New Roman" w:hAnsi="Times New Roman"/>
          <w:sz w:val="24"/>
          <w:szCs w:val="24"/>
          <w:lang w:val="lt-LT"/>
        </w:rPr>
        <w:t>S</w:t>
      </w:r>
      <w:r>
        <w:rPr>
          <w:rFonts w:ascii="Times New Roman" w:hAnsi="Times New Roman"/>
          <w:sz w:val="24"/>
          <w:szCs w:val="24"/>
          <w:lang w:val="lt-LT"/>
        </w:rPr>
        <w:t xml:space="preserve">avivaldybės tarybos sprendimus, </w:t>
      </w:r>
      <w:r w:rsidR="002C7A61">
        <w:rPr>
          <w:rFonts w:ascii="Times New Roman" w:hAnsi="Times New Roman"/>
          <w:sz w:val="24"/>
          <w:szCs w:val="24"/>
          <w:lang w:val="lt-LT"/>
        </w:rPr>
        <w:t>A</w:t>
      </w:r>
      <w:r>
        <w:rPr>
          <w:rFonts w:ascii="Times New Roman" w:hAnsi="Times New Roman"/>
          <w:sz w:val="24"/>
          <w:szCs w:val="24"/>
          <w:lang w:val="lt-LT"/>
        </w:rPr>
        <w:t>dministracijos direktoriaus įsakymus ir kitus teisės aktus, reglamentuojančius aplinkos apsaugą.</w:t>
      </w:r>
    </w:p>
    <w:p w:rsidR="007E1E93" w:rsidRDefault="007E1E93" w:rsidP="007E1E93">
      <w:pPr>
        <w:spacing w:line="360" w:lineRule="auto"/>
        <w:ind w:firstLine="709"/>
        <w:jc w:val="both"/>
      </w:pPr>
      <w:r>
        <w:t>2</w:t>
      </w:r>
      <w:r w:rsidR="007C50C5">
        <w:t>6</w:t>
      </w:r>
      <w:r>
        <w:t>. Pareiškėjų projektams finansavimas neskiriamas, jeigu:</w:t>
      </w:r>
    </w:p>
    <w:p w:rsidR="007E1E93" w:rsidRDefault="007E1E93" w:rsidP="007E1E93">
      <w:pPr>
        <w:spacing w:line="360" w:lineRule="auto"/>
        <w:ind w:firstLine="709"/>
        <w:jc w:val="both"/>
      </w:pPr>
      <w:r>
        <w:t>2</w:t>
      </w:r>
      <w:r w:rsidR="00434389">
        <w:t>6</w:t>
      </w:r>
      <w:r>
        <w:t>.1. pareiškėjas paraiškoje arba jos prieduose pateikė klaidinančią arba melagingą informaciją;</w:t>
      </w:r>
    </w:p>
    <w:p w:rsidR="007E1E93" w:rsidRDefault="007E1E93" w:rsidP="007E1E93">
      <w:pPr>
        <w:spacing w:line="360" w:lineRule="auto"/>
        <w:ind w:firstLine="709"/>
        <w:jc w:val="both"/>
      </w:pPr>
      <w:r>
        <w:t>2</w:t>
      </w:r>
      <w:r w:rsidR="007C50C5">
        <w:t>6</w:t>
      </w:r>
      <w:r>
        <w:t xml:space="preserve">.2. </w:t>
      </w:r>
      <w:r w:rsidR="002C7A61">
        <w:t>A</w:t>
      </w:r>
      <w:r>
        <w:t>dministracija yra nustačiusi praėjusiais metais iš rajono Savivaldybės biudžeto finansuotų pareiškėjo projektų tikslinio lėšų panaudojimo ar buhalterinės apskaitos pažeidimus;</w:t>
      </w:r>
    </w:p>
    <w:p w:rsidR="007E1E93" w:rsidRDefault="007E1E93" w:rsidP="007E1E93">
      <w:pPr>
        <w:spacing w:line="360" w:lineRule="auto"/>
        <w:ind w:firstLine="709"/>
        <w:jc w:val="both"/>
      </w:pPr>
      <w:r>
        <w:t>2</w:t>
      </w:r>
      <w:r w:rsidR="007C50C5">
        <w:t>6</w:t>
      </w:r>
      <w:r>
        <w:t xml:space="preserve">.3. pareiškėjas nėra pateikęs (arba ne laiku pateikė, kaip buvo numatyta biudžeto lėšų naudojimo sutartyje) </w:t>
      </w:r>
      <w:r w:rsidR="002C7A61">
        <w:t>A</w:t>
      </w:r>
      <w:r>
        <w:t>dministracijai projektų buhalterinės ataskaitos už praėjusiais metais panaudotas Raseinių rajono savivaldybės biudžeto lėšas;</w:t>
      </w:r>
    </w:p>
    <w:p w:rsidR="007E1E93" w:rsidRDefault="007E1E93" w:rsidP="007E1E93">
      <w:pPr>
        <w:spacing w:line="360" w:lineRule="auto"/>
        <w:ind w:firstLine="709"/>
        <w:jc w:val="both"/>
      </w:pPr>
      <w:r>
        <w:t>2</w:t>
      </w:r>
      <w:r w:rsidR="007C50C5">
        <w:t>6</w:t>
      </w:r>
      <w:r>
        <w:t>.4. pareiškėjas projekte numato vykdyti priemonės lėšomis neremiamą veiklą;</w:t>
      </w:r>
    </w:p>
    <w:p w:rsidR="007E1E93" w:rsidRDefault="007E1E93" w:rsidP="007E1E93">
      <w:pPr>
        <w:spacing w:line="360" w:lineRule="auto"/>
        <w:ind w:firstLine="709"/>
        <w:jc w:val="both"/>
      </w:pPr>
      <w:r>
        <w:t>2</w:t>
      </w:r>
      <w:r w:rsidR="007C50C5">
        <w:t>6</w:t>
      </w:r>
      <w:r>
        <w:t>.5. pareiškėjas gauna finansavimą analogiškam projektui iš valstybės biudžeto;</w:t>
      </w:r>
    </w:p>
    <w:p w:rsidR="007E1E93" w:rsidRDefault="007E1E93" w:rsidP="007E1E93">
      <w:pPr>
        <w:spacing w:line="360" w:lineRule="auto"/>
        <w:ind w:firstLine="709"/>
        <w:jc w:val="both"/>
      </w:pPr>
      <w:r>
        <w:t>2</w:t>
      </w:r>
      <w:r w:rsidR="007C50C5">
        <w:t>6</w:t>
      </w:r>
      <w:r>
        <w:t>.6. ilgalaikiam turtui įsigyti;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2</w:t>
      </w:r>
      <w:r w:rsidR="007C50C5">
        <w:rPr>
          <w:rFonts w:ascii="Times New Roman" w:hAnsi="Times New Roman"/>
          <w:sz w:val="24"/>
          <w:szCs w:val="24"/>
          <w:lang w:val="lt-LT"/>
        </w:rPr>
        <w:t>6</w:t>
      </w:r>
      <w:r>
        <w:rPr>
          <w:rFonts w:ascii="Times New Roman" w:hAnsi="Times New Roman"/>
          <w:sz w:val="24"/>
          <w:szCs w:val="24"/>
          <w:lang w:val="lt-LT"/>
        </w:rPr>
        <w:t>.7. įsiskolinimams dengti ar investiciniams projektams finansuoti;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6</w:t>
      </w:r>
      <w:r>
        <w:rPr>
          <w:rFonts w:ascii="Times New Roman" w:hAnsi="Times New Roman"/>
          <w:sz w:val="24"/>
          <w:szCs w:val="24"/>
          <w:lang w:val="lt-LT"/>
        </w:rPr>
        <w:t xml:space="preserve">.8. prašomos finansuoti priemonės atitinka netinkamų išlaidų rūšis, numatytas aplinkosaugos </w:t>
      </w:r>
      <w:r w:rsidR="002C7A61">
        <w:rPr>
          <w:rFonts w:ascii="Times New Roman" w:hAnsi="Times New Roman"/>
          <w:sz w:val="24"/>
          <w:szCs w:val="24"/>
          <w:lang w:val="lt-LT"/>
        </w:rPr>
        <w:t xml:space="preserve">priemonių </w:t>
      </w:r>
      <w:r>
        <w:rPr>
          <w:rFonts w:ascii="Times New Roman" w:hAnsi="Times New Roman"/>
          <w:sz w:val="24"/>
          <w:szCs w:val="24"/>
          <w:lang w:val="lt-LT"/>
        </w:rPr>
        <w:t>projektų rengimo, finansavimo ir kontrolės taisyklių reikalavimuose.</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7</w:t>
      </w:r>
      <w:r>
        <w:rPr>
          <w:rFonts w:ascii="Times New Roman" w:hAnsi="Times New Roman"/>
          <w:sz w:val="24"/>
          <w:szCs w:val="24"/>
          <w:lang w:val="lt-LT"/>
        </w:rPr>
        <w:t xml:space="preserve">. </w:t>
      </w:r>
      <w:r w:rsidR="002C7A61">
        <w:rPr>
          <w:rFonts w:ascii="Times New Roman" w:hAnsi="Times New Roman"/>
          <w:sz w:val="24"/>
          <w:szCs w:val="24"/>
          <w:lang w:val="lt-LT"/>
        </w:rPr>
        <w:t>K</w:t>
      </w:r>
      <w:r>
        <w:rPr>
          <w:rFonts w:ascii="Times New Roman" w:hAnsi="Times New Roman"/>
          <w:sz w:val="24"/>
          <w:szCs w:val="24"/>
          <w:lang w:val="lt-LT"/>
        </w:rPr>
        <w:t>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prašomą sumą.</w:t>
      </w:r>
    </w:p>
    <w:p w:rsidR="007E1E93" w:rsidRDefault="007E1E93" w:rsidP="007E1E93">
      <w:pPr>
        <w:pStyle w:val="prastasistinklapis"/>
        <w:spacing w:before="0" w:beforeAutospacing="0" w:after="0" w:afterAutospacing="0" w:line="360" w:lineRule="auto"/>
        <w:ind w:firstLine="709"/>
        <w:jc w:val="both"/>
        <w:rPr>
          <w:rFonts w:ascii="Times New Roman" w:hAnsi="Times New Roman"/>
          <w:color w:val="auto"/>
          <w:sz w:val="24"/>
          <w:szCs w:val="24"/>
          <w:lang w:val="lt-LT"/>
        </w:rPr>
      </w:pPr>
      <w:r>
        <w:rPr>
          <w:rFonts w:ascii="Times New Roman" w:hAnsi="Times New Roman"/>
          <w:sz w:val="24"/>
          <w:szCs w:val="24"/>
          <w:lang w:val="lt-LT"/>
        </w:rPr>
        <w:t>2</w:t>
      </w:r>
      <w:r w:rsidR="007C50C5">
        <w:rPr>
          <w:rFonts w:ascii="Times New Roman" w:hAnsi="Times New Roman"/>
          <w:sz w:val="24"/>
          <w:szCs w:val="24"/>
          <w:lang w:val="lt-LT"/>
        </w:rPr>
        <w:t>8</w:t>
      </w:r>
      <w:r>
        <w:rPr>
          <w:rFonts w:ascii="Times New Roman" w:hAnsi="Times New Roman"/>
          <w:sz w:val="24"/>
          <w:szCs w:val="24"/>
          <w:lang w:val="lt-LT"/>
        </w:rPr>
        <w:t xml:space="preserve">. </w:t>
      </w:r>
      <w:r w:rsidR="002C7A61">
        <w:rPr>
          <w:rFonts w:ascii="Times New Roman" w:hAnsi="Times New Roman"/>
          <w:color w:val="auto"/>
          <w:sz w:val="24"/>
          <w:szCs w:val="24"/>
          <w:lang w:val="lt-LT"/>
        </w:rPr>
        <w:t>P</w:t>
      </w:r>
      <w:r>
        <w:rPr>
          <w:rFonts w:ascii="Times New Roman" w:hAnsi="Times New Roman"/>
          <w:color w:val="auto"/>
          <w:sz w:val="24"/>
          <w:szCs w:val="24"/>
          <w:lang w:val="lt-LT"/>
        </w:rPr>
        <w:t>araiškos</w:t>
      </w:r>
      <w:r w:rsidR="002C7A61">
        <w:rPr>
          <w:rFonts w:ascii="Times New Roman" w:hAnsi="Times New Roman"/>
          <w:color w:val="auto"/>
          <w:sz w:val="24"/>
          <w:szCs w:val="24"/>
          <w:lang w:val="lt-LT"/>
        </w:rPr>
        <w:t>,</w:t>
      </w:r>
      <w:r w:rsidR="002C7A61" w:rsidRPr="002C7A61">
        <w:rPr>
          <w:rFonts w:ascii="Times New Roman" w:hAnsi="Times New Roman"/>
          <w:color w:val="auto"/>
          <w:sz w:val="24"/>
          <w:szCs w:val="24"/>
          <w:lang w:val="lt-LT"/>
        </w:rPr>
        <w:t xml:space="preserve"> </w:t>
      </w:r>
      <w:r w:rsidR="002C7A61">
        <w:rPr>
          <w:rFonts w:ascii="Times New Roman" w:hAnsi="Times New Roman"/>
          <w:color w:val="auto"/>
          <w:sz w:val="24"/>
          <w:szCs w:val="24"/>
          <w:lang w:val="lt-LT"/>
        </w:rPr>
        <w:t>pateiktos</w:t>
      </w:r>
      <w:r>
        <w:rPr>
          <w:rFonts w:ascii="Times New Roman" w:hAnsi="Times New Roman"/>
          <w:color w:val="auto"/>
          <w:sz w:val="24"/>
          <w:szCs w:val="24"/>
          <w:lang w:val="lt-LT"/>
        </w:rPr>
        <w:t xml:space="preserve"> </w:t>
      </w:r>
      <w:r w:rsidR="002C7A61">
        <w:rPr>
          <w:rFonts w:ascii="Times New Roman" w:hAnsi="Times New Roman"/>
          <w:color w:val="auto"/>
          <w:sz w:val="24"/>
          <w:szCs w:val="24"/>
          <w:lang w:val="lt-LT"/>
        </w:rPr>
        <w:t xml:space="preserve">pagal </w:t>
      </w:r>
      <w:r w:rsidR="00FC3E35">
        <w:rPr>
          <w:rFonts w:ascii="Times New Roman" w:hAnsi="Times New Roman"/>
          <w:color w:val="auto"/>
          <w:sz w:val="24"/>
          <w:szCs w:val="24"/>
          <w:lang w:val="lt-LT"/>
        </w:rPr>
        <w:t>Aprašo 1</w:t>
      </w:r>
      <w:r w:rsidR="007C50C5">
        <w:rPr>
          <w:rFonts w:ascii="Times New Roman" w:hAnsi="Times New Roman"/>
          <w:color w:val="auto"/>
          <w:sz w:val="24"/>
          <w:szCs w:val="24"/>
          <w:lang w:val="lt-LT"/>
        </w:rPr>
        <w:t>8</w:t>
      </w:r>
      <w:r w:rsidR="00FC3E35">
        <w:rPr>
          <w:rFonts w:ascii="Times New Roman" w:hAnsi="Times New Roman"/>
          <w:color w:val="auto"/>
          <w:sz w:val="24"/>
          <w:szCs w:val="24"/>
          <w:lang w:val="lt-LT"/>
        </w:rPr>
        <w:t>.2. papunktį</w:t>
      </w:r>
      <w:r w:rsidR="00AB6D2D">
        <w:rPr>
          <w:rFonts w:ascii="Times New Roman" w:hAnsi="Times New Roman"/>
          <w:color w:val="auto"/>
          <w:sz w:val="24"/>
          <w:szCs w:val="24"/>
          <w:lang w:val="lt-LT"/>
        </w:rPr>
        <w:t>,</w:t>
      </w:r>
      <w:r w:rsidR="00FC3E35">
        <w:rPr>
          <w:rFonts w:ascii="Times New Roman" w:hAnsi="Times New Roman"/>
          <w:color w:val="auto"/>
          <w:sz w:val="24"/>
          <w:szCs w:val="24"/>
          <w:lang w:val="lt-LT"/>
        </w:rPr>
        <w:t xml:space="preserve"> </w:t>
      </w:r>
      <w:r>
        <w:rPr>
          <w:rFonts w:ascii="Times New Roman" w:hAnsi="Times New Roman"/>
          <w:color w:val="auto"/>
          <w:sz w:val="24"/>
          <w:szCs w:val="24"/>
          <w:lang w:val="lt-LT"/>
        </w:rPr>
        <w:t xml:space="preserve">vertinamos, </w:t>
      </w:r>
      <w:r w:rsidR="00FC3E35">
        <w:rPr>
          <w:rFonts w:ascii="Times New Roman" w:hAnsi="Times New Roman"/>
          <w:color w:val="auto"/>
          <w:sz w:val="24"/>
          <w:szCs w:val="24"/>
          <w:lang w:val="lt-LT"/>
        </w:rPr>
        <w:t>K</w:t>
      </w:r>
      <w:r>
        <w:rPr>
          <w:rFonts w:ascii="Times New Roman" w:hAnsi="Times New Roman"/>
          <w:color w:val="auto"/>
          <w:sz w:val="24"/>
          <w:szCs w:val="24"/>
          <w:lang w:val="lt-LT"/>
        </w:rPr>
        <w:t xml:space="preserve">omisijos pasiūlymai, rekomendacijos dėl pateiktų projektų finansavimo </w:t>
      </w:r>
      <w:r w:rsidR="00FC3E35">
        <w:rPr>
          <w:rFonts w:ascii="Times New Roman" w:hAnsi="Times New Roman"/>
          <w:color w:val="auto"/>
          <w:sz w:val="24"/>
          <w:szCs w:val="24"/>
          <w:lang w:val="lt-LT"/>
        </w:rPr>
        <w:t>A</w:t>
      </w:r>
      <w:r>
        <w:rPr>
          <w:rFonts w:ascii="Times New Roman" w:hAnsi="Times New Roman"/>
          <w:color w:val="auto"/>
          <w:sz w:val="24"/>
          <w:szCs w:val="24"/>
          <w:lang w:val="lt-LT"/>
        </w:rPr>
        <w:t>dministracijos direktoriui pateikiami bei sprendimai priimamai kaip nurodyta aplinkosaugos</w:t>
      </w:r>
      <w:r w:rsidR="00FC3E35">
        <w:rPr>
          <w:rFonts w:ascii="Times New Roman" w:hAnsi="Times New Roman"/>
          <w:color w:val="auto"/>
          <w:sz w:val="24"/>
          <w:szCs w:val="24"/>
          <w:lang w:val="lt-LT"/>
        </w:rPr>
        <w:t xml:space="preserve"> priemonių</w:t>
      </w:r>
      <w:r>
        <w:rPr>
          <w:rFonts w:ascii="Times New Roman" w:hAnsi="Times New Roman"/>
          <w:color w:val="auto"/>
          <w:sz w:val="24"/>
          <w:szCs w:val="24"/>
          <w:lang w:val="lt-LT"/>
        </w:rPr>
        <w:t xml:space="preserve"> projektų rengimo, finansavimo ir kontrolės taisyklių reikalavimuose.</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color w:val="auto"/>
          <w:sz w:val="24"/>
          <w:szCs w:val="24"/>
          <w:lang w:val="lt-LT"/>
        </w:rPr>
        <w:t>2</w:t>
      </w:r>
      <w:r w:rsidR="007C50C5">
        <w:rPr>
          <w:rFonts w:ascii="Times New Roman" w:hAnsi="Times New Roman"/>
          <w:color w:val="auto"/>
          <w:sz w:val="24"/>
          <w:szCs w:val="24"/>
          <w:lang w:val="lt-LT"/>
        </w:rPr>
        <w:t>9</w:t>
      </w:r>
      <w:r>
        <w:rPr>
          <w:rFonts w:ascii="Times New Roman" w:hAnsi="Times New Roman"/>
          <w:color w:val="auto"/>
          <w:sz w:val="24"/>
          <w:szCs w:val="24"/>
          <w:lang w:val="lt-LT"/>
        </w:rPr>
        <w:t>. Paraiškos teikėjai, gavę informaciją apie skirtas lėšas projektų vykdymui, per 10 kalendorinių dienų, atsižvelgdami į pastabas, patikslintus projektus skirtai lėšų sumai</w:t>
      </w:r>
      <w:r w:rsidR="00FC3E35">
        <w:rPr>
          <w:rFonts w:ascii="Times New Roman" w:hAnsi="Times New Roman"/>
          <w:color w:val="auto"/>
          <w:sz w:val="24"/>
          <w:szCs w:val="24"/>
          <w:lang w:val="lt-LT"/>
        </w:rPr>
        <w:t xml:space="preserve"> pateikia VT skyriui</w:t>
      </w:r>
      <w:r>
        <w:rPr>
          <w:rFonts w:ascii="Times New Roman" w:hAnsi="Times New Roman"/>
          <w:color w:val="auto"/>
          <w:sz w:val="24"/>
          <w:szCs w:val="24"/>
          <w:lang w:val="lt-LT"/>
        </w:rPr>
        <w:t>.</w:t>
      </w:r>
    </w:p>
    <w:p w:rsidR="007E1E93" w:rsidRPr="003078BD" w:rsidRDefault="007E1E93" w:rsidP="00A901D8">
      <w:pPr>
        <w:pStyle w:val="prastasistinklapis"/>
        <w:spacing w:before="0" w:beforeAutospacing="0" w:after="0" w:afterAutospacing="0"/>
        <w:jc w:val="center"/>
        <w:rPr>
          <w:rFonts w:ascii="Times New Roman" w:hAnsi="Times New Roman"/>
          <w:b/>
          <w:color w:val="auto"/>
          <w:sz w:val="24"/>
          <w:szCs w:val="24"/>
        </w:rPr>
      </w:pPr>
      <w:r w:rsidRPr="003078BD">
        <w:rPr>
          <w:rFonts w:ascii="Times New Roman" w:hAnsi="Times New Roman"/>
          <w:b/>
          <w:color w:val="auto"/>
          <w:sz w:val="24"/>
          <w:szCs w:val="24"/>
        </w:rPr>
        <w:t>V SKYRIUS</w:t>
      </w:r>
    </w:p>
    <w:p w:rsidR="007E1E93" w:rsidRPr="003078BD" w:rsidRDefault="007E1E93" w:rsidP="007E1E93">
      <w:pPr>
        <w:pStyle w:val="prastasistinklapis"/>
        <w:spacing w:before="0" w:beforeAutospacing="0"/>
        <w:jc w:val="center"/>
        <w:rPr>
          <w:rFonts w:ascii="Times New Roman" w:hAnsi="Times New Roman"/>
          <w:b/>
          <w:color w:val="auto"/>
          <w:sz w:val="24"/>
          <w:szCs w:val="24"/>
        </w:rPr>
      </w:pPr>
      <w:r w:rsidRPr="003078BD">
        <w:rPr>
          <w:rFonts w:ascii="Times New Roman" w:hAnsi="Times New Roman"/>
          <w:b/>
          <w:color w:val="auto"/>
          <w:sz w:val="24"/>
          <w:szCs w:val="24"/>
        </w:rPr>
        <w:t>SAARS PROGRAMOS VYKDYMAS IR KONTROLĖ</w:t>
      </w:r>
    </w:p>
    <w:p w:rsidR="007E1E93" w:rsidRDefault="007C50C5"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rPr>
        <w:t>30</w:t>
      </w:r>
      <w:r w:rsidR="007E1E93">
        <w:rPr>
          <w:rFonts w:ascii="Times New Roman" w:hAnsi="Times New Roman"/>
          <w:sz w:val="24"/>
          <w:szCs w:val="24"/>
        </w:rPr>
        <w:t xml:space="preserve">. SAARS </w:t>
      </w:r>
      <w:r w:rsidR="007E1E93">
        <w:rPr>
          <w:rFonts w:ascii="Times New Roman" w:hAnsi="Times New Roman"/>
          <w:sz w:val="24"/>
          <w:szCs w:val="24"/>
          <w:lang w:val="lt-LT"/>
        </w:rPr>
        <w:t xml:space="preserve">programos asignavimų valdytojas yra </w:t>
      </w:r>
      <w:r w:rsidR="00FD7B66">
        <w:rPr>
          <w:rFonts w:ascii="Times New Roman" w:hAnsi="Times New Roman"/>
          <w:sz w:val="24"/>
          <w:szCs w:val="24"/>
          <w:lang w:val="lt-LT"/>
        </w:rPr>
        <w:t>VT</w:t>
      </w:r>
      <w:r w:rsidR="007E1E93">
        <w:rPr>
          <w:rFonts w:ascii="Times New Roman" w:hAnsi="Times New Roman"/>
          <w:sz w:val="24"/>
          <w:szCs w:val="24"/>
          <w:lang w:val="lt-LT"/>
        </w:rPr>
        <w:t xml:space="preserve"> skyrius.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1</w:t>
      </w:r>
      <w:r>
        <w:rPr>
          <w:rFonts w:ascii="Times New Roman" w:hAnsi="Times New Roman"/>
          <w:sz w:val="24"/>
          <w:szCs w:val="24"/>
          <w:lang w:val="lt-LT"/>
        </w:rPr>
        <w:t xml:space="preserve">. Savivaldybės tarybos patvirtintoje SAARS programos </w:t>
      </w:r>
      <w:r w:rsidR="00165BB5">
        <w:rPr>
          <w:rFonts w:ascii="Times New Roman" w:hAnsi="Times New Roman"/>
          <w:sz w:val="24"/>
          <w:szCs w:val="24"/>
          <w:lang w:val="lt-LT"/>
        </w:rPr>
        <w:t>S</w:t>
      </w:r>
      <w:r>
        <w:rPr>
          <w:rFonts w:ascii="Times New Roman" w:hAnsi="Times New Roman"/>
          <w:sz w:val="24"/>
          <w:szCs w:val="24"/>
          <w:lang w:val="lt-LT"/>
        </w:rPr>
        <w:t>ąmatoje numatyt</w:t>
      </w:r>
      <w:r w:rsidR="00AF2169">
        <w:rPr>
          <w:rFonts w:ascii="Times New Roman" w:hAnsi="Times New Roman"/>
          <w:sz w:val="24"/>
          <w:szCs w:val="24"/>
          <w:lang w:val="lt-LT"/>
        </w:rPr>
        <w:t>o</w:t>
      </w:r>
      <w:r w:rsidR="00D8642A">
        <w:rPr>
          <w:rFonts w:ascii="Times New Roman" w:hAnsi="Times New Roman"/>
          <w:sz w:val="24"/>
          <w:szCs w:val="24"/>
          <w:lang w:val="lt-LT"/>
        </w:rPr>
        <w:t>s</w:t>
      </w:r>
      <w:r w:rsidR="00AF2169">
        <w:rPr>
          <w:rFonts w:ascii="Times New Roman" w:hAnsi="Times New Roman"/>
          <w:sz w:val="24"/>
          <w:szCs w:val="24"/>
          <w:lang w:val="lt-LT"/>
        </w:rPr>
        <w:t xml:space="preserve"> aplinkosauginės</w:t>
      </w:r>
      <w:r w:rsidR="00D8642A">
        <w:rPr>
          <w:rFonts w:ascii="Times New Roman" w:hAnsi="Times New Roman"/>
          <w:sz w:val="24"/>
          <w:szCs w:val="24"/>
          <w:lang w:val="lt-LT"/>
        </w:rPr>
        <w:t xml:space="preserve"> </w:t>
      </w:r>
      <w:r>
        <w:rPr>
          <w:rFonts w:ascii="Times New Roman" w:hAnsi="Times New Roman"/>
          <w:sz w:val="24"/>
          <w:szCs w:val="24"/>
          <w:lang w:val="lt-LT"/>
        </w:rPr>
        <w:t>priemon</w:t>
      </w:r>
      <w:r w:rsidR="00AF2169">
        <w:rPr>
          <w:rFonts w:ascii="Times New Roman" w:hAnsi="Times New Roman"/>
          <w:sz w:val="24"/>
          <w:szCs w:val="24"/>
          <w:lang w:val="lt-LT"/>
        </w:rPr>
        <w:t>ė</w:t>
      </w:r>
      <w:r>
        <w:rPr>
          <w:rFonts w:ascii="Times New Roman" w:hAnsi="Times New Roman"/>
          <w:sz w:val="24"/>
          <w:szCs w:val="24"/>
          <w:lang w:val="lt-LT"/>
        </w:rPr>
        <w:t>s</w:t>
      </w:r>
      <w:r w:rsidR="00D8642A">
        <w:rPr>
          <w:rFonts w:ascii="Times New Roman" w:hAnsi="Times New Roman"/>
          <w:sz w:val="24"/>
          <w:szCs w:val="24"/>
          <w:lang w:val="lt-LT"/>
        </w:rPr>
        <w:t>, pareiškėjų projektai</w:t>
      </w:r>
      <w:r>
        <w:rPr>
          <w:rFonts w:ascii="Times New Roman" w:hAnsi="Times New Roman"/>
          <w:sz w:val="24"/>
          <w:szCs w:val="24"/>
          <w:lang w:val="lt-LT"/>
        </w:rPr>
        <w:t xml:space="preserve"> </w:t>
      </w:r>
      <w:r w:rsidR="00D8642A">
        <w:rPr>
          <w:rFonts w:ascii="Times New Roman" w:hAnsi="Times New Roman"/>
          <w:sz w:val="24"/>
          <w:szCs w:val="24"/>
          <w:lang w:val="lt-LT"/>
        </w:rPr>
        <w:t>įgyvendinami, vykdant</w:t>
      </w:r>
      <w:r>
        <w:rPr>
          <w:rFonts w:ascii="Times New Roman" w:hAnsi="Times New Roman"/>
          <w:sz w:val="24"/>
          <w:szCs w:val="24"/>
          <w:lang w:val="lt-LT"/>
        </w:rPr>
        <w:t xml:space="preserve"> vieš</w:t>
      </w:r>
      <w:r w:rsidR="00D8642A">
        <w:rPr>
          <w:rFonts w:ascii="Times New Roman" w:hAnsi="Times New Roman"/>
          <w:sz w:val="24"/>
          <w:szCs w:val="24"/>
          <w:lang w:val="lt-LT"/>
        </w:rPr>
        <w:t>uosius</w:t>
      </w:r>
      <w:r>
        <w:rPr>
          <w:rFonts w:ascii="Times New Roman" w:hAnsi="Times New Roman"/>
          <w:sz w:val="24"/>
          <w:szCs w:val="24"/>
          <w:lang w:val="lt-LT"/>
        </w:rPr>
        <w:t xml:space="preserve"> pirkim</w:t>
      </w:r>
      <w:r w:rsidR="00D8642A">
        <w:rPr>
          <w:rFonts w:ascii="Times New Roman" w:hAnsi="Times New Roman"/>
          <w:sz w:val="24"/>
          <w:szCs w:val="24"/>
          <w:lang w:val="lt-LT"/>
        </w:rPr>
        <w:t>us</w:t>
      </w:r>
      <w:r>
        <w:rPr>
          <w:rFonts w:ascii="Times New Roman" w:hAnsi="Times New Roman"/>
          <w:sz w:val="24"/>
          <w:szCs w:val="24"/>
          <w:lang w:val="lt-LT"/>
        </w:rPr>
        <w:t xml:space="preserve"> pagal Viešųjų pirkimų įstatymą arba </w:t>
      </w:r>
      <w:r w:rsidR="00DF4C17">
        <w:rPr>
          <w:rFonts w:ascii="Times New Roman" w:hAnsi="Times New Roman"/>
          <w:sz w:val="24"/>
          <w:szCs w:val="24"/>
          <w:lang w:val="lt-LT"/>
        </w:rPr>
        <w:t>A</w:t>
      </w:r>
      <w:r>
        <w:rPr>
          <w:rFonts w:ascii="Times New Roman" w:hAnsi="Times New Roman"/>
          <w:sz w:val="24"/>
          <w:szCs w:val="24"/>
          <w:lang w:val="lt-LT"/>
        </w:rPr>
        <w:t>dministracijos direktoriaus įsakymu patvirtintas supaprastintas viešųjų pirkimų taisykles</w:t>
      </w:r>
      <w:r w:rsidR="00D8642A">
        <w:rPr>
          <w:rFonts w:ascii="Times New Roman" w:hAnsi="Times New Roman"/>
          <w:sz w:val="24"/>
          <w:szCs w:val="24"/>
          <w:lang w:val="lt-LT"/>
        </w:rPr>
        <w:t xml:space="preserve">, </w:t>
      </w:r>
      <w:r>
        <w:rPr>
          <w:rFonts w:ascii="Times New Roman" w:hAnsi="Times New Roman"/>
          <w:sz w:val="24"/>
          <w:szCs w:val="24"/>
          <w:lang w:val="lt-LT"/>
        </w:rPr>
        <w:t>sudar</w:t>
      </w:r>
      <w:r w:rsidR="00D8642A">
        <w:rPr>
          <w:rFonts w:ascii="Times New Roman" w:hAnsi="Times New Roman"/>
          <w:sz w:val="24"/>
          <w:szCs w:val="24"/>
          <w:lang w:val="lt-LT"/>
        </w:rPr>
        <w:t>ant biudžeto lėšų naudojimo sutart</w:t>
      </w:r>
      <w:r w:rsidR="00AF2169">
        <w:rPr>
          <w:rFonts w:ascii="Times New Roman" w:hAnsi="Times New Roman"/>
          <w:sz w:val="24"/>
          <w:szCs w:val="24"/>
          <w:lang w:val="lt-LT"/>
        </w:rPr>
        <w:t>i</w:t>
      </w:r>
      <w:r w:rsidR="00D8642A">
        <w:rPr>
          <w:rFonts w:ascii="Times New Roman" w:hAnsi="Times New Roman"/>
          <w:sz w:val="24"/>
          <w:szCs w:val="24"/>
          <w:lang w:val="lt-LT"/>
        </w:rPr>
        <w:t>s</w:t>
      </w:r>
      <w:r w:rsidR="00AF2169">
        <w:rPr>
          <w:rFonts w:ascii="Times New Roman" w:hAnsi="Times New Roman"/>
          <w:sz w:val="24"/>
          <w:szCs w:val="24"/>
          <w:lang w:val="lt-LT"/>
        </w:rPr>
        <w:t xml:space="preserve"> (3 priedas)</w:t>
      </w:r>
      <w:r w:rsidR="00D8642A">
        <w:rPr>
          <w:rFonts w:ascii="Times New Roman" w:hAnsi="Times New Roman"/>
          <w:sz w:val="24"/>
          <w:szCs w:val="24"/>
          <w:lang w:val="lt-LT"/>
        </w:rPr>
        <w:t xml:space="preserve"> ar</w:t>
      </w:r>
      <w:r>
        <w:rPr>
          <w:rFonts w:ascii="Times New Roman" w:hAnsi="Times New Roman"/>
          <w:sz w:val="24"/>
          <w:szCs w:val="24"/>
          <w:lang w:val="lt-LT"/>
        </w:rPr>
        <w:t xml:space="preserve"> viešojo pirkimo ir pardavimo (rangos) sutart</w:t>
      </w:r>
      <w:r w:rsidR="00AF2169">
        <w:rPr>
          <w:rFonts w:ascii="Times New Roman" w:hAnsi="Times New Roman"/>
          <w:sz w:val="24"/>
          <w:szCs w:val="24"/>
          <w:lang w:val="lt-LT"/>
        </w:rPr>
        <w:t>i</w:t>
      </w:r>
      <w:r>
        <w:rPr>
          <w:rFonts w:ascii="Times New Roman" w:hAnsi="Times New Roman"/>
          <w:sz w:val="24"/>
          <w:szCs w:val="24"/>
          <w:lang w:val="lt-LT"/>
        </w:rPr>
        <w:t xml:space="preserve">s su prekių ar paslaugų teikėju arba darbų rangovu. Sutartis pasirašo </w:t>
      </w:r>
      <w:r w:rsidR="007D2AD0">
        <w:rPr>
          <w:rFonts w:ascii="Times New Roman" w:hAnsi="Times New Roman"/>
          <w:sz w:val="24"/>
          <w:szCs w:val="24"/>
          <w:lang w:val="lt-LT"/>
        </w:rPr>
        <w:t>A</w:t>
      </w:r>
      <w:r>
        <w:rPr>
          <w:rFonts w:ascii="Times New Roman" w:hAnsi="Times New Roman"/>
          <w:sz w:val="24"/>
          <w:szCs w:val="24"/>
          <w:lang w:val="lt-LT"/>
        </w:rPr>
        <w:t>dministracijos direktorius.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2</w:t>
      </w:r>
      <w:r>
        <w:rPr>
          <w:rFonts w:ascii="Times New Roman" w:hAnsi="Times New Roman"/>
          <w:sz w:val="24"/>
          <w:szCs w:val="24"/>
          <w:lang w:val="lt-LT"/>
        </w:rPr>
        <w:t xml:space="preserve">. Autorinė (autorinė gretutinė ir kūrinių užsakymo) sutartis sudaroma su Lietuvos Respublikos autorių teisių ir gretutinių teisių 1999-05-18 įstatyme Nr. VIII-1185 nurodytais autorių teisių subjektais ir atlikėjais dėl autorių teisių objekto užsakymo arba atlikimo. Sutartyje turi būti nurodytos įstatymo 40 straipsnyje išdėstytos sąlygos. Sutartį pasirašo </w:t>
      </w:r>
      <w:r w:rsidR="00D8642A">
        <w:rPr>
          <w:rFonts w:ascii="Times New Roman" w:hAnsi="Times New Roman"/>
          <w:sz w:val="24"/>
          <w:szCs w:val="24"/>
          <w:lang w:val="lt-LT"/>
        </w:rPr>
        <w:t>A</w:t>
      </w:r>
      <w:r>
        <w:rPr>
          <w:rFonts w:ascii="Times New Roman" w:hAnsi="Times New Roman"/>
          <w:sz w:val="24"/>
          <w:szCs w:val="24"/>
          <w:lang w:val="lt-LT"/>
        </w:rPr>
        <w:t>dministracijos direktorius.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highlight w:val="yellow"/>
          <w:lang w:val="lt-LT"/>
        </w:rPr>
      </w:pPr>
      <w:r>
        <w:rPr>
          <w:rFonts w:ascii="Times New Roman" w:hAnsi="Times New Roman"/>
          <w:sz w:val="24"/>
          <w:szCs w:val="24"/>
          <w:lang w:val="lt-LT"/>
        </w:rPr>
        <w:t>3</w:t>
      </w:r>
      <w:r w:rsidR="007C50C5">
        <w:rPr>
          <w:rFonts w:ascii="Times New Roman" w:hAnsi="Times New Roman"/>
          <w:sz w:val="24"/>
          <w:szCs w:val="24"/>
          <w:lang w:val="lt-LT"/>
        </w:rPr>
        <w:t>3</w:t>
      </w:r>
      <w:r>
        <w:rPr>
          <w:rFonts w:ascii="Times New Roman" w:hAnsi="Times New Roman"/>
          <w:sz w:val="24"/>
          <w:szCs w:val="24"/>
          <w:lang w:val="lt-LT"/>
        </w:rPr>
        <w:t xml:space="preserve">. Atrinkus projektus </w:t>
      </w:r>
      <w:r w:rsidR="00D8642A">
        <w:rPr>
          <w:rFonts w:ascii="Times New Roman" w:hAnsi="Times New Roman"/>
          <w:sz w:val="24"/>
          <w:szCs w:val="24"/>
          <w:lang w:val="lt-LT"/>
        </w:rPr>
        <w:t>(</w:t>
      </w:r>
      <w:r>
        <w:rPr>
          <w:rFonts w:ascii="Times New Roman" w:hAnsi="Times New Roman"/>
          <w:sz w:val="24"/>
          <w:szCs w:val="24"/>
          <w:lang w:val="lt-LT"/>
        </w:rPr>
        <w:t>konkurso būdu</w:t>
      </w:r>
      <w:r w:rsidR="00D8642A">
        <w:rPr>
          <w:rFonts w:ascii="Times New Roman" w:hAnsi="Times New Roman"/>
          <w:sz w:val="24"/>
          <w:szCs w:val="24"/>
          <w:lang w:val="lt-LT"/>
        </w:rPr>
        <w:t>)</w:t>
      </w:r>
      <w:r>
        <w:rPr>
          <w:rFonts w:ascii="Times New Roman" w:hAnsi="Times New Roman"/>
          <w:sz w:val="24"/>
          <w:szCs w:val="24"/>
          <w:lang w:val="lt-LT"/>
        </w:rPr>
        <w:t xml:space="preserve">, pasirašomos biudžeto lėšų naudojimo sutartys (jas pasirašo </w:t>
      </w:r>
      <w:r w:rsidR="00D8642A">
        <w:rPr>
          <w:rFonts w:ascii="Times New Roman" w:hAnsi="Times New Roman"/>
          <w:sz w:val="24"/>
          <w:szCs w:val="24"/>
          <w:lang w:val="lt-LT"/>
        </w:rPr>
        <w:t>A</w:t>
      </w:r>
      <w:r>
        <w:rPr>
          <w:rFonts w:ascii="Times New Roman" w:hAnsi="Times New Roman"/>
          <w:sz w:val="24"/>
          <w:szCs w:val="24"/>
          <w:lang w:val="lt-LT"/>
        </w:rPr>
        <w:t xml:space="preserve">dministracijos direktorius) ir vykdoma jų kontrolė pagal patvirtintas aplinkosaugos </w:t>
      </w:r>
      <w:r w:rsidR="00D8642A">
        <w:rPr>
          <w:rFonts w:ascii="Times New Roman" w:hAnsi="Times New Roman"/>
          <w:sz w:val="24"/>
          <w:szCs w:val="24"/>
          <w:lang w:val="lt-LT"/>
        </w:rPr>
        <w:t xml:space="preserve">priemonių </w:t>
      </w:r>
      <w:r>
        <w:rPr>
          <w:rFonts w:ascii="Times New Roman" w:hAnsi="Times New Roman"/>
          <w:sz w:val="24"/>
          <w:szCs w:val="24"/>
          <w:lang w:val="lt-LT"/>
        </w:rPr>
        <w:t xml:space="preserve">projektų rengimo, finansavimo ir kontrolės taisykles. Paraiškos teikėjai (t.y., priemonių vykdytojai) pateikia </w:t>
      </w:r>
      <w:r w:rsidR="004532B2">
        <w:rPr>
          <w:rFonts w:ascii="Times New Roman" w:hAnsi="Times New Roman"/>
          <w:sz w:val="24"/>
          <w:szCs w:val="24"/>
          <w:lang w:val="lt-LT"/>
        </w:rPr>
        <w:t>VT</w:t>
      </w:r>
      <w:r>
        <w:rPr>
          <w:rFonts w:ascii="Times New Roman" w:hAnsi="Times New Roman"/>
          <w:sz w:val="24"/>
          <w:szCs w:val="24"/>
          <w:lang w:val="lt-LT"/>
        </w:rPr>
        <w:t xml:space="preserve"> skyriui programos sąmatą BPF-1, patvirtintą LR </w:t>
      </w:r>
      <w:r w:rsidR="007D2AD0">
        <w:rPr>
          <w:rFonts w:ascii="Times New Roman" w:hAnsi="Times New Roman"/>
          <w:sz w:val="24"/>
          <w:szCs w:val="24"/>
          <w:lang w:val="lt-LT"/>
        </w:rPr>
        <w:t>f</w:t>
      </w:r>
      <w:r>
        <w:rPr>
          <w:rFonts w:ascii="Times New Roman" w:hAnsi="Times New Roman"/>
          <w:sz w:val="24"/>
          <w:szCs w:val="24"/>
          <w:lang w:val="lt-LT"/>
        </w:rPr>
        <w:t xml:space="preserve">inansų ministro 2009 m. sausio 14 d. įsakymu Nr. 1K-006, kurią tvirtina </w:t>
      </w:r>
      <w:r>
        <w:rPr>
          <w:rFonts w:ascii="Times New Roman" w:hAnsi="Times New Roman"/>
          <w:sz w:val="24"/>
          <w:szCs w:val="24"/>
        </w:rPr>
        <w:t xml:space="preserve">SAARS </w:t>
      </w:r>
      <w:r>
        <w:rPr>
          <w:rFonts w:ascii="Times New Roman" w:hAnsi="Times New Roman"/>
          <w:sz w:val="24"/>
          <w:szCs w:val="24"/>
          <w:lang w:val="lt-LT"/>
        </w:rPr>
        <w:t>programos priemonių vykdymo sąmatos asignavimų valdytojas.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4</w:t>
      </w:r>
      <w:r>
        <w:rPr>
          <w:rFonts w:ascii="Times New Roman" w:hAnsi="Times New Roman"/>
          <w:sz w:val="24"/>
          <w:szCs w:val="24"/>
          <w:lang w:val="lt-LT"/>
        </w:rPr>
        <w:t xml:space="preserve">. Už lėšų panaudojimą priemonių vykdytojai atsiskaito </w:t>
      </w:r>
      <w:r w:rsidR="00AB151B">
        <w:rPr>
          <w:rFonts w:ascii="Times New Roman" w:hAnsi="Times New Roman"/>
          <w:sz w:val="24"/>
          <w:szCs w:val="24"/>
          <w:lang w:val="lt-LT"/>
        </w:rPr>
        <w:t>VT</w:t>
      </w:r>
      <w:r>
        <w:rPr>
          <w:rFonts w:ascii="Times New Roman" w:hAnsi="Times New Roman"/>
          <w:sz w:val="24"/>
          <w:szCs w:val="24"/>
          <w:lang w:val="lt-LT"/>
        </w:rPr>
        <w:t xml:space="preserve"> skyriui kas ketvirtį iki kito ketvirčio 5 d., pateikdami biudžeto išlaidų sąmatos įvykdymo ataskaitą F Nr. 2, patvirtintą LR </w:t>
      </w:r>
      <w:r w:rsidR="007D2AD0">
        <w:rPr>
          <w:rFonts w:ascii="Times New Roman" w:hAnsi="Times New Roman"/>
          <w:sz w:val="24"/>
          <w:szCs w:val="24"/>
          <w:lang w:val="lt-LT"/>
        </w:rPr>
        <w:lastRenderedPageBreak/>
        <w:t>f</w:t>
      </w:r>
      <w:r>
        <w:rPr>
          <w:rFonts w:ascii="Times New Roman" w:hAnsi="Times New Roman"/>
          <w:sz w:val="24"/>
          <w:szCs w:val="24"/>
          <w:lang w:val="lt-LT"/>
        </w:rPr>
        <w:t>inansų ministro 2008 m. gruodžio 31 d. įsakymu Nr. 1K-465</w:t>
      </w:r>
      <w:r w:rsidR="002727A8">
        <w:rPr>
          <w:rFonts w:ascii="Times New Roman" w:hAnsi="Times New Roman"/>
          <w:sz w:val="24"/>
          <w:szCs w:val="24"/>
          <w:lang w:val="lt-LT"/>
        </w:rPr>
        <w:t xml:space="preserve">, banko išrašą apie lėšų likutį sąskaitoje </w:t>
      </w:r>
      <w:r>
        <w:rPr>
          <w:rFonts w:ascii="Times New Roman" w:hAnsi="Times New Roman"/>
          <w:sz w:val="24"/>
          <w:szCs w:val="24"/>
          <w:lang w:val="lt-LT"/>
        </w:rPr>
        <w:t xml:space="preserve">bei </w:t>
      </w:r>
      <w:r w:rsidR="007C50C5">
        <w:rPr>
          <w:rFonts w:ascii="Times New Roman" w:hAnsi="Times New Roman"/>
          <w:sz w:val="24"/>
          <w:szCs w:val="24"/>
          <w:lang w:val="lt-LT"/>
        </w:rPr>
        <w:t>A</w:t>
      </w:r>
      <w:r>
        <w:rPr>
          <w:rFonts w:ascii="Times New Roman" w:hAnsi="Times New Roman"/>
          <w:sz w:val="24"/>
          <w:szCs w:val="24"/>
          <w:lang w:val="lt-LT"/>
        </w:rPr>
        <w:t>prašo 3</w:t>
      </w:r>
      <w:r w:rsidR="002727A8">
        <w:rPr>
          <w:rFonts w:ascii="Times New Roman" w:hAnsi="Times New Roman"/>
          <w:sz w:val="24"/>
          <w:szCs w:val="24"/>
          <w:lang w:val="lt-LT"/>
        </w:rPr>
        <w:t>4</w:t>
      </w:r>
      <w:r>
        <w:rPr>
          <w:rFonts w:ascii="Times New Roman" w:hAnsi="Times New Roman"/>
          <w:sz w:val="24"/>
          <w:szCs w:val="24"/>
          <w:lang w:val="lt-LT"/>
        </w:rPr>
        <w:t>.3 p</w:t>
      </w:r>
      <w:r w:rsidR="002727A8">
        <w:rPr>
          <w:rFonts w:ascii="Times New Roman" w:hAnsi="Times New Roman"/>
          <w:sz w:val="24"/>
          <w:szCs w:val="24"/>
          <w:lang w:val="lt-LT"/>
        </w:rPr>
        <w:t>apunktyje</w:t>
      </w:r>
      <w:r>
        <w:rPr>
          <w:rFonts w:ascii="Times New Roman" w:hAnsi="Times New Roman"/>
          <w:sz w:val="24"/>
          <w:szCs w:val="24"/>
          <w:lang w:val="lt-LT"/>
        </w:rPr>
        <w:t xml:space="preserve"> įvardintus dokumentus.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 xml:space="preserve">. iki gruodžio 10 d. priemonių vykdytojai privalo pateikti </w:t>
      </w:r>
      <w:r w:rsidR="00AB151B">
        <w:rPr>
          <w:rFonts w:ascii="Times New Roman" w:hAnsi="Times New Roman"/>
          <w:sz w:val="24"/>
          <w:szCs w:val="24"/>
          <w:lang w:val="lt-LT"/>
        </w:rPr>
        <w:t>VT</w:t>
      </w:r>
      <w:r>
        <w:rPr>
          <w:rFonts w:ascii="Times New Roman" w:hAnsi="Times New Roman"/>
          <w:sz w:val="24"/>
          <w:szCs w:val="24"/>
          <w:lang w:val="lt-LT"/>
        </w:rPr>
        <w:t xml:space="preserve"> skyriui: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.1. metinę biudžeto išlaidų sąmatos įvykdymo ataskaitą F Nr. 2;</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 xml:space="preserve">.2. užpildytą </w:t>
      </w:r>
      <w:r>
        <w:rPr>
          <w:rFonts w:ascii="Times New Roman" w:hAnsi="Times New Roman"/>
          <w:sz w:val="24"/>
          <w:szCs w:val="24"/>
        </w:rPr>
        <w:t xml:space="preserve">SAARS </w:t>
      </w:r>
      <w:r>
        <w:rPr>
          <w:rFonts w:ascii="Times New Roman" w:hAnsi="Times New Roman"/>
          <w:sz w:val="24"/>
          <w:szCs w:val="24"/>
          <w:lang w:val="lt-LT"/>
        </w:rPr>
        <w:t>programos projekto vykdymo ataskaitos formą</w:t>
      </w:r>
      <w:r w:rsidR="002B357F">
        <w:rPr>
          <w:rFonts w:ascii="Times New Roman" w:hAnsi="Times New Roman"/>
          <w:sz w:val="24"/>
          <w:szCs w:val="24"/>
          <w:lang w:val="lt-LT"/>
        </w:rPr>
        <w:t xml:space="preserve"> (2 priedas)</w:t>
      </w:r>
      <w:r>
        <w:rPr>
          <w:rFonts w:ascii="Times New Roman" w:hAnsi="Times New Roman"/>
          <w:sz w:val="24"/>
          <w:szCs w:val="24"/>
          <w:lang w:val="lt-LT"/>
        </w:rPr>
        <w:t>;</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 xml:space="preserve">.3. </w:t>
      </w:r>
      <w:r w:rsidR="00C30FCD">
        <w:rPr>
          <w:rFonts w:ascii="Times New Roman" w:hAnsi="Times New Roman"/>
          <w:sz w:val="24"/>
          <w:szCs w:val="24"/>
          <w:lang w:val="lt-LT"/>
        </w:rPr>
        <w:t xml:space="preserve">buhalterinių apskaitos </w:t>
      </w:r>
      <w:r>
        <w:rPr>
          <w:rFonts w:ascii="Times New Roman" w:hAnsi="Times New Roman"/>
          <w:sz w:val="24"/>
          <w:szCs w:val="24"/>
          <w:lang w:val="lt-LT"/>
        </w:rPr>
        <w:t xml:space="preserve">dokumentų, </w:t>
      </w:r>
      <w:r w:rsidR="00C30FCD">
        <w:rPr>
          <w:rFonts w:ascii="Times New Roman" w:hAnsi="Times New Roman"/>
          <w:sz w:val="24"/>
          <w:szCs w:val="24"/>
          <w:lang w:val="lt-LT"/>
        </w:rPr>
        <w:t>pagrindžiančių</w:t>
      </w:r>
      <w:r>
        <w:rPr>
          <w:rFonts w:ascii="Times New Roman" w:hAnsi="Times New Roman"/>
          <w:sz w:val="24"/>
          <w:szCs w:val="24"/>
          <w:lang w:val="lt-LT"/>
        </w:rPr>
        <w:t xml:space="preserve"> </w:t>
      </w:r>
      <w:r w:rsidR="00C30FCD">
        <w:rPr>
          <w:rFonts w:ascii="Times New Roman" w:hAnsi="Times New Roman"/>
          <w:sz w:val="24"/>
          <w:szCs w:val="24"/>
          <w:lang w:val="lt-LT"/>
        </w:rPr>
        <w:t>lėšų naudojimą (sąskaitų faktūrų, sutarčių, priėmimo ir perdavimo aktų</w:t>
      </w:r>
      <w:r>
        <w:rPr>
          <w:rFonts w:ascii="Times New Roman" w:hAnsi="Times New Roman"/>
          <w:sz w:val="24"/>
          <w:szCs w:val="24"/>
          <w:lang w:val="lt-LT"/>
        </w:rPr>
        <w:t>,</w:t>
      </w:r>
      <w:r w:rsidR="00C30FCD">
        <w:rPr>
          <w:rFonts w:ascii="Times New Roman" w:hAnsi="Times New Roman"/>
          <w:sz w:val="24"/>
          <w:szCs w:val="24"/>
          <w:lang w:val="lt-LT"/>
        </w:rPr>
        <w:t xml:space="preserve"> nurašymo aktų ir kt. dokumentų)</w:t>
      </w:r>
      <w:r>
        <w:rPr>
          <w:rFonts w:ascii="Times New Roman" w:hAnsi="Times New Roman"/>
          <w:sz w:val="24"/>
          <w:szCs w:val="24"/>
          <w:lang w:val="lt-LT"/>
        </w:rPr>
        <w:t xml:space="preserve"> kopijas</w:t>
      </w:r>
      <w:r w:rsidR="00C30FCD">
        <w:rPr>
          <w:rFonts w:ascii="Times New Roman" w:hAnsi="Times New Roman"/>
          <w:sz w:val="24"/>
          <w:szCs w:val="24"/>
          <w:lang w:val="lt-LT"/>
        </w:rPr>
        <w:t>, banko išrašų kopijas.</w:t>
      </w:r>
      <w:r>
        <w:rPr>
          <w:rFonts w:ascii="Times New Roman" w:hAnsi="Times New Roman"/>
          <w:sz w:val="24"/>
          <w:szCs w:val="24"/>
          <w:lang w:val="lt-LT"/>
        </w:rPr>
        <w:t xml:space="preserve"> </w:t>
      </w:r>
      <w:r w:rsidR="00C30FCD">
        <w:rPr>
          <w:rFonts w:ascii="Times New Roman" w:hAnsi="Times New Roman"/>
          <w:sz w:val="24"/>
          <w:szCs w:val="24"/>
          <w:lang w:val="lt-LT"/>
        </w:rPr>
        <w:t>D</w:t>
      </w:r>
      <w:r>
        <w:rPr>
          <w:rFonts w:ascii="Times New Roman" w:hAnsi="Times New Roman"/>
          <w:sz w:val="24"/>
          <w:szCs w:val="24"/>
          <w:lang w:val="lt-LT"/>
        </w:rPr>
        <w:t>okumentų kopijos turi būti patvirtintos projekto vadovo parašu, antspaudu</w:t>
      </w:r>
      <w:r w:rsidR="007D2AD0">
        <w:rPr>
          <w:rFonts w:ascii="Times New Roman" w:hAnsi="Times New Roman"/>
          <w:sz w:val="24"/>
          <w:szCs w:val="24"/>
          <w:lang w:val="lt-LT"/>
        </w:rPr>
        <w:t>,</w:t>
      </w:r>
      <w:r>
        <w:rPr>
          <w:rFonts w:ascii="Times New Roman" w:hAnsi="Times New Roman"/>
          <w:sz w:val="24"/>
          <w:szCs w:val="24"/>
          <w:lang w:val="lt-LT"/>
        </w:rPr>
        <w:t xml:space="preserve"> jei turi</w:t>
      </w:r>
      <w:r w:rsidR="00C30FCD">
        <w:rPr>
          <w:rFonts w:ascii="Times New Roman" w:hAnsi="Times New Roman"/>
          <w:sz w:val="24"/>
          <w:szCs w:val="24"/>
          <w:lang w:val="lt-LT"/>
        </w:rPr>
        <w:t>;</w:t>
      </w:r>
    </w:p>
    <w:p w:rsidR="00C30FCD" w:rsidRDefault="00C30FCD"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.4. įsipareigojimui vykdyti skirtas ir nepanaudotas lėšas grąžinti į biudžeto lėšų naudojimo sutartyje nurodytą sąskaitą</w:t>
      </w:r>
      <w:r w:rsidR="0037302B">
        <w:rPr>
          <w:rFonts w:ascii="Times New Roman" w:hAnsi="Times New Roman"/>
          <w:sz w:val="24"/>
          <w:szCs w:val="24"/>
          <w:lang w:val="lt-LT"/>
        </w:rPr>
        <w:t>;</w:t>
      </w:r>
    </w:p>
    <w:p w:rsidR="0037302B" w:rsidRDefault="0037302B"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.5. ne pagal tikslinę paskirtį ir nesilaikant sutarties sąlygų panaudotas lėšas nedelsiant grąžinti</w:t>
      </w:r>
      <w:r w:rsidR="007D2AD0">
        <w:rPr>
          <w:rFonts w:ascii="Times New Roman" w:hAnsi="Times New Roman"/>
          <w:sz w:val="24"/>
          <w:szCs w:val="24"/>
          <w:lang w:val="lt-LT"/>
        </w:rPr>
        <w:t xml:space="preserve"> į</w:t>
      </w:r>
      <w:r>
        <w:rPr>
          <w:rFonts w:ascii="Times New Roman" w:hAnsi="Times New Roman"/>
          <w:sz w:val="24"/>
          <w:szCs w:val="24"/>
          <w:lang w:val="lt-LT"/>
        </w:rPr>
        <w:t xml:space="preserve"> Administracijos sąskaitą;</w:t>
      </w:r>
    </w:p>
    <w:p w:rsidR="0037302B" w:rsidRDefault="0037302B"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.6. nedelsiant raštu pranešti Administracijai, kad negali įvykdyti pavedimo arba, kad pavedimo vykdymą tęsti netikslinga ir gr</w:t>
      </w:r>
      <w:r w:rsidR="007D2AD0">
        <w:rPr>
          <w:rFonts w:ascii="Times New Roman" w:hAnsi="Times New Roman"/>
          <w:sz w:val="24"/>
          <w:szCs w:val="24"/>
          <w:lang w:val="lt-LT"/>
        </w:rPr>
        <w:t>ą</w:t>
      </w:r>
      <w:r>
        <w:rPr>
          <w:rFonts w:ascii="Times New Roman" w:hAnsi="Times New Roman"/>
          <w:sz w:val="24"/>
          <w:szCs w:val="24"/>
          <w:lang w:val="lt-LT"/>
        </w:rPr>
        <w:t>žinti skirtas lėšas į Administracijos sąskaitą;</w:t>
      </w:r>
    </w:p>
    <w:p w:rsidR="0037302B" w:rsidRDefault="0037302B"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5</w:t>
      </w:r>
      <w:r>
        <w:rPr>
          <w:rFonts w:ascii="Times New Roman" w:hAnsi="Times New Roman"/>
          <w:sz w:val="24"/>
          <w:szCs w:val="24"/>
          <w:lang w:val="lt-LT"/>
        </w:rPr>
        <w:t>.7. nedelsiant raštu informuoti Administraciją apie rekvizitų pa</w:t>
      </w:r>
      <w:r w:rsidR="00317F99">
        <w:rPr>
          <w:rFonts w:ascii="Times New Roman" w:hAnsi="Times New Roman"/>
          <w:sz w:val="24"/>
          <w:szCs w:val="24"/>
          <w:lang w:val="lt-LT"/>
        </w:rPr>
        <w:t>si</w:t>
      </w:r>
      <w:r>
        <w:rPr>
          <w:rFonts w:ascii="Times New Roman" w:hAnsi="Times New Roman"/>
          <w:sz w:val="24"/>
          <w:szCs w:val="24"/>
          <w:lang w:val="lt-LT"/>
        </w:rPr>
        <w:t>keitimus.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6</w:t>
      </w:r>
      <w:r>
        <w:rPr>
          <w:rFonts w:ascii="Times New Roman" w:hAnsi="Times New Roman"/>
          <w:sz w:val="24"/>
          <w:szCs w:val="24"/>
          <w:lang w:val="lt-LT"/>
        </w:rPr>
        <w:t>. Vykdant sutartyse numatytų darbų ar paslaugų kontrolę, pasirašomi darbų atlikimo, paslaugų suteikimo aktai.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7</w:t>
      </w:r>
      <w:r>
        <w:rPr>
          <w:rFonts w:ascii="Times New Roman" w:hAnsi="Times New Roman"/>
          <w:sz w:val="24"/>
          <w:szCs w:val="24"/>
          <w:lang w:val="lt-LT"/>
        </w:rPr>
        <w:t xml:space="preserve">. </w:t>
      </w:r>
      <w:r w:rsidR="00AB151B">
        <w:rPr>
          <w:rFonts w:ascii="Times New Roman" w:hAnsi="Times New Roman"/>
          <w:sz w:val="24"/>
          <w:szCs w:val="24"/>
          <w:lang w:val="lt-LT"/>
        </w:rPr>
        <w:t>VT</w:t>
      </w:r>
      <w:r>
        <w:rPr>
          <w:rFonts w:ascii="Times New Roman" w:hAnsi="Times New Roman"/>
          <w:sz w:val="24"/>
          <w:szCs w:val="24"/>
          <w:lang w:val="lt-LT"/>
        </w:rPr>
        <w:t xml:space="preserve"> skyrius derina priemonių vykdytojų pateiktas sąskaitas, kad jos  atitiktų </w:t>
      </w:r>
      <w:r w:rsidR="00AB6D2D">
        <w:rPr>
          <w:rFonts w:ascii="Times New Roman" w:hAnsi="Times New Roman"/>
          <w:sz w:val="24"/>
          <w:szCs w:val="24"/>
          <w:lang w:val="lt-LT"/>
        </w:rPr>
        <w:t>S</w:t>
      </w:r>
      <w:r>
        <w:rPr>
          <w:rFonts w:ascii="Times New Roman" w:hAnsi="Times New Roman"/>
          <w:sz w:val="24"/>
          <w:szCs w:val="24"/>
          <w:lang w:val="lt-LT"/>
        </w:rPr>
        <w:t xml:space="preserve">avivaldybės tarybos patvirtintoje SAARS programos </w:t>
      </w:r>
      <w:r w:rsidR="00AB151B">
        <w:rPr>
          <w:rFonts w:ascii="Times New Roman" w:hAnsi="Times New Roman"/>
          <w:sz w:val="24"/>
          <w:szCs w:val="24"/>
          <w:lang w:val="lt-LT"/>
        </w:rPr>
        <w:t>S</w:t>
      </w:r>
      <w:r>
        <w:rPr>
          <w:rFonts w:ascii="Times New Roman" w:hAnsi="Times New Roman"/>
          <w:sz w:val="24"/>
          <w:szCs w:val="24"/>
          <w:lang w:val="lt-LT"/>
        </w:rPr>
        <w:t>ąmatoje skirtas lėšas</w:t>
      </w:r>
      <w:r w:rsidR="00AB151B">
        <w:rPr>
          <w:rFonts w:ascii="Times New Roman" w:hAnsi="Times New Roman"/>
          <w:sz w:val="24"/>
          <w:szCs w:val="24"/>
          <w:lang w:val="lt-LT"/>
        </w:rPr>
        <w:t>,</w:t>
      </w:r>
      <w:r>
        <w:rPr>
          <w:rFonts w:ascii="Times New Roman" w:hAnsi="Times New Roman"/>
          <w:sz w:val="24"/>
          <w:szCs w:val="24"/>
          <w:lang w:val="lt-LT"/>
        </w:rPr>
        <w:t xml:space="preserve"> numatytai priemonei finansuoti</w:t>
      </w:r>
      <w:r w:rsidR="00AB151B">
        <w:rPr>
          <w:rFonts w:ascii="Times New Roman" w:hAnsi="Times New Roman"/>
          <w:sz w:val="24"/>
          <w:szCs w:val="24"/>
          <w:lang w:val="lt-LT"/>
        </w:rPr>
        <w:t xml:space="preserve">, </w:t>
      </w:r>
      <w:r>
        <w:rPr>
          <w:rFonts w:ascii="Times New Roman" w:hAnsi="Times New Roman"/>
          <w:sz w:val="24"/>
          <w:szCs w:val="24"/>
          <w:lang w:val="lt-LT"/>
        </w:rPr>
        <w:t xml:space="preserve">sąskaitas kartu su pasirašytais darbų atlikimo ar paslaugų suteikimo aktais pateikia rajono </w:t>
      </w:r>
      <w:r w:rsidR="00AB151B">
        <w:rPr>
          <w:rFonts w:ascii="Times New Roman" w:hAnsi="Times New Roman"/>
          <w:sz w:val="24"/>
          <w:szCs w:val="24"/>
          <w:lang w:val="lt-LT"/>
        </w:rPr>
        <w:t>A</w:t>
      </w:r>
      <w:r>
        <w:rPr>
          <w:rFonts w:ascii="Times New Roman" w:hAnsi="Times New Roman"/>
          <w:sz w:val="24"/>
          <w:szCs w:val="24"/>
          <w:lang w:val="lt-LT"/>
        </w:rPr>
        <w:t xml:space="preserve">dministracijos Centralizuotos buhalterinės apskaitos skyriui (toliau - </w:t>
      </w:r>
      <w:r w:rsidR="00AB151B">
        <w:rPr>
          <w:rFonts w:ascii="Times New Roman" w:hAnsi="Times New Roman"/>
          <w:sz w:val="24"/>
          <w:szCs w:val="24"/>
          <w:lang w:val="lt-LT"/>
        </w:rPr>
        <w:t>CBA</w:t>
      </w:r>
      <w:r>
        <w:rPr>
          <w:rFonts w:ascii="Times New Roman" w:hAnsi="Times New Roman"/>
          <w:sz w:val="24"/>
          <w:szCs w:val="24"/>
          <w:lang w:val="lt-LT"/>
        </w:rPr>
        <w:t xml:space="preserve"> skyrius).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8</w:t>
      </w:r>
      <w:r>
        <w:rPr>
          <w:rFonts w:ascii="Times New Roman" w:hAnsi="Times New Roman"/>
          <w:sz w:val="24"/>
          <w:szCs w:val="24"/>
          <w:lang w:val="lt-LT"/>
        </w:rPr>
        <w:t>. SAARS programos lėš</w:t>
      </w:r>
      <w:r w:rsidR="003377DF">
        <w:rPr>
          <w:rFonts w:ascii="Times New Roman" w:hAnsi="Times New Roman"/>
          <w:sz w:val="24"/>
          <w:szCs w:val="24"/>
          <w:lang w:val="lt-LT"/>
        </w:rPr>
        <w:t>as perveda ir jų</w:t>
      </w:r>
      <w:r>
        <w:rPr>
          <w:rFonts w:ascii="Times New Roman" w:hAnsi="Times New Roman"/>
          <w:sz w:val="24"/>
          <w:szCs w:val="24"/>
          <w:lang w:val="lt-LT"/>
        </w:rPr>
        <w:t xml:space="preserve"> apskaitą tvarko </w:t>
      </w:r>
      <w:r w:rsidR="003078BD">
        <w:rPr>
          <w:rFonts w:ascii="Times New Roman" w:hAnsi="Times New Roman"/>
          <w:sz w:val="24"/>
          <w:szCs w:val="24"/>
          <w:lang w:val="lt-LT"/>
        </w:rPr>
        <w:t>CBA</w:t>
      </w:r>
      <w:r>
        <w:rPr>
          <w:rFonts w:ascii="Times New Roman" w:hAnsi="Times New Roman"/>
          <w:sz w:val="24"/>
          <w:szCs w:val="24"/>
          <w:lang w:val="lt-LT"/>
        </w:rPr>
        <w:t xml:space="preserve"> skyrius.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3</w:t>
      </w:r>
      <w:r w:rsidR="007C50C5">
        <w:rPr>
          <w:rFonts w:ascii="Times New Roman" w:hAnsi="Times New Roman"/>
          <w:sz w:val="24"/>
          <w:szCs w:val="24"/>
          <w:lang w:val="lt-LT"/>
        </w:rPr>
        <w:t>9</w:t>
      </w:r>
      <w:r>
        <w:rPr>
          <w:rFonts w:ascii="Times New Roman" w:hAnsi="Times New Roman"/>
          <w:sz w:val="24"/>
          <w:szCs w:val="24"/>
          <w:lang w:val="lt-LT"/>
        </w:rPr>
        <w:t xml:space="preserve">. Priemonių vykdytojai nepanaudotas (arba netinkamai pagal projektą panaudotas) biudžetiniais metais lėšas privalo grąžinti į </w:t>
      </w:r>
      <w:r w:rsidR="003078BD">
        <w:rPr>
          <w:rFonts w:ascii="Times New Roman" w:hAnsi="Times New Roman"/>
          <w:sz w:val="24"/>
          <w:szCs w:val="24"/>
          <w:lang w:val="lt-LT"/>
        </w:rPr>
        <w:t>A</w:t>
      </w:r>
      <w:r>
        <w:rPr>
          <w:rFonts w:ascii="Times New Roman" w:hAnsi="Times New Roman"/>
          <w:sz w:val="24"/>
          <w:szCs w:val="24"/>
          <w:lang w:val="lt-LT"/>
        </w:rPr>
        <w:t>dministracijos banko sąskaitą, nurodytą biudžeto lėšų naudojimo sutartyje.</w:t>
      </w:r>
    </w:p>
    <w:p w:rsidR="007E1E93" w:rsidRDefault="007C50C5"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40</w:t>
      </w:r>
      <w:r w:rsidR="007E1E93">
        <w:rPr>
          <w:rFonts w:ascii="Times New Roman" w:hAnsi="Times New Roman"/>
          <w:sz w:val="24"/>
          <w:szCs w:val="24"/>
          <w:lang w:val="lt-LT"/>
        </w:rPr>
        <w:t xml:space="preserve">. Einamaisiais biudžetiniais metais nepanaudotos SAARS programos lėšos grąžinamos į rajono </w:t>
      </w:r>
      <w:r w:rsidR="003078BD">
        <w:rPr>
          <w:rFonts w:ascii="Times New Roman" w:hAnsi="Times New Roman"/>
          <w:sz w:val="24"/>
          <w:szCs w:val="24"/>
          <w:lang w:val="lt-LT"/>
        </w:rPr>
        <w:t>S</w:t>
      </w:r>
      <w:r w:rsidR="007E1E93">
        <w:rPr>
          <w:rFonts w:ascii="Times New Roman" w:hAnsi="Times New Roman"/>
          <w:sz w:val="24"/>
          <w:szCs w:val="24"/>
          <w:lang w:val="lt-LT"/>
        </w:rPr>
        <w:t xml:space="preserve">avivaldybės biudžeto sąskaitą iki einamųjų metų gruodžio 31 d. ir naudojamos kitiems metams numatytoms priemonėms finansuoti </w:t>
      </w:r>
      <w:r w:rsidR="003078BD">
        <w:rPr>
          <w:rFonts w:ascii="Times New Roman" w:hAnsi="Times New Roman"/>
          <w:sz w:val="24"/>
          <w:szCs w:val="24"/>
          <w:lang w:val="lt-LT"/>
        </w:rPr>
        <w:t>A</w:t>
      </w:r>
      <w:r w:rsidR="007E1E93">
        <w:rPr>
          <w:rFonts w:ascii="Times New Roman" w:hAnsi="Times New Roman"/>
          <w:sz w:val="24"/>
          <w:szCs w:val="24"/>
          <w:lang w:val="lt-LT"/>
        </w:rPr>
        <w:t>prašo nustatyta tvarka.</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1</w:t>
      </w:r>
      <w:r>
        <w:rPr>
          <w:rFonts w:ascii="Times New Roman" w:hAnsi="Times New Roman"/>
          <w:sz w:val="24"/>
          <w:szCs w:val="24"/>
          <w:lang w:val="lt-LT"/>
        </w:rPr>
        <w:t>. SAARS programos lėšos naudojamos vadovaujantis Lietuvos Respublikos buhalterinės apskaitos įstatymu, Biudžeto sandaros įstatymu, Viešojo sektoriaus atskaitomybės įstatymu, Savivaldybių aplinkos apsaugos rėmimo specialiosios programos įstatymu ir kt. teisės aktais.</w:t>
      </w:r>
    </w:p>
    <w:p w:rsidR="003078BD" w:rsidRPr="003078BD" w:rsidRDefault="003078BD" w:rsidP="007E1E93">
      <w:pPr>
        <w:pStyle w:val="prastasistinklapis"/>
        <w:spacing w:before="0" w:beforeAutospacing="0" w:after="0" w:afterAutospacing="0" w:line="360" w:lineRule="auto"/>
        <w:ind w:firstLine="709"/>
        <w:jc w:val="both"/>
        <w:rPr>
          <w:rFonts w:ascii="Times New Roman" w:hAnsi="Times New Roman"/>
          <w:sz w:val="20"/>
          <w:szCs w:val="20"/>
          <w:lang w:val="lt-LT"/>
        </w:rPr>
      </w:pPr>
    </w:p>
    <w:p w:rsidR="007E1E93" w:rsidRDefault="007E1E93" w:rsidP="003078BD">
      <w:pPr>
        <w:pStyle w:val="prastasistinklapis"/>
        <w:spacing w:before="0" w:beforeAutospacing="0" w:after="0" w:afterAutospacing="0"/>
        <w:jc w:val="center"/>
        <w:rPr>
          <w:rFonts w:ascii="Times New Roman" w:hAnsi="Times New Roman"/>
          <w:b/>
          <w:sz w:val="24"/>
          <w:szCs w:val="24"/>
        </w:rPr>
      </w:pPr>
      <w:r>
        <w:rPr>
          <w:rFonts w:ascii="Times New Roman" w:hAnsi="Times New Roman"/>
          <w:b/>
          <w:sz w:val="24"/>
          <w:szCs w:val="24"/>
        </w:rPr>
        <w:t>VI</w:t>
      </w:r>
      <w:bookmarkStart w:id="1" w:name="_GoBack"/>
      <w:bookmarkEnd w:id="1"/>
      <w:r>
        <w:rPr>
          <w:rFonts w:ascii="Times New Roman" w:hAnsi="Times New Roman"/>
          <w:b/>
          <w:sz w:val="24"/>
          <w:szCs w:val="24"/>
        </w:rPr>
        <w:t xml:space="preserve"> SKYRIUS</w:t>
      </w:r>
    </w:p>
    <w:p w:rsidR="007E1E93" w:rsidRDefault="007E1E93" w:rsidP="003078BD">
      <w:pPr>
        <w:pStyle w:val="prastasistinklapis"/>
        <w:spacing w:before="0" w:beforeAutospacing="0" w:after="0" w:afterAutospacing="0"/>
        <w:jc w:val="center"/>
        <w:rPr>
          <w:rFonts w:ascii="Times New Roman" w:hAnsi="Times New Roman"/>
          <w:b/>
          <w:caps/>
          <w:sz w:val="24"/>
          <w:szCs w:val="24"/>
        </w:rPr>
      </w:pPr>
      <w:r>
        <w:rPr>
          <w:rFonts w:ascii="Times New Roman" w:hAnsi="Times New Roman"/>
          <w:b/>
          <w:caps/>
          <w:sz w:val="24"/>
          <w:szCs w:val="24"/>
        </w:rPr>
        <w:t xml:space="preserve"> </w:t>
      </w:r>
      <w:r w:rsidR="00625B19">
        <w:rPr>
          <w:rFonts w:ascii="Times New Roman" w:hAnsi="Times New Roman"/>
          <w:b/>
          <w:caps/>
          <w:sz w:val="24"/>
          <w:szCs w:val="24"/>
        </w:rPr>
        <w:t xml:space="preserve">SAARS </w:t>
      </w:r>
      <w:r>
        <w:rPr>
          <w:rFonts w:ascii="Times New Roman" w:hAnsi="Times New Roman"/>
          <w:b/>
          <w:caps/>
          <w:sz w:val="24"/>
          <w:szCs w:val="24"/>
        </w:rPr>
        <w:t>programos vykdymo ataskaitų rengimas, tvirtinimas IR PATIKRA</w:t>
      </w:r>
    </w:p>
    <w:p w:rsidR="003078BD" w:rsidRDefault="003078BD" w:rsidP="003078BD">
      <w:pPr>
        <w:pStyle w:val="prastasistinklapis"/>
        <w:spacing w:before="0" w:beforeAutospacing="0" w:after="0" w:afterAutospacing="0" w:line="360" w:lineRule="auto"/>
        <w:jc w:val="center"/>
        <w:rPr>
          <w:rFonts w:ascii="Times New Roman" w:hAnsi="Times New Roman"/>
          <w:b/>
          <w:caps/>
          <w:sz w:val="24"/>
          <w:szCs w:val="24"/>
        </w:rPr>
      </w:pP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4</w:t>
      </w:r>
      <w:r w:rsidR="007C50C5">
        <w:rPr>
          <w:rFonts w:ascii="Times New Roman" w:hAnsi="Times New Roman"/>
          <w:sz w:val="24"/>
          <w:szCs w:val="24"/>
          <w:lang w:val="lt-LT"/>
        </w:rPr>
        <w:t>2</w:t>
      </w:r>
      <w:r>
        <w:rPr>
          <w:rFonts w:ascii="Times New Roman" w:hAnsi="Times New Roman"/>
          <w:sz w:val="24"/>
          <w:szCs w:val="24"/>
          <w:lang w:val="lt-LT"/>
        </w:rPr>
        <w:t xml:space="preserve">. </w:t>
      </w:r>
      <w:r w:rsidR="003078BD">
        <w:rPr>
          <w:rFonts w:ascii="Times New Roman" w:hAnsi="Times New Roman"/>
          <w:sz w:val="24"/>
          <w:szCs w:val="24"/>
          <w:lang w:val="lt-LT"/>
        </w:rPr>
        <w:t>VT</w:t>
      </w:r>
      <w:r>
        <w:rPr>
          <w:rFonts w:ascii="Times New Roman" w:hAnsi="Times New Roman"/>
          <w:sz w:val="24"/>
          <w:szCs w:val="24"/>
          <w:lang w:val="lt-LT"/>
        </w:rPr>
        <w:t xml:space="preserve"> skyrius, vadovaudamasis LR aplinkos ministro 2011 m. kovo 4 d. įsakymu Nr. D1-201, rengia SAARS programos priemonių vykdymo sąmatos metinę ataskaitą ir teikia tvirtinti Savivaldybės tarybai.</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3</w:t>
      </w:r>
      <w:r>
        <w:rPr>
          <w:rFonts w:ascii="Times New Roman" w:hAnsi="Times New Roman"/>
          <w:sz w:val="24"/>
          <w:szCs w:val="24"/>
          <w:lang w:val="lt-LT"/>
        </w:rPr>
        <w:t xml:space="preserve">. </w:t>
      </w:r>
      <w:r w:rsidR="00F45EA6">
        <w:rPr>
          <w:rFonts w:ascii="Times New Roman" w:hAnsi="Times New Roman"/>
          <w:sz w:val="24"/>
          <w:szCs w:val="24"/>
          <w:lang w:val="lt-LT"/>
        </w:rPr>
        <w:t>VT</w:t>
      </w:r>
      <w:r>
        <w:rPr>
          <w:rFonts w:ascii="Times New Roman" w:hAnsi="Times New Roman"/>
          <w:sz w:val="24"/>
          <w:szCs w:val="24"/>
          <w:lang w:val="lt-LT"/>
        </w:rPr>
        <w:t xml:space="preserve"> skyrius Savivaldybės tarybos patvirtintą metinę ataskaitą pateikia </w:t>
      </w:r>
      <w:r w:rsidR="002B357F">
        <w:rPr>
          <w:rFonts w:ascii="Times New Roman" w:hAnsi="Times New Roman"/>
          <w:sz w:val="24"/>
          <w:szCs w:val="24"/>
          <w:lang w:val="lt-LT"/>
        </w:rPr>
        <w:t>A</w:t>
      </w:r>
      <w:r>
        <w:rPr>
          <w:rFonts w:ascii="Times New Roman" w:hAnsi="Times New Roman"/>
          <w:sz w:val="24"/>
          <w:szCs w:val="24"/>
          <w:lang w:val="lt-LT"/>
        </w:rPr>
        <w:t>plinkos apsaugos departament</w:t>
      </w:r>
      <w:r w:rsidR="00F45EA6">
        <w:rPr>
          <w:rFonts w:ascii="Times New Roman" w:hAnsi="Times New Roman"/>
          <w:sz w:val="24"/>
          <w:szCs w:val="24"/>
          <w:lang w:val="lt-LT"/>
        </w:rPr>
        <w:t xml:space="preserve">ui prie </w:t>
      </w:r>
      <w:r w:rsidR="003377DF">
        <w:rPr>
          <w:rFonts w:ascii="Times New Roman" w:hAnsi="Times New Roman"/>
          <w:sz w:val="24"/>
          <w:szCs w:val="24"/>
          <w:lang w:val="lt-LT"/>
        </w:rPr>
        <w:t>A</w:t>
      </w:r>
      <w:r w:rsidR="00F45EA6">
        <w:rPr>
          <w:rFonts w:ascii="Times New Roman" w:hAnsi="Times New Roman"/>
          <w:sz w:val="24"/>
          <w:szCs w:val="24"/>
          <w:lang w:val="lt-LT"/>
        </w:rPr>
        <w:t xml:space="preserve">plinkos ministerijos </w:t>
      </w:r>
      <w:r>
        <w:rPr>
          <w:rFonts w:ascii="Times New Roman" w:hAnsi="Times New Roman"/>
          <w:sz w:val="24"/>
          <w:szCs w:val="24"/>
          <w:lang w:val="lt-LT"/>
        </w:rPr>
        <w:t>(toliau – AAD) ne vėliau kaip iki kitų metų kovo 1 dienos.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4</w:t>
      </w:r>
      <w:r>
        <w:rPr>
          <w:rFonts w:ascii="Times New Roman" w:hAnsi="Times New Roman"/>
          <w:sz w:val="24"/>
          <w:szCs w:val="24"/>
          <w:lang w:val="lt-LT"/>
        </w:rPr>
        <w:t>. AAD patikrina metinę ataskaitą ir ne vėliau kaip per 20 darbo dienų nuo ataskaitos priėmimo dienos pateikia ataskaitos kopiją Aplinkos ministerijai, informuodamas Aplinkos ministeriją apie detalaus ataskaitoje pateiktų duomenų patikrinimo tikslingumą (informuoja, ar bus atliekamas detalus patikrinimas).</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5</w:t>
      </w:r>
      <w:r>
        <w:rPr>
          <w:rFonts w:ascii="Times New Roman" w:hAnsi="Times New Roman"/>
          <w:sz w:val="24"/>
          <w:szCs w:val="24"/>
          <w:lang w:val="lt-LT"/>
        </w:rPr>
        <w:t>. Detalų patikrinimą AAD atlieka savo iniciatyva arba Aplinkos ministerijos pavedimu.</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6</w:t>
      </w:r>
      <w:r>
        <w:rPr>
          <w:rFonts w:ascii="Times New Roman" w:hAnsi="Times New Roman"/>
          <w:sz w:val="24"/>
          <w:szCs w:val="24"/>
          <w:lang w:val="lt-LT"/>
        </w:rPr>
        <w:t>. Tikrinantys asmenys patikrinimo metu susipažįsta su buhalterinės apskaitos dokumentacija, susijusia su SAARS programos lėšomis (mokėjimo pavedimai, sutartys, darbų atlikimo aktai ir kiti dokumentai), prireikus apžiūri aplinkosaugos objektus vietoje.</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7</w:t>
      </w:r>
      <w:r>
        <w:rPr>
          <w:rFonts w:ascii="Times New Roman" w:hAnsi="Times New Roman"/>
          <w:sz w:val="24"/>
          <w:szCs w:val="24"/>
          <w:lang w:val="lt-LT"/>
        </w:rPr>
        <w:t>. Patikrinimo rezultatai įforminami SAARS programos priemonių patikrinimo aktu.</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8</w:t>
      </w:r>
      <w:r>
        <w:rPr>
          <w:rFonts w:ascii="Times New Roman" w:hAnsi="Times New Roman"/>
          <w:sz w:val="24"/>
          <w:szCs w:val="24"/>
          <w:lang w:val="lt-LT"/>
        </w:rPr>
        <w:t xml:space="preserve">. Patikrinimo aktą pasirašo patikrinimą atlikę bei patikrinime dalyvavę asmenys. Su patikrinimo aktu supažindinamas </w:t>
      </w:r>
      <w:r w:rsidR="00C30FCD">
        <w:rPr>
          <w:rFonts w:ascii="Times New Roman" w:hAnsi="Times New Roman"/>
          <w:sz w:val="24"/>
          <w:szCs w:val="24"/>
          <w:lang w:val="lt-LT"/>
        </w:rPr>
        <w:t>A</w:t>
      </w:r>
      <w:r>
        <w:rPr>
          <w:rFonts w:ascii="Times New Roman" w:hAnsi="Times New Roman"/>
          <w:sz w:val="24"/>
          <w:szCs w:val="24"/>
          <w:lang w:val="lt-LT"/>
        </w:rPr>
        <w:t>dministracijos direktorius, kuris parašu patvirtina, kad susipažino.</w:t>
      </w:r>
    </w:p>
    <w:p w:rsidR="007E1E93" w:rsidRDefault="007E1E93" w:rsidP="007E1E93">
      <w:pPr>
        <w:pStyle w:val="prastasistinklapis"/>
        <w:spacing w:before="0" w:beforeAutospacing="0" w:after="0" w:afterAutospacing="0" w:line="360" w:lineRule="auto"/>
        <w:ind w:firstLine="709"/>
        <w:jc w:val="both"/>
        <w:rPr>
          <w:rFonts w:ascii="Times New Roman" w:hAnsi="Times New Roman"/>
          <w:sz w:val="24"/>
          <w:szCs w:val="24"/>
          <w:lang w:val="lt-LT"/>
        </w:rPr>
      </w:pPr>
      <w:r>
        <w:rPr>
          <w:rFonts w:ascii="Times New Roman" w:hAnsi="Times New Roman"/>
          <w:sz w:val="24"/>
          <w:szCs w:val="24"/>
          <w:lang w:val="lt-LT"/>
        </w:rPr>
        <w:t>4</w:t>
      </w:r>
      <w:r w:rsidR="007C50C5">
        <w:rPr>
          <w:rFonts w:ascii="Times New Roman" w:hAnsi="Times New Roman"/>
          <w:sz w:val="24"/>
          <w:szCs w:val="24"/>
          <w:lang w:val="lt-LT"/>
        </w:rPr>
        <w:t>9</w:t>
      </w:r>
      <w:r>
        <w:rPr>
          <w:rFonts w:ascii="Times New Roman" w:hAnsi="Times New Roman"/>
          <w:sz w:val="24"/>
          <w:szCs w:val="24"/>
          <w:lang w:val="lt-LT"/>
        </w:rPr>
        <w:t xml:space="preserve">. Patikrinimo akto originalas saugomas AAD, o jo kopija per 10 darbo dienų nuo akto pasirašymo dienos pateikiama </w:t>
      </w:r>
      <w:r w:rsidR="002B357F">
        <w:rPr>
          <w:rFonts w:ascii="Times New Roman" w:hAnsi="Times New Roman"/>
          <w:sz w:val="24"/>
          <w:szCs w:val="24"/>
          <w:lang w:val="lt-LT"/>
        </w:rPr>
        <w:t>A</w:t>
      </w:r>
      <w:r>
        <w:rPr>
          <w:rFonts w:ascii="Times New Roman" w:hAnsi="Times New Roman"/>
          <w:sz w:val="24"/>
          <w:szCs w:val="24"/>
          <w:lang w:val="lt-LT"/>
        </w:rPr>
        <w:t xml:space="preserve">dministracijai ir LR </w:t>
      </w:r>
      <w:r w:rsidR="007D2AD0">
        <w:rPr>
          <w:rFonts w:ascii="Times New Roman" w:hAnsi="Times New Roman"/>
          <w:sz w:val="24"/>
          <w:szCs w:val="24"/>
          <w:lang w:val="lt-LT"/>
        </w:rPr>
        <w:t>a</w:t>
      </w:r>
      <w:r>
        <w:rPr>
          <w:rFonts w:ascii="Times New Roman" w:hAnsi="Times New Roman"/>
          <w:sz w:val="24"/>
          <w:szCs w:val="24"/>
          <w:lang w:val="lt-LT"/>
        </w:rPr>
        <w:t>plinkos ministerijai.</w:t>
      </w:r>
    </w:p>
    <w:p w:rsidR="007E1E93" w:rsidRDefault="007E1E93" w:rsidP="00F64E2D">
      <w:pPr>
        <w:spacing w:before="100" w:beforeAutospacing="1"/>
        <w:jc w:val="center"/>
        <w:rPr>
          <w:b/>
        </w:rPr>
      </w:pPr>
      <w:r>
        <w:rPr>
          <w:b/>
        </w:rPr>
        <w:t>VII SKYRIUS</w:t>
      </w:r>
    </w:p>
    <w:p w:rsidR="007E1E93" w:rsidRDefault="007E1E93" w:rsidP="00F64E2D">
      <w:pPr>
        <w:spacing w:after="100" w:afterAutospacing="1"/>
        <w:jc w:val="center"/>
        <w:rPr>
          <w:b/>
        </w:rPr>
      </w:pPr>
      <w:r>
        <w:rPr>
          <w:b/>
        </w:rPr>
        <w:t>ATSAKOMYBĖ</w:t>
      </w:r>
    </w:p>
    <w:p w:rsidR="007E1E93" w:rsidRDefault="007C50C5" w:rsidP="007E1E93">
      <w:pPr>
        <w:spacing w:line="360" w:lineRule="auto"/>
        <w:ind w:firstLine="720"/>
        <w:jc w:val="both"/>
      </w:pPr>
      <w:r>
        <w:t>50</w:t>
      </w:r>
      <w:r w:rsidR="007E1E93">
        <w:t xml:space="preserve">. </w:t>
      </w:r>
      <w:r w:rsidR="002B357F">
        <w:t>VT</w:t>
      </w:r>
      <w:r w:rsidR="007E1E93">
        <w:t xml:space="preserve"> skyrius atsako už tikslinį SAARS programos lėšų panaudojimą pagal Savivaldybės tarybos patvirtintą programos priemonių sąmatą.</w:t>
      </w:r>
    </w:p>
    <w:p w:rsidR="007E1E93" w:rsidRDefault="007E1E93" w:rsidP="007E1E93">
      <w:pPr>
        <w:spacing w:line="360" w:lineRule="auto"/>
        <w:ind w:firstLine="720"/>
        <w:jc w:val="both"/>
      </w:pPr>
      <w:r>
        <w:t>5</w:t>
      </w:r>
      <w:r w:rsidR="007C50C5">
        <w:t>1</w:t>
      </w:r>
      <w:r>
        <w:t xml:space="preserve">. </w:t>
      </w:r>
      <w:r w:rsidR="002B357F">
        <w:t>Administracijos</w:t>
      </w:r>
      <w:r>
        <w:t xml:space="preserve"> gydytojas atsako už tikslinį SAARS programoje numatytų lėšų sveikatos programai vykdyti priemonių įgyvendinimą ir lėšų panaudojimą.</w:t>
      </w:r>
    </w:p>
    <w:p w:rsidR="007E1E93" w:rsidRDefault="007E1E93" w:rsidP="007E1E93">
      <w:pPr>
        <w:spacing w:line="360" w:lineRule="auto"/>
        <w:ind w:firstLine="720"/>
        <w:jc w:val="both"/>
      </w:pPr>
      <w:r>
        <w:t>5</w:t>
      </w:r>
      <w:r w:rsidR="007C50C5">
        <w:t>2</w:t>
      </w:r>
      <w:r>
        <w:t xml:space="preserve">. </w:t>
      </w:r>
      <w:r w:rsidR="003377DF">
        <w:t>CBA</w:t>
      </w:r>
      <w:r>
        <w:t xml:space="preserve"> skyrius atsako už specialiosios programos dokumentų, buhalterinių įrašų teisingumą. </w:t>
      </w:r>
    </w:p>
    <w:p w:rsidR="007E1E93" w:rsidRDefault="007E1E93" w:rsidP="007E1E93">
      <w:pPr>
        <w:pStyle w:val="prastasistinklapis"/>
        <w:jc w:val="center"/>
        <w:rPr>
          <w:rFonts w:ascii="Times New Roman" w:hAnsi="Times New Roman"/>
          <w:sz w:val="24"/>
          <w:szCs w:val="24"/>
        </w:rPr>
      </w:pPr>
      <w:r>
        <w:rPr>
          <w:rFonts w:ascii="Times New Roman" w:hAnsi="Times New Roman"/>
          <w:sz w:val="24"/>
          <w:szCs w:val="24"/>
        </w:rPr>
        <w:t>______________________</w:t>
      </w:r>
    </w:p>
    <w:p w:rsidR="003D384A" w:rsidRPr="007E1E93" w:rsidRDefault="003D384A" w:rsidP="007E1E93"/>
    <w:sectPr w:rsidR="003D384A" w:rsidRPr="007E1E93" w:rsidSect="00D31F72">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97" w:rsidRDefault="009B5997" w:rsidP="00D31F72">
      <w:r>
        <w:separator/>
      </w:r>
    </w:p>
  </w:endnote>
  <w:endnote w:type="continuationSeparator" w:id="0">
    <w:p w:rsidR="009B5997" w:rsidRDefault="009B5997" w:rsidP="00D3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97" w:rsidRDefault="009B5997" w:rsidP="00D31F72">
      <w:r>
        <w:separator/>
      </w:r>
    </w:p>
  </w:footnote>
  <w:footnote w:type="continuationSeparator" w:id="0">
    <w:p w:rsidR="009B5997" w:rsidRDefault="009B5997" w:rsidP="00D3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BC" w:rsidRDefault="00105D5B">
    <w:pPr>
      <w:pStyle w:val="Antrats"/>
      <w:jc w:val="center"/>
    </w:pPr>
    <w:r>
      <w:fldChar w:fldCharType="begin"/>
    </w:r>
    <w:r w:rsidR="00F017BC">
      <w:instrText xml:space="preserve"> PAGE   \* MERGEFORMAT </w:instrText>
    </w:r>
    <w:r>
      <w:fldChar w:fldCharType="separate"/>
    </w:r>
    <w:r w:rsidR="0012333F">
      <w:rPr>
        <w:noProof/>
      </w:rPr>
      <w:t>9</w:t>
    </w:r>
    <w:r>
      <w:fldChar w:fldCharType="end"/>
    </w:r>
  </w:p>
  <w:p w:rsidR="00F017BC" w:rsidRDefault="00F017B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72"/>
    <w:rsid w:val="0001048D"/>
    <w:rsid w:val="00042059"/>
    <w:rsid w:val="000538AD"/>
    <w:rsid w:val="0005599F"/>
    <w:rsid w:val="000902C0"/>
    <w:rsid w:val="00091203"/>
    <w:rsid w:val="000A04CF"/>
    <w:rsid w:val="000C2ECB"/>
    <w:rsid w:val="000C45EE"/>
    <w:rsid w:val="000F18F1"/>
    <w:rsid w:val="00104A0D"/>
    <w:rsid w:val="00105D5B"/>
    <w:rsid w:val="00112111"/>
    <w:rsid w:val="00115BFB"/>
    <w:rsid w:val="0012333F"/>
    <w:rsid w:val="00137FD4"/>
    <w:rsid w:val="001404ED"/>
    <w:rsid w:val="001504AD"/>
    <w:rsid w:val="00155355"/>
    <w:rsid w:val="00165BB5"/>
    <w:rsid w:val="00172662"/>
    <w:rsid w:val="00172E5D"/>
    <w:rsid w:val="001775DD"/>
    <w:rsid w:val="00182BCD"/>
    <w:rsid w:val="00196B3A"/>
    <w:rsid w:val="001A7367"/>
    <w:rsid w:val="001B204C"/>
    <w:rsid w:val="001C4F8B"/>
    <w:rsid w:val="001D1D63"/>
    <w:rsid w:val="00211F7D"/>
    <w:rsid w:val="0022319D"/>
    <w:rsid w:val="00224D0C"/>
    <w:rsid w:val="00224F4D"/>
    <w:rsid w:val="002319C3"/>
    <w:rsid w:val="002661B8"/>
    <w:rsid w:val="002727A8"/>
    <w:rsid w:val="00291D68"/>
    <w:rsid w:val="00296B88"/>
    <w:rsid w:val="002A3E2D"/>
    <w:rsid w:val="002A7B75"/>
    <w:rsid w:val="002B357F"/>
    <w:rsid w:val="002B4CAE"/>
    <w:rsid w:val="002C7A61"/>
    <w:rsid w:val="002E176A"/>
    <w:rsid w:val="002E4A1D"/>
    <w:rsid w:val="002E4C07"/>
    <w:rsid w:val="00305E3E"/>
    <w:rsid w:val="003078BD"/>
    <w:rsid w:val="00317F99"/>
    <w:rsid w:val="00327DBC"/>
    <w:rsid w:val="00335C77"/>
    <w:rsid w:val="003377DF"/>
    <w:rsid w:val="003636E1"/>
    <w:rsid w:val="00372801"/>
    <w:rsid w:val="0037302B"/>
    <w:rsid w:val="00382BB0"/>
    <w:rsid w:val="0038498E"/>
    <w:rsid w:val="0039328A"/>
    <w:rsid w:val="003C2F74"/>
    <w:rsid w:val="003C4150"/>
    <w:rsid w:val="003D13C8"/>
    <w:rsid w:val="003D384A"/>
    <w:rsid w:val="003E553A"/>
    <w:rsid w:val="0042595E"/>
    <w:rsid w:val="00434389"/>
    <w:rsid w:val="004373E9"/>
    <w:rsid w:val="004417D5"/>
    <w:rsid w:val="004532B2"/>
    <w:rsid w:val="0046362E"/>
    <w:rsid w:val="004717E4"/>
    <w:rsid w:val="00473AEB"/>
    <w:rsid w:val="004801D7"/>
    <w:rsid w:val="00487DEC"/>
    <w:rsid w:val="004C155F"/>
    <w:rsid w:val="004D45B2"/>
    <w:rsid w:val="004D4B57"/>
    <w:rsid w:val="004E6CFC"/>
    <w:rsid w:val="00534BEA"/>
    <w:rsid w:val="00541F35"/>
    <w:rsid w:val="00551DDD"/>
    <w:rsid w:val="00554FEA"/>
    <w:rsid w:val="00555C94"/>
    <w:rsid w:val="005824F0"/>
    <w:rsid w:val="0058329A"/>
    <w:rsid w:val="00585C2F"/>
    <w:rsid w:val="005919D7"/>
    <w:rsid w:val="005D086F"/>
    <w:rsid w:val="00606B71"/>
    <w:rsid w:val="006225F5"/>
    <w:rsid w:val="00624309"/>
    <w:rsid w:val="00625B19"/>
    <w:rsid w:val="00633F97"/>
    <w:rsid w:val="00640138"/>
    <w:rsid w:val="00644DE9"/>
    <w:rsid w:val="006479CF"/>
    <w:rsid w:val="0065060F"/>
    <w:rsid w:val="00664A0A"/>
    <w:rsid w:val="00667E52"/>
    <w:rsid w:val="00667FC5"/>
    <w:rsid w:val="00681E2A"/>
    <w:rsid w:val="006825D0"/>
    <w:rsid w:val="0068437F"/>
    <w:rsid w:val="00684D2D"/>
    <w:rsid w:val="00691588"/>
    <w:rsid w:val="00695BE4"/>
    <w:rsid w:val="006B71A4"/>
    <w:rsid w:val="006C0629"/>
    <w:rsid w:val="006D1716"/>
    <w:rsid w:val="006D243B"/>
    <w:rsid w:val="006D4F0B"/>
    <w:rsid w:val="006D759B"/>
    <w:rsid w:val="006F7115"/>
    <w:rsid w:val="00702347"/>
    <w:rsid w:val="00703C3C"/>
    <w:rsid w:val="00722668"/>
    <w:rsid w:val="00746F56"/>
    <w:rsid w:val="00751314"/>
    <w:rsid w:val="0079135B"/>
    <w:rsid w:val="007926EF"/>
    <w:rsid w:val="007B0992"/>
    <w:rsid w:val="007B4560"/>
    <w:rsid w:val="007B72C1"/>
    <w:rsid w:val="007C50C5"/>
    <w:rsid w:val="007C7F8D"/>
    <w:rsid w:val="007D155B"/>
    <w:rsid w:val="007D2AD0"/>
    <w:rsid w:val="007E1E93"/>
    <w:rsid w:val="007F14EC"/>
    <w:rsid w:val="007F6BD0"/>
    <w:rsid w:val="007F7DE1"/>
    <w:rsid w:val="008110DE"/>
    <w:rsid w:val="00811931"/>
    <w:rsid w:val="00813534"/>
    <w:rsid w:val="00816906"/>
    <w:rsid w:val="00824C02"/>
    <w:rsid w:val="008258C0"/>
    <w:rsid w:val="00825CE0"/>
    <w:rsid w:val="00853248"/>
    <w:rsid w:val="00897199"/>
    <w:rsid w:val="008B0D81"/>
    <w:rsid w:val="008B51C3"/>
    <w:rsid w:val="008B5F78"/>
    <w:rsid w:val="008C6D0C"/>
    <w:rsid w:val="008C76C8"/>
    <w:rsid w:val="008D20D4"/>
    <w:rsid w:val="008E733A"/>
    <w:rsid w:val="008F24CE"/>
    <w:rsid w:val="0090427C"/>
    <w:rsid w:val="009120B2"/>
    <w:rsid w:val="00926E6E"/>
    <w:rsid w:val="009271D9"/>
    <w:rsid w:val="00935B2D"/>
    <w:rsid w:val="0093608D"/>
    <w:rsid w:val="00940AC7"/>
    <w:rsid w:val="0094578A"/>
    <w:rsid w:val="00946BE3"/>
    <w:rsid w:val="00966CAE"/>
    <w:rsid w:val="009839E1"/>
    <w:rsid w:val="009B320C"/>
    <w:rsid w:val="009B37F5"/>
    <w:rsid w:val="009B5997"/>
    <w:rsid w:val="009B7016"/>
    <w:rsid w:val="009D41FF"/>
    <w:rsid w:val="009E51E8"/>
    <w:rsid w:val="009F1135"/>
    <w:rsid w:val="00A271EE"/>
    <w:rsid w:val="00A31F66"/>
    <w:rsid w:val="00A901D8"/>
    <w:rsid w:val="00AA2F3E"/>
    <w:rsid w:val="00AA3F81"/>
    <w:rsid w:val="00AB1261"/>
    <w:rsid w:val="00AB151B"/>
    <w:rsid w:val="00AB24A3"/>
    <w:rsid w:val="00AB6D2D"/>
    <w:rsid w:val="00AF2169"/>
    <w:rsid w:val="00B363BC"/>
    <w:rsid w:val="00B445EA"/>
    <w:rsid w:val="00B45EA2"/>
    <w:rsid w:val="00B504B0"/>
    <w:rsid w:val="00B50CD6"/>
    <w:rsid w:val="00B51673"/>
    <w:rsid w:val="00B66CB8"/>
    <w:rsid w:val="00B77AB6"/>
    <w:rsid w:val="00BA343E"/>
    <w:rsid w:val="00BB0C45"/>
    <w:rsid w:val="00BB3489"/>
    <w:rsid w:val="00BB3510"/>
    <w:rsid w:val="00BB5337"/>
    <w:rsid w:val="00BC5AB6"/>
    <w:rsid w:val="00BE2F72"/>
    <w:rsid w:val="00BE63AB"/>
    <w:rsid w:val="00BE74F5"/>
    <w:rsid w:val="00BF2FAA"/>
    <w:rsid w:val="00BF584C"/>
    <w:rsid w:val="00C134E0"/>
    <w:rsid w:val="00C174F6"/>
    <w:rsid w:val="00C24785"/>
    <w:rsid w:val="00C30FCD"/>
    <w:rsid w:val="00C42897"/>
    <w:rsid w:val="00C70975"/>
    <w:rsid w:val="00C76998"/>
    <w:rsid w:val="00C84818"/>
    <w:rsid w:val="00C875F7"/>
    <w:rsid w:val="00C95138"/>
    <w:rsid w:val="00CA6A50"/>
    <w:rsid w:val="00CB44D6"/>
    <w:rsid w:val="00CB5EAB"/>
    <w:rsid w:val="00CC601E"/>
    <w:rsid w:val="00CF27F5"/>
    <w:rsid w:val="00CF5AB8"/>
    <w:rsid w:val="00CF726B"/>
    <w:rsid w:val="00D121D9"/>
    <w:rsid w:val="00D218F2"/>
    <w:rsid w:val="00D21C19"/>
    <w:rsid w:val="00D244E9"/>
    <w:rsid w:val="00D31F72"/>
    <w:rsid w:val="00D32D2F"/>
    <w:rsid w:val="00D47D41"/>
    <w:rsid w:val="00D520F3"/>
    <w:rsid w:val="00D558F3"/>
    <w:rsid w:val="00D82698"/>
    <w:rsid w:val="00D8642A"/>
    <w:rsid w:val="00DA1C25"/>
    <w:rsid w:val="00DB148C"/>
    <w:rsid w:val="00DB4515"/>
    <w:rsid w:val="00DC2757"/>
    <w:rsid w:val="00DC490C"/>
    <w:rsid w:val="00DD4293"/>
    <w:rsid w:val="00DF4C17"/>
    <w:rsid w:val="00E05AA9"/>
    <w:rsid w:val="00E1115C"/>
    <w:rsid w:val="00E20DDC"/>
    <w:rsid w:val="00E34688"/>
    <w:rsid w:val="00E43C7D"/>
    <w:rsid w:val="00E62B1F"/>
    <w:rsid w:val="00E637CC"/>
    <w:rsid w:val="00EA20EE"/>
    <w:rsid w:val="00EB231E"/>
    <w:rsid w:val="00EC1F91"/>
    <w:rsid w:val="00EC793C"/>
    <w:rsid w:val="00ED4729"/>
    <w:rsid w:val="00ED5E68"/>
    <w:rsid w:val="00EE3905"/>
    <w:rsid w:val="00F017BC"/>
    <w:rsid w:val="00F07CEC"/>
    <w:rsid w:val="00F13071"/>
    <w:rsid w:val="00F1426A"/>
    <w:rsid w:val="00F3521E"/>
    <w:rsid w:val="00F354A5"/>
    <w:rsid w:val="00F36E46"/>
    <w:rsid w:val="00F43228"/>
    <w:rsid w:val="00F45EA6"/>
    <w:rsid w:val="00F62F47"/>
    <w:rsid w:val="00F64E2D"/>
    <w:rsid w:val="00F65E64"/>
    <w:rsid w:val="00F66B6B"/>
    <w:rsid w:val="00F85ACC"/>
    <w:rsid w:val="00F9239C"/>
    <w:rsid w:val="00F95F52"/>
    <w:rsid w:val="00FB5D41"/>
    <w:rsid w:val="00FB6DE7"/>
    <w:rsid w:val="00FC3E35"/>
    <w:rsid w:val="00FD7B66"/>
    <w:rsid w:val="00FE4117"/>
    <w:rsid w:val="00FE46D5"/>
    <w:rsid w:val="00FE5D1A"/>
    <w:rsid w:val="00FF3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28AB-C821-4C27-B454-EFE45CD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1E93"/>
    <w:rPr>
      <w:rFonts w:eastAsia="Times New Roman"/>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Char Char Char Char Char Char"/>
    <w:basedOn w:val="prastasis"/>
    <w:link w:val="AntratsDiagrama"/>
    <w:uiPriority w:val="99"/>
    <w:rsid w:val="00D31F72"/>
    <w:pPr>
      <w:tabs>
        <w:tab w:val="center" w:pos="4153"/>
        <w:tab w:val="right" w:pos="8306"/>
      </w:tabs>
    </w:pPr>
    <w:rPr>
      <w:sz w:val="20"/>
      <w:szCs w:val="20"/>
      <w:lang w:eastAsia="x-none"/>
    </w:rPr>
  </w:style>
  <w:style w:type="character" w:customStyle="1" w:styleId="AntratsDiagrama">
    <w:name w:val="Antraštės Diagrama"/>
    <w:aliases w:val="Char Diagrama,Char Char Char Char Char Char Diagrama"/>
    <w:link w:val="Antrats"/>
    <w:uiPriority w:val="99"/>
    <w:rsid w:val="00D31F72"/>
    <w:rPr>
      <w:rFonts w:eastAsia="Times New Roman"/>
      <w:bCs w:val="0"/>
      <w:caps w:val="0"/>
      <w:lang w:val="lt-LT"/>
    </w:rPr>
  </w:style>
  <w:style w:type="paragraph" w:styleId="prastasistinklapis">
    <w:name w:val="Įprastasis (tinklapis)"/>
    <w:basedOn w:val="prastasis"/>
    <w:uiPriority w:val="99"/>
    <w:unhideWhenUsed/>
    <w:rsid w:val="00D31F72"/>
    <w:pPr>
      <w:spacing w:before="100" w:beforeAutospacing="1" w:after="100" w:afterAutospacing="1"/>
    </w:pPr>
    <w:rPr>
      <w:rFonts w:ascii="Verdana" w:hAnsi="Verdana"/>
      <w:color w:val="000000"/>
      <w:sz w:val="17"/>
      <w:szCs w:val="17"/>
      <w:lang w:val="en-US"/>
    </w:rPr>
  </w:style>
  <w:style w:type="character" w:styleId="Hipersaitas">
    <w:name w:val="Hyperlink"/>
    <w:uiPriority w:val="99"/>
    <w:unhideWhenUsed/>
    <w:rsid w:val="00D31F72"/>
    <w:rPr>
      <w:color w:val="006105"/>
      <w:u w:val="single"/>
    </w:rPr>
  </w:style>
  <w:style w:type="paragraph" w:styleId="Porat">
    <w:name w:val="footer"/>
    <w:basedOn w:val="prastasis"/>
    <w:link w:val="PoratDiagrama"/>
    <w:uiPriority w:val="99"/>
    <w:semiHidden/>
    <w:unhideWhenUsed/>
    <w:rsid w:val="00D31F72"/>
    <w:pPr>
      <w:tabs>
        <w:tab w:val="center" w:pos="4986"/>
        <w:tab w:val="right" w:pos="9972"/>
      </w:tabs>
    </w:pPr>
    <w:rPr>
      <w:sz w:val="20"/>
      <w:szCs w:val="20"/>
      <w:lang w:eastAsia="x-none"/>
    </w:rPr>
  </w:style>
  <w:style w:type="character" w:customStyle="1" w:styleId="PoratDiagrama">
    <w:name w:val="Poraštė Diagrama"/>
    <w:link w:val="Porat"/>
    <w:uiPriority w:val="99"/>
    <w:semiHidden/>
    <w:rsid w:val="00D31F72"/>
    <w:rPr>
      <w:rFonts w:eastAsia="Times New Roman"/>
      <w:bCs w:val="0"/>
      <w:caps w:val="0"/>
      <w:lang w:val="lt-LT"/>
    </w:rPr>
  </w:style>
  <w:style w:type="paragraph" w:styleId="Debesliotekstas">
    <w:name w:val="Balloon Text"/>
    <w:basedOn w:val="prastasis"/>
    <w:link w:val="DebesliotekstasDiagrama"/>
    <w:uiPriority w:val="99"/>
    <w:semiHidden/>
    <w:unhideWhenUsed/>
    <w:rsid w:val="00B66CB8"/>
    <w:rPr>
      <w:rFonts w:ascii="Tahoma" w:hAnsi="Tahoma"/>
      <w:sz w:val="16"/>
      <w:szCs w:val="16"/>
      <w:lang w:val="x-none"/>
    </w:rPr>
  </w:style>
  <w:style w:type="character" w:customStyle="1" w:styleId="DebesliotekstasDiagrama">
    <w:name w:val="Debesėlio tekstas Diagrama"/>
    <w:link w:val="Debesliotekstas"/>
    <w:uiPriority w:val="99"/>
    <w:semiHidden/>
    <w:rsid w:val="00B66CB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68524">
      <w:bodyDiv w:val="1"/>
      <w:marLeft w:val="0"/>
      <w:marRight w:val="0"/>
      <w:marTop w:val="0"/>
      <w:marBottom w:val="0"/>
      <w:divBdr>
        <w:top w:val="none" w:sz="0" w:space="0" w:color="auto"/>
        <w:left w:val="none" w:sz="0" w:space="0" w:color="auto"/>
        <w:bottom w:val="none" w:sz="0" w:space="0" w:color="auto"/>
        <w:right w:val="none" w:sz="0" w:space="0" w:color="auto"/>
      </w:divBdr>
    </w:div>
    <w:div w:id="2072073108">
      <w:bodyDiv w:val="1"/>
      <w:marLeft w:val="0"/>
      <w:marRight w:val="0"/>
      <w:marTop w:val="0"/>
      <w:marBottom w:val="0"/>
      <w:divBdr>
        <w:top w:val="none" w:sz="0" w:space="0" w:color="auto"/>
        <w:left w:val="none" w:sz="0" w:space="0" w:color="auto"/>
        <w:bottom w:val="none" w:sz="0" w:space="0" w:color="auto"/>
        <w:right w:val="none" w:sz="0" w:space="0" w:color="auto"/>
      </w:divBdr>
      <w:divsChild>
        <w:div w:id="15303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seiniai.lt" TargetMode="External"/><Relationship Id="rId3" Type="http://schemas.openxmlformats.org/officeDocument/2006/relationships/settings" Target="settings.xml"/><Relationship Id="rId7" Type="http://schemas.openxmlformats.org/officeDocument/2006/relationships/hyperlink" Target="http://www.raseini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6AFA-7861-412D-9CE9-4C36862B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12233</Words>
  <Characters>6973</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DĖL RASEINIŲ RAJONO SAVIVALDYBĖS APLINKOS APSAUGOS RĖMIMO SPECIALIOSIOS PROGRAMOS PAJAMŲ IR IŠLAIDŲ PLANAVIMO, RENGIMO, VYKDYMO, KONTROLĖS TVARKOS APRAŠO BEI  PARAIŠKOS IR ATASKAITOS FORMŲ  PATVIRTINIMO (Tvarkos aprašas)</vt:lpstr>
    </vt:vector>
  </TitlesOfParts>
  <Manager>2016-04-21</Manager>
  <Company/>
  <LinksUpToDate>false</LinksUpToDate>
  <CharactersWithSpaces>19168</CharactersWithSpaces>
  <SharedDoc>false</SharedDoc>
  <HLinks>
    <vt:vector size="12" baseType="variant">
      <vt:variant>
        <vt:i4>1</vt:i4>
      </vt:variant>
      <vt:variant>
        <vt:i4>3</vt:i4>
      </vt:variant>
      <vt:variant>
        <vt:i4>0</vt:i4>
      </vt:variant>
      <vt:variant>
        <vt:i4>5</vt:i4>
      </vt:variant>
      <vt:variant>
        <vt:lpwstr>http://www.raseiniai.lt/</vt:lpwstr>
      </vt:variant>
      <vt:variant>
        <vt:lpwstr/>
      </vt:variant>
      <vt:variant>
        <vt:i4>1</vt:i4>
      </vt:variant>
      <vt:variant>
        <vt:i4>0</vt:i4>
      </vt:variant>
      <vt:variant>
        <vt:i4>0</vt:i4>
      </vt:variant>
      <vt:variant>
        <vt:i4>5</vt:i4>
      </vt:variant>
      <vt:variant>
        <vt:lpwstr>http://www.raseiniai.lt/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APLINKOS APSAUGOS RĖMIMO SPECIALIOSIOS PROGRAMOS PAJAMŲ IR IŠLAIDŲ PLANAVIMO, RENGIMO, VYKDYMO, KONTROLĖS TVARKOS APRAŠO BEI  PARAIŠKOS IR ATASKAITOS FORMŲ  PATVIRTINIMO (Tvarkos aprašas)</dc:title>
  <dc:subject>TS-192</dc:subject>
  <dc:creator>RASEINIŲ RAJONO SAVIVALDYBĖS TARYBA</dc:creator>
  <cp:keywords/>
  <cp:lastModifiedBy>Vilmute K.</cp:lastModifiedBy>
  <cp:revision>2</cp:revision>
  <cp:lastPrinted>2020-05-04T06:21:00Z</cp:lastPrinted>
  <dcterms:created xsi:type="dcterms:W3CDTF">2020-05-11T10:40:00Z</dcterms:created>
  <dcterms:modified xsi:type="dcterms:W3CDTF">2020-05-11T10:40:00Z</dcterms:modified>
  <cp:category>PRIEDAS</cp:category>
</cp:coreProperties>
</file>