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19fe6823a1445c0bbe7a2ef2bfd6df6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jc w:val="right"/>
            <w:rPr>
              <w:b/>
              <w:szCs w:val="24"/>
            </w:rPr>
          </w:pPr>
          <w:r>
            <w:rPr>
              <w:b/>
              <w:szCs w:val="24"/>
            </w:rPr>
            <w:t>Išrašas</w:t>
          </w:r>
        </w:p>
        <w:p>
          <w:pPr>
            <w:jc w:val="center"/>
            <w:rPr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LIETUVOS RESPUBLIKOS SEIMO 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caps/>
              <w:szCs w:val="24"/>
            </w:rPr>
            <w:t>Socialinių reikalų ir darbo komitetas</w:t>
          </w:r>
        </w:p>
        <w:p>
          <w:pPr>
            <w:jc w:val="center"/>
            <w:rPr>
              <w:szCs w:val="24"/>
            </w:rPr>
          </w:pPr>
        </w:p>
        <w:p>
          <w:pPr>
            <w:keepNext/>
            <w:spacing w:line="360" w:lineRule="auto"/>
            <w:jc w:val="center"/>
            <w:outlineLvl w:val="1"/>
            <w:rPr>
              <w:b/>
            </w:rPr>
          </w:pPr>
          <w:r>
            <w:rPr>
              <w:b/>
            </w:rPr>
            <w:t>POSĖDŽIO PROTOKOLAS</w:t>
          </w:r>
        </w:p>
        <w:p>
          <w:pPr>
            <w:keepNext/>
            <w:jc w:val="center"/>
            <w:outlineLvl w:val="1"/>
            <w:rPr>
              <w:b/>
            </w:rPr>
          </w:pPr>
        </w:p>
        <w:p>
          <w:pPr>
            <w:jc w:val="center"/>
            <w:rPr>
              <w:color w:val="FF0000"/>
              <w:szCs w:val="24"/>
            </w:rPr>
          </w:pPr>
          <w:r>
            <w:rPr>
              <w:szCs w:val="24"/>
            </w:rPr>
            <w:t xml:space="preserve">2026-07-07. Nr. 103-P-25 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Cs w:val="24"/>
            </w:rPr>
          </w:pPr>
        </w:p>
        <w:sdt>
          <w:sdtPr>
            <w:alias w:val="3 p."/>
            <w:tag w:val="part_33925683e7b84a6eb3148ff2e95e2475"/>
            <w:lock w:val="sdtLocked"/>
            <w:richText/>
          </w:sdtPr>
          <w:sdtContent>
            <w:p>
              <w:pPr>
                <w:spacing w:line="360" w:lineRule="auto"/>
                <w:ind w:firstLine="709"/>
                <w:jc w:val="both"/>
                <w:rPr>
                  <w:rFonts w:ascii="TimesLT" w:hAnsi="TimesLT"/>
                  <w:szCs w:val="24"/>
                </w:rPr>
              </w:pPr>
              <w:sdt>
                <w:sdtPr>
                  <w:alias w:val="Numeris"/>
                  <w:tag w:val="nr_33925683e7b84a6eb3148ff2e95e2475"/>
                  <w:lock w:val="sdtLocked"/>
                  <w:richText/>
                </w:sdtPr>
                <w:sdtContent>
                  <w:r>
                    <w:rPr>
                      <w:rFonts w:ascii="TimesLT" w:hAnsi="TimesLT"/>
                      <w:szCs w:val="24"/>
                    </w:rPr>
                    <w:t>3</w:t>
                  </w:r>
                </w:sdtContent>
              </w:sdt>
              <w:r>
                <w:rPr>
                  <w:rFonts w:ascii="TimesLT" w:hAnsi="TimesLT"/>
                  <w:szCs w:val="24"/>
                </w:rPr>
                <w:t>. SVARSTYTA. Dėl Socialinių reikalų ir darbo komiteto pirmininko pavaduotojo rinkimų.</w:t>
              </w:r>
            </w:p>
            <w:p>
              <w:pPr>
                <w:spacing w:line="360" w:lineRule="auto"/>
                <w:ind w:firstLine="709"/>
                <w:jc w:val="both"/>
                <w:rPr>
                  <w:rFonts w:ascii="TimesLT" w:hAnsi="TimesLT"/>
                  <w:szCs w:val="24"/>
                </w:rPr>
              </w:pPr>
              <w:r>
                <w:rPr>
                  <w:rFonts w:ascii="TimesLT" w:hAnsi="TimesLT"/>
                  <w:szCs w:val="24"/>
                </w:rPr>
                <w:t>NUTARTA:</w:t>
              </w:r>
            </w:p>
            <w:sdt>
              <w:sdtPr>
                <w:alias w:val="3 p. 1 pp."/>
                <w:tag w:val="part_b3937ca51b034614b927a46892d809a9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09"/>
                    <w:jc w:val="both"/>
                    <w:rPr>
                      <w:rFonts w:ascii="TimesLT" w:hAnsi="TimesLT"/>
                      <w:szCs w:val="24"/>
                    </w:rPr>
                  </w:pPr>
                  <w:sdt>
                    <w:sdtPr>
                      <w:alias w:val="Numeris"/>
                      <w:tag w:val="nr_b3937ca51b034614b927a46892d809a9"/>
                      <w:lock w:val="sdtLocked"/>
                      <w:richText/>
                    </w:sdtPr>
                    <w:sdtContent>
                      <w:r>
                        <w:rPr>
                          <w:rFonts w:ascii="TimesLT" w:hAnsi="TimesLT"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rFonts w:ascii="TimesLT" w:hAnsi="TimesLT"/>
                      <w:szCs w:val="24"/>
                    </w:rPr>
                    <w:t>) vadovaujantis Seimo Statuto nuostatomis ir “Nemuno aušros“ frakcijos 2026-07-07 teikimu Socialinių reikalų ir darbo komiteto pirmininko pavaduotoju išrinkti Kęstutį Bilių;</w:t>
                  </w:r>
                </w:p>
              </w:sdtContent>
            </w:sdt>
            <w:sdt>
              <w:sdtPr>
                <w:alias w:val="3 p. 2 pp."/>
                <w:tag w:val="part_188c3f82c1914bb2b78a50be33c49ffd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09"/>
                    <w:jc w:val="both"/>
                    <w:rPr>
                      <w:rFonts w:ascii="TimesLT" w:hAnsi="TimesLT"/>
                      <w:szCs w:val="24"/>
                    </w:rPr>
                  </w:pPr>
                  <w:sdt>
                    <w:sdtPr>
                      <w:alias w:val="Numeris"/>
                      <w:tag w:val="nr_188c3f82c1914bb2b78a50be33c49ffd"/>
                      <w:lock w:val="sdtLocked"/>
                      <w:richText/>
                    </w:sdtPr>
                    <w:sdtContent>
                      <w:r>
                        <w:rPr>
                          <w:rFonts w:ascii="TimesLT" w:hAnsi="TimesLT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rFonts w:ascii="TimesLT" w:hAnsi="TimesLT"/>
                      <w:szCs w:val="24"/>
                    </w:rPr>
                    <w:t>) siūlyti Seimui patvirtinti Socialinių reikalų ir darbo komiteto pirmininko pavaduotoju Kęstutį Bilių</w:t>
                  </w:r>
                </w:p>
                <w:p>
                  <w:pPr>
                    <w:spacing w:line="360" w:lineRule="auto"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rFonts w:ascii="TimesLT" w:hAnsi="TimesLT"/>
                      <w:szCs w:val="24"/>
                    </w:rPr>
                    <w:t>Balsavimo rezultatai: pritarta bendru sutarimu (balsavo 10 narių iš 11)</w:t>
                    <w:tab/>
                  </w:r>
                </w:p>
                <w:p>
                  <w:pPr>
                    <w:spacing w:line="276" w:lineRule="auto"/>
                    <w:ind w:firstLine="720"/>
                    <w:jc w:val="both"/>
                    <w:rPr>
                      <w:szCs w:val="24"/>
                      <w:lang w:val="en-US" w:eastAsia="lt-LT"/>
                    </w:rPr>
                  </w:pPr>
                </w:p>
                <w:p>
                  <w:pPr>
                    <w:rPr>
                      <w:sz w:val="18"/>
                      <w:szCs w:val="18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d1985f0f1ba24aca9ef175d396881d9b"/>
            <w:lock w:val="sdtLocked"/>
            <w:richText/>
          </w:sdtPr>
          <w:sdtContent>
            <w:p>
              <w:pPr>
                <w:spacing w:line="276" w:lineRule="auto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Posėdžio pirmininkas</w:t>
                <w:tab/>
                <w:tab/>
                <w:t xml:space="preserve">                                      </w:t>
                <w:tab/>
                <w:tab/>
                <w:t xml:space="preserve"> Kęstutis Bilius</w:t>
              </w:r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Posėdžio sekretorė</w:t>
                <w:tab/>
                <w:tab/>
                <w:tab/>
                <w:tab/>
                <w:tab/>
                <w:t>Ieva Kuodienė</w:t>
              </w:r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rPr>
                  <w:szCs w:val="24"/>
                  <w:lang w:eastAsia="lt-LT"/>
                </w:rPr>
              </w:pPr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jc w:val="center"/>
                <w:rPr>
                  <w:szCs w:val="24"/>
                  <w:lang w:eastAsia="lt-LT"/>
                </w:rPr>
              </w:pPr>
            </w:p>
            <w:p>
              <w:pPr>
                <w:jc w:val="center"/>
                <w:rPr>
                  <w:szCs w:val="24"/>
                  <w:lang w:eastAsia="lt-LT"/>
                </w:rPr>
              </w:pPr>
            </w:p>
            <w:p>
              <w:pPr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Išrašas tikras</w:t>
              </w:r>
            </w:p>
            <w:p>
              <w:pPr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Seimo kanceliarijos</w:t>
              </w:r>
            </w:p>
            <w:p>
              <w:pPr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Socialinių reikalų ir darbo komiteto</w:t>
              </w:r>
            </w:p>
            <w:p>
              <w:pPr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biuro vedėja Ieva Kuodienė</w:t>
              </w:r>
            </w:p>
            <w:p>
              <w:pPr>
                <w:spacing w:line="276" w:lineRule="auto"/>
                <w:ind w:firstLine="2904"/>
                <w:rPr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55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1094AF9-45AB-4D52-B797-C9933027C64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984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3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7368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956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8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8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9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0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0332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4030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95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1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73304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0600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073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3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88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23294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443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579639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3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2563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4278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503430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0492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330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6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46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3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7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7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47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2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09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34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57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1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7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4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styles" Target="styles.xml"/>
  <Relationship Id="rId5" Type="http://schemas.openxmlformats.org/officeDocument/2006/relationships/settings" Target="settings.xml"/>
  <Relationship Id="rId6" Type="http://schemas.openxmlformats.org/officeDocument/2006/relationships/webSettings" Target="webSettings.xml"/>
  <Relationship Id="rId7" Type="http://schemas.openxmlformats.org/officeDocument/2006/relationships/footnotes" Target="footnotes.xml"/>
  <Relationship Id="rId8" Type="http://schemas.openxmlformats.org/officeDocument/2006/relationships/endnotes" Target="endnotes.xml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emplateUrl xmlns="http://schemas.microsoft.com/sharepoint/v3" xsi:nil="true"/>
    <Viesas xmlns="541eb289-14d1-439e-9379-64b6e6625a76">false</Viesas>
    <Pagrindinis xmlns="541eb289-14d1-439e-9379-64b6e6625a76">false</Pagrindinis>
    <xd_ProgID xmlns="http://schemas.microsoft.com/sharepoint/v3" xsi:nil="true"/>
    <rusiavimas xmlns="541eb289-14d1-439e-9379-64b6e6625a76" xsi:nil="true"/>
    <Antrinis xmlns="541eb289-14d1-439e-9379-64b6e6625a76">false</Antrini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ListFieldsContentType" ma:contentTypeID="0x01010030D9DBA0AD9F4678BDDB4D5C3B1BB0E200E01AD165111A244CA9595453BC6E5743" ma:contentTypeVersion="2" ma:contentTypeDescription="" ma:contentTypeScope="" ma:versionID="64b3f57eda9531c3753c3ded8e4c3fdc">
  <xsd:schema xmlns:xsd="http://www.w3.org/2001/XMLSchema" xmlns:xs="http://www.w3.org/2001/XMLSchema" xmlns:p="http://schemas.microsoft.com/office/2006/metadata/properties" xmlns:ns1="http://schemas.microsoft.com/sharepoint/v3" xmlns:ns2="541eb289-14d1-439e-9379-64b6e6625a76" targetNamespace="http://schemas.microsoft.com/office/2006/metadata/properties" ma:root="true" ma:fieldsID="af421a114dab4873d31b41754fdcae35" ns1:_="" ns2:_="">
    <xsd:import namespace="http://schemas.microsoft.com/sharepoint/v3"/>
    <xsd:import namespace="541eb289-14d1-439e-9379-64b6e6625a76"/>
    <xsd:element name="properties">
      <xsd:complexType>
        <xsd:sequence>
          <xsd:element name="documentManagement">
            <xsd:complexType>
              <xsd:all>
                <xsd:element ref="ns2:Viesas" minOccurs="0"/>
                <xsd:element ref="ns2:Pagrindinis" minOccurs="0"/>
                <xsd:element ref="ns2:Antrinis" minOccurs="0"/>
                <xsd:element ref="ns1:xd_ProgID" minOccurs="0"/>
                <xsd:element ref="ns1:TemplateUrl" minOccurs="0"/>
                <xsd:element ref="ns1:xd_Signature" minOccurs="0"/>
                <xsd:element ref="ns2:rusiavima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xd_ProgID" ma:index="6" nillable="true" ma:displayName="HTML failo saitas" ma:hidden="true" ma:internalName="xd_ProgID">
      <xsd:simpleType>
        <xsd:restriction base="dms:Text"/>
      </xsd:simpleType>
    </xsd:element>
    <xsd:element name="TemplateUrl" ma:index="7" nillable="true" ma:displayName="Šablono saitas" ma:hidden="true" ma:internalName="TemplateUrl">
      <xsd:simpleType>
        <xsd:restriction base="dms:Text"/>
      </xsd:simpleType>
    </xsd:element>
    <xsd:element name="xd_Signature" ma:index="8" nillable="true" ma:displayName="Pasirašyta" ma:hidden="true" ma:internalName="xd_Signature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41eb289-14d1-439e-9379-64b6e6625a76" elementFormDefault="qualified">
    <xsd:import namespace="http://schemas.microsoft.com/office/2006/documentManagement/types"/>
    <xsd:import namespace="http://schemas.microsoft.com/office/infopath/2007/PartnerControls"/>
    <xsd:element name="Viesas" ma:index="1" nillable="true" ma:displayName="Viešas" ma:default="0" ma:internalName="Viesas">
      <xsd:simpleType>
        <xsd:restriction base="dms:Boolean"/>
      </xsd:simpleType>
    </xsd:element>
    <xsd:element name="Pagrindinis" ma:index="2" nillable="true" ma:displayName="Priemonė" ma:default="0" ma:internalName="Pagrindinis">
      <xsd:simpleType>
        <xsd:restriction base="dms:Boolean"/>
      </xsd:simpleType>
    </xsd:element>
    <xsd:element name="Antrinis" ma:index="3" nillable="true" ma:displayName="Vykdymas" ma:default="0" ma:internalName="Antrinis">
      <xsd:simpleType>
        <xsd:restriction base="dms:Boolean"/>
      </xsd:simpleType>
    </xsd:element>
    <xsd:element name="rusiavimas" ma:index="9" nillable="true" ma:displayName="Rūšiavimas" ma:internalName="rusiavimas" ma:percentage="FALSE">
      <xsd:simpleType>
        <xsd:restriction base="dms:Number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arts xmlns="http://lrs.lt/TAIS/DocParts">
  <Part Type="pagrindine" DocPartId="71b66a75f5524d33b60adc18b155fda1" PartId="319fe6823a1445c0bbe7a2ef2bfd6df6">
    <Part Type="punktas" Nr="3" Abbr="3 p." DocPartId="1380674605c04d3fbfbf858276811385" PartId="33925683e7b84a6eb3148ff2e95e2475">
      <Part Type="strPapunktis" Nr="1" Abbr="3 p. 1 pp." DocPartId="44c2d0ded3964f7ca5a5d62df977958c" PartId="b3937ca51b034614b927a46892d809a9"/>
      <Part Type="strPapunktis" Nr="2" Abbr="3 p. 2 pp." DocPartId="914f305ebe9a4395b12f7eff460aba20" PartId="188c3f82c1914bb2b78a50be33c49ffd"/>
    </Part>
    <Part Type="signatura" DocPartId="9e2e2c0e29bb489c84a893273fdd3a8b" PartId="d1985f0f1ba24aca9ef175d396881d9b"/>
  </Part>
</Parts>
</file>

<file path=customXml/itemProps1.xml><?xml version="1.0" encoding="utf-8"?>
<ds:datastoreItem xmlns:ds="http://schemas.openxmlformats.org/officeDocument/2006/customXml" ds:itemID="{54B98EB9-4EB3-4721-B688-CC9474BE546D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541eb289-14d1-439e-9379-64b6e6625a76"/>
  </ds:schemaRefs>
</ds:datastoreItem>
</file>

<file path=customXml/itemProps2.xml><?xml version="1.0" encoding="utf-8"?>
<ds:datastoreItem xmlns:ds="http://schemas.openxmlformats.org/officeDocument/2006/customXml" ds:itemID="{C24470EF-D866-4DFA-B217-10F09319FF3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541eb289-14d1-439e-9379-64b6e6625a7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B4C9F51-F03A-46A1-ABB5-34AE434395B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6ED840B-1BDB-4CC6-B1F8-34888A82335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100</Words>
  <Characters>709</Characters>
  <Application>Microsoft Office Word</Application>
  <DocSecurity>4</DocSecurity>
  <Lines>35</Lines>
  <Paragraphs>19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790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2026-07-07T12:57:00Z</dcterms:created>
  <dc:creator>Evelina Achremova</dc:creator>
  <lastModifiedBy>adlibuser</lastModifiedBy>
  <lastPrinted>2026-07-07T09:35:00Z</lastPrinted>
  <dcterms:modified xsi:type="dcterms:W3CDTF">2026-07-07T12:57:00Z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0x01010030D9DBA0AD9F4678BDDB4D5C3B1BB0E200E01AD165111A244CA9595453BC6E5743</vt:lpwstr>
  </property>
  <property fmtid="{D5CDD505-2E9C-101B-9397-08002B2CF9AE}" pid="3" name="_dlc_DocIdItemGuid">
    <vt:lpwstr>3006fabf-739d-4e76-924c-6c574cad39bb</vt:lpwstr>
  </property>
</Properties>
</file>