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01bebbbd61e44bc98af9c30aebe8e1e"/>
        <w:lock w:val="sdtLocked"/>
        <w:richText/>
      </w:sdtPr>
      <w:sdtContent>
        <w:p>
          <w:pPr>
            <w:tabs>
              <w:tab w:val="center" w:pos="4677"/>
              <w:tab w:val="right" w:pos="9355"/>
            </w:tabs>
            <w:suppressAutoHyphens/>
            <w:rPr>
              <w:szCs w:val="24"/>
              <w:lang w:eastAsia="ar-SA"/>
            </w:rPr>
          </w:pPr>
        </w:p>
      </w:sdtContent>
    </w:sdt>
    <w:sdt>
      <w:sdtPr>
        <w:alias w:val="patvirtinta"/>
        <w:tag w:val="part_aee06c9a3c0447fa84c00b67e11327bc"/>
        <w:lock w:val="sdtLocked"/>
        <w:richText/>
      </w:sdtPr>
      <w:sdtContent>
        <w:p>
          <w:pPr>
            <w:ind w:left="3888" w:firstLine="1296"/>
            <w:jc w:val="both"/>
            <w:rPr>
              <w:szCs w:val="24"/>
            </w:rPr>
          </w:pPr>
          <w:r>
            <w:rPr>
              <w:szCs w:val="24"/>
            </w:rPr>
            <w:t>PATVIRTINTA</w:t>
          </w:r>
        </w:p>
        <w:p>
          <w:pPr>
            <w:ind w:left="3888" w:firstLine="1296"/>
            <w:jc w:val="both"/>
            <w:rPr>
              <w:szCs w:val="24"/>
            </w:rPr>
          </w:pPr>
          <w:r>
            <w:rPr>
              <w:szCs w:val="24"/>
            </w:rPr>
            <w:t>Šiaulių miesto savivaldybės tarybos</w:t>
          </w:r>
        </w:p>
        <w:p>
          <w:pPr>
            <w:ind w:left="3888" w:firstLine="1296"/>
            <w:jc w:val="both"/>
            <w:rPr>
              <w:szCs w:val="24"/>
            </w:rPr>
          </w:pPr>
          <w:r>
            <w:rPr>
              <w:szCs w:val="24"/>
            </w:rPr>
            <w:t xml:space="preserve">2025 m.                d. sprendimu Nr. T-</w:t>
          </w:r>
        </w:p>
        <w:p>
          <w:pPr>
            <w:jc w:val="both"/>
            <w:rPr>
              <w:b/>
              <w:bCs/>
              <w:szCs w:val="24"/>
            </w:rPr>
          </w:pPr>
        </w:p>
        <w:p>
          <w:pPr>
            <w:suppressAutoHyphens/>
            <w:ind w:left="3888" w:firstLine="1296"/>
            <w:jc w:val="both"/>
            <w:rPr>
              <w:szCs w:val="24"/>
              <w:lang w:eastAsia="ar-SA"/>
            </w:rPr>
          </w:pPr>
        </w:p>
        <w:p>
          <w:pPr>
            <w:suppressAutoHyphens/>
            <w:jc w:val="both"/>
            <w:rPr>
              <w:szCs w:val="24"/>
              <w:lang w:eastAsia="ar-SA"/>
            </w:rPr>
          </w:pPr>
        </w:p>
        <w:p>
          <w:pPr>
            <w:suppressAutoHyphens/>
            <w:jc w:val="center"/>
            <w:rPr>
              <w:b/>
              <w:szCs w:val="24"/>
              <w:lang w:eastAsia="ar-SA"/>
            </w:rPr>
          </w:pPr>
          <w:sdt>
            <w:sdtPr>
              <w:alias w:val="Pavadinimas"/>
              <w:tag w:val="title_aee06c9a3c0447fa84c00b67e11327bc"/>
              <w:lock w:val="sdtLocked"/>
              <w:richText/>
            </w:sdtPr>
            <w:sdtContent>
              <w:r>
                <w:rPr>
                  <w:b/>
                  <w:szCs w:val="24"/>
                  <w:lang w:eastAsia="ar-SA"/>
                </w:rPr>
                <w:t>ŠIAULIŲ JAUNŲJŲ GAMTININKŲ CENTRO NUOSTATAI</w:t>
              </w:r>
            </w:sdtContent>
          </w:sdt>
        </w:p>
        <w:p>
          <w:pPr>
            <w:suppressAutoHyphens/>
            <w:jc w:val="center"/>
            <w:rPr>
              <w:b/>
              <w:szCs w:val="24"/>
              <w:lang w:eastAsia="ar-SA"/>
            </w:rPr>
          </w:pPr>
        </w:p>
        <w:p>
          <w:pPr>
            <w:suppressAutoHyphens/>
            <w:jc w:val="center"/>
            <w:rPr>
              <w:b/>
              <w:szCs w:val="24"/>
              <w:lang w:eastAsia="ar-SA"/>
            </w:rPr>
          </w:pPr>
        </w:p>
        <w:sdt>
          <w:sdtPr>
            <w:alias w:val="skyrius"/>
            <w:tag w:val="part_6abc1ca2780249e9a8739661acf12024"/>
            <w:lock w:val="sdtLocked"/>
            <w:richText/>
          </w:sdtPr>
          <w:sdtContent>
            <w:p>
              <w:pPr>
                <w:suppressAutoHyphens/>
                <w:jc w:val="center"/>
                <w:rPr>
                  <w:b/>
                  <w:szCs w:val="24"/>
                  <w:lang w:eastAsia="ar-SA"/>
                </w:rPr>
              </w:pPr>
              <w:sdt>
                <w:sdtPr>
                  <w:alias w:val="Numeris"/>
                  <w:tag w:val="nr_6abc1ca2780249e9a8739661acf12024"/>
                  <w:lock w:val="sdtLocked"/>
                  <w:richText/>
                </w:sdtPr>
                <w:sdtContent>
                  <w:r>
                    <w:rPr>
                      <w:b/>
                      <w:szCs w:val="24"/>
                      <w:lang w:eastAsia="ar-SA"/>
                    </w:rPr>
                    <w:t>I</w:t>
                  </w:r>
                </w:sdtContent>
              </w:sdt>
              <w:r>
                <w:rPr>
                  <w:b/>
                  <w:szCs w:val="24"/>
                  <w:lang w:eastAsia="ar-SA"/>
                </w:rPr>
                <w:t xml:space="preserve"> SKYRIUS</w:t>
              </w:r>
            </w:p>
            <w:p>
              <w:pPr>
                <w:suppressAutoHyphens/>
                <w:ind w:firstLine="62"/>
                <w:jc w:val="center"/>
                <w:rPr>
                  <w:b/>
                  <w:szCs w:val="24"/>
                  <w:lang w:eastAsia="ar-SA"/>
                </w:rPr>
              </w:pPr>
              <w:sdt>
                <w:sdtPr>
                  <w:alias w:val="Pavadinimas"/>
                  <w:tag w:val="title_6abc1ca2780249e9a8739661acf12024"/>
                  <w:lock w:val="sdtLocked"/>
                  <w:richText/>
                </w:sdtPr>
                <w:sdtContent>
                  <w:r>
                    <w:rPr>
                      <w:b/>
                      <w:szCs w:val="24"/>
                      <w:lang w:eastAsia="ar-SA"/>
                    </w:rPr>
                    <w:t>BENDROSIOS NUOSTATOS</w:t>
                  </w:r>
                </w:sdtContent>
              </w:sdt>
            </w:p>
            <w:p>
              <w:pPr>
                <w:suppressAutoHyphens/>
                <w:jc w:val="both"/>
                <w:rPr>
                  <w:szCs w:val="24"/>
                  <w:lang w:eastAsia="ar-SA"/>
                </w:rPr>
              </w:pPr>
            </w:p>
            <w:sdt>
              <w:sdtPr>
                <w:alias w:val="1 p."/>
                <w:tag w:val="part_3f0bc5db4c634c1b91399846892751fc"/>
                <w:lock w:val="sdtLocked"/>
                <w:richText/>
              </w:sdtPr>
              <w:sdtContent>
                <w:p>
                  <w:pPr>
                    <w:suppressAutoHyphens/>
                    <w:ind w:firstLine="709"/>
                    <w:jc w:val="both"/>
                    <w:rPr>
                      <w:szCs w:val="24"/>
                      <w:lang w:eastAsia="ar-SA"/>
                    </w:rPr>
                  </w:pPr>
                  <w:sdt>
                    <w:sdtPr>
                      <w:alias w:val="Numeris"/>
                      <w:tag w:val="nr_3f0bc5db4c634c1b91399846892751fc"/>
                      <w:lock w:val="sdtLocked"/>
                      <w:richText/>
                    </w:sdtPr>
                    <w:sdtContent>
                      <w:r>
                        <w:rPr>
                          <w:szCs w:val="24"/>
                          <w:lang w:eastAsia="ar-SA"/>
                        </w:rPr>
                        <w:t>1</w:t>
                      </w:r>
                    </w:sdtContent>
                  </w:sdt>
                  <w:r>
                    <w:rPr>
                      <w:szCs w:val="24"/>
                      <w:lang w:eastAsia="ar-SA"/>
                    </w:rPr>
                    <w:t>. Šiaulių jaunųjų gamtininkų centro nuostatai (toliau – Nuostatai) reglamentuoja Šiaulių jaunųjų gamtininkų centro (toliau – Centras) teisinę formą, priklausomybę, savininką, savininko teises ir pareigas įgyvendinančias institucijas ir jų kompetenciją, buveinės vietą, Centro grupę, tipą, pagrindinę paskirtį, mokymo kalbą, veiklos teisinį pagrindą, sritis, rūšis, tikslą, uždavinius, funkcijas, Centro teises ir pareigas, veiklos organizavimą ir valdymą, savivaldą, darbuotojų priėmimo į darbą, jų darbo apmokėjimo tvarką ir atestaciją, lėšų šaltinius, jų naudojimo tvarką ir finansinės veiklos kontrolę, Centro veiklos priežiūrą, reorganizavimo, likvidavimo ar pertvarkymo reikalavimus.</w:t>
                  </w:r>
                </w:p>
              </w:sdtContent>
            </w:sdt>
            <w:sdt>
              <w:sdtPr>
                <w:alias w:val="2 p."/>
                <w:tag w:val="part_b8725728d47b4aca81df6c7149456a5f"/>
                <w:lock w:val="sdtLocked"/>
                <w:richText/>
              </w:sdtPr>
              <w:sdtContent>
                <w:p>
                  <w:pPr>
                    <w:suppressAutoHyphens/>
                    <w:ind w:firstLine="709"/>
                    <w:jc w:val="both"/>
                    <w:rPr>
                      <w:szCs w:val="24"/>
                      <w:lang w:eastAsia="ar-SA"/>
                    </w:rPr>
                  </w:pPr>
                  <w:sdt>
                    <w:sdtPr>
                      <w:alias w:val="Numeris"/>
                      <w:tag w:val="nr_b8725728d47b4aca81df6c7149456a5f"/>
                      <w:lock w:val="sdtLocked"/>
                      <w:richText/>
                    </w:sdtPr>
                    <w:sdtContent>
                      <w:r>
                        <w:rPr>
                          <w:szCs w:val="24"/>
                          <w:lang w:eastAsia="ar-SA"/>
                        </w:rPr>
                        <w:t>2</w:t>
                      </w:r>
                    </w:sdtContent>
                  </w:sdt>
                  <w:r>
                    <w:rPr>
                      <w:szCs w:val="24"/>
                      <w:lang w:eastAsia="ar-SA"/>
                    </w:rPr>
                    <w:t>. Centro oficialusis pavadinimas – Šiaulių jaunųjų gamtininkų centras, trumpasis pavadinimas</w:t>
                  </w:r>
                  <w:r>
                    <w:rPr>
                      <w:szCs w:val="24"/>
                      <w:lang w:eastAsia="lt-LT"/>
                    </w:rPr>
                    <w:t> </w:t>
                  </w:r>
                  <w:r>
                    <w:rPr>
                      <w:szCs w:val="24"/>
                      <w:lang w:eastAsia="ar-SA"/>
                    </w:rPr>
                    <w:t>– Jaunųjų gamtininkų centras. Centras įregistruotas Juridinių asmenų registre, kodas 190539984.</w:t>
                  </w:r>
                </w:p>
              </w:sdtContent>
            </w:sdt>
            <w:sdt>
              <w:sdtPr>
                <w:alias w:val="3 p."/>
                <w:tag w:val="part_8d06c3c4758747b9814eb72ae6d5ad58"/>
                <w:lock w:val="sdtLocked"/>
                <w:richText/>
              </w:sdtPr>
              <w:sdtContent>
                <w:p>
                  <w:pPr>
                    <w:suppressAutoHyphens/>
                    <w:ind w:firstLine="709"/>
                    <w:jc w:val="both"/>
                    <w:rPr>
                      <w:szCs w:val="24"/>
                      <w:lang w:eastAsia="ar-SA"/>
                    </w:rPr>
                  </w:pPr>
                  <w:sdt>
                    <w:sdtPr>
                      <w:alias w:val="Numeris"/>
                      <w:tag w:val="nr_8d06c3c4758747b9814eb72ae6d5ad58"/>
                      <w:lock w:val="sdtLocked"/>
                      <w:richText/>
                    </w:sdtPr>
                    <w:sdtContent>
                      <w:r>
                        <w:rPr>
                          <w:szCs w:val="24"/>
                          <w:lang w:eastAsia="ar-SA"/>
                        </w:rPr>
                        <w:t>3</w:t>
                      </w:r>
                    </w:sdtContent>
                  </w:sdt>
                  <w:r>
                    <w:rPr>
                      <w:szCs w:val="24"/>
                      <w:lang w:eastAsia="ar-SA"/>
                    </w:rPr>
                    <w:t>. Centras įsteigtas 1966 m. rugsėjo 1 d.</w:t>
                  </w:r>
                </w:p>
              </w:sdtContent>
            </w:sdt>
            <w:sdt>
              <w:sdtPr>
                <w:alias w:val="4 p."/>
                <w:tag w:val="part_0dd6d41f9ce549c99a245de24a71cfa2"/>
                <w:lock w:val="sdtLocked"/>
                <w:richText/>
              </w:sdtPr>
              <w:sdtContent>
                <w:p>
                  <w:pPr>
                    <w:suppressAutoHyphens/>
                    <w:ind w:firstLine="709"/>
                    <w:jc w:val="both"/>
                    <w:rPr>
                      <w:szCs w:val="24"/>
                      <w:lang w:eastAsia="ar-SA"/>
                    </w:rPr>
                  </w:pPr>
                  <w:sdt>
                    <w:sdtPr>
                      <w:alias w:val="Numeris"/>
                      <w:tag w:val="nr_0dd6d41f9ce549c99a245de24a71cfa2"/>
                      <w:lock w:val="sdtLocked"/>
                      <w:richText/>
                    </w:sdtPr>
                    <w:sdtContent>
                      <w:r>
                        <w:rPr>
                          <w:szCs w:val="24"/>
                          <w:lang w:eastAsia="ar-SA"/>
                        </w:rPr>
                        <w:t>4</w:t>
                      </w:r>
                    </w:sdtContent>
                  </w:sdt>
                  <w:r>
                    <w:rPr>
                      <w:szCs w:val="24"/>
                      <w:lang w:eastAsia="ar-SA"/>
                    </w:rPr>
                    <w:t>. Centro teisinė forma – biudžetinė įstaiga.</w:t>
                  </w:r>
                </w:p>
              </w:sdtContent>
            </w:sdt>
            <w:sdt>
              <w:sdtPr>
                <w:alias w:val="5 p."/>
                <w:tag w:val="part_443ff8faf3ec4754b9c82ff375d86c73"/>
                <w:lock w:val="sdtLocked"/>
                <w:richText/>
              </w:sdtPr>
              <w:sdtContent>
                <w:p>
                  <w:pPr>
                    <w:suppressAutoHyphens/>
                    <w:ind w:firstLine="709"/>
                    <w:jc w:val="both"/>
                    <w:rPr>
                      <w:szCs w:val="24"/>
                      <w:lang w:eastAsia="ar-SA"/>
                    </w:rPr>
                  </w:pPr>
                  <w:sdt>
                    <w:sdtPr>
                      <w:alias w:val="Numeris"/>
                      <w:tag w:val="nr_443ff8faf3ec4754b9c82ff375d86c73"/>
                      <w:lock w:val="sdtLocked"/>
                      <w:richText/>
                    </w:sdtPr>
                    <w:sdtContent>
                      <w:r>
                        <w:rPr>
                          <w:szCs w:val="24"/>
                          <w:lang w:eastAsia="ar-SA"/>
                        </w:rPr>
                        <w:t>5</w:t>
                      </w:r>
                    </w:sdtContent>
                  </w:sdt>
                  <w:r>
                    <w:rPr>
                      <w:szCs w:val="24"/>
                      <w:lang w:eastAsia="ar-SA"/>
                    </w:rPr>
                    <w:t>. Centro priklausomybė – savivaldybės mokykla.</w:t>
                  </w:r>
                </w:p>
              </w:sdtContent>
            </w:sdt>
            <w:sdt>
              <w:sdtPr>
                <w:alias w:val="6 p."/>
                <w:tag w:val="part_751dcab231e34cf9b06f483d382e0774"/>
                <w:lock w:val="sdtLocked"/>
                <w:richText/>
              </w:sdtPr>
              <w:sdtContent>
                <w:p>
                  <w:pPr>
                    <w:suppressAutoHyphens/>
                    <w:ind w:firstLine="709"/>
                    <w:jc w:val="both"/>
                    <w:rPr>
                      <w:szCs w:val="24"/>
                      <w:lang w:eastAsia="ar-SA"/>
                    </w:rPr>
                  </w:pPr>
                  <w:sdt>
                    <w:sdtPr>
                      <w:alias w:val="Numeris"/>
                      <w:tag w:val="nr_751dcab231e34cf9b06f483d382e0774"/>
                      <w:lock w:val="sdtLocked"/>
                      <w:richText/>
                    </w:sdtPr>
                    <w:sdtContent>
                      <w:r>
                        <w:rPr>
                          <w:szCs w:val="24"/>
                          <w:lang w:eastAsia="ar-SA"/>
                        </w:rPr>
                        <w:t>6</w:t>
                      </w:r>
                    </w:sdtContent>
                  </w:sdt>
                  <w:r>
                    <w:rPr>
                      <w:szCs w:val="24"/>
                      <w:lang w:eastAsia="ar-SA"/>
                    </w:rPr>
                    <w:t>. Centro savininkė – Šiaulių miesto savivaldybė, kodas 111109429, adresas: Vasario 16-osios g. 62, LT-76295 Šiauliai.</w:t>
                  </w:r>
                </w:p>
              </w:sdtContent>
            </w:sdt>
            <w:sdt>
              <w:sdtPr>
                <w:alias w:val="7 p."/>
                <w:tag w:val="part_6f52ddafcb51448da37db7da48be7626"/>
                <w:lock w:val="sdtLocked"/>
                <w:richText/>
              </w:sdtPr>
              <w:sdtContent>
                <w:p>
                  <w:pPr>
                    <w:suppressAutoHyphens/>
                    <w:ind w:firstLine="709"/>
                    <w:jc w:val="both"/>
                    <w:rPr>
                      <w:bCs/>
                      <w:szCs w:val="24"/>
                      <w:lang w:eastAsia="ar-SA"/>
                    </w:rPr>
                  </w:pPr>
                  <w:sdt>
                    <w:sdtPr>
                      <w:alias w:val="Numeris"/>
                      <w:tag w:val="nr_6f52ddafcb51448da37db7da48be7626"/>
                      <w:lock w:val="sdtLocked"/>
                      <w:richText/>
                    </w:sdtPr>
                    <w:sdtContent>
                      <w:r>
                        <w:rPr>
                          <w:szCs w:val="24"/>
                          <w:lang w:eastAsia="ar-SA"/>
                        </w:rPr>
                        <w:t>7</w:t>
                      </w:r>
                    </w:sdtContent>
                  </w:sdt>
                  <w:r>
                    <w:rPr>
                      <w:szCs w:val="24"/>
                      <w:lang w:eastAsia="ar-SA"/>
                    </w:rPr>
                    <w:t xml:space="preserve">. Centro savininko teises ir pareigas įgyvendinančios institucijos: </w:t>
                  </w:r>
                  <w:r>
                    <w:rPr>
                      <w:bCs/>
                      <w:szCs w:val="24"/>
                      <w:lang w:eastAsia="ar-SA"/>
                    </w:rPr>
                    <w:t>Centro</w:t>
                  </w:r>
                  <w:r>
                    <w:rPr>
                      <w:bCs/>
                      <w:color w:val="000000"/>
                      <w:szCs w:val="24"/>
                      <w:lang w:eastAsia="ar-SA"/>
                    </w:rPr>
                    <w:t xml:space="preserve"> savininko teises ir pareigas įgyvendina Šiaulių miesto savivaldybės meras (toliau – Savivaldybės meras), išskyrus tas biudžetinės įstaigos savininko teises ir pareigas, kurios yra priskirtos išimtinei ir paprastajai Šiaulių miesto savivaldybės tarybos (toliau – Savivaldybės taryba) kompetencijai (jeigu paprastosios Savivaldybės tarybos kompetencijos įgyvendinimo Savivaldybės taryba nėra perdavusi Savivaldybės merui</w:t>
                  </w:r>
                  <w:r>
                    <w:rPr>
                      <w:bCs/>
                      <w:szCs w:val="24"/>
                      <w:lang w:eastAsia="ar-SA"/>
                    </w:rPr>
                    <w:t>).</w:t>
                  </w:r>
                </w:p>
              </w:sdtContent>
            </w:sdt>
            <w:sdt>
              <w:sdtPr>
                <w:alias w:val="8 p."/>
                <w:tag w:val="part_748f73b7b7c44df7a91cae2f235e6697"/>
                <w:lock w:val="sdtLocked"/>
                <w:richText/>
              </w:sdtPr>
              <w:sdtContent>
                <w:p>
                  <w:pPr>
                    <w:suppressAutoHyphens/>
                    <w:ind w:firstLine="709"/>
                    <w:jc w:val="both"/>
                    <w:rPr>
                      <w:szCs w:val="24"/>
                      <w:lang w:eastAsia="ar-SA"/>
                    </w:rPr>
                  </w:pPr>
                  <w:sdt>
                    <w:sdtPr>
                      <w:alias w:val="Numeris"/>
                      <w:tag w:val="nr_748f73b7b7c44df7a91cae2f235e6697"/>
                      <w:lock w:val="sdtLocked"/>
                      <w:richText/>
                    </w:sdtPr>
                    <w:sdtContent>
                      <w:r>
                        <w:rPr>
                          <w:szCs w:val="24"/>
                          <w:lang w:eastAsia="ar-SA"/>
                        </w:rPr>
                        <w:t>8</w:t>
                      </w:r>
                    </w:sdtContent>
                  </w:sdt>
                  <w:r>
                    <w:rPr>
                      <w:szCs w:val="24"/>
                      <w:lang w:eastAsia="ar-SA"/>
                    </w:rPr>
                    <w:t>. Centro buveinė: Žuvininkų g. 18, LT-76249 Šiauliai.</w:t>
                  </w:r>
                </w:p>
              </w:sdtContent>
            </w:sdt>
            <w:sdt>
              <w:sdtPr>
                <w:alias w:val="9 p."/>
                <w:tag w:val="part_a1ea0f6f8f86446098c3c851562d9eda"/>
                <w:lock w:val="sdtLocked"/>
                <w:richText/>
              </w:sdtPr>
              <w:sdtContent>
                <w:p>
                  <w:pPr>
                    <w:suppressAutoHyphens/>
                    <w:ind w:firstLine="709"/>
                    <w:jc w:val="both"/>
                    <w:rPr>
                      <w:szCs w:val="24"/>
                      <w:lang w:eastAsia="ar-SA"/>
                    </w:rPr>
                  </w:pPr>
                  <w:sdt>
                    <w:sdtPr>
                      <w:alias w:val="Numeris"/>
                      <w:tag w:val="nr_a1ea0f6f8f86446098c3c851562d9eda"/>
                      <w:lock w:val="sdtLocked"/>
                      <w:richText/>
                    </w:sdtPr>
                    <w:sdtContent>
                      <w:r>
                        <w:rPr>
                          <w:szCs w:val="24"/>
                          <w:lang w:eastAsia="ar-SA"/>
                        </w:rPr>
                        <w:t>9</w:t>
                      </w:r>
                    </w:sdtContent>
                  </w:sdt>
                  <w:r>
                    <w:rPr>
                      <w:szCs w:val="24"/>
                      <w:lang w:eastAsia="ar-SA"/>
                    </w:rPr>
                    <w:t xml:space="preserve">. Centro grupė – neformaliojo vaikų švietimo mokykla ir formalųjį švietimą papildančio ugdymo mokykla. </w:t>
                  </w:r>
                </w:p>
              </w:sdtContent>
            </w:sdt>
            <w:sdt>
              <w:sdtPr>
                <w:alias w:val="10 p."/>
                <w:tag w:val="part_237b36cd4f0d4ff18278a14ae0d5dc93"/>
                <w:lock w:val="sdtLocked"/>
                <w:richText/>
              </w:sdtPr>
              <w:sdtContent>
                <w:p>
                  <w:pPr>
                    <w:suppressAutoHyphens/>
                    <w:ind w:firstLine="709"/>
                    <w:jc w:val="both"/>
                    <w:rPr>
                      <w:szCs w:val="24"/>
                      <w:lang w:eastAsia="ar-SA"/>
                    </w:rPr>
                  </w:pPr>
                  <w:sdt>
                    <w:sdtPr>
                      <w:alias w:val="Numeris"/>
                      <w:tag w:val="nr_237b36cd4f0d4ff18278a14ae0d5dc93"/>
                      <w:lock w:val="sdtLocked"/>
                      <w:richText/>
                    </w:sdtPr>
                    <w:sdtContent>
                      <w:r>
                        <w:rPr>
                          <w:szCs w:val="24"/>
                          <w:lang w:eastAsia="ar-SA"/>
                        </w:rPr>
                        <w:t>10</w:t>
                      </w:r>
                    </w:sdtContent>
                  </w:sdt>
                  <w:r>
                    <w:rPr>
                      <w:szCs w:val="24"/>
                      <w:lang w:eastAsia="ar-SA"/>
                    </w:rPr>
                    <w:t xml:space="preserve">. Centro tipas – neformaliojo vaikų švietimo mokykla ir formalųjį švietimą papildančio ugdymo mokykla. </w:t>
                  </w:r>
                </w:p>
              </w:sdtContent>
            </w:sdt>
            <w:sdt>
              <w:sdtPr>
                <w:alias w:val="11 p."/>
                <w:tag w:val="part_dc49eaa9b7b14f32b6647543a3206804"/>
                <w:lock w:val="sdtLocked"/>
                <w:richText/>
              </w:sdtPr>
              <w:sdtContent>
                <w:p>
                  <w:pPr>
                    <w:suppressAutoHyphens/>
                    <w:ind w:firstLine="709"/>
                    <w:jc w:val="both"/>
                    <w:rPr>
                      <w:szCs w:val="24"/>
                      <w:lang w:eastAsia="ar-SA"/>
                    </w:rPr>
                  </w:pPr>
                  <w:sdt>
                    <w:sdtPr>
                      <w:alias w:val="Numeris"/>
                      <w:tag w:val="nr_dc49eaa9b7b14f32b6647543a3206804"/>
                      <w:lock w:val="sdtLocked"/>
                      <w:richText/>
                    </w:sdtPr>
                    <w:sdtContent>
                      <w:r>
                        <w:rPr>
                          <w:szCs w:val="24"/>
                          <w:lang w:eastAsia="ar-SA"/>
                        </w:rPr>
                        <w:t>11</w:t>
                      </w:r>
                    </w:sdtContent>
                  </w:sdt>
                  <w:r>
                    <w:rPr>
                      <w:szCs w:val="24"/>
                      <w:lang w:eastAsia="ar-SA"/>
                    </w:rPr>
                    <w:t>. Centro pagrindinė paskirtis – neformaliojo vaikų švietimo grupės universalus daugiafunkcis centras (kodas 31614200).</w:t>
                  </w:r>
                </w:p>
              </w:sdtContent>
            </w:sdt>
            <w:sdt>
              <w:sdtPr>
                <w:alias w:val="12 p."/>
                <w:tag w:val="part_9af335a245544c84a7b8241d06c9e345"/>
                <w:lock w:val="sdtLocked"/>
                <w:richText/>
              </w:sdtPr>
              <w:sdtContent>
                <w:p>
                  <w:pPr>
                    <w:suppressAutoHyphens/>
                    <w:ind w:firstLine="709"/>
                    <w:jc w:val="both"/>
                    <w:rPr>
                      <w:szCs w:val="24"/>
                      <w:lang w:eastAsia="ar-SA"/>
                    </w:rPr>
                  </w:pPr>
                  <w:sdt>
                    <w:sdtPr>
                      <w:alias w:val="Numeris"/>
                      <w:tag w:val="nr_9af335a245544c84a7b8241d06c9e345"/>
                      <w:lock w:val="sdtLocked"/>
                      <w:richText/>
                    </w:sdtPr>
                    <w:sdtContent>
                      <w:r>
                        <w:rPr>
                          <w:szCs w:val="24"/>
                          <w:lang w:eastAsia="ar-SA"/>
                        </w:rPr>
                        <w:t>12</w:t>
                      </w:r>
                    </w:sdtContent>
                  </w:sdt>
                  <w:r>
                    <w:rPr>
                      <w:szCs w:val="24"/>
                      <w:lang w:eastAsia="ar-SA"/>
                    </w:rPr>
                    <w:t>. Mokymo kalba – lietuvių.</w:t>
                  </w:r>
                </w:p>
              </w:sdtContent>
            </w:sdt>
            <w:sdt>
              <w:sdtPr>
                <w:alias w:val="13 p."/>
                <w:tag w:val="part_239ff721fba840d79a00af9af5724272"/>
                <w:lock w:val="sdtLocked"/>
                <w:richText/>
              </w:sdtPr>
              <w:sdtContent>
                <w:p>
                  <w:pPr>
                    <w:suppressAutoHyphens/>
                    <w:ind w:firstLine="709"/>
                    <w:jc w:val="both"/>
                    <w:rPr>
                      <w:szCs w:val="24"/>
                      <w:lang w:eastAsia="ar-SA"/>
                    </w:rPr>
                  </w:pPr>
                  <w:sdt>
                    <w:sdtPr>
                      <w:alias w:val="Numeris"/>
                      <w:tag w:val="nr_239ff721fba840d79a00af9af5724272"/>
                      <w:lock w:val="sdtLocked"/>
                      <w:richText/>
                    </w:sdtPr>
                    <w:sdtContent>
                      <w:r>
                        <w:rPr>
                          <w:szCs w:val="24"/>
                          <w:lang w:eastAsia="ar-SA"/>
                        </w:rPr>
                        <w:t>13</w:t>
                      </w:r>
                    </w:sdtContent>
                  </w:sdt>
                  <w:r>
                    <w:rPr>
                      <w:szCs w:val="24"/>
                      <w:lang w:eastAsia="ar-SA"/>
                    </w:rPr>
                    <w:t>. Centras vykdo neformaliojo suaugusiųjų švietimo, neformaliojo vaikų švietimo sporto, turizmo, kraštotyros, gamtos, ekologijos, etnokultūros ir kitų ugdymų krypčių programas, kurių sąrašą tvirtina Savivaldybės vykdomoji institucija ar jos įgaliotas asmuo.</w:t>
                  </w:r>
                </w:p>
              </w:sdtContent>
            </w:sdt>
            <w:sdt>
              <w:sdtPr>
                <w:alias w:val="14 p."/>
                <w:tag w:val="part_4e7a6ebf95c542afb1de876cf1d17f6f"/>
                <w:lock w:val="sdtLocked"/>
                <w:richText/>
              </w:sdtPr>
              <w:sdtContent>
                <w:p>
                  <w:pPr>
                    <w:suppressAutoHyphens/>
                    <w:ind w:firstLine="709"/>
                    <w:jc w:val="both"/>
                    <w:rPr>
                      <w:szCs w:val="24"/>
                      <w:lang w:eastAsia="ar-SA"/>
                    </w:rPr>
                  </w:pPr>
                  <w:sdt>
                    <w:sdtPr>
                      <w:alias w:val="Numeris"/>
                      <w:tag w:val="nr_4e7a6ebf95c542afb1de876cf1d17f6f"/>
                      <w:lock w:val="sdtLocked"/>
                      <w:richText/>
                    </w:sdtPr>
                    <w:sdtContent>
                      <w:r>
                        <w:rPr>
                          <w:szCs w:val="24"/>
                          <w:lang w:eastAsia="ar-SA"/>
                        </w:rPr>
                        <w:t>14</w:t>
                      </w:r>
                    </w:sdtContent>
                  </w:sdt>
                  <w:r>
                    <w:rPr>
                      <w:szCs w:val="24"/>
                      <w:lang w:eastAsia="ar-SA"/>
                    </w:rPr>
                    <w:t>. Centras yra viešasis juridinis asmuo, turintis antspaudą, atsiskaitomąją ir kitas sąskaitas Lietuvos Respublikoje įregistruotuose bankuose, atributiką, savo veiklą grindžiantis Lietuvos Respublikos Konstitucija, įstatymais, Lietuvos Respublikos Vyriausybės nutarimais, švietimo, mokslo ir sporto ministro, aplinkos ministro įsakymais, kitais teisės aktais ir Nuostatais.</w:t>
                  </w:r>
                </w:p>
                <w:p>
                  <w:pPr>
                    <w:suppressAutoHyphens/>
                    <w:jc w:val="both"/>
                    <w:rPr>
                      <w:szCs w:val="24"/>
                      <w:lang w:eastAsia="ar-SA"/>
                    </w:rPr>
                  </w:pPr>
                </w:p>
                <w:p>
                  <w:pPr>
                    <w:suppressAutoHyphens/>
                    <w:jc w:val="both"/>
                    <w:rPr>
                      <w:szCs w:val="24"/>
                      <w:lang w:eastAsia="ar-SA"/>
                    </w:rPr>
                  </w:pPr>
                </w:p>
              </w:sdtContent>
            </w:sdt>
          </w:sdtContent>
        </w:sdt>
        <w:sdt>
          <w:sdtPr>
            <w:alias w:val="skyrius"/>
            <w:tag w:val="part_f3eaa56ab0274986b1c974629c2f1be2"/>
            <w:lock w:val="sdtLocked"/>
            <w:richText/>
          </w:sdtPr>
          <w:sdtContent>
            <w:p>
              <w:pPr>
                <w:suppressAutoHyphens/>
                <w:jc w:val="center"/>
                <w:rPr>
                  <w:b/>
                  <w:szCs w:val="24"/>
                  <w:lang w:eastAsia="ar-SA"/>
                </w:rPr>
              </w:pPr>
              <w:sdt>
                <w:sdtPr>
                  <w:alias w:val="Numeris"/>
                  <w:tag w:val="nr_f3eaa56ab0274986b1c974629c2f1be2"/>
                  <w:lock w:val="sdtLocked"/>
                  <w:richText/>
                </w:sdtPr>
                <w:sdtContent>
                  <w:r>
                    <w:rPr>
                      <w:b/>
                      <w:szCs w:val="24"/>
                      <w:lang w:eastAsia="ar-SA"/>
                    </w:rPr>
                    <w:t>II</w:t>
                  </w:r>
                </w:sdtContent>
              </w:sdt>
              <w:r>
                <w:rPr>
                  <w:b/>
                  <w:szCs w:val="24"/>
                  <w:lang w:eastAsia="ar-SA"/>
                </w:rPr>
                <w:t xml:space="preserve"> SKYRIUS</w:t>
              </w:r>
            </w:p>
            <w:sdt>
              <w:sdtPr>
                <w:alias w:val="Pavadinimas"/>
                <w:tag w:val="title_f3eaa56ab0274986b1c974629c2f1be2"/>
                <w:lock w:val="sdtLocked"/>
                <w:richText/>
              </w:sdtPr>
              <w:sdtContent>
                <w:p>
                  <w:pPr>
                    <w:suppressAutoHyphens/>
                    <w:jc w:val="center"/>
                    <w:rPr>
                      <w:b/>
                      <w:szCs w:val="24"/>
                      <w:lang w:eastAsia="ar-SA"/>
                    </w:rPr>
                  </w:pPr>
                  <w:r>
                    <w:rPr>
                      <w:b/>
                      <w:szCs w:val="24"/>
                      <w:lang w:eastAsia="ar-SA"/>
                    </w:rPr>
                    <w:t>CENTRO VEIKLOS SRITIS IR RŪŠYS, TIKSLAS,</w:t>
                  </w:r>
                </w:p>
                <w:p>
                  <w:pPr>
                    <w:suppressAutoHyphens/>
                    <w:jc w:val="center"/>
                    <w:rPr>
                      <w:b/>
                      <w:szCs w:val="24"/>
                      <w:lang w:eastAsia="ar-SA"/>
                    </w:rPr>
                  </w:pPr>
                  <w:r>
                    <w:rPr>
                      <w:b/>
                      <w:szCs w:val="24"/>
                      <w:lang w:eastAsia="ar-SA"/>
                    </w:rPr>
                    <w:t>UŽDAVINIAI, FUNKCIJOS</w:t>
                  </w:r>
                </w:p>
              </w:sdtContent>
            </w:sdt>
            <w:p>
              <w:pPr>
                <w:suppressAutoHyphens/>
                <w:jc w:val="center"/>
                <w:rPr>
                  <w:b/>
                  <w:szCs w:val="24"/>
                  <w:lang w:eastAsia="ar-SA"/>
                </w:rPr>
              </w:pPr>
            </w:p>
            <w:sdt>
              <w:sdtPr>
                <w:alias w:val="15 p."/>
                <w:tag w:val="part_84e5407366e24ce18602927e0f8be8d4"/>
                <w:lock w:val="sdtLocked"/>
                <w:richText/>
              </w:sdtPr>
              <w:sdtContent>
                <w:p>
                  <w:pPr>
                    <w:suppressAutoHyphens/>
                    <w:ind w:firstLine="709"/>
                    <w:jc w:val="both"/>
                    <w:rPr>
                      <w:szCs w:val="24"/>
                      <w:lang w:eastAsia="ar-SA"/>
                    </w:rPr>
                  </w:pPr>
                  <w:sdt>
                    <w:sdtPr>
                      <w:alias w:val="Numeris"/>
                      <w:tag w:val="nr_84e5407366e24ce18602927e0f8be8d4"/>
                      <w:lock w:val="sdtLocked"/>
                      <w:richText/>
                    </w:sdtPr>
                    <w:sdtContent>
                      <w:r>
                        <w:rPr>
                          <w:szCs w:val="24"/>
                          <w:lang w:eastAsia="ar-SA"/>
                        </w:rPr>
                        <w:t>15</w:t>
                      </w:r>
                    </w:sdtContent>
                  </w:sdt>
                  <w:r>
                    <w:rPr>
                      <w:szCs w:val="24"/>
                      <w:lang w:eastAsia="ar-SA"/>
                    </w:rPr>
                    <w:t xml:space="preserve">. Centro veiklos sritys: </w:t>
                  </w:r>
                </w:p>
                <w:sdt>
                  <w:sdtPr>
                    <w:alias w:val="15.1 pp."/>
                    <w:tag w:val="part_bcb5db4eab4344e29584312e5e4531d3"/>
                    <w:lock w:val="sdtLocked"/>
                    <w:richText/>
                  </w:sdtPr>
                  <w:sdtContent>
                    <w:p>
                      <w:pPr>
                        <w:suppressAutoHyphens/>
                        <w:ind w:firstLine="709"/>
                        <w:jc w:val="both"/>
                        <w:rPr>
                          <w:szCs w:val="24"/>
                          <w:lang w:eastAsia="ar-SA"/>
                        </w:rPr>
                      </w:pPr>
                      <w:sdt>
                        <w:sdtPr>
                          <w:alias w:val="Numeris"/>
                          <w:tag w:val="nr_bcb5db4eab4344e29584312e5e4531d3"/>
                          <w:lock w:val="sdtLocked"/>
                          <w:richText/>
                        </w:sdtPr>
                        <w:sdtContent>
                          <w:r>
                            <w:rPr>
                              <w:szCs w:val="24"/>
                              <w:lang w:eastAsia="ar-SA"/>
                            </w:rPr>
                            <w:t>15.1</w:t>
                          </w:r>
                        </w:sdtContent>
                      </w:sdt>
                      <w:r>
                        <w:rPr>
                          <w:szCs w:val="24"/>
                          <w:lang w:eastAsia="ar-SA"/>
                        </w:rPr>
                        <w:t>. švietimas;</w:t>
                      </w:r>
                    </w:p>
                  </w:sdtContent>
                </w:sdt>
                <w:sdt>
                  <w:sdtPr>
                    <w:alias w:val="15.2 pp."/>
                    <w:tag w:val="part_3975de0a9e094b0cbe099e77cf8d55a7"/>
                    <w:lock w:val="sdtLocked"/>
                    <w:richText/>
                  </w:sdtPr>
                  <w:sdtContent>
                    <w:p>
                      <w:pPr>
                        <w:suppressAutoHyphens/>
                        <w:ind w:firstLine="709"/>
                        <w:jc w:val="both"/>
                        <w:rPr>
                          <w:szCs w:val="24"/>
                          <w:lang w:eastAsia="ar-SA"/>
                        </w:rPr>
                      </w:pPr>
                      <w:sdt>
                        <w:sdtPr>
                          <w:alias w:val="Numeris"/>
                          <w:tag w:val="nr_3975de0a9e094b0cbe099e77cf8d55a7"/>
                          <w:lock w:val="sdtLocked"/>
                          <w:richText/>
                        </w:sdtPr>
                        <w:sdtContent>
                          <w:r>
                            <w:rPr>
                              <w:szCs w:val="24"/>
                              <w:lang w:eastAsia="ar-SA"/>
                            </w:rPr>
                            <w:t>15.2</w:t>
                          </w:r>
                        </w:sdtContent>
                      </w:sdt>
                      <w:r>
                        <w:rPr>
                          <w:szCs w:val="24"/>
                          <w:lang w:eastAsia="ar-SA"/>
                        </w:rPr>
                        <w:t>. meninė, pramoginė ir poilsio organizavimo veikla;</w:t>
                      </w:r>
                    </w:p>
                  </w:sdtContent>
                </w:sdt>
                <w:sdt>
                  <w:sdtPr>
                    <w:alias w:val="15.3 pp."/>
                    <w:tag w:val="part_fd0f9924251b423f9f507d535ffcd6e1"/>
                    <w:lock w:val="sdtLocked"/>
                    <w:richText/>
                  </w:sdtPr>
                  <w:sdtContent>
                    <w:p>
                      <w:pPr>
                        <w:suppressAutoHyphens/>
                        <w:ind w:firstLine="709"/>
                        <w:jc w:val="both"/>
                        <w:rPr>
                          <w:szCs w:val="24"/>
                          <w:lang w:eastAsia="ar-SA"/>
                        </w:rPr>
                      </w:pPr>
                      <w:sdt>
                        <w:sdtPr>
                          <w:alias w:val="Numeris"/>
                          <w:tag w:val="nr_fd0f9924251b423f9f507d535ffcd6e1"/>
                          <w:lock w:val="sdtLocked"/>
                          <w:richText/>
                        </w:sdtPr>
                        <w:sdtContent>
                          <w:r>
                            <w:rPr>
                              <w:szCs w:val="24"/>
                              <w:lang w:eastAsia="ar-SA"/>
                            </w:rPr>
                            <w:t>15.3</w:t>
                          </w:r>
                        </w:sdtContent>
                      </w:sdt>
                      <w:r>
                        <w:rPr>
                          <w:szCs w:val="24"/>
                          <w:lang w:eastAsia="ar-SA"/>
                        </w:rPr>
                        <w:t>. administracinė ir aptarnavimo veikla.</w:t>
                      </w:r>
                    </w:p>
                  </w:sdtContent>
                </w:sdt>
              </w:sdtContent>
            </w:sdt>
            <w:sdt>
              <w:sdtPr>
                <w:alias w:val="16 p."/>
                <w:tag w:val="part_127e98621e844eae9e3fe46c2f7e0230"/>
                <w:lock w:val="sdtLocked"/>
                <w:richText/>
              </w:sdtPr>
              <w:sdtContent>
                <w:p>
                  <w:pPr>
                    <w:suppressAutoHyphens/>
                    <w:ind w:firstLine="709"/>
                    <w:jc w:val="both"/>
                    <w:rPr>
                      <w:szCs w:val="24"/>
                      <w:lang w:eastAsia="ar-SA"/>
                    </w:rPr>
                  </w:pPr>
                  <w:sdt>
                    <w:sdtPr>
                      <w:alias w:val="Numeris"/>
                      <w:tag w:val="nr_127e98621e844eae9e3fe46c2f7e0230"/>
                      <w:lock w:val="sdtLocked"/>
                      <w:richText/>
                    </w:sdtPr>
                    <w:sdtContent>
                      <w:r>
                        <w:rPr>
                          <w:szCs w:val="24"/>
                          <w:lang w:eastAsia="ar-SA"/>
                        </w:rPr>
                        <w:t>16</w:t>
                      </w:r>
                    </w:sdtContent>
                  </w:sdt>
                  <w:r>
                    <w:rPr>
                      <w:szCs w:val="24"/>
                      <w:lang w:eastAsia="ar-SA"/>
                    </w:rPr>
                    <w:t>. Centro švietimo veiklos rūšys:</w:t>
                  </w:r>
                </w:p>
                <w:sdt>
                  <w:sdtPr>
                    <w:alias w:val="16.1 pp."/>
                    <w:tag w:val="part_64abeb407d43419a86514b40dfbd5013"/>
                    <w:lock w:val="sdtLocked"/>
                    <w:richText/>
                  </w:sdtPr>
                  <w:sdtContent>
                    <w:p>
                      <w:pPr>
                        <w:suppressAutoHyphens/>
                        <w:ind w:firstLine="709"/>
                        <w:jc w:val="both"/>
                        <w:rPr>
                          <w:szCs w:val="24"/>
                          <w:lang w:eastAsia="ar-SA"/>
                        </w:rPr>
                      </w:pPr>
                      <w:sdt>
                        <w:sdtPr>
                          <w:alias w:val="Numeris"/>
                          <w:tag w:val="nr_64abeb407d43419a86514b40dfbd5013"/>
                          <w:lock w:val="sdtLocked"/>
                          <w:richText/>
                        </w:sdtPr>
                        <w:sdtContent>
                          <w:r>
                            <w:rPr>
                              <w:szCs w:val="24"/>
                              <w:lang w:eastAsia="ar-SA"/>
                            </w:rPr>
                            <w:t>16.1</w:t>
                          </w:r>
                        </w:sdtContent>
                      </w:sdt>
                      <w:r>
                        <w:rPr>
                          <w:szCs w:val="24"/>
                          <w:lang w:eastAsia="ar-SA"/>
                        </w:rPr>
                        <w:t xml:space="preserve">. pagrindinė veiklos rūšis – </w:t>
                      </w:r>
                      <w:r>
                        <w:t>niekur kitur nepriskirta su švietimu susijusių paslaugų veikla, kodas 85.69.00</w:t>
                      </w:r>
                      <w:r>
                        <w:rPr>
                          <w:szCs w:val="24"/>
                          <w:lang w:eastAsia="lt-LT"/>
                        </w:rPr>
                        <w:t>;</w:t>
                      </w:r>
                    </w:p>
                  </w:sdtContent>
                </w:sdt>
                <w:sdt>
                  <w:sdtPr>
                    <w:alias w:val="16.2 pp."/>
                    <w:tag w:val="part_2d0f45207b154023a00b4f1c5b42c5ad"/>
                    <w:lock w:val="sdtLocked"/>
                    <w:richText/>
                  </w:sdtPr>
                  <w:sdtContent>
                    <w:p>
                      <w:pPr>
                        <w:suppressAutoHyphens/>
                        <w:ind w:firstLine="709"/>
                        <w:jc w:val="both"/>
                        <w:rPr>
                          <w:szCs w:val="24"/>
                          <w:lang w:eastAsia="ar-SA"/>
                        </w:rPr>
                      </w:pPr>
                      <w:sdt>
                        <w:sdtPr>
                          <w:alias w:val="Numeris"/>
                          <w:tag w:val="nr_2d0f45207b154023a00b4f1c5b42c5ad"/>
                          <w:lock w:val="sdtLocked"/>
                          <w:richText/>
                        </w:sdtPr>
                        <w:sdtContent>
                          <w:r>
                            <w:rPr>
                              <w:szCs w:val="24"/>
                              <w:lang w:eastAsia="ar-SA"/>
                            </w:rPr>
                            <w:t>16.2</w:t>
                          </w:r>
                        </w:sdtContent>
                      </w:sdt>
                      <w:r>
                        <w:rPr>
                          <w:szCs w:val="24"/>
                          <w:lang w:eastAsia="ar-SA"/>
                        </w:rPr>
                        <w:t>. kitos švietimo veiklos rūšys:</w:t>
                      </w:r>
                    </w:p>
                    <w:sdt>
                      <w:sdtPr>
                        <w:alias w:val="16.2.1 pp."/>
                        <w:tag w:val="part_e9c1ace06f574c1ebb664a08f448ffc2"/>
                        <w:lock w:val="sdtLocked"/>
                        <w:richText/>
                      </w:sdtPr>
                      <w:sdtContent>
                        <w:p>
                          <w:pPr>
                            <w:suppressAutoHyphens/>
                            <w:ind w:firstLine="709"/>
                            <w:jc w:val="both"/>
                            <w:rPr>
                              <w:szCs w:val="24"/>
                              <w:lang w:eastAsia="ar-SA"/>
                            </w:rPr>
                          </w:pPr>
                          <w:sdt>
                            <w:sdtPr>
                              <w:alias w:val="Numeris"/>
                              <w:tag w:val="nr_e9c1ace06f574c1ebb664a08f448ffc2"/>
                              <w:lock w:val="sdtLocked"/>
                              <w:richText/>
                            </w:sdtPr>
                            <w:sdtContent>
                              <w:r>
                                <w:rPr>
                                  <w:szCs w:val="24"/>
                                  <w:lang w:eastAsia="ar-SA"/>
                                </w:rPr>
                                <w:t>16.2.1</w:t>
                              </w:r>
                            </w:sdtContent>
                          </w:sdt>
                          <w:r>
                            <w:rPr>
                              <w:szCs w:val="24"/>
                              <w:lang w:eastAsia="ar-SA"/>
                            </w:rPr>
                            <w:t>. sportinis ir rekreacinis švietimas, kodas 93.13.00;</w:t>
                          </w:r>
                        </w:p>
                      </w:sdtContent>
                    </w:sdt>
                    <w:sdt>
                      <w:sdtPr>
                        <w:alias w:val="16.2.2 pp."/>
                        <w:tag w:val="part_32d86dc5a38d4278b2f8d74c6efcaa13"/>
                        <w:lock w:val="sdtLocked"/>
                        <w:richText/>
                      </w:sdtPr>
                      <w:sdtContent>
                        <w:p>
                          <w:pPr>
                            <w:suppressAutoHyphens/>
                            <w:ind w:firstLine="709"/>
                            <w:jc w:val="both"/>
                            <w:rPr>
                              <w:szCs w:val="24"/>
                              <w:lang w:eastAsia="ar-SA"/>
                            </w:rPr>
                          </w:pPr>
                          <w:sdt>
                            <w:sdtPr>
                              <w:alias w:val="Numeris"/>
                              <w:tag w:val="nr_32d86dc5a38d4278b2f8d74c6efcaa13"/>
                              <w:lock w:val="sdtLocked"/>
                              <w:richText/>
                            </w:sdtPr>
                            <w:sdtContent>
                              <w:r>
                                <w:rPr>
                                  <w:szCs w:val="24"/>
                                  <w:lang w:eastAsia="ar-SA"/>
                                </w:rPr>
                                <w:t>16.2.2</w:t>
                              </w:r>
                            </w:sdtContent>
                          </w:sdt>
                          <w:r>
                            <w:rPr>
                              <w:szCs w:val="24"/>
                              <w:lang w:eastAsia="ar-SA"/>
                            </w:rPr>
                            <w:t>. kitas, niekur kitur nepriskirtas, švietimas, kodas 85.59.00.</w:t>
                          </w:r>
                        </w:p>
                      </w:sdtContent>
                    </w:sdt>
                  </w:sdtContent>
                </w:sdt>
              </w:sdtContent>
            </w:sdt>
            <w:sdt>
              <w:sdtPr>
                <w:alias w:val="17 p."/>
                <w:tag w:val="part_d092f30b0e7e4e04b840daadadb485cc"/>
                <w:lock w:val="sdtLocked"/>
                <w:richText/>
              </w:sdtPr>
              <w:sdtContent>
                <w:p>
                  <w:pPr>
                    <w:suppressAutoHyphens/>
                    <w:ind w:firstLine="709"/>
                    <w:jc w:val="both"/>
                    <w:rPr>
                      <w:szCs w:val="24"/>
                      <w:lang w:eastAsia="ar-SA"/>
                    </w:rPr>
                  </w:pPr>
                  <w:sdt>
                    <w:sdtPr>
                      <w:alias w:val="Numeris"/>
                      <w:tag w:val="nr_d092f30b0e7e4e04b840daadadb485cc"/>
                      <w:lock w:val="sdtLocked"/>
                      <w:richText/>
                    </w:sdtPr>
                    <w:sdtContent>
                      <w:r>
                        <w:rPr>
                          <w:szCs w:val="24"/>
                          <w:lang w:eastAsia="ar-SA"/>
                        </w:rPr>
                        <w:t>17</w:t>
                      </w:r>
                    </w:sdtContent>
                  </w:sdt>
                  <w:r>
                    <w:rPr>
                      <w:szCs w:val="24"/>
                      <w:lang w:eastAsia="ar-SA"/>
                    </w:rPr>
                    <w:t>. Centro meninės, pramoginės ir poilsio organizavimo veiklos rūšys:</w:t>
                  </w:r>
                </w:p>
                <w:sdt>
                  <w:sdtPr>
                    <w:alias w:val="17.1 pp."/>
                    <w:tag w:val="part_10f8cb8a4273496b9f338bc056c8237c"/>
                    <w:lock w:val="sdtLocked"/>
                    <w:richText/>
                  </w:sdtPr>
                  <w:sdtContent>
                    <w:p>
                      <w:pPr>
                        <w:suppressAutoHyphens/>
                        <w:ind w:firstLine="709"/>
                        <w:jc w:val="both"/>
                        <w:rPr>
                          <w:szCs w:val="24"/>
                          <w:lang w:eastAsia="ar-SA"/>
                        </w:rPr>
                      </w:pPr>
                      <w:sdt>
                        <w:sdtPr>
                          <w:alias w:val="Numeris"/>
                          <w:tag w:val="nr_10f8cb8a4273496b9f338bc056c8237c"/>
                          <w:lock w:val="sdtLocked"/>
                          <w:richText/>
                        </w:sdtPr>
                        <w:sdtContent>
                          <w:r>
                            <w:rPr>
                              <w:szCs w:val="24"/>
                              <w:lang w:eastAsia="ar-SA"/>
                            </w:rPr>
                            <w:t>17.1</w:t>
                          </w:r>
                        </w:sdtContent>
                      </w:sdt>
                      <w:r>
                        <w:rPr>
                          <w:szCs w:val="24"/>
                          <w:lang w:eastAsia="ar-SA"/>
                        </w:rPr>
                        <w:t>. muziejų ir kolekcijų veikla, kodas 91.21.00;</w:t>
                      </w:r>
                    </w:p>
                  </w:sdtContent>
                </w:sdt>
                <w:sdt>
                  <w:sdtPr>
                    <w:alias w:val="17.2 pp."/>
                    <w:tag w:val="part_3a98b07443f8491fa797852388efa7dd"/>
                    <w:lock w:val="sdtLocked"/>
                    <w:richText/>
                  </w:sdtPr>
                  <w:sdtContent>
                    <w:p>
                      <w:pPr>
                        <w:suppressAutoHyphens/>
                        <w:ind w:firstLine="709"/>
                        <w:jc w:val="both"/>
                        <w:rPr>
                          <w:szCs w:val="24"/>
                          <w:lang w:eastAsia="ar-SA"/>
                        </w:rPr>
                      </w:pPr>
                      <w:sdt>
                        <w:sdtPr>
                          <w:alias w:val="Numeris"/>
                          <w:tag w:val="nr_3a98b07443f8491fa797852388efa7dd"/>
                          <w:lock w:val="sdtLocked"/>
                          <w:richText/>
                        </w:sdtPr>
                        <w:sdtContent>
                          <w:r>
                            <w:rPr>
                              <w:szCs w:val="24"/>
                              <w:lang w:eastAsia="ar-SA"/>
                            </w:rPr>
                            <w:t>17.2</w:t>
                          </w:r>
                        </w:sdtContent>
                      </w:sdt>
                      <w:r>
                        <w:rPr>
                          <w:szCs w:val="24"/>
                          <w:lang w:eastAsia="ar-SA"/>
                        </w:rPr>
                        <w:t>. botanikos ir zoologijos sodų veikla, kodas 91.41.00;</w:t>
                      </w:r>
                    </w:p>
                  </w:sdtContent>
                </w:sdt>
                <w:sdt>
                  <w:sdtPr>
                    <w:alias w:val="17.3 pp."/>
                    <w:tag w:val="part_c756d54baa3f4d93b3fc2b1e7338a450"/>
                    <w:lock w:val="sdtLocked"/>
                    <w:richText/>
                  </w:sdtPr>
                  <w:sdtContent>
                    <w:p>
                      <w:pPr>
                        <w:suppressAutoHyphens/>
                        <w:ind w:firstLine="709"/>
                        <w:jc w:val="both"/>
                        <w:rPr>
                          <w:szCs w:val="24"/>
                          <w:lang w:eastAsia="ar-SA"/>
                        </w:rPr>
                      </w:pPr>
                      <w:sdt>
                        <w:sdtPr>
                          <w:alias w:val="Numeris"/>
                          <w:tag w:val="nr_c756d54baa3f4d93b3fc2b1e7338a450"/>
                          <w:lock w:val="sdtLocked"/>
                          <w:richText/>
                        </w:sdtPr>
                        <w:sdtContent>
                          <w:r>
                            <w:rPr>
                              <w:szCs w:val="24"/>
                              <w:lang w:eastAsia="ar-SA"/>
                            </w:rPr>
                            <w:t>17.3</w:t>
                          </w:r>
                        </w:sdtContent>
                      </w:sdt>
                      <w:r>
                        <w:rPr>
                          <w:szCs w:val="24"/>
                          <w:lang w:eastAsia="ar-SA"/>
                        </w:rPr>
                        <w:t>. niekur kitur nepriskirta pramogų ir rekreacijos organizavimo veikla, kodas 93.29.00.</w:t>
                      </w:r>
                    </w:p>
                  </w:sdtContent>
                </w:sdt>
              </w:sdtContent>
            </w:sdt>
            <w:sdt>
              <w:sdtPr>
                <w:alias w:val="18 p."/>
                <w:tag w:val="part_08f928ca826040b8b7610ac198bf4c3d"/>
                <w:lock w:val="sdtLocked"/>
                <w:richText/>
              </w:sdtPr>
              <w:sdtContent>
                <w:p>
                  <w:pPr>
                    <w:suppressAutoHyphens/>
                    <w:ind w:firstLine="709"/>
                    <w:jc w:val="both"/>
                    <w:rPr>
                      <w:szCs w:val="24"/>
                      <w:lang w:eastAsia="ar-SA"/>
                    </w:rPr>
                  </w:pPr>
                  <w:sdt>
                    <w:sdtPr>
                      <w:alias w:val="Numeris"/>
                      <w:tag w:val="nr_08f928ca826040b8b7610ac198bf4c3d"/>
                      <w:lock w:val="sdtLocked"/>
                      <w:richText/>
                    </w:sdtPr>
                    <w:sdtContent>
                      <w:r>
                        <w:rPr>
                          <w:szCs w:val="24"/>
                          <w:lang w:eastAsia="ar-SA"/>
                        </w:rPr>
                        <w:t>18</w:t>
                      </w:r>
                    </w:sdtContent>
                  </w:sdt>
                  <w:r>
                    <w:rPr>
                      <w:szCs w:val="24"/>
                      <w:lang w:eastAsia="ar-SA"/>
                    </w:rPr>
                    <w:t>. Centro administracinės ir aptarnavimo veiklos rūšys:</w:t>
                  </w:r>
                </w:p>
                <w:sdt>
                  <w:sdtPr>
                    <w:alias w:val="18.1 pp."/>
                    <w:tag w:val="part_353d587721ee4823bdd7663befe1fcac"/>
                    <w:lock w:val="sdtLocked"/>
                    <w:richText/>
                  </w:sdtPr>
                  <w:sdtContent>
                    <w:p>
                      <w:pPr>
                        <w:suppressAutoHyphens/>
                        <w:ind w:firstLine="709"/>
                        <w:jc w:val="both"/>
                        <w:rPr>
                          <w:szCs w:val="24"/>
                          <w:lang w:eastAsia="ar-SA"/>
                        </w:rPr>
                      </w:pPr>
                      <w:sdt>
                        <w:sdtPr>
                          <w:alias w:val="Numeris"/>
                          <w:tag w:val="nr_353d587721ee4823bdd7663befe1fcac"/>
                          <w:lock w:val="sdtLocked"/>
                          <w:richText/>
                        </w:sdtPr>
                        <w:sdtContent>
                          <w:r>
                            <w:rPr>
                              <w:szCs w:val="24"/>
                              <w:lang w:eastAsia="ar-SA"/>
                            </w:rPr>
                            <w:t>18.1</w:t>
                          </w:r>
                        </w:sdtContent>
                      </w:sdt>
                      <w:r>
                        <w:rPr>
                          <w:szCs w:val="24"/>
                          <w:lang w:eastAsia="ar-SA"/>
                        </w:rPr>
                        <w:t xml:space="preserve">. rekreacijos ir sporto reikmenų nuoma ir išperkamoji nuoma, kodas 77.21.00; </w:t>
                      </w:r>
                    </w:p>
                  </w:sdtContent>
                </w:sdt>
                <w:sdt>
                  <w:sdtPr>
                    <w:alias w:val="18.2 pp."/>
                    <w:tag w:val="part_69e7eb98e6454f9da5b20ac509c6e230"/>
                    <w:lock w:val="sdtLocked"/>
                    <w:richText/>
                  </w:sdtPr>
                  <w:sdtContent>
                    <w:p>
                      <w:pPr>
                        <w:suppressAutoHyphens/>
                        <w:ind w:firstLine="709"/>
                        <w:jc w:val="both"/>
                        <w:rPr>
                          <w:szCs w:val="24"/>
                          <w:lang w:eastAsia="ar-SA"/>
                        </w:rPr>
                      </w:pPr>
                      <w:sdt>
                        <w:sdtPr>
                          <w:alias w:val="Numeris"/>
                          <w:tag w:val="nr_69e7eb98e6454f9da5b20ac509c6e230"/>
                          <w:lock w:val="sdtLocked"/>
                          <w:richText/>
                        </w:sdtPr>
                        <w:sdtContent>
                          <w:r>
                            <w:rPr>
                              <w:szCs w:val="24"/>
                              <w:lang w:eastAsia="ar-SA"/>
                            </w:rPr>
                            <w:t>18.2</w:t>
                          </w:r>
                        </w:sdtContent>
                      </w:sdt>
                      <w:r>
                        <w:rPr>
                          <w:szCs w:val="24"/>
                          <w:lang w:eastAsia="ar-SA"/>
                        </w:rPr>
                        <w:t>. kitų išankstinio užsakymo ir susijusių paslaugų veikla, kodas 79.90.00;</w:t>
                      </w:r>
                    </w:p>
                  </w:sdtContent>
                </w:sdt>
                <w:sdt>
                  <w:sdtPr>
                    <w:alias w:val="18.3 pp."/>
                    <w:tag w:val="part_f6779d347822484b9901797824dc4971"/>
                    <w:lock w:val="sdtLocked"/>
                    <w:richText/>
                  </w:sdtPr>
                  <w:sdtContent>
                    <w:p>
                      <w:pPr>
                        <w:suppressAutoHyphens/>
                        <w:ind w:firstLine="709"/>
                        <w:jc w:val="both"/>
                        <w:rPr>
                          <w:szCs w:val="24"/>
                          <w:lang w:eastAsia="ar-SA"/>
                        </w:rPr>
                      </w:pPr>
                      <w:sdt>
                        <w:sdtPr>
                          <w:alias w:val="Numeris"/>
                          <w:tag w:val="nr_f6779d347822484b9901797824dc4971"/>
                          <w:lock w:val="sdtLocked"/>
                          <w:richText/>
                        </w:sdtPr>
                        <w:sdtContent>
                          <w:r>
                            <w:rPr>
                              <w:szCs w:val="24"/>
                              <w:lang w:eastAsia="ar-SA"/>
                            </w:rPr>
                            <w:t>18.3</w:t>
                          </w:r>
                        </w:sdtContent>
                      </w:sdt>
                      <w:r>
                        <w:rPr>
                          <w:szCs w:val="24"/>
                          <w:lang w:eastAsia="ar-SA"/>
                        </w:rPr>
                        <w:t>. kraštovaizdžio tvarkymas, kodas 81.30.00.</w:t>
                      </w:r>
                    </w:p>
                  </w:sdtContent>
                </w:sdt>
              </w:sdtContent>
            </w:sdt>
            <w:sdt>
              <w:sdtPr>
                <w:alias w:val="19 p."/>
                <w:tag w:val="part_01bb83fad2b2461087bc8fa3becd9c33"/>
                <w:lock w:val="sdtLocked"/>
                <w:richText/>
              </w:sdtPr>
              <w:sdtContent>
                <w:p>
                  <w:pPr>
                    <w:suppressAutoHyphens/>
                    <w:ind w:firstLine="709"/>
                    <w:jc w:val="both"/>
                    <w:rPr>
                      <w:szCs w:val="24"/>
                      <w:lang w:eastAsia="ar-SA"/>
                    </w:rPr>
                  </w:pPr>
                  <w:sdt>
                    <w:sdtPr>
                      <w:alias w:val="Numeris"/>
                      <w:tag w:val="nr_01bb83fad2b2461087bc8fa3becd9c33"/>
                      <w:lock w:val="sdtLocked"/>
                      <w:richText/>
                    </w:sdtPr>
                    <w:sdtContent>
                      <w:r>
                        <w:rPr>
                          <w:szCs w:val="24"/>
                          <w:lang w:eastAsia="ar-SA"/>
                        </w:rPr>
                        <w:t>19</w:t>
                      </w:r>
                    </w:sdtContent>
                  </w:sdt>
                  <w:r>
                    <w:rPr>
                      <w:szCs w:val="24"/>
                      <w:lang w:eastAsia="ar-SA"/>
                    </w:rPr>
                    <w:t>. Kita Centro veiklos rūšis – nuosavo arba nuomojamo nekilnojamojo turto nuoma ir eksploatavimas, kodas 68.20.00.</w:t>
                  </w:r>
                </w:p>
              </w:sdtContent>
            </w:sdt>
            <w:sdt>
              <w:sdtPr>
                <w:alias w:val="20 p."/>
                <w:tag w:val="part_018916115eef451f99ff2f13b9f3237d"/>
                <w:lock w:val="sdtLocked"/>
                <w:richText/>
              </w:sdtPr>
              <w:sdtContent>
                <w:p>
                  <w:pPr>
                    <w:suppressAutoHyphens/>
                    <w:ind w:firstLine="709"/>
                    <w:jc w:val="both"/>
                    <w:rPr>
                      <w:szCs w:val="24"/>
                      <w:lang w:eastAsia="ar-SA"/>
                    </w:rPr>
                  </w:pPr>
                  <w:sdt>
                    <w:sdtPr>
                      <w:alias w:val="Numeris"/>
                      <w:tag w:val="nr_018916115eef451f99ff2f13b9f3237d"/>
                      <w:lock w:val="sdtLocked"/>
                      <w:richText/>
                    </w:sdtPr>
                    <w:sdtContent>
                      <w:r>
                        <w:rPr>
                          <w:szCs w:val="24"/>
                          <w:lang w:eastAsia="ar-SA"/>
                        </w:rPr>
                        <w:t>20</w:t>
                      </w:r>
                    </w:sdtContent>
                  </w:sdt>
                  <w:r>
                    <w:rPr>
                      <w:szCs w:val="24"/>
                      <w:lang w:eastAsia="ar-SA"/>
                    </w:rPr>
                    <w:t>. Centro veiklos tikslai:</w:t>
                  </w:r>
                </w:p>
                <w:sdt>
                  <w:sdtPr>
                    <w:alias w:val="20.1 pp."/>
                    <w:tag w:val="part_d00069dd53c6457aacd35a83a628f455"/>
                    <w:lock w:val="sdtLocked"/>
                    <w:richText/>
                  </w:sdtPr>
                  <w:sdtContent>
                    <w:p>
                      <w:pPr>
                        <w:suppressAutoHyphens/>
                        <w:ind w:firstLine="709"/>
                        <w:jc w:val="both"/>
                        <w:rPr>
                          <w:szCs w:val="24"/>
                          <w:lang w:eastAsia="ar-SA"/>
                        </w:rPr>
                      </w:pPr>
                      <w:sdt>
                        <w:sdtPr>
                          <w:alias w:val="Numeris"/>
                          <w:tag w:val="nr_d00069dd53c6457aacd35a83a628f455"/>
                          <w:lock w:val="sdtLocked"/>
                          <w:richText/>
                        </w:sdtPr>
                        <w:sdtContent>
                          <w:r>
                            <w:rPr>
                              <w:szCs w:val="24"/>
                              <w:lang w:eastAsia="ar-SA"/>
                            </w:rPr>
                            <w:t>20.1</w:t>
                          </w:r>
                        </w:sdtContent>
                      </w:sdt>
                      <w:r>
                        <w:rPr>
                          <w:szCs w:val="24"/>
                          <w:lang w:eastAsia="ar-SA"/>
                        </w:rPr>
                        <w:t>. tenkinti vaikų ir jaunimo pažinimo, lavinimosi ir saviraiškos poreikius, padėti jiems tapti aktyviais visuomenės nariais;</w:t>
                      </w:r>
                    </w:p>
                  </w:sdtContent>
                </w:sdt>
                <w:sdt>
                  <w:sdtPr>
                    <w:alias w:val="20.2 pp."/>
                    <w:tag w:val="part_c832307fce1e489ca45a109a1b520858"/>
                    <w:lock w:val="sdtLocked"/>
                    <w:richText/>
                  </w:sdtPr>
                  <w:sdtContent>
                    <w:p>
                      <w:pPr>
                        <w:suppressAutoHyphens/>
                        <w:ind w:firstLine="709"/>
                        <w:jc w:val="both"/>
                        <w:rPr>
                          <w:szCs w:val="24"/>
                          <w:lang w:eastAsia="ar-SA"/>
                        </w:rPr>
                      </w:pPr>
                      <w:sdt>
                        <w:sdtPr>
                          <w:alias w:val="Numeris"/>
                          <w:tag w:val="nr_c832307fce1e489ca45a109a1b520858"/>
                          <w:lock w:val="sdtLocked"/>
                          <w:richText/>
                        </w:sdtPr>
                        <w:sdtContent>
                          <w:r>
                            <w:rPr>
                              <w:szCs w:val="24"/>
                              <w:lang w:eastAsia="ar-SA"/>
                            </w:rPr>
                            <w:t>20.2</w:t>
                          </w:r>
                        </w:sdtContent>
                      </w:sdt>
                      <w:r>
                        <w:rPr>
                          <w:szCs w:val="24"/>
                          <w:lang w:eastAsia="ar-SA"/>
                        </w:rPr>
                        <w:t>. organizuoti Šiaulių miško parko ir parkų kultūros paveldo objektų, jų teritorijų aplinkosauginę veiklą.</w:t>
                      </w:r>
                    </w:p>
                  </w:sdtContent>
                </w:sdt>
              </w:sdtContent>
            </w:sdt>
            <w:sdt>
              <w:sdtPr>
                <w:alias w:val="21 p."/>
                <w:tag w:val="part_27bc562cf578481a929ebbd70ab883a5"/>
                <w:lock w:val="sdtLocked"/>
                <w:richText/>
              </w:sdtPr>
              <w:sdtContent>
                <w:p>
                  <w:pPr>
                    <w:suppressAutoHyphens/>
                    <w:ind w:firstLine="709"/>
                    <w:jc w:val="both"/>
                    <w:rPr>
                      <w:szCs w:val="24"/>
                      <w:lang w:eastAsia="ar-SA"/>
                    </w:rPr>
                  </w:pPr>
                  <w:sdt>
                    <w:sdtPr>
                      <w:alias w:val="Numeris"/>
                      <w:tag w:val="nr_27bc562cf578481a929ebbd70ab883a5"/>
                      <w:lock w:val="sdtLocked"/>
                      <w:richText/>
                    </w:sdtPr>
                    <w:sdtContent>
                      <w:r>
                        <w:rPr>
                          <w:szCs w:val="24"/>
                          <w:lang w:eastAsia="ar-SA"/>
                        </w:rPr>
                        <w:t>21</w:t>
                      </w:r>
                    </w:sdtContent>
                  </w:sdt>
                  <w:r>
                    <w:rPr>
                      <w:szCs w:val="24"/>
                      <w:lang w:eastAsia="ar-SA"/>
                    </w:rPr>
                    <w:t>. Centro veiklos uždaviniai:</w:t>
                  </w:r>
                </w:p>
                <w:sdt>
                  <w:sdtPr>
                    <w:alias w:val="21.1 pp."/>
                    <w:tag w:val="part_e55a311f425540d0a72e419bc02a4470"/>
                    <w:lock w:val="sdtLocked"/>
                    <w:richText/>
                  </w:sdtPr>
                  <w:sdtContent>
                    <w:p>
                      <w:pPr>
                        <w:suppressAutoHyphens/>
                        <w:ind w:firstLine="709"/>
                        <w:jc w:val="both"/>
                        <w:rPr>
                          <w:szCs w:val="24"/>
                          <w:lang w:eastAsia="ar-SA"/>
                        </w:rPr>
                      </w:pPr>
                      <w:sdt>
                        <w:sdtPr>
                          <w:alias w:val="Numeris"/>
                          <w:tag w:val="nr_e55a311f425540d0a72e419bc02a4470"/>
                          <w:lock w:val="sdtLocked"/>
                          <w:richText/>
                        </w:sdtPr>
                        <w:sdtContent>
                          <w:r>
                            <w:rPr>
                              <w:szCs w:val="24"/>
                              <w:lang w:eastAsia="ar-SA"/>
                            </w:rPr>
                            <w:t>21.1</w:t>
                          </w:r>
                        </w:sdtContent>
                      </w:sdt>
                      <w:r>
                        <w:rPr>
                          <w:szCs w:val="24"/>
                          <w:lang w:eastAsia="ar-SA"/>
                        </w:rPr>
                        <w:t>. ugdyti vaiko ir jaunuolio individualybę, padėti atskleisti kūrybines galias;</w:t>
                      </w:r>
                    </w:p>
                  </w:sdtContent>
                </w:sdt>
                <w:sdt>
                  <w:sdtPr>
                    <w:alias w:val="21.2 pp."/>
                    <w:tag w:val="part_521ab3d22b6047299451c133f27b0bf1"/>
                    <w:lock w:val="sdtLocked"/>
                    <w:richText/>
                  </w:sdtPr>
                  <w:sdtContent>
                    <w:p>
                      <w:pPr>
                        <w:suppressAutoHyphens/>
                        <w:ind w:firstLine="709"/>
                        <w:jc w:val="both"/>
                        <w:rPr>
                          <w:szCs w:val="24"/>
                          <w:lang w:eastAsia="ar-SA"/>
                        </w:rPr>
                      </w:pPr>
                      <w:sdt>
                        <w:sdtPr>
                          <w:alias w:val="Numeris"/>
                          <w:tag w:val="nr_521ab3d22b6047299451c133f27b0bf1"/>
                          <w:lock w:val="sdtLocked"/>
                          <w:richText/>
                        </w:sdtPr>
                        <w:sdtContent>
                          <w:r>
                            <w:rPr>
                              <w:szCs w:val="24"/>
                              <w:lang w:eastAsia="ar-SA"/>
                            </w:rPr>
                            <w:t>21.2</w:t>
                          </w:r>
                        </w:sdtContent>
                      </w:sdt>
                      <w:r>
                        <w:rPr>
                          <w:szCs w:val="24"/>
                          <w:lang w:eastAsia="ar-SA"/>
                        </w:rPr>
                        <w:t>. ugdyti savo krašto pilietį, tautos kultūros, papročių ir tradicijų puoselėtoją bei tęsėją;</w:t>
                      </w:r>
                    </w:p>
                  </w:sdtContent>
                </w:sdt>
                <w:sdt>
                  <w:sdtPr>
                    <w:alias w:val="21.3 pp."/>
                    <w:tag w:val="part_2e940b6ba7bc4a15b9bae8764ea763e7"/>
                    <w:lock w:val="sdtLocked"/>
                    <w:richText/>
                  </w:sdtPr>
                  <w:sdtContent>
                    <w:p>
                      <w:pPr>
                        <w:suppressAutoHyphens/>
                        <w:ind w:firstLine="709"/>
                        <w:jc w:val="both"/>
                        <w:rPr>
                          <w:szCs w:val="24"/>
                          <w:lang w:eastAsia="ar-SA"/>
                        </w:rPr>
                      </w:pPr>
                      <w:sdt>
                        <w:sdtPr>
                          <w:alias w:val="Numeris"/>
                          <w:tag w:val="nr_2e940b6ba7bc4a15b9bae8764ea763e7"/>
                          <w:lock w:val="sdtLocked"/>
                          <w:richText/>
                        </w:sdtPr>
                        <w:sdtContent>
                          <w:r>
                            <w:rPr>
                              <w:szCs w:val="24"/>
                              <w:lang w:eastAsia="ar-SA"/>
                            </w:rPr>
                            <w:t>21.3</w:t>
                          </w:r>
                        </w:sdtContent>
                      </w:sdt>
                      <w:r>
                        <w:rPr>
                          <w:szCs w:val="24"/>
                          <w:lang w:eastAsia="ar-SA"/>
                        </w:rPr>
                        <w:t>. suteikti vaikams ir jaunimui praktinės veiklos įgūdžių gyvenamajai gamtinei aplinkai pažinti;</w:t>
                      </w:r>
                    </w:p>
                  </w:sdtContent>
                </w:sdt>
                <w:sdt>
                  <w:sdtPr>
                    <w:alias w:val="21.4 pp."/>
                    <w:tag w:val="part_3df46fb7f8624f099abedf8961395e17"/>
                    <w:lock w:val="sdtLocked"/>
                    <w:richText/>
                  </w:sdtPr>
                  <w:sdtContent>
                    <w:p>
                      <w:pPr>
                        <w:suppressAutoHyphens/>
                        <w:ind w:firstLine="709"/>
                        <w:jc w:val="both"/>
                        <w:rPr>
                          <w:szCs w:val="24"/>
                          <w:lang w:eastAsia="ar-SA"/>
                        </w:rPr>
                      </w:pPr>
                      <w:sdt>
                        <w:sdtPr>
                          <w:alias w:val="Numeris"/>
                          <w:tag w:val="nr_3df46fb7f8624f099abedf8961395e17"/>
                          <w:lock w:val="sdtLocked"/>
                          <w:richText/>
                        </w:sdtPr>
                        <w:sdtContent>
                          <w:r>
                            <w:rPr>
                              <w:szCs w:val="24"/>
                              <w:lang w:eastAsia="ar-SA"/>
                            </w:rPr>
                            <w:t>21.4</w:t>
                          </w:r>
                        </w:sdtContent>
                      </w:sdt>
                      <w:r>
                        <w:rPr>
                          <w:szCs w:val="24"/>
                          <w:lang w:eastAsia="ar-SA"/>
                        </w:rPr>
                        <w:t>. suteikti vaikams ir jaunimui ekologijos bei aplinkosaugos žinių ir plėtoti gebėjimą jas taikyti praktinėje veikloje;</w:t>
                      </w:r>
                    </w:p>
                  </w:sdtContent>
                </w:sdt>
                <w:sdt>
                  <w:sdtPr>
                    <w:alias w:val="21.5 pp."/>
                    <w:tag w:val="part_2e0efef139f54f05b7839492747ae478"/>
                    <w:lock w:val="sdtLocked"/>
                    <w:richText/>
                  </w:sdtPr>
                  <w:sdtContent>
                    <w:p>
                      <w:pPr>
                        <w:suppressAutoHyphens/>
                        <w:ind w:firstLine="709"/>
                        <w:jc w:val="both"/>
                        <w:rPr>
                          <w:szCs w:val="24"/>
                          <w:lang w:eastAsia="ar-SA"/>
                        </w:rPr>
                      </w:pPr>
                      <w:sdt>
                        <w:sdtPr>
                          <w:alias w:val="Numeris"/>
                          <w:tag w:val="nr_2e0efef139f54f05b7839492747ae478"/>
                          <w:lock w:val="sdtLocked"/>
                          <w:richText/>
                        </w:sdtPr>
                        <w:sdtContent>
                          <w:r>
                            <w:rPr>
                              <w:szCs w:val="24"/>
                              <w:lang w:eastAsia="ar-SA"/>
                            </w:rPr>
                            <w:t>21.5</w:t>
                          </w:r>
                        </w:sdtContent>
                      </w:sdt>
                      <w:r>
                        <w:rPr>
                          <w:szCs w:val="24"/>
                          <w:lang w:eastAsia="ar-SA"/>
                        </w:rPr>
                        <w:t>. sudaryti sąlygas suaugusiems asmenims tenkinti savišvietos poreikius, padėti tapti aktyviais demokratinės visuomenės piliečiais;</w:t>
                      </w:r>
                    </w:p>
                  </w:sdtContent>
                </w:sdt>
                <w:sdt>
                  <w:sdtPr>
                    <w:alias w:val="21.6 pp."/>
                    <w:tag w:val="part_bf9c399bfb8641ee9f47be824d619220"/>
                    <w:lock w:val="sdtLocked"/>
                    <w:richText/>
                  </w:sdtPr>
                  <w:sdtContent>
                    <w:p>
                      <w:pPr>
                        <w:suppressAutoHyphens/>
                        <w:ind w:firstLine="709"/>
                        <w:jc w:val="both"/>
                        <w:rPr>
                          <w:szCs w:val="24"/>
                          <w:lang w:eastAsia="ar-SA"/>
                        </w:rPr>
                      </w:pPr>
                      <w:sdt>
                        <w:sdtPr>
                          <w:alias w:val="Numeris"/>
                          <w:tag w:val="nr_bf9c399bfb8641ee9f47be824d619220"/>
                          <w:lock w:val="sdtLocked"/>
                          <w:richText/>
                        </w:sdtPr>
                        <w:sdtContent>
                          <w:r>
                            <w:rPr>
                              <w:szCs w:val="24"/>
                              <w:lang w:eastAsia="ar-SA"/>
                            </w:rPr>
                            <w:t>21.6</w:t>
                          </w:r>
                        </w:sdtContent>
                      </w:sdt>
                      <w:r>
                        <w:rPr>
                          <w:szCs w:val="24"/>
                          <w:lang w:eastAsia="ar-SA"/>
                        </w:rPr>
                        <w:t>. užtikrinti sveiką ir saugią ugdymo(si) aplinką;</w:t>
                      </w:r>
                    </w:p>
                  </w:sdtContent>
                </w:sdt>
                <w:sdt>
                  <w:sdtPr>
                    <w:alias w:val="21.7 pp."/>
                    <w:tag w:val="part_a13e6f5410df4ca682dfd40940163764"/>
                    <w:lock w:val="sdtLocked"/>
                    <w:richText/>
                  </w:sdtPr>
                  <w:sdtContent>
                    <w:p>
                      <w:pPr>
                        <w:suppressAutoHyphens/>
                        <w:ind w:firstLine="709"/>
                        <w:jc w:val="both"/>
                        <w:rPr>
                          <w:szCs w:val="24"/>
                          <w:lang w:eastAsia="ar-SA"/>
                        </w:rPr>
                      </w:pPr>
                      <w:sdt>
                        <w:sdtPr>
                          <w:alias w:val="Numeris"/>
                          <w:tag w:val="nr_a13e6f5410df4ca682dfd40940163764"/>
                          <w:lock w:val="sdtLocked"/>
                          <w:richText/>
                        </w:sdtPr>
                        <w:sdtContent>
                          <w:r>
                            <w:rPr>
                              <w:szCs w:val="24"/>
                              <w:lang w:eastAsia="ar-SA"/>
                            </w:rPr>
                            <w:t>21.7</w:t>
                          </w:r>
                        </w:sdtContent>
                      </w:sdt>
                      <w:r>
                        <w:rPr>
                          <w:szCs w:val="24"/>
                          <w:lang w:eastAsia="ar-SA"/>
                        </w:rPr>
                        <w:t xml:space="preserve">. kaupti informaciją gamtosaugos, kultūros paveldo apsaugos srityse; </w:t>
                      </w:r>
                    </w:p>
                  </w:sdtContent>
                </w:sdt>
                <w:sdt>
                  <w:sdtPr>
                    <w:alias w:val="21.8 pp."/>
                    <w:tag w:val="part_2f7edc9b87f94007886a11647fbd8a47"/>
                    <w:lock w:val="sdtLocked"/>
                    <w:richText/>
                  </w:sdtPr>
                  <w:sdtContent>
                    <w:p>
                      <w:pPr>
                        <w:suppressAutoHyphens/>
                        <w:ind w:firstLine="709"/>
                        <w:jc w:val="both"/>
                        <w:rPr>
                          <w:szCs w:val="24"/>
                          <w:lang w:eastAsia="ar-SA"/>
                        </w:rPr>
                      </w:pPr>
                      <w:sdt>
                        <w:sdtPr>
                          <w:alias w:val="Numeris"/>
                          <w:tag w:val="nr_2f7edc9b87f94007886a11647fbd8a47"/>
                          <w:lock w:val="sdtLocked"/>
                          <w:richText/>
                        </w:sdtPr>
                        <w:sdtContent>
                          <w:r>
                            <w:rPr>
                              <w:szCs w:val="24"/>
                              <w:lang w:eastAsia="ar-SA"/>
                            </w:rPr>
                            <w:t>21.8</w:t>
                          </w:r>
                        </w:sdtContent>
                      </w:sdt>
                      <w:r>
                        <w:rPr>
                          <w:szCs w:val="24"/>
                          <w:lang w:eastAsia="ar-SA"/>
                        </w:rPr>
                        <w:t>. sudaryti sąlygas plėtoti pažintinį turizmą ir poilsiavimą tam skirtose zonose bei vietose, nustatytose regioninių parkų planavimo schemose.</w:t>
                      </w:r>
                    </w:p>
                  </w:sdtContent>
                </w:sdt>
              </w:sdtContent>
            </w:sdt>
            <w:sdt>
              <w:sdtPr>
                <w:alias w:val="22 p."/>
                <w:tag w:val="part_a4ed6e9ffc554035879eadfba3a4cd3b"/>
                <w:lock w:val="sdtLocked"/>
                <w:richText/>
              </w:sdtPr>
              <w:sdtContent>
                <w:p>
                  <w:pPr>
                    <w:suppressAutoHyphens/>
                    <w:ind w:firstLine="709"/>
                    <w:jc w:val="both"/>
                    <w:rPr>
                      <w:szCs w:val="24"/>
                      <w:lang w:eastAsia="ar-SA"/>
                    </w:rPr>
                  </w:pPr>
                  <w:sdt>
                    <w:sdtPr>
                      <w:alias w:val="Numeris"/>
                      <w:tag w:val="nr_a4ed6e9ffc554035879eadfba3a4cd3b"/>
                      <w:lock w:val="sdtLocked"/>
                      <w:richText/>
                    </w:sdtPr>
                    <w:sdtContent>
                      <w:r>
                        <w:rPr>
                          <w:szCs w:val="24"/>
                          <w:lang w:eastAsia="ar-SA"/>
                        </w:rPr>
                        <w:t>22</w:t>
                      </w:r>
                    </w:sdtContent>
                  </w:sdt>
                  <w:r>
                    <w:rPr>
                      <w:szCs w:val="24"/>
                      <w:lang w:eastAsia="ar-SA"/>
                    </w:rPr>
                    <w:t>. Vykdydamas jam pavestus uždavinius, Centras:</w:t>
                  </w:r>
                </w:p>
                <w:sdt>
                  <w:sdtPr>
                    <w:alias w:val="22.1 pp."/>
                    <w:tag w:val="part_d187dd6643e64d7190a05808a08d5c4d"/>
                    <w:lock w:val="sdtLocked"/>
                    <w:richText/>
                  </w:sdtPr>
                  <w:sdtContent>
                    <w:p>
                      <w:pPr>
                        <w:suppressAutoHyphens/>
                        <w:ind w:firstLine="709"/>
                        <w:jc w:val="both"/>
                        <w:rPr>
                          <w:szCs w:val="24"/>
                          <w:lang w:eastAsia="ar-SA"/>
                        </w:rPr>
                      </w:pPr>
                      <w:sdt>
                        <w:sdtPr>
                          <w:alias w:val="Numeris"/>
                          <w:tag w:val="nr_d187dd6643e64d7190a05808a08d5c4d"/>
                          <w:lock w:val="sdtLocked"/>
                          <w:richText/>
                        </w:sdtPr>
                        <w:sdtContent>
                          <w:r>
                            <w:rPr>
                              <w:szCs w:val="24"/>
                              <w:lang w:eastAsia="ar-SA"/>
                            </w:rPr>
                            <w:t>22.1</w:t>
                          </w:r>
                        </w:sdtContent>
                      </w:sdt>
                      <w:r>
                        <w:rPr>
                          <w:szCs w:val="24"/>
                          <w:lang w:eastAsia="ar-SA"/>
                        </w:rPr>
                        <w:t>. rengia neformaliojo vaikų švietimo programas pagal švietimo, mokslo ir sporto ministro nustatytus bendruosius reikalavimus;</w:t>
                      </w:r>
                    </w:p>
                  </w:sdtContent>
                </w:sdt>
                <w:sdt>
                  <w:sdtPr>
                    <w:alias w:val="22.2 pp."/>
                    <w:tag w:val="part_6f94ee2238684ee3a7de26dd7383cc16"/>
                    <w:lock w:val="sdtLocked"/>
                    <w:richText/>
                  </w:sdtPr>
                  <w:sdtContent>
                    <w:p>
                      <w:pPr>
                        <w:suppressAutoHyphens/>
                        <w:ind w:firstLine="709"/>
                        <w:jc w:val="both"/>
                        <w:rPr>
                          <w:szCs w:val="24"/>
                          <w:lang w:eastAsia="ar-SA"/>
                        </w:rPr>
                      </w:pPr>
                      <w:sdt>
                        <w:sdtPr>
                          <w:alias w:val="Numeris"/>
                          <w:tag w:val="nr_6f94ee2238684ee3a7de26dd7383cc16"/>
                          <w:lock w:val="sdtLocked"/>
                          <w:richText/>
                        </w:sdtPr>
                        <w:sdtContent>
                          <w:r>
                            <w:rPr>
                              <w:szCs w:val="24"/>
                              <w:lang w:eastAsia="ar-SA"/>
                            </w:rPr>
                            <w:t>22.2</w:t>
                          </w:r>
                        </w:sdtContent>
                      </w:sdt>
                      <w:r>
                        <w:rPr>
                          <w:szCs w:val="24"/>
                          <w:lang w:eastAsia="ar-SA"/>
                        </w:rPr>
                        <w:t>. rengia ir vykdo neformaliojo suaugusiųjų švietimo programas teisės aktų nustatyta tvarka;</w:t>
                      </w:r>
                    </w:p>
                  </w:sdtContent>
                </w:sdt>
                <w:sdt>
                  <w:sdtPr>
                    <w:alias w:val="22.3 pp."/>
                    <w:tag w:val="part_0cdaa240a7a14fe2993660aebc53a14f"/>
                    <w:lock w:val="sdtLocked"/>
                    <w:richText/>
                  </w:sdtPr>
                  <w:sdtContent>
                    <w:p>
                      <w:pPr>
                        <w:suppressAutoHyphens/>
                        <w:ind w:firstLine="709"/>
                        <w:jc w:val="both"/>
                        <w:rPr>
                          <w:szCs w:val="24"/>
                          <w:lang w:eastAsia="ar-SA"/>
                        </w:rPr>
                      </w:pPr>
                      <w:sdt>
                        <w:sdtPr>
                          <w:alias w:val="Numeris"/>
                          <w:tag w:val="nr_0cdaa240a7a14fe2993660aebc53a14f"/>
                          <w:lock w:val="sdtLocked"/>
                          <w:richText/>
                        </w:sdtPr>
                        <w:sdtContent>
                          <w:r>
                            <w:rPr>
                              <w:szCs w:val="24"/>
                              <w:lang w:eastAsia="ar-SA"/>
                            </w:rPr>
                            <w:t>22.3</w:t>
                          </w:r>
                        </w:sdtContent>
                      </w:sdt>
                      <w:r>
                        <w:rPr>
                          <w:szCs w:val="24"/>
                          <w:lang w:eastAsia="ar-SA"/>
                        </w:rPr>
                        <w:t>. formuoja ir įgyvendina ugdymo turinį, atsižvelgdamas į ugdytinių saviraiškos poreikius ir interesus, tėvų pageidavimus, Centro ugdytinių užimtumo organizavimo kryptis ir Šiaulių miesto vaikų užimtumo poreikius;</w:t>
                      </w:r>
                    </w:p>
                  </w:sdtContent>
                </w:sdt>
                <w:sdt>
                  <w:sdtPr>
                    <w:alias w:val="22.4 pp."/>
                    <w:tag w:val="part_4b7e9633430f4a4cbf9175498d644c51"/>
                    <w:lock w:val="sdtLocked"/>
                    <w:richText/>
                  </w:sdtPr>
                  <w:sdtContent>
                    <w:p>
                      <w:pPr>
                        <w:suppressAutoHyphens/>
                        <w:ind w:firstLine="709"/>
                        <w:jc w:val="both"/>
                        <w:rPr>
                          <w:szCs w:val="24"/>
                          <w:lang w:eastAsia="ar-SA"/>
                        </w:rPr>
                      </w:pPr>
                      <w:sdt>
                        <w:sdtPr>
                          <w:alias w:val="Numeris"/>
                          <w:tag w:val="nr_4b7e9633430f4a4cbf9175498d644c51"/>
                          <w:lock w:val="sdtLocked"/>
                          <w:richText/>
                        </w:sdtPr>
                        <w:sdtContent>
                          <w:r>
                            <w:rPr>
                              <w:szCs w:val="24"/>
                              <w:lang w:eastAsia="ar-SA"/>
                            </w:rPr>
                            <w:t>22.4</w:t>
                          </w:r>
                        </w:sdtContent>
                      </w:sdt>
                      <w:r>
                        <w:rPr>
                          <w:szCs w:val="24"/>
                          <w:lang w:eastAsia="ar-SA"/>
                        </w:rPr>
                        <w:t>. sudaro sąlygas taikyti įgytas žinias, mokėjimus, įgūdžius įstaigose, miesto, šalies ir tarptautiniuose renginiuose;</w:t>
                      </w:r>
                    </w:p>
                  </w:sdtContent>
                </w:sdt>
                <w:sdt>
                  <w:sdtPr>
                    <w:alias w:val="22.5 pp."/>
                    <w:tag w:val="part_cd2107599b88442db0e4a707fa05dadd"/>
                    <w:lock w:val="sdtLocked"/>
                    <w:richText/>
                  </w:sdtPr>
                  <w:sdtContent>
                    <w:p>
                      <w:pPr>
                        <w:suppressAutoHyphens/>
                        <w:ind w:firstLine="709"/>
                        <w:jc w:val="both"/>
                        <w:rPr>
                          <w:szCs w:val="24"/>
                          <w:lang w:eastAsia="ar-SA"/>
                        </w:rPr>
                      </w:pPr>
                      <w:sdt>
                        <w:sdtPr>
                          <w:alias w:val="Numeris"/>
                          <w:tag w:val="nr_cd2107599b88442db0e4a707fa05dadd"/>
                          <w:lock w:val="sdtLocked"/>
                          <w:richText/>
                        </w:sdtPr>
                        <w:sdtContent>
                          <w:r>
                            <w:rPr>
                              <w:szCs w:val="24"/>
                              <w:lang w:eastAsia="ar-SA"/>
                            </w:rPr>
                            <w:t>22.5</w:t>
                          </w:r>
                        </w:sdtContent>
                      </w:sdt>
                      <w:r>
                        <w:rPr>
                          <w:szCs w:val="24"/>
                          <w:lang w:eastAsia="ar-SA"/>
                        </w:rPr>
                        <w:t>. teikia informacinę ir metodinę pagalbą, bendradarbiauja su švietimo ir kitomis institucijomis;</w:t>
                      </w:r>
                    </w:p>
                  </w:sdtContent>
                </w:sdt>
                <w:sdt>
                  <w:sdtPr>
                    <w:alias w:val="22.6 pp."/>
                    <w:tag w:val="part_9da6c2dd050b4152a9ee0e5169b914c1"/>
                    <w:lock w:val="sdtLocked"/>
                    <w:richText/>
                  </w:sdtPr>
                  <w:sdtContent>
                    <w:p>
                      <w:pPr>
                        <w:suppressAutoHyphens/>
                        <w:ind w:firstLine="709"/>
                        <w:jc w:val="both"/>
                        <w:rPr>
                          <w:szCs w:val="24"/>
                          <w:lang w:eastAsia="ar-SA"/>
                        </w:rPr>
                      </w:pPr>
                      <w:sdt>
                        <w:sdtPr>
                          <w:alias w:val="Numeris"/>
                          <w:tag w:val="nr_9da6c2dd050b4152a9ee0e5169b914c1"/>
                          <w:lock w:val="sdtLocked"/>
                          <w:richText/>
                        </w:sdtPr>
                        <w:sdtContent>
                          <w:r>
                            <w:rPr>
                              <w:szCs w:val="24"/>
                              <w:lang w:eastAsia="ar-SA"/>
                            </w:rPr>
                            <w:t>22.6</w:t>
                          </w:r>
                        </w:sdtContent>
                      </w:sdt>
                      <w:r>
                        <w:rPr>
                          <w:szCs w:val="24"/>
                          <w:lang w:eastAsia="ar-SA"/>
                        </w:rPr>
                        <w:t>. sudaro sąlygas darbuotojams tobulinti savo kvalifikaciją;</w:t>
                      </w:r>
                    </w:p>
                  </w:sdtContent>
                </w:sdt>
                <w:sdt>
                  <w:sdtPr>
                    <w:alias w:val="22.7 pp."/>
                    <w:tag w:val="part_9c69896e8b6f448ea8afe546e044ea51"/>
                    <w:lock w:val="sdtLocked"/>
                    <w:richText/>
                  </w:sdtPr>
                  <w:sdtContent>
                    <w:p>
                      <w:pPr>
                        <w:suppressAutoHyphens/>
                        <w:ind w:firstLine="709"/>
                        <w:jc w:val="both"/>
                        <w:rPr>
                          <w:szCs w:val="24"/>
                          <w:lang w:eastAsia="ar-SA"/>
                        </w:rPr>
                      </w:pPr>
                      <w:sdt>
                        <w:sdtPr>
                          <w:alias w:val="Numeris"/>
                          <w:tag w:val="nr_9c69896e8b6f448ea8afe546e044ea51"/>
                          <w:lock w:val="sdtLocked"/>
                          <w:richText/>
                        </w:sdtPr>
                        <w:sdtContent>
                          <w:r>
                            <w:rPr>
                              <w:szCs w:val="24"/>
                              <w:lang w:eastAsia="ar-SA"/>
                            </w:rPr>
                            <w:t>22.7</w:t>
                          </w:r>
                        </w:sdtContent>
                      </w:sdt>
                      <w:r>
                        <w:rPr>
                          <w:szCs w:val="24"/>
                          <w:lang w:eastAsia="ar-SA"/>
                        </w:rPr>
                        <w:t xml:space="preserve">. kuria ugdymo turiniui įgyvendinti reikiamą materialinę bazę; </w:t>
                      </w:r>
                    </w:p>
                  </w:sdtContent>
                </w:sdt>
                <w:sdt>
                  <w:sdtPr>
                    <w:alias w:val="22.8 pp."/>
                    <w:tag w:val="part_d4cd0bc883544613910fd4f22111d3b8"/>
                    <w:lock w:val="sdtLocked"/>
                    <w:richText/>
                  </w:sdtPr>
                  <w:sdtContent>
                    <w:p>
                      <w:pPr>
                        <w:suppressAutoHyphens/>
                        <w:ind w:firstLine="709"/>
                        <w:jc w:val="both"/>
                        <w:rPr>
                          <w:szCs w:val="24"/>
                          <w:lang w:eastAsia="ar-SA"/>
                        </w:rPr>
                      </w:pPr>
                      <w:sdt>
                        <w:sdtPr>
                          <w:alias w:val="Numeris"/>
                          <w:tag w:val="nr_d4cd0bc883544613910fd4f22111d3b8"/>
                          <w:lock w:val="sdtLocked"/>
                          <w:richText/>
                        </w:sdtPr>
                        <w:sdtContent>
                          <w:r>
                            <w:rPr>
                              <w:szCs w:val="24"/>
                              <w:lang w:eastAsia="ar-SA"/>
                            </w:rPr>
                            <w:t>22.8</w:t>
                          </w:r>
                        </w:sdtContent>
                      </w:sdt>
                      <w:r>
                        <w:rPr>
                          <w:szCs w:val="24"/>
                          <w:lang w:eastAsia="ar-SA"/>
                        </w:rPr>
                        <w:t>. užtikrina higienos normas, teisės aktų reikalavimus atitinkančią sveiką, saugią ugdymosi ir darbo aplinką;</w:t>
                      </w:r>
                    </w:p>
                  </w:sdtContent>
                </w:sdt>
                <w:sdt>
                  <w:sdtPr>
                    <w:alias w:val="22.9 pp."/>
                    <w:tag w:val="part_140f437bd45343d994971add613ae4f0"/>
                    <w:lock w:val="sdtLocked"/>
                    <w:richText/>
                  </w:sdtPr>
                  <w:sdtContent>
                    <w:p>
                      <w:pPr>
                        <w:suppressAutoHyphens/>
                        <w:ind w:firstLine="709"/>
                        <w:jc w:val="both"/>
                        <w:rPr>
                          <w:szCs w:val="24"/>
                          <w:lang w:eastAsia="ar-SA"/>
                        </w:rPr>
                      </w:pPr>
                      <w:sdt>
                        <w:sdtPr>
                          <w:alias w:val="Numeris"/>
                          <w:tag w:val="nr_140f437bd45343d994971add613ae4f0"/>
                          <w:lock w:val="sdtLocked"/>
                          <w:richText/>
                        </w:sdtPr>
                        <w:sdtContent>
                          <w:r>
                            <w:rPr>
                              <w:szCs w:val="24"/>
                              <w:lang w:eastAsia="ar-SA"/>
                            </w:rPr>
                            <w:t>22.9</w:t>
                          </w:r>
                        </w:sdtContent>
                      </w:sdt>
                      <w:r>
                        <w:rPr>
                          <w:szCs w:val="24"/>
                          <w:lang w:eastAsia="ar-SA"/>
                        </w:rPr>
                        <w:t>. tvarko ekologiniu ir rekreaciniu požiūriu ypač vertingas teritorijas, išskyrus fiziniams ir juridiniams asmenims nuosavybės teise priklausančius žemės sklypus;</w:t>
                      </w:r>
                    </w:p>
                  </w:sdtContent>
                </w:sdt>
                <w:sdt>
                  <w:sdtPr>
                    <w:alias w:val="22.10 pp."/>
                    <w:tag w:val="part_04b92e91797943a6befa941d262234e4"/>
                    <w:lock w:val="sdtLocked"/>
                    <w:richText/>
                  </w:sdtPr>
                  <w:sdtContent>
                    <w:p>
                      <w:pPr>
                        <w:suppressAutoHyphens/>
                        <w:ind w:firstLine="709"/>
                        <w:jc w:val="both"/>
                        <w:rPr>
                          <w:szCs w:val="24"/>
                          <w:lang w:eastAsia="ar-SA"/>
                        </w:rPr>
                      </w:pPr>
                      <w:sdt>
                        <w:sdtPr>
                          <w:alias w:val="Numeris"/>
                          <w:tag w:val="nr_04b92e91797943a6befa941d262234e4"/>
                          <w:lock w:val="sdtLocked"/>
                          <w:richText/>
                        </w:sdtPr>
                        <w:sdtContent>
                          <w:r>
                            <w:rPr>
                              <w:szCs w:val="24"/>
                              <w:lang w:eastAsia="ar-SA"/>
                            </w:rPr>
                            <w:t>22.10</w:t>
                          </w:r>
                        </w:sdtContent>
                      </w:sdt>
                      <w:r>
                        <w:rPr>
                          <w:szCs w:val="24"/>
                          <w:lang w:eastAsia="ar-SA"/>
                        </w:rPr>
                        <w:t>. rengia informacinius stendus, gamtos ir kultūros vertybių ekspozicijas, įrengia ir prižiūri poilsiavietes bei kitas rekreacines vietas;</w:t>
                      </w:r>
                    </w:p>
                  </w:sdtContent>
                </w:sdt>
                <w:sdt>
                  <w:sdtPr>
                    <w:alias w:val="22.11 pp."/>
                    <w:tag w:val="part_712279a9b9cb4463a29ee45c483f18da"/>
                    <w:lock w:val="sdtLocked"/>
                    <w:richText/>
                  </w:sdtPr>
                  <w:sdtContent>
                    <w:p>
                      <w:pPr>
                        <w:suppressAutoHyphens/>
                        <w:ind w:firstLine="709"/>
                        <w:jc w:val="both"/>
                        <w:rPr>
                          <w:szCs w:val="24"/>
                          <w:lang w:eastAsia="ar-SA"/>
                        </w:rPr>
                      </w:pPr>
                      <w:sdt>
                        <w:sdtPr>
                          <w:alias w:val="Numeris"/>
                          <w:tag w:val="nr_712279a9b9cb4463a29ee45c483f18da"/>
                          <w:lock w:val="sdtLocked"/>
                          <w:richText/>
                        </w:sdtPr>
                        <w:sdtContent>
                          <w:r>
                            <w:rPr>
                              <w:szCs w:val="24"/>
                              <w:lang w:eastAsia="ar-SA"/>
                            </w:rPr>
                            <w:t>22.11</w:t>
                          </w:r>
                        </w:sdtContent>
                      </w:sdt>
                      <w:r>
                        <w:rPr>
                          <w:szCs w:val="24"/>
                          <w:lang w:eastAsia="ar-SA"/>
                        </w:rPr>
                        <w:t>. vykdo Šiaulių miesto gyventojų ekologinį švietimą, skatina etnokultūros puoselėjimą;</w:t>
                      </w:r>
                    </w:p>
                  </w:sdtContent>
                </w:sdt>
                <w:sdt>
                  <w:sdtPr>
                    <w:alias w:val="22.12 pp."/>
                    <w:tag w:val="part_611eea5003ee49e6b6d4d2da6508f93e"/>
                    <w:lock w:val="sdtLocked"/>
                    <w:richText/>
                  </w:sdtPr>
                  <w:sdtContent>
                    <w:p>
                      <w:pPr>
                        <w:suppressAutoHyphens/>
                        <w:ind w:firstLine="709"/>
                        <w:jc w:val="both"/>
                        <w:rPr>
                          <w:szCs w:val="24"/>
                          <w:lang w:eastAsia="ar-SA"/>
                        </w:rPr>
                      </w:pPr>
                      <w:sdt>
                        <w:sdtPr>
                          <w:alias w:val="Numeris"/>
                          <w:tag w:val="nr_611eea5003ee49e6b6d4d2da6508f93e"/>
                          <w:lock w:val="sdtLocked"/>
                          <w:richText/>
                        </w:sdtPr>
                        <w:sdtContent>
                          <w:r>
                            <w:rPr>
                              <w:szCs w:val="24"/>
                              <w:lang w:eastAsia="ar-SA"/>
                            </w:rPr>
                            <w:t>22.12</w:t>
                          </w:r>
                        </w:sdtContent>
                      </w:sdt>
                      <w:r>
                        <w:rPr>
                          <w:szCs w:val="24"/>
                          <w:lang w:eastAsia="ar-SA"/>
                        </w:rPr>
                        <w:t>. sudaro sąlygas plėtoti rekreacinę veiklą, pirmiausia pažintinį ir rekreacinį turizmą, trumpalaikį poilsiavimą tam skirtose zonose ir vietose, numatytose parkų planavimo schemoje;</w:t>
                      </w:r>
                    </w:p>
                  </w:sdtContent>
                </w:sdt>
                <w:sdt>
                  <w:sdtPr>
                    <w:alias w:val="22.13 pp."/>
                    <w:tag w:val="part_8647f9befad14cf09dba0ff5b74a7157"/>
                    <w:lock w:val="sdtLocked"/>
                    <w:richText/>
                  </w:sdtPr>
                  <w:sdtContent>
                    <w:p>
                      <w:pPr>
                        <w:suppressAutoHyphens/>
                        <w:ind w:firstLine="709"/>
                        <w:jc w:val="both"/>
                        <w:rPr>
                          <w:szCs w:val="24"/>
                          <w:lang w:eastAsia="ar-SA"/>
                        </w:rPr>
                      </w:pPr>
                      <w:sdt>
                        <w:sdtPr>
                          <w:alias w:val="Numeris"/>
                          <w:tag w:val="nr_8647f9befad14cf09dba0ff5b74a7157"/>
                          <w:lock w:val="sdtLocked"/>
                          <w:richText/>
                        </w:sdtPr>
                        <w:sdtContent>
                          <w:r>
                            <w:rPr>
                              <w:szCs w:val="24"/>
                              <w:lang w:eastAsia="ar-SA"/>
                            </w:rPr>
                            <w:t>22.13</w:t>
                          </w:r>
                        </w:sdtContent>
                      </w:sdt>
                      <w:r>
                        <w:rPr>
                          <w:szCs w:val="24"/>
                          <w:lang w:eastAsia="ar-SA"/>
                        </w:rPr>
                        <w:t>. puoselėja Šiaulių regiono kultūros tradicijas, amatus, verslus, propaguoja gamtosaugos idėjas, materialinės ir dvasinės kultūros palikimą;</w:t>
                      </w:r>
                    </w:p>
                  </w:sdtContent>
                </w:sdt>
                <w:sdt>
                  <w:sdtPr>
                    <w:alias w:val="22.14 pp."/>
                    <w:tag w:val="part_74a121b019994c369dd843ff1d8cf25f"/>
                    <w:lock w:val="sdtLocked"/>
                    <w:richText/>
                  </w:sdtPr>
                  <w:sdtContent>
                    <w:p>
                      <w:pPr>
                        <w:suppressAutoHyphens/>
                        <w:ind w:firstLine="709"/>
                        <w:jc w:val="both"/>
                        <w:rPr>
                          <w:szCs w:val="24"/>
                          <w:lang w:eastAsia="ar-SA"/>
                        </w:rPr>
                      </w:pPr>
                      <w:sdt>
                        <w:sdtPr>
                          <w:alias w:val="Numeris"/>
                          <w:tag w:val="nr_74a121b019994c369dd843ff1d8cf25f"/>
                          <w:lock w:val="sdtLocked"/>
                          <w:richText/>
                        </w:sdtPr>
                        <w:sdtContent>
                          <w:r>
                            <w:rPr>
                              <w:szCs w:val="24"/>
                              <w:lang w:eastAsia="ar-SA"/>
                            </w:rPr>
                            <w:t>22.14</w:t>
                          </w:r>
                        </w:sdtContent>
                      </w:sdt>
                      <w:r>
                        <w:rPr>
                          <w:szCs w:val="24"/>
                          <w:lang w:eastAsia="ar-SA"/>
                        </w:rPr>
                        <w:t>. organizuoja informacinių stendų, gamtos ir kultūros vertybių ekspozicijų, pažintinių ir ekologinių takų, poilsiaviečių ir kitos rekreacinės infrastruktūros įrengimą;</w:t>
                      </w:r>
                    </w:p>
                  </w:sdtContent>
                </w:sdt>
                <w:sdt>
                  <w:sdtPr>
                    <w:alias w:val="22.15 pp."/>
                    <w:tag w:val="part_fe02e9fff7684d5f879b19dac720b40c"/>
                    <w:lock w:val="sdtLocked"/>
                    <w:richText/>
                  </w:sdtPr>
                  <w:sdtContent>
                    <w:p>
                      <w:pPr>
                        <w:suppressAutoHyphens/>
                        <w:ind w:firstLine="709"/>
                        <w:jc w:val="both"/>
                        <w:rPr>
                          <w:szCs w:val="24"/>
                          <w:lang w:eastAsia="ar-SA"/>
                        </w:rPr>
                      </w:pPr>
                      <w:sdt>
                        <w:sdtPr>
                          <w:alias w:val="Numeris"/>
                          <w:tag w:val="nr_fe02e9fff7684d5f879b19dac720b40c"/>
                          <w:lock w:val="sdtLocked"/>
                          <w:richText/>
                        </w:sdtPr>
                        <w:sdtContent>
                          <w:r>
                            <w:rPr>
                              <w:szCs w:val="24"/>
                              <w:lang w:eastAsia="ar-SA"/>
                            </w:rPr>
                            <w:t>22.15</w:t>
                          </w:r>
                        </w:sdtContent>
                      </w:sdt>
                      <w:r>
                        <w:rPr>
                          <w:szCs w:val="24"/>
                          <w:lang w:eastAsia="ar-SA"/>
                        </w:rPr>
                        <w:t>. pagal Centro galimybes priima nemokamai gyvūnus iš asmenų, kurie nebenori gyvūnų laikyti dėl pasikeitusių aplinkybių (jei asmenys pateikia teisėtą gyvūnų įsigijimą patvirtinančius dokumentus);</w:t>
                      </w:r>
                    </w:p>
                  </w:sdtContent>
                </w:sdt>
                <w:sdt>
                  <w:sdtPr>
                    <w:alias w:val="22.16 pp."/>
                    <w:tag w:val="part_ef6d05c77d9b4d4d90918c1bdc1b16ea"/>
                    <w:lock w:val="sdtLocked"/>
                    <w:richText/>
                  </w:sdtPr>
                  <w:sdtContent>
                    <w:p>
                      <w:pPr>
                        <w:suppressAutoHyphens/>
                        <w:ind w:firstLine="709"/>
                        <w:jc w:val="both"/>
                        <w:rPr>
                          <w:szCs w:val="24"/>
                          <w:lang w:eastAsia="ar-SA"/>
                        </w:rPr>
                      </w:pPr>
                      <w:sdt>
                        <w:sdtPr>
                          <w:alias w:val="Numeris"/>
                          <w:tag w:val="nr_ef6d05c77d9b4d4d90918c1bdc1b16ea"/>
                          <w:lock w:val="sdtLocked"/>
                          <w:richText/>
                        </w:sdtPr>
                        <w:sdtContent>
                          <w:r>
                            <w:rPr>
                              <w:szCs w:val="24"/>
                              <w:lang w:eastAsia="ar-SA"/>
                            </w:rPr>
                            <w:t>22.16</w:t>
                          </w:r>
                        </w:sdtContent>
                      </w:sdt>
                      <w:r>
                        <w:rPr>
                          <w:szCs w:val="24"/>
                          <w:lang w:eastAsia="ar-SA"/>
                        </w:rPr>
                        <w:t>. bendradarbiauja su Lietuvos Respublikos aplinkos ministerijos struktūriniais padaliniais ir jai pavaldžiomis institucijomis, Lietuvos Respublikos kultūros ministerijos Kultūros vertybių apsaugos departamento teritoriniais padaliniais, kitų valstybės institucijų ir savivaldos institucijų atstovais;</w:t>
                      </w:r>
                    </w:p>
                  </w:sdtContent>
                </w:sdt>
                <w:sdt>
                  <w:sdtPr>
                    <w:alias w:val="22.17 pp."/>
                    <w:tag w:val="part_9cb35cb39ff340e8b07cc127c2851145"/>
                    <w:lock w:val="sdtLocked"/>
                    <w:richText/>
                  </w:sdtPr>
                  <w:sdtContent>
                    <w:p>
                      <w:pPr>
                        <w:suppressAutoHyphens/>
                        <w:ind w:firstLine="709"/>
                        <w:jc w:val="both"/>
                        <w:rPr>
                          <w:szCs w:val="24"/>
                          <w:lang w:eastAsia="ar-SA"/>
                        </w:rPr>
                      </w:pPr>
                      <w:sdt>
                        <w:sdtPr>
                          <w:alias w:val="Numeris"/>
                          <w:tag w:val="nr_9cb35cb39ff340e8b07cc127c2851145"/>
                          <w:lock w:val="sdtLocked"/>
                          <w:richText/>
                        </w:sdtPr>
                        <w:sdtContent>
                          <w:r>
                            <w:rPr>
                              <w:szCs w:val="24"/>
                              <w:lang w:eastAsia="ar-SA"/>
                            </w:rPr>
                            <w:t>22.17</w:t>
                          </w:r>
                        </w:sdtContent>
                      </w:sdt>
                      <w:r>
                        <w:rPr>
                          <w:szCs w:val="24"/>
                          <w:lang w:eastAsia="ar-SA"/>
                        </w:rPr>
                        <w:t>. pagal kompetenciją palaiko ryšius su atitinkamomis užsienio valstybių institucijomis ir tarptautinėmis organizacijomis;</w:t>
                      </w:r>
                    </w:p>
                  </w:sdtContent>
                </w:sdt>
                <w:sdt>
                  <w:sdtPr>
                    <w:alias w:val="22.18 pp."/>
                    <w:tag w:val="part_3f246c716d91453990e2d1232c65b682"/>
                    <w:lock w:val="sdtLocked"/>
                    <w:richText/>
                  </w:sdtPr>
                  <w:sdtContent>
                    <w:p>
                      <w:pPr>
                        <w:suppressAutoHyphens/>
                        <w:ind w:firstLine="709"/>
                        <w:jc w:val="both"/>
                        <w:rPr>
                          <w:szCs w:val="24"/>
                          <w:lang w:eastAsia="ar-SA"/>
                        </w:rPr>
                      </w:pPr>
                      <w:sdt>
                        <w:sdtPr>
                          <w:alias w:val="Numeris"/>
                          <w:tag w:val="nr_3f246c716d91453990e2d1232c65b682"/>
                          <w:lock w:val="sdtLocked"/>
                          <w:richText/>
                        </w:sdtPr>
                        <w:sdtContent>
                          <w:r>
                            <w:rPr>
                              <w:szCs w:val="24"/>
                              <w:lang w:eastAsia="ar-SA"/>
                            </w:rPr>
                            <w:t>22.18</w:t>
                          </w:r>
                        </w:sdtContent>
                      </w:sdt>
                      <w:r>
                        <w:rPr>
                          <w:szCs w:val="24"/>
                          <w:lang w:eastAsia="ar-SA"/>
                        </w:rPr>
                        <w:t>. viešai skelbia informaciją apie Centro veiklą;</w:t>
                      </w:r>
                    </w:p>
                  </w:sdtContent>
                </w:sdt>
                <w:sdt>
                  <w:sdtPr>
                    <w:alias w:val="22.19 pp."/>
                    <w:tag w:val="part_50e9e5074ce044e8aa90ef7a28feba6f"/>
                    <w:lock w:val="sdtLocked"/>
                    <w:richText/>
                  </w:sdtPr>
                  <w:sdtContent>
                    <w:p>
                      <w:pPr>
                        <w:suppressAutoHyphens/>
                        <w:ind w:firstLine="709"/>
                        <w:jc w:val="both"/>
                        <w:rPr>
                          <w:szCs w:val="24"/>
                          <w:lang w:eastAsia="ar-SA"/>
                        </w:rPr>
                      </w:pPr>
                      <w:sdt>
                        <w:sdtPr>
                          <w:alias w:val="Numeris"/>
                          <w:tag w:val="nr_50e9e5074ce044e8aa90ef7a28feba6f"/>
                          <w:lock w:val="sdtLocked"/>
                          <w:richText/>
                        </w:sdtPr>
                        <w:sdtContent>
                          <w:r>
                            <w:rPr>
                              <w:szCs w:val="24"/>
                              <w:lang w:eastAsia="ar-SA"/>
                            </w:rPr>
                            <w:t>22.19</w:t>
                          </w:r>
                        </w:sdtContent>
                      </w:sdt>
                      <w:r>
                        <w:rPr>
                          <w:szCs w:val="24"/>
                          <w:lang w:eastAsia="ar-SA"/>
                        </w:rPr>
                        <w:t>. atlieka miesto Šiaulių miesto savivaldybės pavestas ir kitas įstatymų bei kitų teisės aktų nustatytas funkcijas.</w:t>
                      </w:r>
                    </w:p>
                    <w:p>
                      <w:pPr>
                        <w:suppressAutoHyphens/>
                        <w:ind w:firstLine="709"/>
                        <w:jc w:val="both"/>
                        <w:rPr>
                          <w:szCs w:val="24"/>
                          <w:lang w:eastAsia="ar-SA"/>
                        </w:rPr>
                      </w:pPr>
                    </w:p>
                  </w:sdtContent>
                </w:sdt>
              </w:sdtContent>
            </w:sdt>
          </w:sdtContent>
        </w:sdt>
        <w:sdt>
          <w:sdtPr>
            <w:alias w:val="skyrius"/>
            <w:tag w:val="part_da5790c7f12d45e8ae26a464f3af1670"/>
            <w:lock w:val="sdtLocked"/>
            <w:richText/>
          </w:sdtPr>
          <w:sdtContent>
            <w:p>
              <w:pPr>
                <w:suppressAutoHyphens/>
                <w:jc w:val="center"/>
                <w:rPr>
                  <w:b/>
                  <w:bCs/>
                  <w:szCs w:val="24"/>
                  <w:lang w:eastAsia="ar-SA"/>
                </w:rPr>
              </w:pPr>
              <w:sdt>
                <w:sdtPr>
                  <w:alias w:val="Numeris"/>
                  <w:tag w:val="nr_da5790c7f12d45e8ae26a464f3af1670"/>
                  <w:lock w:val="sdtLocked"/>
                  <w:richText/>
                </w:sdtPr>
                <w:sdtContent>
                  <w:r>
                    <w:rPr>
                      <w:b/>
                      <w:bCs/>
                      <w:szCs w:val="24"/>
                      <w:lang w:eastAsia="ar-SA"/>
                    </w:rPr>
                    <w:t>III</w:t>
                  </w:r>
                </w:sdtContent>
              </w:sdt>
              <w:r>
                <w:rPr>
                  <w:b/>
                  <w:bCs/>
                  <w:szCs w:val="24"/>
                  <w:lang w:eastAsia="ar-SA"/>
                </w:rPr>
                <w:t xml:space="preserve"> SKYRIUS</w:t>
              </w:r>
            </w:p>
            <w:p>
              <w:pPr>
                <w:suppressAutoHyphens/>
                <w:jc w:val="center"/>
                <w:rPr>
                  <w:rFonts w:eastAsia="Calibri"/>
                  <w:b/>
                  <w:szCs w:val="24"/>
                  <w:lang w:eastAsia="ar-SA"/>
                </w:rPr>
              </w:pPr>
              <w:sdt>
                <w:sdtPr>
                  <w:alias w:val="Pavadinimas"/>
                  <w:tag w:val="title_da5790c7f12d45e8ae26a464f3af1670"/>
                  <w:lock w:val="sdtLocked"/>
                  <w:richText/>
                </w:sdtPr>
                <w:sdtContent>
                  <w:r>
                    <w:rPr>
                      <w:rFonts w:eastAsia="Calibri"/>
                      <w:b/>
                      <w:szCs w:val="24"/>
                      <w:lang w:eastAsia="ar-SA"/>
                    </w:rPr>
                    <w:t>CENTRO SAVININKO TEISES IR PAREIGAS ĮGYVENDINANTI INSTITUCIJA IR JOS KOMPETENCIJA</w:t>
                  </w:r>
                </w:sdtContent>
              </w:sdt>
            </w:p>
            <w:p>
              <w:pPr>
                <w:suppressAutoHyphens/>
                <w:jc w:val="center"/>
                <w:rPr>
                  <w:rFonts w:eastAsia="Calibri"/>
                  <w:b/>
                  <w:szCs w:val="24"/>
                  <w:lang w:eastAsia="ar-SA"/>
                </w:rPr>
              </w:pPr>
            </w:p>
            <w:sdt>
              <w:sdtPr>
                <w:alias w:val="23 p."/>
                <w:tag w:val="part_049466b5b7fd4832b3e155d12997514d"/>
                <w:lock w:val="sdtLocked"/>
                <w:richText/>
              </w:sdtPr>
              <w:sdtContent>
                <w:p>
                  <w:pPr>
                    <w:suppressAutoHyphens/>
                    <w:ind w:firstLine="709"/>
                    <w:jc w:val="both"/>
                    <w:rPr>
                      <w:szCs w:val="24"/>
                      <w:lang w:eastAsia="ar-SA"/>
                    </w:rPr>
                  </w:pPr>
                  <w:sdt>
                    <w:sdtPr>
                      <w:alias w:val="Numeris"/>
                      <w:tag w:val="nr_049466b5b7fd4832b3e155d12997514d"/>
                      <w:lock w:val="sdtLocked"/>
                      <w:richText/>
                    </w:sdtPr>
                    <w:sdtContent>
                      <w:r>
                        <w:rPr>
                          <w:szCs w:val="24"/>
                          <w:lang w:eastAsia="ar-SA"/>
                        </w:rPr>
                        <w:t>23</w:t>
                      </w:r>
                    </w:sdtContent>
                  </w:sdt>
                  <w:r>
                    <w:rPr>
                      <w:szCs w:val="24"/>
                      <w:lang w:eastAsia="ar-SA"/>
                    </w:rPr>
                    <w:t>. Savininko teises ir pareigas įgyvendinančios institucijos (Savivaldybės mero) kompetencija:</w:t>
                  </w:r>
                </w:p>
                <w:sdt>
                  <w:sdtPr>
                    <w:alias w:val="23.1 pp."/>
                    <w:tag w:val="part_601816e124f54504bcebacc760cd18e4"/>
                    <w:lock w:val="sdtLocked"/>
                    <w:richText/>
                  </w:sdtPr>
                  <w:sdtContent>
                    <w:p>
                      <w:pPr>
                        <w:suppressAutoHyphens/>
                        <w:ind w:firstLine="709"/>
                        <w:jc w:val="both"/>
                        <w:rPr>
                          <w:szCs w:val="24"/>
                          <w:lang w:eastAsia="ar-SA"/>
                        </w:rPr>
                      </w:pPr>
                      <w:sdt>
                        <w:sdtPr>
                          <w:alias w:val="Numeris"/>
                          <w:tag w:val="nr_601816e124f54504bcebacc760cd18e4"/>
                          <w:lock w:val="sdtLocked"/>
                          <w:richText/>
                        </w:sdtPr>
                        <w:sdtContent>
                          <w:r>
                            <w:rPr>
                              <w:szCs w:val="24"/>
                              <w:lang w:eastAsia="ar-SA"/>
                            </w:rPr>
                            <w:t>23.1</w:t>
                          </w:r>
                        </w:sdtContent>
                      </w:sdt>
                      <w:r>
                        <w:rPr>
                          <w:szCs w:val="24"/>
                          <w:lang w:eastAsia="ar-SA"/>
                        </w:rPr>
                        <w:t xml:space="preserve">. priimti į pareigas ir atleisti iš jų Centro direktorių (toliau – direktorius), </w:t>
                      </w:r>
                      <w:r>
                        <w:rPr>
                          <w:lang w:eastAsia="ar-SA"/>
                        </w:rPr>
                        <w:t xml:space="preserve">atšaukti iš pareigų bei </w:t>
                      </w:r>
                      <w:r>
                        <w:rPr>
                          <w:szCs w:val="24"/>
                          <w:lang w:eastAsia="ar-SA"/>
                        </w:rPr>
                        <w:t>įgyvendinti kitas funkcijas, susijusias su direktoriaus darbo santykiais, Lietuvos Respublikos darbo kodekso ir kitų teisės aktų nustatyta tvarka;</w:t>
                      </w:r>
                    </w:p>
                  </w:sdtContent>
                </w:sdt>
                <w:sdt>
                  <w:sdtPr>
                    <w:alias w:val="23.2 pp."/>
                    <w:tag w:val="part_1acb02193f3f45a28c5852efee4a02ad"/>
                    <w:lock w:val="sdtLocked"/>
                    <w:richText/>
                  </w:sdtPr>
                  <w:sdtContent>
                    <w:p>
                      <w:pPr>
                        <w:suppressAutoHyphens/>
                        <w:ind w:firstLine="709"/>
                        <w:jc w:val="both"/>
                        <w:rPr>
                          <w:szCs w:val="24"/>
                          <w:lang w:eastAsia="ar-SA"/>
                        </w:rPr>
                      </w:pPr>
                      <w:sdt>
                        <w:sdtPr>
                          <w:alias w:val="Numeris"/>
                          <w:tag w:val="nr_1acb02193f3f45a28c5852efee4a02ad"/>
                          <w:lock w:val="sdtLocked"/>
                          <w:richText/>
                        </w:sdtPr>
                        <w:sdtContent>
                          <w:r>
                            <w:rPr>
                              <w:szCs w:val="24"/>
                              <w:lang w:eastAsia="ar-SA"/>
                            </w:rPr>
                            <w:t>23.2</w:t>
                          </w:r>
                        </w:sdtContent>
                      </w:sdt>
                      <w:r>
                        <w:rPr>
                          <w:bCs/>
                          <w:szCs w:val="24"/>
                          <w:lang w:eastAsia="ar-SA"/>
                        </w:rPr>
                        <w:t xml:space="preserve">. nustatyti maksimalų etatų skaičių </w:t>
                      </w:r>
                      <w:r>
                        <w:rPr>
                          <w:szCs w:val="24"/>
                          <w:lang w:eastAsia="ar-SA"/>
                        </w:rPr>
                        <w:t>Centre;</w:t>
                      </w:r>
                    </w:p>
                  </w:sdtContent>
                </w:sdt>
                <w:sdt>
                  <w:sdtPr>
                    <w:alias w:val="23.3 pp."/>
                    <w:tag w:val="part_6c8ac3fd7d3a45f49fa1dda229ccd78f"/>
                    <w:lock w:val="sdtLocked"/>
                    <w:richText/>
                  </w:sdtPr>
                  <w:sdtContent>
                    <w:p>
                      <w:pPr>
                        <w:suppressAutoHyphens/>
                        <w:ind w:firstLine="709"/>
                        <w:jc w:val="both"/>
                        <w:rPr>
                          <w:szCs w:val="24"/>
                          <w:lang w:eastAsia="ar-SA"/>
                        </w:rPr>
                      </w:pPr>
                      <w:sdt>
                        <w:sdtPr>
                          <w:alias w:val="Numeris"/>
                          <w:tag w:val="nr_6c8ac3fd7d3a45f49fa1dda229ccd78f"/>
                          <w:lock w:val="sdtLocked"/>
                          <w:richText/>
                        </w:sdtPr>
                        <w:sdtContent>
                          <w:r>
                            <w:rPr>
                              <w:szCs w:val="24"/>
                              <w:lang w:eastAsia="ar-SA"/>
                            </w:rPr>
                            <w:t>23.3</w:t>
                          </w:r>
                        </w:sdtContent>
                      </w:sdt>
                      <w:r>
                        <w:rPr>
                          <w:szCs w:val="24"/>
                          <w:lang w:eastAsia="ar-SA"/>
                        </w:rPr>
                        <w:t>. priimti sprendimą dėl Centro buveinės pakeitimo;</w:t>
                      </w:r>
                    </w:p>
                  </w:sdtContent>
                </w:sdt>
                <w:sdt>
                  <w:sdtPr>
                    <w:alias w:val="23.4 pp."/>
                    <w:tag w:val="part_c7c56ca2cc024a15a95d87319638b55a"/>
                    <w:lock w:val="sdtLocked"/>
                    <w:richText/>
                  </w:sdtPr>
                  <w:sdtContent>
                    <w:p>
                      <w:pPr>
                        <w:suppressAutoHyphens/>
                        <w:ind w:firstLine="709"/>
                        <w:jc w:val="both"/>
                        <w:rPr>
                          <w:szCs w:val="24"/>
                          <w:lang w:eastAsia="ar-SA"/>
                        </w:rPr>
                      </w:pPr>
                      <w:sdt>
                        <w:sdtPr>
                          <w:alias w:val="Numeris"/>
                          <w:tag w:val="nr_c7c56ca2cc024a15a95d87319638b55a"/>
                          <w:lock w:val="sdtLocked"/>
                          <w:richText/>
                        </w:sdtPr>
                        <w:sdtContent>
                          <w:r>
                            <w:rPr>
                              <w:szCs w:val="24"/>
                              <w:lang w:eastAsia="ar-SA"/>
                            </w:rPr>
                            <w:t>23.4</w:t>
                          </w:r>
                        </w:sdtContent>
                      </w:sdt>
                      <w:r>
                        <w:rPr>
                          <w:szCs w:val="24"/>
                          <w:lang w:eastAsia="ar-SA"/>
                        </w:rPr>
                        <w:t>. priimti sprendimą dėl Centro filialo steigimo ir jo veiklos nutraukimo;</w:t>
                      </w:r>
                    </w:p>
                  </w:sdtContent>
                </w:sdt>
                <w:sdt>
                  <w:sdtPr>
                    <w:alias w:val="23.5 pp."/>
                    <w:tag w:val="part_bfb164b27a814d4b94b35fb7bcba3aeb"/>
                    <w:lock w:val="sdtLocked"/>
                    <w:richText/>
                  </w:sdtPr>
                  <w:sdtContent>
                    <w:p>
                      <w:pPr>
                        <w:suppressAutoHyphens/>
                        <w:ind w:firstLine="709"/>
                        <w:jc w:val="both"/>
                        <w:rPr>
                          <w:szCs w:val="24"/>
                          <w:lang w:eastAsia="ar-SA"/>
                        </w:rPr>
                      </w:pPr>
                      <w:sdt>
                        <w:sdtPr>
                          <w:alias w:val="Numeris"/>
                          <w:tag w:val="nr_bfb164b27a814d4b94b35fb7bcba3aeb"/>
                          <w:lock w:val="sdtLocked"/>
                          <w:richText/>
                        </w:sdtPr>
                        <w:sdtContent>
                          <w:r>
                            <w:rPr>
                              <w:szCs w:val="24"/>
                              <w:lang w:eastAsia="ar-SA"/>
                            </w:rPr>
                            <w:t>23.5</w:t>
                          </w:r>
                        </w:sdtContent>
                      </w:sdt>
                      <w:r>
                        <w:rPr>
                          <w:szCs w:val="24"/>
                          <w:lang w:eastAsia="ar-SA"/>
                        </w:rPr>
                        <w:t>. spręsti kitus, kituose teisės aktuose ir Nuostatuose jo kompetencijai priskirtus, klausimus.</w:t>
                      </w:r>
                    </w:p>
                  </w:sdtContent>
                </w:sdt>
              </w:sdtContent>
            </w:sdt>
            <w:sdt>
              <w:sdtPr>
                <w:alias w:val="24 p."/>
                <w:tag w:val="part_9847b7055bb84c359da0e2e75bd8e7a7"/>
                <w:lock w:val="sdtLocked"/>
                <w:richText/>
              </w:sdtPr>
              <w:sdtContent>
                <w:p>
                  <w:pPr>
                    <w:suppressAutoHyphens/>
                    <w:ind w:firstLine="709"/>
                    <w:jc w:val="both"/>
                    <w:rPr>
                      <w:szCs w:val="24"/>
                      <w:lang w:eastAsia="ar-SA"/>
                    </w:rPr>
                  </w:pPr>
                  <w:sdt>
                    <w:sdtPr>
                      <w:alias w:val="Numeris"/>
                      <w:tag w:val="nr_9847b7055bb84c359da0e2e75bd8e7a7"/>
                      <w:lock w:val="sdtLocked"/>
                      <w:richText/>
                    </w:sdtPr>
                    <w:sdtContent>
                      <w:r>
                        <w:rPr>
                          <w:szCs w:val="24"/>
                          <w:lang w:eastAsia="ar-SA"/>
                        </w:rPr>
                        <w:t>24</w:t>
                      </w:r>
                    </w:sdtContent>
                  </w:sdt>
                  <w:r>
                    <w:rPr>
                      <w:szCs w:val="24"/>
                      <w:lang w:eastAsia="ar-SA"/>
                    </w:rPr>
                    <w:t>. Savininko teises ir pareigas įgyvendinančios institucijos (Savivaldybės tarybos) kompetencija:</w:t>
                  </w:r>
                </w:p>
                <w:sdt>
                  <w:sdtPr>
                    <w:alias w:val="24.1 pp."/>
                    <w:tag w:val="part_102bb22cc71144109068b2a2b4fa2ca4"/>
                    <w:lock w:val="sdtLocked"/>
                    <w:richText/>
                  </w:sdtPr>
                  <w:sdtContent>
                    <w:p>
                      <w:pPr>
                        <w:suppressAutoHyphens/>
                        <w:ind w:firstLine="709"/>
                        <w:jc w:val="both"/>
                        <w:rPr>
                          <w:szCs w:val="24"/>
                          <w:lang w:eastAsia="ar-SA"/>
                        </w:rPr>
                      </w:pPr>
                      <w:sdt>
                        <w:sdtPr>
                          <w:alias w:val="Numeris"/>
                          <w:tag w:val="nr_102bb22cc71144109068b2a2b4fa2ca4"/>
                          <w:lock w:val="sdtLocked"/>
                          <w:richText/>
                        </w:sdtPr>
                        <w:sdtContent>
                          <w:r>
                            <w:rPr>
                              <w:szCs w:val="24"/>
                              <w:lang w:eastAsia="ar-SA"/>
                            </w:rPr>
                            <w:t>24.1</w:t>
                          </w:r>
                        </w:sdtContent>
                      </w:sdt>
                      <w:r>
                        <w:rPr>
                          <w:szCs w:val="24"/>
                          <w:lang w:eastAsia="ar-SA"/>
                        </w:rPr>
                        <w:t>. tvirtinti Centro nuostatus;</w:t>
                      </w:r>
                    </w:p>
                  </w:sdtContent>
                </w:sdt>
                <w:sdt>
                  <w:sdtPr>
                    <w:alias w:val="24.2 pp."/>
                    <w:tag w:val="part_21d3521afcf64e919a9fb0b8d331bcd7"/>
                    <w:lock w:val="sdtLocked"/>
                    <w:richText/>
                  </w:sdtPr>
                  <w:sdtContent>
                    <w:p>
                      <w:pPr>
                        <w:suppressAutoHyphens/>
                        <w:ind w:firstLine="709"/>
                        <w:jc w:val="both"/>
                        <w:rPr>
                          <w:szCs w:val="24"/>
                          <w:lang w:eastAsia="ar-SA"/>
                        </w:rPr>
                      </w:pPr>
                      <w:sdt>
                        <w:sdtPr>
                          <w:alias w:val="Numeris"/>
                          <w:tag w:val="nr_21d3521afcf64e919a9fb0b8d331bcd7"/>
                          <w:lock w:val="sdtLocked"/>
                          <w:richText/>
                        </w:sdtPr>
                        <w:sdtContent>
                          <w:r>
                            <w:rPr>
                              <w:szCs w:val="24"/>
                              <w:lang w:eastAsia="ar-SA"/>
                            </w:rPr>
                            <w:t>24.2</w:t>
                          </w:r>
                        </w:sdtContent>
                      </w:sdt>
                      <w:r>
                        <w:rPr>
                          <w:szCs w:val="24"/>
                          <w:lang w:eastAsia="ar-SA"/>
                        </w:rPr>
                        <w:t>. nustatyti Centro teikiamų atlygintinų viešųjų paslaugų kainas (įkainius);</w:t>
                      </w:r>
                    </w:p>
                  </w:sdtContent>
                </w:sdt>
                <w:sdt>
                  <w:sdtPr>
                    <w:alias w:val="24.3 pp."/>
                    <w:tag w:val="part_d7107fab38a84cc0a2dace93053c3b87"/>
                    <w:lock w:val="sdtLocked"/>
                    <w:richText/>
                  </w:sdtPr>
                  <w:sdtContent>
                    <w:p>
                      <w:pPr>
                        <w:suppressAutoHyphens/>
                        <w:ind w:firstLine="709"/>
                        <w:jc w:val="both"/>
                        <w:rPr>
                          <w:szCs w:val="24"/>
                          <w:lang w:eastAsia="ar-SA"/>
                        </w:rPr>
                      </w:pPr>
                      <w:sdt>
                        <w:sdtPr>
                          <w:alias w:val="Numeris"/>
                          <w:tag w:val="nr_d7107fab38a84cc0a2dace93053c3b87"/>
                          <w:lock w:val="sdtLocked"/>
                          <w:richText/>
                        </w:sdtPr>
                        <w:sdtContent>
                          <w:r>
                            <w:rPr>
                              <w:szCs w:val="24"/>
                              <w:lang w:eastAsia="ar-SA"/>
                            </w:rPr>
                            <w:t>24.3</w:t>
                          </w:r>
                        </w:sdtContent>
                      </w:sdt>
                      <w:r>
                        <w:rPr>
                          <w:szCs w:val="24"/>
                          <w:lang w:eastAsia="ar-SA"/>
                        </w:rPr>
                        <w:t>. skirti ir atleisti likvidatorių arba sudaryti likvidacinę komisiją ir nutraukti jos įgaliojimus;</w:t>
                      </w:r>
                    </w:p>
                  </w:sdtContent>
                </w:sdt>
                <w:sdt>
                  <w:sdtPr>
                    <w:alias w:val="24.4 pp."/>
                    <w:tag w:val="part_ce5a6b25f9b043459728c0c19e51ec59"/>
                    <w:lock w:val="sdtLocked"/>
                    <w:richText/>
                  </w:sdtPr>
                  <w:sdtContent>
                    <w:p>
                      <w:pPr>
                        <w:suppressAutoHyphens/>
                        <w:ind w:firstLine="709"/>
                        <w:jc w:val="both"/>
                        <w:rPr>
                          <w:szCs w:val="24"/>
                          <w:lang w:eastAsia="ar-SA"/>
                        </w:rPr>
                      </w:pPr>
                      <w:sdt>
                        <w:sdtPr>
                          <w:alias w:val="Numeris"/>
                          <w:tag w:val="nr_ce5a6b25f9b043459728c0c19e51ec59"/>
                          <w:lock w:val="sdtLocked"/>
                          <w:richText/>
                        </w:sdtPr>
                        <w:sdtContent>
                          <w:r>
                            <w:rPr>
                              <w:szCs w:val="24"/>
                              <w:lang w:eastAsia="ar-SA"/>
                            </w:rPr>
                            <w:t>24.4</w:t>
                          </w:r>
                        </w:sdtContent>
                      </w:sdt>
                      <w:r>
                        <w:rPr>
                          <w:szCs w:val="24"/>
                          <w:lang w:eastAsia="ar-SA"/>
                        </w:rPr>
                        <w:t>. priimti sprendimą dėl Centro pertvarkymo, reorganizavimo ar likvidavimo.</w:t>
                      </w:r>
                    </w:p>
                    <w:p>
                      <w:pPr>
                        <w:suppressAutoHyphens/>
                        <w:jc w:val="both"/>
                        <w:rPr>
                          <w:szCs w:val="24"/>
                          <w:lang w:eastAsia="ar-SA"/>
                        </w:rPr>
                      </w:pPr>
                    </w:p>
                  </w:sdtContent>
                </w:sdt>
              </w:sdtContent>
            </w:sdt>
          </w:sdtContent>
        </w:sdt>
        <w:sdt>
          <w:sdtPr>
            <w:alias w:val="skyrius"/>
            <w:tag w:val="part_237c98e3d46b46328058e2e4a8c663b6"/>
            <w:lock w:val="sdtLocked"/>
            <w:richText/>
          </w:sdtPr>
          <w:sdtContent>
            <w:p>
              <w:pPr>
                <w:suppressAutoHyphens/>
                <w:ind w:firstLine="709"/>
                <w:jc w:val="center"/>
                <w:rPr>
                  <w:b/>
                  <w:szCs w:val="24"/>
                  <w:lang w:eastAsia="ar-SA"/>
                </w:rPr>
              </w:pPr>
              <w:sdt>
                <w:sdtPr>
                  <w:alias w:val="Numeris"/>
                  <w:tag w:val="nr_237c98e3d46b46328058e2e4a8c663b6"/>
                  <w:lock w:val="sdtLocked"/>
                  <w:richText/>
                </w:sdtPr>
                <w:sdtContent>
                  <w:r>
                    <w:rPr>
                      <w:b/>
                      <w:szCs w:val="24"/>
                      <w:lang w:eastAsia="ar-SA"/>
                    </w:rPr>
                    <w:t>IV</w:t>
                  </w:r>
                </w:sdtContent>
              </w:sdt>
              <w:r>
                <w:rPr>
                  <w:b/>
                  <w:szCs w:val="24"/>
                  <w:lang w:eastAsia="ar-SA"/>
                </w:rPr>
                <w:t xml:space="preserve"> SKYRIUS </w:t>
              </w:r>
            </w:p>
            <w:p>
              <w:pPr>
                <w:suppressAutoHyphens/>
                <w:ind w:firstLine="709"/>
                <w:jc w:val="center"/>
                <w:rPr>
                  <w:b/>
                  <w:szCs w:val="24"/>
                  <w:lang w:eastAsia="ar-SA"/>
                </w:rPr>
              </w:pPr>
              <w:sdt>
                <w:sdtPr>
                  <w:alias w:val="Pavadinimas"/>
                  <w:tag w:val="title_237c98e3d46b46328058e2e4a8c663b6"/>
                  <w:lock w:val="sdtLocked"/>
                  <w:richText/>
                </w:sdtPr>
                <w:sdtContent>
                  <w:r>
                    <w:rPr>
                      <w:b/>
                      <w:szCs w:val="24"/>
                      <w:lang w:eastAsia="ar-SA"/>
                    </w:rPr>
                    <w:t>CENTRO TEISĖS IR PAREIGOS</w:t>
                  </w:r>
                </w:sdtContent>
              </w:sdt>
            </w:p>
            <w:p>
              <w:pPr>
                <w:suppressAutoHyphens/>
                <w:ind w:firstLine="709"/>
                <w:jc w:val="both"/>
                <w:rPr>
                  <w:szCs w:val="24"/>
                  <w:lang w:eastAsia="ar-SA"/>
                </w:rPr>
              </w:pPr>
            </w:p>
            <w:sdt>
              <w:sdtPr>
                <w:alias w:val="25 p."/>
                <w:tag w:val="part_e5341f43f16e482b8ef31392440f307c"/>
                <w:lock w:val="sdtLocked"/>
                <w:richText/>
              </w:sdtPr>
              <w:sdtContent>
                <w:p>
                  <w:pPr>
                    <w:suppressAutoHyphens/>
                    <w:ind w:firstLine="709"/>
                    <w:jc w:val="both"/>
                    <w:rPr>
                      <w:szCs w:val="24"/>
                      <w:lang w:eastAsia="ar-SA"/>
                    </w:rPr>
                  </w:pPr>
                  <w:sdt>
                    <w:sdtPr>
                      <w:alias w:val="Numeris"/>
                      <w:tag w:val="nr_e5341f43f16e482b8ef31392440f307c"/>
                      <w:lock w:val="sdtLocked"/>
                      <w:richText/>
                    </w:sdtPr>
                    <w:sdtContent>
                      <w:r>
                        <w:rPr>
                          <w:szCs w:val="24"/>
                          <w:lang w:eastAsia="ar-SA"/>
                        </w:rPr>
                        <w:t>25</w:t>
                      </w:r>
                    </w:sdtContent>
                  </w:sdt>
                  <w:r>
                    <w:rPr>
                      <w:szCs w:val="24"/>
                      <w:lang w:eastAsia="ar-SA"/>
                    </w:rPr>
                    <w:t>. Centras, įgyvendindamas jam pavestus tikslus ir uždavinius, atlikdamas jam priskirtas funkcijas, turi teisę:</w:t>
                  </w:r>
                </w:p>
                <w:sdt>
                  <w:sdtPr>
                    <w:alias w:val="25.1 pp."/>
                    <w:tag w:val="part_32d58ecbd90c4d3696ba1c199093304b"/>
                    <w:lock w:val="sdtLocked"/>
                    <w:richText/>
                  </w:sdtPr>
                  <w:sdtContent>
                    <w:p>
                      <w:pPr>
                        <w:suppressAutoHyphens/>
                        <w:ind w:firstLine="709"/>
                        <w:jc w:val="both"/>
                        <w:rPr>
                          <w:szCs w:val="24"/>
                          <w:lang w:eastAsia="ar-SA"/>
                        </w:rPr>
                      </w:pPr>
                      <w:sdt>
                        <w:sdtPr>
                          <w:alias w:val="Numeris"/>
                          <w:tag w:val="nr_32d58ecbd90c4d3696ba1c199093304b"/>
                          <w:lock w:val="sdtLocked"/>
                          <w:richText/>
                        </w:sdtPr>
                        <w:sdtContent>
                          <w:r>
                            <w:rPr>
                              <w:szCs w:val="24"/>
                              <w:lang w:eastAsia="ar-SA"/>
                            </w:rPr>
                            <w:t>25.1</w:t>
                          </w:r>
                        </w:sdtContent>
                      </w:sdt>
                      <w:r>
                        <w:rPr>
                          <w:szCs w:val="24"/>
                          <w:lang w:eastAsia="ar-SA"/>
                        </w:rPr>
                        <w:t>. parinkti ugdymo(si) metodus ir veiklos būdus;</w:t>
                      </w:r>
                    </w:p>
                  </w:sdtContent>
                </w:sdt>
                <w:sdt>
                  <w:sdtPr>
                    <w:alias w:val="25.2 pp."/>
                    <w:tag w:val="part_5f0c6791b5e04e79ab075f969538bf4a"/>
                    <w:lock w:val="sdtLocked"/>
                    <w:richText/>
                  </w:sdtPr>
                  <w:sdtContent>
                    <w:p>
                      <w:pPr>
                        <w:suppressAutoHyphens/>
                        <w:ind w:firstLine="709"/>
                        <w:jc w:val="both"/>
                        <w:rPr>
                          <w:szCs w:val="24"/>
                          <w:lang w:eastAsia="ar-SA"/>
                        </w:rPr>
                      </w:pPr>
                      <w:sdt>
                        <w:sdtPr>
                          <w:alias w:val="Numeris"/>
                          <w:tag w:val="nr_5f0c6791b5e04e79ab075f969538bf4a"/>
                          <w:lock w:val="sdtLocked"/>
                          <w:richText/>
                        </w:sdtPr>
                        <w:sdtContent>
                          <w:r>
                            <w:rPr>
                              <w:szCs w:val="24"/>
                              <w:lang w:eastAsia="ar-SA"/>
                            </w:rPr>
                            <w:t>25.2</w:t>
                          </w:r>
                        </w:sdtContent>
                      </w:sdt>
                      <w:r>
                        <w:rPr>
                          <w:szCs w:val="24"/>
                          <w:lang w:eastAsia="ar-SA"/>
                        </w:rPr>
                        <w:t>. bendradarbiauti su savo veiklai įtakos turinčiais fiziniais ir juridiniais asmenimis;</w:t>
                      </w:r>
                    </w:p>
                  </w:sdtContent>
                </w:sdt>
                <w:sdt>
                  <w:sdtPr>
                    <w:alias w:val="25.3 pp."/>
                    <w:tag w:val="part_68d4a660519149b3bc3381106620c274"/>
                    <w:lock w:val="sdtLocked"/>
                    <w:richText/>
                  </w:sdtPr>
                  <w:sdtContent>
                    <w:p>
                      <w:pPr>
                        <w:suppressAutoHyphens/>
                        <w:ind w:firstLine="709"/>
                        <w:jc w:val="both"/>
                        <w:rPr>
                          <w:szCs w:val="24"/>
                          <w:lang w:eastAsia="ar-SA"/>
                        </w:rPr>
                      </w:pPr>
                      <w:sdt>
                        <w:sdtPr>
                          <w:alias w:val="Numeris"/>
                          <w:tag w:val="nr_68d4a660519149b3bc3381106620c274"/>
                          <w:lock w:val="sdtLocked"/>
                          <w:richText/>
                        </w:sdtPr>
                        <w:sdtContent>
                          <w:r>
                            <w:rPr>
                              <w:szCs w:val="24"/>
                              <w:lang w:eastAsia="ar-SA"/>
                            </w:rPr>
                            <w:t>25.3</w:t>
                          </w:r>
                        </w:sdtContent>
                      </w:sdt>
                      <w:r>
                        <w:rPr>
                          <w:szCs w:val="24"/>
                          <w:lang w:eastAsia="ar-SA"/>
                        </w:rPr>
                        <w:t>. teisės aktų nustatyta tvarka vykdyti šalies ir tarptautinius švietimo projektus;</w:t>
                      </w:r>
                    </w:p>
                  </w:sdtContent>
                </w:sdt>
                <w:sdt>
                  <w:sdtPr>
                    <w:alias w:val="25.4 pp."/>
                    <w:tag w:val="part_61f970d2be66459db7feb2091535c0b6"/>
                    <w:lock w:val="sdtLocked"/>
                    <w:richText/>
                  </w:sdtPr>
                  <w:sdtContent>
                    <w:p>
                      <w:pPr>
                        <w:suppressAutoHyphens/>
                        <w:ind w:firstLine="709"/>
                        <w:jc w:val="both"/>
                        <w:rPr>
                          <w:szCs w:val="24"/>
                          <w:lang w:eastAsia="ar-SA"/>
                        </w:rPr>
                      </w:pPr>
                      <w:sdt>
                        <w:sdtPr>
                          <w:alias w:val="Numeris"/>
                          <w:tag w:val="nr_61f970d2be66459db7feb2091535c0b6"/>
                          <w:lock w:val="sdtLocked"/>
                          <w:richText/>
                        </w:sdtPr>
                        <w:sdtContent>
                          <w:r>
                            <w:rPr>
                              <w:szCs w:val="24"/>
                              <w:lang w:eastAsia="ar-SA"/>
                            </w:rPr>
                            <w:t>25.4</w:t>
                          </w:r>
                        </w:sdtContent>
                      </w:sdt>
                      <w:r>
                        <w:rPr>
                          <w:szCs w:val="24"/>
                          <w:lang w:eastAsia="ar-SA"/>
                        </w:rPr>
                        <w:t>. įstatymų nustatyta tvarka jungtis į asociacijas ir dalyvauti jų veikloje;</w:t>
                      </w:r>
                    </w:p>
                  </w:sdtContent>
                </w:sdt>
                <w:sdt>
                  <w:sdtPr>
                    <w:alias w:val="25.5 pp."/>
                    <w:tag w:val="part_6520a7b5bbbd4f6c8d461e2394b6bca2"/>
                    <w:lock w:val="sdtLocked"/>
                    <w:richText/>
                  </w:sdtPr>
                  <w:sdtContent>
                    <w:p>
                      <w:pPr>
                        <w:suppressAutoHyphens/>
                        <w:ind w:firstLine="709"/>
                        <w:jc w:val="both"/>
                        <w:rPr>
                          <w:szCs w:val="24"/>
                          <w:lang w:eastAsia="ar-SA"/>
                        </w:rPr>
                      </w:pPr>
                      <w:sdt>
                        <w:sdtPr>
                          <w:alias w:val="Numeris"/>
                          <w:tag w:val="nr_6520a7b5bbbd4f6c8d461e2394b6bca2"/>
                          <w:lock w:val="sdtLocked"/>
                          <w:richText/>
                        </w:sdtPr>
                        <w:sdtContent>
                          <w:r>
                            <w:rPr>
                              <w:szCs w:val="24"/>
                              <w:lang w:eastAsia="ar-SA"/>
                            </w:rPr>
                            <w:t>25.5</w:t>
                          </w:r>
                        </w:sdtContent>
                      </w:sdt>
                      <w:r>
                        <w:rPr>
                          <w:szCs w:val="24"/>
                          <w:lang w:eastAsia="ar-SA"/>
                        </w:rPr>
                        <w:t>. gauti paramą Lietuvos Respublikos labdaros ir paramos įstatymo nustatyta tvarka;</w:t>
                      </w:r>
                    </w:p>
                  </w:sdtContent>
                </w:sdt>
                <w:sdt>
                  <w:sdtPr>
                    <w:alias w:val="25.6 pp."/>
                    <w:tag w:val="part_95d84329c93646b58b66e9d741d1c3a2"/>
                    <w:lock w:val="sdtLocked"/>
                    <w:richText/>
                  </w:sdtPr>
                  <w:sdtContent>
                    <w:p>
                      <w:pPr>
                        <w:suppressAutoHyphens/>
                        <w:ind w:firstLine="709"/>
                        <w:jc w:val="both"/>
                        <w:rPr>
                          <w:szCs w:val="24"/>
                          <w:lang w:eastAsia="ar-SA"/>
                        </w:rPr>
                      </w:pPr>
                      <w:sdt>
                        <w:sdtPr>
                          <w:alias w:val="Numeris"/>
                          <w:tag w:val="nr_95d84329c93646b58b66e9d741d1c3a2"/>
                          <w:lock w:val="sdtLocked"/>
                          <w:richText/>
                        </w:sdtPr>
                        <w:sdtContent>
                          <w:r>
                            <w:rPr>
                              <w:szCs w:val="24"/>
                              <w:lang w:eastAsia="ar-SA"/>
                            </w:rPr>
                            <w:t>25.6</w:t>
                          </w:r>
                        </w:sdtContent>
                      </w:sdt>
                      <w:r>
                        <w:rPr>
                          <w:szCs w:val="24"/>
                          <w:lang w:eastAsia="ar-SA"/>
                        </w:rPr>
                        <w:t>. nustatyti teikiamų švietimo ar papildomų paslaugų kainas, įkainius ir tarifus tais atvejais, kai Lietuvos Respublikos švietimo įstatymo ir kitų įstatymų nustatyta tvarka jų nenustato Vyriausybė arba savivaldybės taryba;</w:t>
                      </w:r>
                    </w:p>
                  </w:sdtContent>
                </w:sdt>
                <w:sdt>
                  <w:sdtPr>
                    <w:alias w:val="25.7 pp."/>
                    <w:tag w:val="part_535c48dd381f446db1e484a9fa948061"/>
                    <w:lock w:val="sdtLocked"/>
                    <w:richText/>
                  </w:sdtPr>
                  <w:sdtContent>
                    <w:p>
                      <w:pPr>
                        <w:suppressAutoHyphens/>
                        <w:ind w:firstLine="709"/>
                        <w:jc w:val="both"/>
                        <w:rPr>
                          <w:szCs w:val="24"/>
                          <w:lang w:eastAsia="ar-SA"/>
                        </w:rPr>
                      </w:pPr>
                      <w:sdt>
                        <w:sdtPr>
                          <w:alias w:val="Numeris"/>
                          <w:tag w:val="nr_535c48dd381f446db1e484a9fa948061"/>
                          <w:lock w:val="sdtLocked"/>
                          <w:richText/>
                        </w:sdtPr>
                        <w:sdtContent>
                          <w:r>
                            <w:rPr>
                              <w:szCs w:val="24"/>
                              <w:lang w:eastAsia="ar-SA"/>
                            </w:rPr>
                            <w:t>25.7</w:t>
                          </w:r>
                        </w:sdtContent>
                      </w:sdt>
                      <w:r>
                        <w:rPr>
                          <w:szCs w:val="24"/>
                          <w:lang w:eastAsia="ar-SA"/>
                        </w:rPr>
                        <w:t>. teisės aktų nustatyta tvarka parkuose organizuoti rekreacinę veiklą;</w:t>
                      </w:r>
                    </w:p>
                  </w:sdtContent>
                </w:sdt>
                <w:sdt>
                  <w:sdtPr>
                    <w:alias w:val="25.8 pp."/>
                    <w:tag w:val="part_cc7195ea153f4f51a13f5f88c65464bc"/>
                    <w:lock w:val="sdtLocked"/>
                    <w:richText/>
                  </w:sdtPr>
                  <w:sdtContent>
                    <w:p>
                      <w:pPr>
                        <w:suppressAutoHyphens/>
                        <w:ind w:firstLine="709"/>
                        <w:jc w:val="both"/>
                        <w:rPr>
                          <w:szCs w:val="24"/>
                          <w:lang w:eastAsia="ar-SA"/>
                        </w:rPr>
                      </w:pPr>
                      <w:sdt>
                        <w:sdtPr>
                          <w:alias w:val="Numeris"/>
                          <w:tag w:val="nr_cc7195ea153f4f51a13f5f88c65464bc"/>
                          <w:lock w:val="sdtLocked"/>
                          <w:richText/>
                        </w:sdtPr>
                        <w:sdtContent>
                          <w:r>
                            <w:rPr>
                              <w:szCs w:val="24"/>
                              <w:lang w:eastAsia="ar-SA"/>
                            </w:rPr>
                            <w:t>25.8</w:t>
                          </w:r>
                        </w:sdtContent>
                      </w:sdt>
                      <w:r>
                        <w:rPr>
                          <w:szCs w:val="24"/>
                          <w:lang w:eastAsia="ar-SA"/>
                        </w:rPr>
                        <w:t>. įtraukti parkų teritorijose veikiančius fizinius ir juridinius asmenis į specialiąją veiklą, susijusią su gamtos ir kultūros paveldo vertybių apsauga, poilsio organizavimu ir kita įstaigos veikla;</w:t>
                      </w:r>
                    </w:p>
                  </w:sdtContent>
                </w:sdt>
                <w:sdt>
                  <w:sdtPr>
                    <w:alias w:val="25.9 pp."/>
                    <w:tag w:val="part_8fd57e9d4a894d5dbf8edd7431bb1a5d"/>
                    <w:lock w:val="sdtLocked"/>
                    <w:richText/>
                  </w:sdtPr>
                  <w:sdtContent>
                    <w:p>
                      <w:pPr>
                        <w:suppressAutoHyphens/>
                        <w:ind w:firstLine="709"/>
                        <w:jc w:val="both"/>
                        <w:rPr>
                          <w:szCs w:val="24"/>
                          <w:lang w:eastAsia="ar-SA"/>
                        </w:rPr>
                      </w:pPr>
                      <w:sdt>
                        <w:sdtPr>
                          <w:alias w:val="Numeris"/>
                          <w:tag w:val="nr_8fd57e9d4a894d5dbf8edd7431bb1a5d"/>
                          <w:lock w:val="sdtLocked"/>
                          <w:richText/>
                        </w:sdtPr>
                        <w:sdtContent>
                          <w:r>
                            <w:rPr>
                              <w:szCs w:val="24"/>
                              <w:lang w:eastAsia="ar-SA"/>
                            </w:rPr>
                            <w:t>25.9</w:t>
                          </w:r>
                        </w:sdtContent>
                      </w:sdt>
                      <w:r>
                        <w:rPr>
                          <w:szCs w:val="24"/>
                          <w:lang w:eastAsia="ar-SA"/>
                        </w:rPr>
                        <w:t>. naudoti savo simbolius, naudoti ir tiražuoti parkų teritorijai būdingų reginių ir objektų atvaizdus.</w:t>
                      </w:r>
                    </w:p>
                  </w:sdtContent>
                </w:sdt>
              </w:sdtContent>
            </w:sdt>
            <w:sdt>
              <w:sdtPr>
                <w:alias w:val="26 p."/>
                <w:tag w:val="part_44adc716dd56426c80f085a4d65345b0"/>
                <w:lock w:val="sdtLocked"/>
                <w:richText/>
              </w:sdtPr>
              <w:sdtContent>
                <w:p>
                  <w:pPr>
                    <w:suppressAutoHyphens/>
                    <w:ind w:firstLine="709"/>
                    <w:jc w:val="both"/>
                    <w:rPr>
                      <w:szCs w:val="24"/>
                      <w:lang w:eastAsia="ar-SA"/>
                    </w:rPr>
                  </w:pPr>
                  <w:sdt>
                    <w:sdtPr>
                      <w:alias w:val="Numeris"/>
                      <w:tag w:val="nr_44adc716dd56426c80f085a4d65345b0"/>
                      <w:lock w:val="sdtLocked"/>
                      <w:richText/>
                    </w:sdtPr>
                    <w:sdtContent>
                      <w:r>
                        <w:rPr>
                          <w:szCs w:val="24"/>
                          <w:lang w:eastAsia="ar-SA"/>
                        </w:rPr>
                        <w:t>26</w:t>
                      </w:r>
                    </w:sdtContent>
                  </w:sdt>
                  <w:r>
                    <w:rPr>
                      <w:szCs w:val="24"/>
                      <w:lang w:eastAsia="ar-SA"/>
                    </w:rPr>
                    <w:t>. Centro pareigos:</w:t>
                  </w:r>
                </w:p>
                <w:sdt>
                  <w:sdtPr>
                    <w:alias w:val="26.1 pp."/>
                    <w:tag w:val="part_d22b9a86e9294631813146cab072cf84"/>
                    <w:lock w:val="sdtLocked"/>
                    <w:richText/>
                  </w:sdtPr>
                  <w:sdtContent>
                    <w:p>
                      <w:pPr>
                        <w:suppressAutoHyphens/>
                        <w:ind w:firstLine="709"/>
                        <w:jc w:val="both"/>
                        <w:rPr>
                          <w:szCs w:val="24"/>
                          <w:lang w:eastAsia="ar-SA"/>
                        </w:rPr>
                      </w:pPr>
                      <w:sdt>
                        <w:sdtPr>
                          <w:alias w:val="Numeris"/>
                          <w:tag w:val="nr_d22b9a86e9294631813146cab072cf84"/>
                          <w:lock w:val="sdtLocked"/>
                          <w:richText/>
                        </w:sdtPr>
                        <w:sdtContent>
                          <w:r>
                            <w:rPr>
                              <w:szCs w:val="24"/>
                              <w:lang w:eastAsia="ar-SA"/>
                            </w:rPr>
                            <w:t>26.1</w:t>
                          </w:r>
                        </w:sdtContent>
                      </w:sdt>
                      <w:r>
                        <w:rPr>
                          <w:szCs w:val="24"/>
                          <w:lang w:eastAsia="ar-SA"/>
                        </w:rPr>
                        <w:t>. vykdyti įsipareigojimus pagal sudarytas sutartis;</w:t>
                      </w:r>
                    </w:p>
                  </w:sdtContent>
                </w:sdt>
                <w:sdt>
                  <w:sdtPr>
                    <w:alias w:val="26.2 pp."/>
                    <w:tag w:val="part_46657df41ba442849c3342c473f7ed43"/>
                    <w:lock w:val="sdtLocked"/>
                    <w:richText/>
                  </w:sdtPr>
                  <w:sdtContent>
                    <w:p>
                      <w:pPr>
                        <w:suppressAutoHyphens/>
                        <w:ind w:firstLine="709"/>
                        <w:jc w:val="both"/>
                        <w:rPr>
                          <w:szCs w:val="24"/>
                          <w:lang w:eastAsia="ar-SA"/>
                        </w:rPr>
                      </w:pPr>
                      <w:sdt>
                        <w:sdtPr>
                          <w:alias w:val="Numeris"/>
                          <w:tag w:val="nr_46657df41ba442849c3342c473f7ed43"/>
                          <w:lock w:val="sdtLocked"/>
                          <w:richText/>
                        </w:sdtPr>
                        <w:sdtContent>
                          <w:r>
                            <w:rPr>
                              <w:szCs w:val="24"/>
                              <w:lang w:eastAsia="ar-SA"/>
                            </w:rPr>
                            <w:t>26.2</w:t>
                          </w:r>
                        </w:sdtContent>
                      </w:sdt>
                      <w:r>
                        <w:rPr>
                          <w:szCs w:val="24"/>
                          <w:lang w:eastAsia="ar-SA"/>
                        </w:rPr>
                        <w:t>. išsaugoti parkuose esančius gamtos ir kultūros paveldo objektus (vertybes) ir jų teritorijas;</w:t>
                      </w:r>
                    </w:p>
                  </w:sdtContent>
                </w:sdt>
                <w:sdt>
                  <w:sdtPr>
                    <w:alias w:val="26.3 pp."/>
                    <w:tag w:val="part_0b267b9e9cae49b1af3836a365f4c5f5"/>
                    <w:lock w:val="sdtLocked"/>
                    <w:richText/>
                  </w:sdtPr>
                  <w:sdtContent>
                    <w:p>
                      <w:pPr>
                        <w:suppressAutoHyphens/>
                        <w:ind w:firstLine="709"/>
                        <w:jc w:val="both"/>
                        <w:rPr>
                          <w:szCs w:val="24"/>
                          <w:lang w:eastAsia="ar-SA"/>
                        </w:rPr>
                      </w:pPr>
                      <w:sdt>
                        <w:sdtPr>
                          <w:alias w:val="Numeris"/>
                          <w:tag w:val="nr_0b267b9e9cae49b1af3836a365f4c5f5"/>
                          <w:lock w:val="sdtLocked"/>
                          <w:richText/>
                        </w:sdtPr>
                        <w:sdtContent>
                          <w:r>
                            <w:rPr>
                              <w:szCs w:val="24"/>
                              <w:lang w:eastAsia="ar-SA"/>
                            </w:rPr>
                            <w:t>26.3</w:t>
                          </w:r>
                        </w:sdtContent>
                      </w:sdt>
                      <w:r>
                        <w:rPr>
                          <w:szCs w:val="24"/>
                          <w:lang w:eastAsia="ar-SA"/>
                        </w:rPr>
                        <w:t>. organizuoti aplinkosauginį švietimą ir mokymą, puoselėti etnokultūrą ir nematerialųjį paveldą, skleisti parkų išsaugojimo ir panaudojimo visuomenės poreikiams idėjas;</w:t>
                      </w:r>
                    </w:p>
                  </w:sdtContent>
                </w:sdt>
                <w:sdt>
                  <w:sdtPr>
                    <w:alias w:val="26.4 pp."/>
                    <w:tag w:val="part_64f4eedbe7f7400699ea8ef175e1098b"/>
                    <w:lock w:val="sdtLocked"/>
                    <w:richText/>
                  </w:sdtPr>
                  <w:sdtContent>
                    <w:p>
                      <w:pPr>
                        <w:suppressAutoHyphens/>
                        <w:ind w:firstLine="709"/>
                        <w:jc w:val="both"/>
                        <w:rPr>
                          <w:szCs w:val="24"/>
                          <w:lang w:eastAsia="ar-SA"/>
                        </w:rPr>
                      </w:pPr>
                      <w:sdt>
                        <w:sdtPr>
                          <w:alias w:val="Numeris"/>
                          <w:tag w:val="nr_64f4eedbe7f7400699ea8ef175e1098b"/>
                          <w:lock w:val="sdtLocked"/>
                          <w:richText/>
                        </w:sdtPr>
                        <w:sdtContent>
                          <w:r>
                            <w:rPr>
                              <w:szCs w:val="24"/>
                              <w:lang w:eastAsia="ar-SA"/>
                            </w:rPr>
                            <w:t>26.4</w:t>
                          </w:r>
                        </w:sdtContent>
                      </w:sdt>
                      <w:r>
                        <w:rPr>
                          <w:szCs w:val="24"/>
                          <w:lang w:eastAsia="ar-SA"/>
                        </w:rPr>
                        <w:t>. užtikrinti objektyvios ir savalaikės informacijos kraštovaizdžio apsaugos klausimais teikimą savivaldybės ir valstybės institucijoms, nevalstybinėms organizacijoms, visuomenei.</w:t>
                      </w:r>
                    </w:p>
                  </w:sdtContent>
                </w:sdt>
              </w:sdtContent>
            </w:sdt>
            <w:sdt>
              <w:sdtPr>
                <w:alias w:val="27 p."/>
                <w:tag w:val="part_cc1f471f51794e0ab0c550771b17b1f0"/>
                <w:lock w:val="sdtLocked"/>
                <w:richText/>
              </w:sdtPr>
              <w:sdtContent>
                <w:p>
                  <w:pPr>
                    <w:suppressAutoHyphens/>
                    <w:ind w:firstLine="709"/>
                    <w:jc w:val="both"/>
                    <w:rPr>
                      <w:szCs w:val="24"/>
                      <w:lang w:eastAsia="ar-SA"/>
                    </w:rPr>
                  </w:pPr>
                  <w:sdt>
                    <w:sdtPr>
                      <w:alias w:val="Numeris"/>
                      <w:tag w:val="nr_cc1f471f51794e0ab0c550771b17b1f0"/>
                      <w:lock w:val="sdtLocked"/>
                      <w:richText/>
                    </w:sdtPr>
                    <w:sdtContent>
                      <w:r>
                        <w:rPr>
                          <w:szCs w:val="24"/>
                          <w:lang w:eastAsia="ar-SA"/>
                        </w:rPr>
                        <w:t>27</w:t>
                      </w:r>
                    </w:sdtContent>
                  </w:sdt>
                  <w:r>
                    <w:rPr>
                      <w:szCs w:val="24"/>
                      <w:lang w:eastAsia="ar-SA"/>
                    </w:rPr>
                    <w:t>. Centras gali turėti kitų teisių ir pareigų, kurios neprieštarauja įstatymams ir kitiems teisės aktams.</w:t>
                  </w:r>
                </w:p>
                <w:p>
                  <w:pPr>
                    <w:suppressAutoHyphens/>
                    <w:jc w:val="both"/>
                    <w:rPr>
                      <w:szCs w:val="24"/>
                      <w:lang w:eastAsia="ar-SA"/>
                    </w:rPr>
                  </w:pPr>
                </w:p>
              </w:sdtContent>
            </w:sdt>
          </w:sdtContent>
        </w:sdt>
        <w:sdt>
          <w:sdtPr>
            <w:alias w:val="skyrius"/>
            <w:tag w:val="part_260e873f7df74af1baf2e254e908ce14"/>
            <w:lock w:val="sdtLocked"/>
            <w:richText/>
          </w:sdtPr>
          <w:sdtContent>
            <w:p>
              <w:pPr>
                <w:suppressAutoHyphens/>
                <w:jc w:val="center"/>
                <w:rPr>
                  <w:b/>
                  <w:szCs w:val="24"/>
                  <w:lang w:eastAsia="ar-SA"/>
                </w:rPr>
              </w:pPr>
              <w:sdt>
                <w:sdtPr>
                  <w:alias w:val="Numeris"/>
                  <w:tag w:val="nr_260e873f7df74af1baf2e254e908ce14"/>
                  <w:lock w:val="sdtLocked"/>
                  <w:richText/>
                </w:sdtPr>
                <w:sdtContent>
                  <w:r>
                    <w:rPr>
                      <w:b/>
                      <w:szCs w:val="24"/>
                      <w:lang w:eastAsia="ar-SA"/>
                    </w:rPr>
                    <w:t>V</w:t>
                  </w:r>
                </w:sdtContent>
              </w:sdt>
              <w:r>
                <w:rPr>
                  <w:b/>
                  <w:szCs w:val="24"/>
                  <w:lang w:eastAsia="ar-SA"/>
                </w:rPr>
                <w:t xml:space="preserve"> SKYRIUS</w:t>
              </w:r>
            </w:p>
            <w:p>
              <w:pPr>
                <w:suppressAutoHyphens/>
                <w:jc w:val="center"/>
                <w:rPr>
                  <w:b/>
                  <w:szCs w:val="24"/>
                  <w:lang w:eastAsia="ar-SA"/>
                </w:rPr>
              </w:pPr>
              <w:sdt>
                <w:sdtPr>
                  <w:alias w:val="Pavadinimas"/>
                  <w:tag w:val="title_260e873f7df74af1baf2e254e908ce14"/>
                  <w:lock w:val="sdtLocked"/>
                  <w:richText/>
                </w:sdtPr>
                <w:sdtContent>
                  <w:r>
                    <w:rPr>
                      <w:b/>
                      <w:szCs w:val="24"/>
                      <w:lang w:eastAsia="ar-SA"/>
                    </w:rPr>
                    <w:t>CENTRO VEIKLOS ORGANIZAVIMAS IR VALDYMAS</w:t>
                  </w:r>
                </w:sdtContent>
              </w:sdt>
            </w:p>
            <w:p>
              <w:pPr>
                <w:suppressAutoHyphens/>
                <w:jc w:val="both"/>
                <w:rPr>
                  <w:szCs w:val="24"/>
                  <w:lang w:eastAsia="ar-SA"/>
                </w:rPr>
              </w:pPr>
            </w:p>
            <w:sdt>
              <w:sdtPr>
                <w:alias w:val="28 p."/>
                <w:tag w:val="part_c22a874b29274c7c82861bff66260640"/>
                <w:lock w:val="sdtLocked"/>
                <w:richText/>
              </w:sdtPr>
              <w:sdtContent>
                <w:p>
                  <w:pPr>
                    <w:suppressAutoHyphens/>
                    <w:ind w:firstLine="709"/>
                    <w:jc w:val="both"/>
                    <w:rPr>
                      <w:szCs w:val="24"/>
                      <w:lang w:eastAsia="ar-SA"/>
                    </w:rPr>
                  </w:pPr>
                  <w:sdt>
                    <w:sdtPr>
                      <w:alias w:val="Numeris"/>
                      <w:tag w:val="nr_c22a874b29274c7c82861bff66260640"/>
                      <w:lock w:val="sdtLocked"/>
                      <w:richText/>
                    </w:sdtPr>
                    <w:sdtContent>
                      <w:r>
                        <w:rPr>
                          <w:szCs w:val="24"/>
                          <w:lang w:eastAsia="ar-SA"/>
                        </w:rPr>
                        <w:t>28</w:t>
                      </w:r>
                    </w:sdtContent>
                  </w:sdt>
                  <w:r>
                    <w:rPr>
                      <w:szCs w:val="24"/>
                      <w:lang w:eastAsia="ar-SA"/>
                    </w:rPr>
                    <w:t>. Centre veikia Jojimo skyrius (žirgynas), kurio adresas: Žuvininkų g. 30, LT-76249 Šiauliai.</w:t>
                  </w:r>
                </w:p>
              </w:sdtContent>
            </w:sdt>
            <w:sdt>
              <w:sdtPr>
                <w:alias w:val="29 p."/>
                <w:tag w:val="part_fa6c4545cdfb4ca692275f112f74a4ca"/>
                <w:lock w:val="sdtLocked"/>
                <w:richText/>
              </w:sdtPr>
              <w:sdtContent>
                <w:p>
                  <w:pPr>
                    <w:suppressAutoHyphens/>
                    <w:ind w:firstLine="709"/>
                    <w:jc w:val="both"/>
                    <w:rPr>
                      <w:szCs w:val="24"/>
                      <w:lang w:eastAsia="ar-SA"/>
                    </w:rPr>
                  </w:pPr>
                  <w:sdt>
                    <w:sdtPr>
                      <w:alias w:val="Numeris"/>
                      <w:tag w:val="nr_fa6c4545cdfb4ca692275f112f74a4ca"/>
                      <w:lock w:val="sdtLocked"/>
                      <w:richText/>
                    </w:sdtPr>
                    <w:sdtContent>
                      <w:r>
                        <w:rPr>
                          <w:szCs w:val="24"/>
                          <w:lang w:eastAsia="ar-SA"/>
                        </w:rPr>
                        <w:t>29</w:t>
                      </w:r>
                    </w:sdtContent>
                  </w:sdt>
                  <w:r>
                    <w:rPr>
                      <w:szCs w:val="24"/>
                      <w:lang w:eastAsia="ar-SA"/>
                    </w:rPr>
                    <w:t>. Centro veikla organizuojama pagal:</w:t>
                  </w:r>
                </w:p>
                <w:sdt>
                  <w:sdtPr>
                    <w:alias w:val="29.1 pp."/>
                    <w:tag w:val="part_8d8d45fcbf3c48a99f26af8304710d8a"/>
                    <w:lock w:val="sdtLocked"/>
                    <w:richText/>
                  </w:sdtPr>
                  <w:sdtContent>
                    <w:p>
                      <w:pPr>
                        <w:suppressAutoHyphens/>
                        <w:ind w:firstLine="709"/>
                        <w:jc w:val="both"/>
                        <w:rPr>
                          <w:szCs w:val="24"/>
                          <w:lang w:eastAsia="ar-SA"/>
                        </w:rPr>
                      </w:pPr>
                      <w:sdt>
                        <w:sdtPr>
                          <w:alias w:val="Numeris"/>
                          <w:tag w:val="nr_8d8d45fcbf3c48a99f26af8304710d8a"/>
                          <w:lock w:val="sdtLocked"/>
                          <w:richText/>
                        </w:sdtPr>
                        <w:sdtContent>
                          <w:r>
                            <w:rPr>
                              <w:szCs w:val="24"/>
                              <w:lang w:eastAsia="ar-SA"/>
                            </w:rPr>
                            <w:t>29.1</w:t>
                          </w:r>
                        </w:sdtContent>
                      </w:sdt>
                      <w:r>
                        <w:rPr>
                          <w:szCs w:val="24"/>
                          <w:lang w:eastAsia="ar-SA"/>
                        </w:rPr>
                        <w:t>. direktoriaus patvirtintą strateginį veiklos planą, kuriam yra pritarusios Centro taryba ir Savivaldybės vykdomoji institucija – jos įgaliotas asmuo;</w:t>
                      </w:r>
                    </w:p>
                  </w:sdtContent>
                </w:sdt>
                <w:sdt>
                  <w:sdtPr>
                    <w:alias w:val="29.2 pp."/>
                    <w:tag w:val="part_e5985020f1a74116908b126d6fe028a8"/>
                    <w:lock w:val="sdtLocked"/>
                    <w:richText/>
                  </w:sdtPr>
                  <w:sdtContent>
                    <w:p>
                      <w:pPr>
                        <w:suppressAutoHyphens/>
                        <w:ind w:firstLine="709"/>
                        <w:jc w:val="both"/>
                        <w:rPr>
                          <w:szCs w:val="24"/>
                          <w:lang w:eastAsia="ar-SA"/>
                        </w:rPr>
                      </w:pPr>
                      <w:sdt>
                        <w:sdtPr>
                          <w:alias w:val="Numeris"/>
                          <w:tag w:val="nr_e5985020f1a74116908b126d6fe028a8"/>
                          <w:lock w:val="sdtLocked"/>
                          <w:richText/>
                        </w:sdtPr>
                        <w:sdtContent>
                          <w:r>
                            <w:rPr>
                              <w:szCs w:val="24"/>
                              <w:lang w:eastAsia="ar-SA"/>
                            </w:rPr>
                            <w:t>29.2</w:t>
                          </w:r>
                        </w:sdtContent>
                      </w:sdt>
                      <w:r>
                        <w:rPr>
                          <w:szCs w:val="24"/>
                          <w:lang w:eastAsia="ar-SA"/>
                        </w:rPr>
                        <w:t>. direktoriaus patvirtintą metinį veiklos planą, kuriam yra pritarusi Centro taryba.</w:t>
                      </w:r>
                    </w:p>
                  </w:sdtContent>
                </w:sdt>
              </w:sdtContent>
            </w:sdt>
            <w:sdt>
              <w:sdtPr>
                <w:alias w:val="30 p."/>
                <w:tag w:val="part_de3e7aaa086b474f88397735fb3ee88b"/>
                <w:lock w:val="sdtLocked"/>
                <w:richText/>
              </w:sdtPr>
              <w:sdtContent>
                <w:p>
                  <w:pPr>
                    <w:ind w:firstLine="709"/>
                    <w:jc w:val="both"/>
                    <w:rPr>
                      <w:szCs w:val="24"/>
                      <w:lang w:eastAsia="lt-LT"/>
                    </w:rPr>
                  </w:pPr>
                  <w:sdt>
                    <w:sdtPr>
                      <w:alias w:val="Numeris"/>
                      <w:tag w:val="nr_de3e7aaa086b474f88397735fb3ee88b"/>
                      <w:lock w:val="sdtLocked"/>
                      <w:richText/>
                    </w:sdtPr>
                    <w:sdtContent>
                      <w:r>
                        <w:rPr>
                          <w:szCs w:val="24"/>
                          <w:lang w:eastAsia="lt-LT"/>
                        </w:rPr>
                        <w:t>30</w:t>
                      </w:r>
                    </w:sdtContent>
                  </w:sdt>
                  <w:r>
                    <w:rPr>
                      <w:szCs w:val="24"/>
                      <w:lang w:eastAsia="lt-LT"/>
                    </w:rPr>
                    <w:t xml:space="preserve">. Centrui vadovauja direktorius, kuris į pareigas priimamas </w:t>
                  </w:r>
                  <w:r>
                    <w:rPr>
                      <w:szCs w:val="24"/>
                      <w:lang w:eastAsia="ar-SA"/>
                    </w:rPr>
                    <w:t xml:space="preserve">penkerių metų kadencijai viešo </w:t>
                  </w:r>
                  <w:r>
                    <w:rPr>
                      <w:szCs w:val="24"/>
                      <w:lang w:eastAsia="lt-LT"/>
                    </w:rPr>
                    <w:t>konkurso būdu. Direktoriaus teises ir pareigas nustato Nuostatai ir neformaliojo</w:t>
                  </w:r>
                  <w:r>
                    <w:rPr>
                      <w:szCs w:val="24"/>
                      <w:lang w:eastAsia="ar-SA"/>
                    </w:rPr>
                    <w:t xml:space="preserve"> </w:t>
                  </w:r>
                  <w:r>
                    <w:rPr>
                      <w:szCs w:val="24"/>
                      <w:lang w:eastAsia="lt-LT"/>
                    </w:rPr>
                    <w:t xml:space="preserve">švietimo direktoriaus pareigybės aprašymas. </w:t>
                  </w:r>
                </w:p>
              </w:sdtContent>
            </w:sdt>
            <w:sdt>
              <w:sdtPr>
                <w:alias w:val="31 p."/>
                <w:tag w:val="part_a97c14acb32a4d9482c2a55cf6aeee2c"/>
                <w:lock w:val="sdtLocked"/>
                <w:richText/>
              </w:sdtPr>
              <w:sdtContent>
                <w:p>
                  <w:pPr>
                    <w:suppressAutoHyphens/>
                    <w:ind w:firstLine="709"/>
                    <w:jc w:val="both"/>
                    <w:rPr>
                      <w:szCs w:val="24"/>
                      <w:lang w:eastAsia="lt-LT"/>
                    </w:rPr>
                  </w:pPr>
                  <w:sdt>
                    <w:sdtPr>
                      <w:alias w:val="Numeris"/>
                      <w:tag w:val="nr_a97c14acb32a4d9482c2a55cf6aeee2c"/>
                      <w:lock w:val="sdtLocked"/>
                      <w:richText/>
                    </w:sdtPr>
                    <w:sdtContent>
                      <w:r>
                        <w:rPr>
                          <w:szCs w:val="24"/>
                          <w:lang w:eastAsia="lt-LT"/>
                        </w:rPr>
                        <w:t>31</w:t>
                      </w:r>
                    </w:sdtContent>
                  </w:sdt>
                  <w:r>
                    <w:rPr>
                      <w:szCs w:val="24"/>
                      <w:lang w:eastAsia="lt-LT"/>
                    </w:rPr>
                    <w:t xml:space="preserve">. </w:t>
                  </w:r>
                  <w:r>
                    <w:rPr>
                      <w:rFonts w:eastAsia="Calibri"/>
                      <w:szCs w:val="24"/>
                    </w:rPr>
                    <w:t>Sprendimą dėl</w:t>
                  </w:r>
                  <w:r>
                    <w:rPr>
                      <w:rFonts w:eastAsia="Lucida Sans Unicode"/>
                      <w:bCs/>
                      <w:szCs w:val="24"/>
                    </w:rPr>
                    <w:t xml:space="preserve"> direktoriaus</w:t>
                  </w:r>
                  <w:r>
                    <w:rPr>
                      <w:rFonts w:eastAsia="Calibri"/>
                      <w:szCs w:val="24"/>
                    </w:rPr>
                    <w:t xml:space="preserve"> priėmimo į pareigas, jo atleidimo arba atšaukimo iš pareigų priima Savivaldybės meras Darbo kodekso, Nuostatų ir kitų teisės aktų nustatyta tvarka. Be kitų darbo sutarties pasibaigimo pagrindų, darbo sutartis su </w:t>
                  </w:r>
                  <w:r>
                    <w:rPr>
                      <w:rFonts w:eastAsia="Lucida Sans Unicode"/>
                      <w:bCs/>
                      <w:szCs w:val="24"/>
                    </w:rPr>
                    <w:t>direktoriumi</w:t>
                  </w:r>
                  <w:r>
                    <w:rPr>
                      <w:rFonts w:eastAsia="Calibri"/>
                      <w:szCs w:val="24"/>
                    </w:rPr>
                    <w:t xml:space="preserve"> taip pat pasibaigia atšaukus jį iš pareigų. </w:t>
                  </w:r>
                  <w:r>
                    <w:rPr>
                      <w:rFonts w:eastAsia="Calibri"/>
                      <w:bCs/>
                      <w:szCs w:val="24"/>
                    </w:rPr>
                    <w:t>Dėl</w:t>
                  </w:r>
                  <w:r>
                    <w:rPr>
                      <w:rFonts w:eastAsia="Lucida Sans Unicode"/>
                      <w:bCs/>
                      <w:szCs w:val="24"/>
                    </w:rPr>
                    <w:t xml:space="preserve"> direktoriaus</w:t>
                  </w:r>
                  <w:r>
                    <w:rPr>
                      <w:rFonts w:eastAsia="Calibri"/>
                      <w:bCs/>
                      <w:szCs w:val="24"/>
                    </w:rPr>
                    <w:t xml:space="preserve"> atšaukimo iš pareigų priimamas Savivaldybės mero potvarkis.</w:t>
                  </w:r>
                </w:p>
              </w:sdtContent>
            </w:sdt>
            <w:sdt>
              <w:sdtPr>
                <w:alias w:val="32 p."/>
                <w:tag w:val="part_0df0091b753f42ae956e986bef5eb0df"/>
                <w:lock w:val="sdtLocked"/>
                <w:richText/>
              </w:sdtPr>
              <w:sdtContent>
                <w:p>
                  <w:pPr>
                    <w:suppressAutoHyphens/>
                    <w:ind w:firstLine="709"/>
                    <w:jc w:val="both"/>
                    <w:rPr>
                      <w:szCs w:val="24"/>
                      <w:lang w:eastAsia="ar-SA"/>
                    </w:rPr>
                  </w:pPr>
                  <w:sdt>
                    <w:sdtPr>
                      <w:alias w:val="Numeris"/>
                      <w:tag w:val="nr_0df0091b753f42ae956e986bef5eb0df"/>
                      <w:lock w:val="sdtLocked"/>
                      <w:richText/>
                    </w:sdtPr>
                    <w:sdtContent>
                      <w:r>
                        <w:rPr>
                          <w:szCs w:val="24"/>
                          <w:lang w:eastAsia="ar-SA"/>
                        </w:rPr>
                        <w:t>32</w:t>
                      </w:r>
                    </w:sdtContent>
                  </w:sdt>
                  <w:r>
                    <w:rPr>
                      <w:szCs w:val="24"/>
                      <w:lang w:eastAsia="ar-SA"/>
                    </w:rPr>
                    <w:t>. Direktorius atlieka tokias funkcijas:</w:t>
                  </w:r>
                </w:p>
                <w:sdt>
                  <w:sdtPr>
                    <w:alias w:val="32.1 pp."/>
                    <w:tag w:val="part_039e1bfc6fd64d70b47d4ff3bc80bde6"/>
                    <w:lock w:val="sdtLocked"/>
                    <w:richText/>
                  </w:sdtPr>
                  <w:sdtContent>
                    <w:p>
                      <w:pPr>
                        <w:suppressAutoHyphens/>
                        <w:ind w:firstLine="709"/>
                        <w:jc w:val="both"/>
                        <w:rPr>
                          <w:szCs w:val="24"/>
                          <w:lang w:eastAsia="ar-SA"/>
                        </w:rPr>
                      </w:pPr>
                      <w:sdt>
                        <w:sdtPr>
                          <w:alias w:val="Numeris"/>
                          <w:tag w:val="nr_039e1bfc6fd64d70b47d4ff3bc80bde6"/>
                          <w:lock w:val="sdtLocked"/>
                          <w:richText/>
                        </w:sdtPr>
                        <w:sdtContent>
                          <w:r>
                            <w:rPr>
                              <w:szCs w:val="24"/>
                              <w:lang w:eastAsia="ar-SA"/>
                            </w:rPr>
                            <w:t>32.1</w:t>
                          </w:r>
                        </w:sdtContent>
                      </w:sdt>
                      <w:r>
                        <w:rPr>
                          <w:szCs w:val="24"/>
                          <w:lang w:eastAsia="ar-SA"/>
                        </w:rPr>
                        <w:t>. tvirtina Centro vidaus struktūrą, Centro darbuotojų pareigybių sąrašą teisės aktų nustatyta tvarka;</w:t>
                      </w:r>
                    </w:p>
                  </w:sdtContent>
                </w:sdt>
                <w:sdt>
                  <w:sdtPr>
                    <w:alias w:val="32.2 pp."/>
                    <w:tag w:val="part_c721e82114984c868776d62bd1344f8f"/>
                    <w:lock w:val="sdtLocked"/>
                    <w:richText/>
                  </w:sdtPr>
                  <w:sdtContent>
                    <w:p>
                      <w:pPr>
                        <w:suppressAutoHyphens/>
                        <w:ind w:firstLine="709"/>
                        <w:jc w:val="both"/>
                        <w:rPr>
                          <w:szCs w:val="24"/>
                          <w:lang w:eastAsia="ar-SA"/>
                        </w:rPr>
                      </w:pPr>
                      <w:sdt>
                        <w:sdtPr>
                          <w:alias w:val="Numeris"/>
                          <w:tag w:val="nr_c721e82114984c868776d62bd1344f8f"/>
                          <w:lock w:val="sdtLocked"/>
                          <w:richText/>
                        </w:sdtPr>
                        <w:sdtContent>
                          <w:r>
                            <w:rPr>
                              <w:szCs w:val="24"/>
                              <w:lang w:eastAsia="ar-SA"/>
                            </w:rPr>
                            <w:t>32.2</w:t>
                          </w:r>
                        </w:sdtContent>
                      </w:sdt>
                      <w:r>
                        <w:rPr>
                          <w:szCs w:val="24"/>
                          <w:lang w:eastAsia="ar-SA"/>
                        </w:rPr>
                        <w:t xml:space="preserve">. nustato Centro struktūrinių padalinių tikslus, uždavinius, funkcijas, direktoriaus pavaduotojo ugdymui, Centro struktūrinių padalinių vadovų veiklos sritis; </w:t>
                      </w:r>
                    </w:p>
                  </w:sdtContent>
                </w:sdt>
                <w:sdt>
                  <w:sdtPr>
                    <w:alias w:val="32.3 pp."/>
                    <w:tag w:val="part_4ddf3f8d52484498af8685375ce021e7"/>
                    <w:lock w:val="sdtLocked"/>
                    <w:richText/>
                  </w:sdtPr>
                  <w:sdtContent>
                    <w:p>
                      <w:pPr>
                        <w:suppressAutoHyphens/>
                        <w:ind w:firstLine="709"/>
                        <w:jc w:val="both"/>
                        <w:rPr>
                          <w:szCs w:val="24"/>
                          <w:lang w:eastAsia="ar-SA"/>
                        </w:rPr>
                      </w:pPr>
                      <w:sdt>
                        <w:sdtPr>
                          <w:alias w:val="Numeris"/>
                          <w:tag w:val="nr_4ddf3f8d52484498af8685375ce021e7"/>
                          <w:lock w:val="sdtLocked"/>
                          <w:richText/>
                        </w:sdtPr>
                        <w:sdtContent>
                          <w:r>
                            <w:rPr>
                              <w:szCs w:val="24"/>
                              <w:lang w:eastAsia="ar-SA"/>
                            </w:rPr>
                            <w:t>32.3</w:t>
                          </w:r>
                        </w:sdtContent>
                      </w:sdt>
                      <w:r>
                        <w:rPr>
                          <w:szCs w:val="24"/>
                          <w:lang w:eastAsia="ar-SA"/>
                        </w:rPr>
                        <w:t xml:space="preserve">. </w:t>
                      </w:r>
                      <w:r>
                        <w:rPr>
                          <w:szCs w:val="24"/>
                          <w:lang w:eastAsia="lt-LT"/>
                        </w:rPr>
                        <w:t>tvirtina mokytojų, kitų ugdymo procese dalyvaujančių asmenų ir aptarnaujančio personalo pareigybių aprašymus, Darbo kodekso ir kitų teisės aktų nustatyta tvarka priima į darbą ir atleidžia iš jo Centro darbuotojus, skatina juos, skiria jiems drausmines nuobaudas;</w:t>
                      </w:r>
                      <w:r>
                        <w:rPr>
                          <w:szCs w:val="24"/>
                          <w:lang w:eastAsia="ar-SA"/>
                        </w:rPr>
                        <w:t xml:space="preserve"> </w:t>
                      </w:r>
                    </w:p>
                  </w:sdtContent>
                </w:sdt>
                <w:sdt>
                  <w:sdtPr>
                    <w:alias w:val="32.4 pp."/>
                    <w:tag w:val="part_7e083db22c19443cb50d3bebbf8f8126"/>
                    <w:lock w:val="sdtLocked"/>
                    <w:richText/>
                  </w:sdtPr>
                  <w:sdtContent>
                    <w:p>
                      <w:pPr>
                        <w:suppressAutoHyphens/>
                        <w:ind w:firstLine="709"/>
                        <w:jc w:val="both"/>
                        <w:rPr>
                          <w:szCs w:val="24"/>
                          <w:lang w:eastAsia="ar-SA"/>
                        </w:rPr>
                      </w:pPr>
                      <w:sdt>
                        <w:sdtPr>
                          <w:alias w:val="Numeris"/>
                          <w:tag w:val="nr_7e083db22c19443cb50d3bebbf8f8126"/>
                          <w:lock w:val="sdtLocked"/>
                          <w:richText/>
                        </w:sdtPr>
                        <w:sdtContent>
                          <w:r>
                            <w:rPr>
                              <w:szCs w:val="24"/>
                              <w:lang w:eastAsia="ar-SA"/>
                            </w:rPr>
                            <w:t>32.4</w:t>
                          </w:r>
                        </w:sdtContent>
                      </w:sdt>
                      <w:r>
                        <w:rPr>
                          <w:szCs w:val="24"/>
                          <w:lang w:eastAsia="ar-SA"/>
                        </w:rPr>
                        <w:t>. nustato Centro darbuotojų darbo apmokėjimo sistemą, jeigu Centre nėra sudaryta kolektyvinė sutartis;</w:t>
                      </w:r>
                    </w:p>
                  </w:sdtContent>
                </w:sdt>
                <w:sdt>
                  <w:sdtPr>
                    <w:alias w:val="32.5 pp."/>
                    <w:tag w:val="part_977a2e2b864c4d88bfc4c9852865192b"/>
                    <w:lock w:val="sdtLocked"/>
                    <w:richText/>
                  </w:sdtPr>
                  <w:sdtContent>
                    <w:p>
                      <w:pPr>
                        <w:suppressAutoHyphens/>
                        <w:ind w:firstLine="709"/>
                        <w:jc w:val="both"/>
                        <w:rPr>
                          <w:szCs w:val="24"/>
                          <w:lang w:eastAsia="ar-SA"/>
                        </w:rPr>
                      </w:pPr>
                      <w:sdt>
                        <w:sdtPr>
                          <w:alias w:val="Numeris"/>
                          <w:tag w:val="nr_977a2e2b864c4d88bfc4c9852865192b"/>
                          <w:lock w:val="sdtLocked"/>
                          <w:richText/>
                        </w:sdtPr>
                        <w:sdtContent>
                          <w:r>
                            <w:rPr>
                              <w:szCs w:val="24"/>
                              <w:lang w:eastAsia="ar-SA"/>
                            </w:rPr>
                            <w:t>32.5</w:t>
                          </w:r>
                        </w:sdtContent>
                      </w:sdt>
                      <w:r>
                        <w:rPr>
                          <w:szCs w:val="24"/>
                          <w:lang w:eastAsia="ar-SA"/>
                        </w:rPr>
                        <w:t>. priima mokinius Savivaldybės tarybos nustatyta tvarka;</w:t>
                      </w:r>
                    </w:p>
                  </w:sdtContent>
                </w:sdt>
                <w:sdt>
                  <w:sdtPr>
                    <w:alias w:val="32.6 pp."/>
                    <w:tag w:val="part_702b249ac8264a1ab878122136fbf296"/>
                    <w:lock w:val="sdtLocked"/>
                    <w:richText/>
                  </w:sdtPr>
                  <w:sdtContent>
                    <w:p>
                      <w:pPr>
                        <w:suppressAutoHyphens/>
                        <w:ind w:firstLine="709"/>
                        <w:jc w:val="both"/>
                        <w:rPr>
                          <w:szCs w:val="24"/>
                          <w:lang w:eastAsia="ar-SA"/>
                        </w:rPr>
                      </w:pPr>
                      <w:sdt>
                        <w:sdtPr>
                          <w:alias w:val="Numeris"/>
                          <w:tag w:val="nr_702b249ac8264a1ab878122136fbf296"/>
                          <w:lock w:val="sdtLocked"/>
                          <w:richText/>
                        </w:sdtPr>
                        <w:sdtContent>
                          <w:r>
                            <w:rPr>
                              <w:szCs w:val="24"/>
                              <w:lang w:eastAsia="ar-SA"/>
                            </w:rPr>
                            <w:t>32.6</w:t>
                          </w:r>
                        </w:sdtContent>
                      </w:sdt>
                      <w:r>
                        <w:rPr>
                          <w:szCs w:val="24"/>
                          <w:lang w:eastAsia="ar-SA"/>
                        </w:rPr>
                        <w:t xml:space="preserve">. </w:t>
                      </w:r>
                      <w:r>
                        <w:rPr>
                          <w:szCs w:val="24"/>
                          <w:lang w:eastAsia="lt-LT"/>
                        </w:rPr>
                        <w:t>vadovaudamasis įstatymais ir kitais teisės aktais, Centro darbo tvarkos taisyklėse nustato mokytojų, kitų ugdymo procese dalyvaujančių asmenų, aptarnaujančio personalo ir mokinių teises, pareigas ir atsakomybę;</w:t>
                      </w:r>
                      <w:r>
                        <w:rPr>
                          <w:szCs w:val="24"/>
                          <w:lang w:eastAsia="ar-SA"/>
                        </w:rPr>
                        <w:t xml:space="preserve"> </w:t>
                      </w:r>
                    </w:p>
                  </w:sdtContent>
                </w:sdt>
                <w:sdt>
                  <w:sdtPr>
                    <w:alias w:val="32.7 pp."/>
                    <w:tag w:val="part_9f4aa06f535c4a52bb344bdb35d5df42"/>
                    <w:lock w:val="sdtLocked"/>
                    <w:richText/>
                  </w:sdtPr>
                  <w:sdtContent>
                    <w:p>
                      <w:pPr>
                        <w:suppressAutoHyphens/>
                        <w:ind w:firstLine="709"/>
                        <w:jc w:val="both"/>
                        <w:rPr>
                          <w:szCs w:val="24"/>
                          <w:lang w:eastAsia="ar-SA"/>
                        </w:rPr>
                      </w:pPr>
                      <w:sdt>
                        <w:sdtPr>
                          <w:alias w:val="Numeris"/>
                          <w:tag w:val="nr_9f4aa06f535c4a52bb344bdb35d5df42"/>
                          <w:lock w:val="sdtLocked"/>
                          <w:richText/>
                        </w:sdtPr>
                        <w:sdtContent>
                          <w:r>
                            <w:rPr>
                              <w:szCs w:val="24"/>
                              <w:lang w:eastAsia="ar-SA"/>
                            </w:rPr>
                            <w:t>32.7</w:t>
                          </w:r>
                        </w:sdtContent>
                      </w:sdt>
                      <w:r>
                        <w:rPr>
                          <w:szCs w:val="24"/>
                          <w:lang w:eastAsia="ar-SA"/>
                        </w:rPr>
                        <w:t>. suderinęs su Centro taryba, tvirtina Centro darbo tvarkos taisykles;</w:t>
                      </w:r>
                    </w:p>
                  </w:sdtContent>
                </w:sdt>
                <w:sdt>
                  <w:sdtPr>
                    <w:alias w:val="32.8 pp."/>
                    <w:tag w:val="part_9733bdcd97764758a2748ac3e48fc66f"/>
                    <w:lock w:val="sdtLocked"/>
                    <w:richText/>
                  </w:sdtPr>
                  <w:sdtContent>
                    <w:p>
                      <w:pPr>
                        <w:suppressAutoHyphens/>
                        <w:ind w:firstLine="709"/>
                        <w:jc w:val="both"/>
                        <w:rPr>
                          <w:szCs w:val="24"/>
                          <w:lang w:eastAsia="ar-SA"/>
                        </w:rPr>
                      </w:pPr>
                      <w:sdt>
                        <w:sdtPr>
                          <w:alias w:val="Numeris"/>
                          <w:tag w:val="nr_9733bdcd97764758a2748ac3e48fc66f"/>
                          <w:lock w:val="sdtLocked"/>
                          <w:richText/>
                        </w:sdtPr>
                        <w:sdtContent>
                          <w:r>
                            <w:rPr>
                              <w:szCs w:val="24"/>
                              <w:lang w:eastAsia="ar-SA"/>
                            </w:rPr>
                            <w:t>32.8</w:t>
                          </w:r>
                        </w:sdtContent>
                      </w:sdt>
                      <w:r>
                        <w:rPr>
                          <w:szCs w:val="24"/>
                          <w:lang w:eastAsia="ar-SA"/>
                        </w:rPr>
                        <w:t>. sudaro ugdytiniams ir darbuotojams saugias ir sveikatai nekenksmingas darbo sąlygas visais su ugdymusi ir darbu susijusiais aspektais;</w:t>
                      </w:r>
                    </w:p>
                  </w:sdtContent>
                </w:sdt>
                <w:sdt>
                  <w:sdtPr>
                    <w:alias w:val="32.9 pp."/>
                    <w:tag w:val="part_cb8bd2a7d71c4c9da9bcc8390c9b670b"/>
                    <w:lock w:val="sdtLocked"/>
                    <w:richText/>
                  </w:sdtPr>
                  <w:sdtContent>
                    <w:p>
                      <w:pPr>
                        <w:suppressAutoHyphens/>
                        <w:ind w:firstLine="709"/>
                        <w:jc w:val="both"/>
                        <w:rPr>
                          <w:szCs w:val="24"/>
                          <w:lang w:eastAsia="ar-SA"/>
                        </w:rPr>
                      </w:pPr>
                      <w:sdt>
                        <w:sdtPr>
                          <w:alias w:val="Numeris"/>
                          <w:tag w:val="nr_cb8bd2a7d71c4c9da9bcc8390c9b670b"/>
                          <w:lock w:val="sdtLocked"/>
                          <w:richText/>
                        </w:sdtPr>
                        <w:sdtContent>
                          <w:r>
                            <w:rPr>
                              <w:szCs w:val="24"/>
                              <w:lang w:eastAsia="ar-SA"/>
                            </w:rPr>
                            <w:t>32.9</w:t>
                          </w:r>
                        </w:sdtContent>
                      </w:sdt>
                      <w:r>
                        <w:rPr>
                          <w:szCs w:val="24"/>
                          <w:lang w:eastAsia="ar-SA"/>
                        </w:rPr>
                        <w:t>. organizuoja ir koordinuoja Centro veiklą pavestoms funkcijoms atlikti, uždaviniams įgyvendinti, analizuoja ir vertina Centro veiklą, materialinius ir intelektinius išteklius;</w:t>
                      </w:r>
                    </w:p>
                  </w:sdtContent>
                </w:sdt>
                <w:sdt>
                  <w:sdtPr>
                    <w:alias w:val="32.10 pp."/>
                    <w:tag w:val="part_03e5644f06064710afcf6b7de16c7be8"/>
                    <w:lock w:val="sdtLocked"/>
                    <w:richText/>
                  </w:sdtPr>
                  <w:sdtContent>
                    <w:p>
                      <w:pPr>
                        <w:suppressAutoHyphens/>
                        <w:ind w:firstLine="709"/>
                        <w:jc w:val="both"/>
                        <w:rPr>
                          <w:szCs w:val="24"/>
                          <w:lang w:eastAsia="ar-SA"/>
                        </w:rPr>
                      </w:pPr>
                      <w:sdt>
                        <w:sdtPr>
                          <w:alias w:val="Numeris"/>
                          <w:tag w:val="nr_03e5644f06064710afcf6b7de16c7be8"/>
                          <w:lock w:val="sdtLocked"/>
                          <w:richText/>
                        </w:sdtPr>
                        <w:sdtContent>
                          <w:r>
                            <w:rPr>
                              <w:szCs w:val="24"/>
                              <w:lang w:eastAsia="ar-SA"/>
                            </w:rPr>
                            <w:t>32.10</w:t>
                          </w:r>
                        </w:sdtContent>
                      </w:sdt>
                      <w:r>
                        <w:rPr>
                          <w:szCs w:val="24"/>
                          <w:lang w:eastAsia="ar-SA"/>
                        </w:rPr>
                        <w:t>. leidžia įsakymus, tikrina, kaip jie vykdomi;</w:t>
                      </w:r>
                    </w:p>
                  </w:sdtContent>
                </w:sdt>
                <w:sdt>
                  <w:sdtPr>
                    <w:alias w:val="32.11 pp."/>
                    <w:tag w:val="part_10251402ba2647978bfb868c413b3701"/>
                    <w:lock w:val="sdtLocked"/>
                    <w:richText/>
                  </w:sdtPr>
                  <w:sdtContent>
                    <w:p>
                      <w:pPr>
                        <w:suppressAutoHyphens/>
                        <w:ind w:firstLine="709"/>
                        <w:jc w:val="both"/>
                        <w:rPr>
                          <w:szCs w:val="24"/>
                          <w:lang w:eastAsia="ar-SA"/>
                        </w:rPr>
                      </w:pPr>
                      <w:sdt>
                        <w:sdtPr>
                          <w:alias w:val="Numeris"/>
                          <w:tag w:val="nr_10251402ba2647978bfb868c413b3701"/>
                          <w:lock w:val="sdtLocked"/>
                          <w:richText/>
                        </w:sdtPr>
                        <w:sdtContent>
                          <w:r>
                            <w:rPr>
                              <w:szCs w:val="24"/>
                              <w:lang w:eastAsia="ar-SA"/>
                            </w:rPr>
                            <w:t>32.11</w:t>
                          </w:r>
                        </w:sdtContent>
                      </w:sdt>
                      <w:r>
                        <w:rPr>
                          <w:szCs w:val="24"/>
                          <w:lang w:eastAsia="ar-SA"/>
                        </w:rPr>
                        <w:t>. sudaro teisės aktų nustatytas komisijas, darbo grupes;</w:t>
                      </w:r>
                    </w:p>
                  </w:sdtContent>
                </w:sdt>
                <w:sdt>
                  <w:sdtPr>
                    <w:alias w:val="32.12 pp."/>
                    <w:tag w:val="part_e0cd3e6d2eaa43188d3f00ff6a60bfef"/>
                    <w:lock w:val="sdtLocked"/>
                    <w:richText/>
                  </w:sdtPr>
                  <w:sdtContent>
                    <w:p>
                      <w:pPr>
                        <w:suppressAutoHyphens/>
                        <w:ind w:firstLine="709"/>
                        <w:jc w:val="both"/>
                        <w:rPr>
                          <w:szCs w:val="24"/>
                          <w:lang w:eastAsia="ar-SA"/>
                        </w:rPr>
                      </w:pPr>
                      <w:sdt>
                        <w:sdtPr>
                          <w:alias w:val="Numeris"/>
                          <w:tag w:val="nr_e0cd3e6d2eaa43188d3f00ff6a60bfef"/>
                          <w:lock w:val="sdtLocked"/>
                          <w:richText/>
                        </w:sdtPr>
                        <w:sdtContent>
                          <w:r>
                            <w:rPr>
                              <w:szCs w:val="24"/>
                              <w:lang w:eastAsia="ar-SA"/>
                            </w:rPr>
                            <w:t>32.12</w:t>
                          </w:r>
                        </w:sdtContent>
                      </w:sdt>
                      <w:r>
                        <w:rPr>
                          <w:szCs w:val="24"/>
                          <w:lang w:eastAsia="ar-SA"/>
                        </w:rPr>
                        <w:t>. sudaro Centro vardu sutartis Centro funkcijoms atlikti;</w:t>
                      </w:r>
                    </w:p>
                  </w:sdtContent>
                </w:sdt>
                <w:sdt>
                  <w:sdtPr>
                    <w:alias w:val="32.13 pp."/>
                    <w:tag w:val="part_b49f25c5b18749968ca62f2242d18212"/>
                    <w:lock w:val="sdtLocked"/>
                    <w:richText/>
                  </w:sdtPr>
                  <w:sdtContent>
                    <w:p>
                      <w:pPr>
                        <w:suppressAutoHyphens/>
                        <w:ind w:firstLine="709"/>
                        <w:jc w:val="both"/>
                        <w:rPr>
                          <w:szCs w:val="24"/>
                          <w:lang w:eastAsia="ar-SA"/>
                        </w:rPr>
                      </w:pPr>
                      <w:sdt>
                        <w:sdtPr>
                          <w:alias w:val="Numeris"/>
                          <w:tag w:val="nr_b49f25c5b18749968ca62f2242d18212"/>
                          <w:lock w:val="sdtLocked"/>
                          <w:richText/>
                        </w:sdtPr>
                        <w:sdtContent>
                          <w:r>
                            <w:rPr>
                              <w:szCs w:val="24"/>
                              <w:lang w:eastAsia="ar-SA"/>
                            </w:rPr>
                            <w:t>32.13</w:t>
                          </w:r>
                        </w:sdtContent>
                      </w:sdt>
                      <w:r>
                        <w:rPr>
                          <w:szCs w:val="24"/>
                          <w:lang w:eastAsia="ar-SA"/>
                        </w:rPr>
                        <w:t xml:space="preserve">. organizuoja Centro dokumentų saugojimą ir valdymą teisės aktų nustatyta tvarka; </w:t>
                      </w:r>
                    </w:p>
                  </w:sdtContent>
                </w:sdt>
                <w:sdt>
                  <w:sdtPr>
                    <w:alias w:val="32.14 pp."/>
                    <w:tag w:val="part_4d38ea5714d74aadbe5185f67addf4b5"/>
                    <w:lock w:val="sdtLocked"/>
                    <w:richText/>
                  </w:sdtPr>
                  <w:sdtContent>
                    <w:p>
                      <w:pPr>
                        <w:suppressAutoHyphens/>
                        <w:ind w:firstLine="709"/>
                        <w:jc w:val="both"/>
                        <w:rPr>
                          <w:szCs w:val="24"/>
                          <w:lang w:eastAsia="ar-SA"/>
                        </w:rPr>
                      </w:pPr>
                      <w:sdt>
                        <w:sdtPr>
                          <w:alias w:val="Numeris"/>
                          <w:tag w:val="nr_4d38ea5714d74aadbe5185f67addf4b5"/>
                          <w:lock w:val="sdtLocked"/>
                          <w:richText/>
                        </w:sdtPr>
                        <w:sdtContent>
                          <w:r>
                            <w:rPr>
                              <w:szCs w:val="24"/>
                              <w:lang w:eastAsia="ar-SA"/>
                            </w:rPr>
                            <w:t>32.14</w:t>
                          </w:r>
                        </w:sdtContent>
                      </w:sdt>
                      <w:r>
                        <w:rPr>
                          <w:szCs w:val="24"/>
                          <w:lang w:eastAsia="ar-SA"/>
                        </w:rPr>
                        <w:t xml:space="preserve">. teisės aktų nustatyta tvarka valdo, naudoja Centro turtą, lėšas ir jais disponuoja, </w:t>
                      </w:r>
                      <w:r>
                        <w:rPr>
                          <w:bCs/>
                          <w:szCs w:val="24"/>
                          <w:lang w:eastAsia="ar-SA"/>
                        </w:rPr>
                        <w:t>užtikrindamas racionalų ir taupų lėšų ir turto naudojimą;</w:t>
                      </w:r>
                      <w:r>
                        <w:rPr>
                          <w:szCs w:val="24"/>
                          <w:lang w:eastAsia="ar-SA"/>
                        </w:rPr>
                        <w:t xml:space="preserve"> koordinuoja intelektinius, materialinius, finansinius, informacinius išteklius, užtikrina jų optimalų valdymą ir naudojimą;</w:t>
                      </w:r>
                    </w:p>
                  </w:sdtContent>
                </w:sdt>
                <w:sdt>
                  <w:sdtPr>
                    <w:alias w:val="32.15 pp."/>
                    <w:tag w:val="part_51b2fc496838495e8a834f092da27119"/>
                    <w:lock w:val="sdtLocked"/>
                    <w:richText/>
                  </w:sdtPr>
                  <w:sdtContent>
                    <w:p>
                      <w:pPr>
                        <w:suppressAutoHyphens/>
                        <w:ind w:firstLine="709"/>
                        <w:jc w:val="both"/>
                        <w:rPr>
                          <w:bCs/>
                          <w:szCs w:val="24"/>
                          <w:lang w:eastAsia="ar-SA"/>
                        </w:rPr>
                      </w:pPr>
                      <w:sdt>
                        <w:sdtPr>
                          <w:alias w:val="Numeris"/>
                          <w:tag w:val="nr_51b2fc496838495e8a834f092da27119"/>
                          <w:lock w:val="sdtLocked"/>
                          <w:richText/>
                        </w:sdtPr>
                        <w:sdtContent>
                          <w:r>
                            <w:rPr>
                              <w:szCs w:val="24"/>
                              <w:lang w:eastAsia="ar-SA"/>
                            </w:rPr>
                            <w:t>32.15</w:t>
                          </w:r>
                        </w:sdtContent>
                      </w:sdt>
                      <w:r>
                        <w:rPr>
                          <w:szCs w:val="24"/>
                          <w:lang w:eastAsia="ar-SA"/>
                        </w:rPr>
                        <w:t xml:space="preserve">. </w:t>
                      </w:r>
                      <w:r>
                        <w:rPr>
                          <w:bCs/>
                          <w:szCs w:val="24"/>
                          <w:lang w:eastAsia="ar-SA"/>
                        </w:rPr>
                        <w:t>užtikrina Centro veiksmingos vidaus kontrolės sistemos sukūrimą, jos veikimą ir tobulinimą;</w:t>
                      </w:r>
                    </w:p>
                  </w:sdtContent>
                </w:sdt>
                <w:sdt>
                  <w:sdtPr>
                    <w:alias w:val="32.16 pp."/>
                    <w:tag w:val="part_d8b741eec3d34062b5337fa8d830066f"/>
                    <w:lock w:val="sdtLocked"/>
                    <w:richText/>
                  </w:sdtPr>
                  <w:sdtContent>
                    <w:p>
                      <w:pPr>
                        <w:suppressAutoHyphens/>
                        <w:ind w:firstLine="709"/>
                        <w:jc w:val="both"/>
                        <w:rPr>
                          <w:szCs w:val="24"/>
                          <w:lang w:eastAsia="ar-SA"/>
                        </w:rPr>
                      </w:pPr>
                      <w:sdt>
                        <w:sdtPr>
                          <w:alias w:val="Numeris"/>
                          <w:tag w:val="nr_d8b741eec3d34062b5337fa8d830066f"/>
                          <w:lock w:val="sdtLocked"/>
                          <w:richText/>
                        </w:sdtPr>
                        <w:sdtContent>
                          <w:r>
                            <w:rPr>
                              <w:szCs w:val="24"/>
                              <w:lang w:eastAsia="ar-SA"/>
                            </w:rPr>
                            <w:t>32.16</w:t>
                          </w:r>
                        </w:sdtContent>
                      </w:sdt>
                      <w:r>
                        <w:rPr>
                          <w:szCs w:val="24"/>
                          <w:lang w:eastAsia="ar-SA"/>
                        </w:rPr>
                        <w:t xml:space="preserve">. </w:t>
                      </w:r>
                      <w:r>
                        <w:rPr>
                          <w:bCs/>
                          <w:szCs w:val="24"/>
                          <w:lang w:eastAsia="ar-SA"/>
                        </w:rPr>
                        <w:t>organizuoja Centro finansinę apskaitą pagal Lietuvos Respublikos finansinės apskaitos įstatymą;</w:t>
                      </w:r>
                    </w:p>
                  </w:sdtContent>
                </w:sdt>
                <w:sdt>
                  <w:sdtPr>
                    <w:alias w:val="32.17 pp."/>
                    <w:tag w:val="part_cba3956d73194d9eb7cd378f683ea13e"/>
                    <w:lock w:val="sdtLocked"/>
                    <w:richText/>
                  </w:sdtPr>
                  <w:sdtContent>
                    <w:p>
                      <w:pPr>
                        <w:suppressAutoHyphens/>
                        <w:ind w:firstLine="709"/>
                        <w:jc w:val="both"/>
                        <w:rPr>
                          <w:szCs w:val="24"/>
                        </w:rPr>
                      </w:pPr>
                      <w:sdt>
                        <w:sdtPr>
                          <w:alias w:val="Numeris"/>
                          <w:tag w:val="nr_cba3956d73194d9eb7cd378f683ea13e"/>
                          <w:lock w:val="sdtLocked"/>
                          <w:richText/>
                        </w:sdtPr>
                        <w:sdtContent>
                          <w:r>
                            <w:rPr>
                              <w:szCs w:val="24"/>
                              <w:lang w:eastAsia="ar-SA"/>
                            </w:rPr>
                            <w:t>32.17</w:t>
                          </w:r>
                        </w:sdtContent>
                      </w:sdt>
                      <w:r>
                        <w:rPr>
                          <w:szCs w:val="24"/>
                          <w:lang w:eastAsia="ar-SA"/>
                        </w:rPr>
                        <w:t xml:space="preserve">. inicijuoja darbuotojų profesinį tobulėjimą, sudaro jiems sąlygas kelti kvalifikaciją, </w:t>
                      </w:r>
                      <w:r>
                        <w:rPr>
                          <w:bCs/>
                          <w:szCs w:val="24"/>
                          <w:lang w:eastAsia="ar-SA"/>
                        </w:rPr>
                        <w:t>mokytojams</w:t>
                      </w:r>
                      <w:r>
                        <w:rPr>
                          <w:szCs w:val="24"/>
                          <w:lang w:eastAsia="ar-SA"/>
                        </w:rPr>
                        <w:t xml:space="preserve"> ir kitiems pedagoginiams darbuotojams – galimybę atestuotis ir organizuoja jų atestaciją švietimo, mokslo ir sporto ministro nustatyta tvarka;</w:t>
                      </w:r>
                      <w:r>
                        <w:rPr>
                          <w:bCs/>
                          <w:szCs w:val="24"/>
                        </w:rPr>
                        <w:t xml:space="preserve"> </w:t>
                      </w:r>
                    </w:p>
                  </w:sdtContent>
                </w:sdt>
                <w:sdt>
                  <w:sdtPr>
                    <w:alias w:val="32.18 pp."/>
                    <w:tag w:val="part_a9f3294c573c4d299a8f06a8f432983b"/>
                    <w:lock w:val="sdtLocked"/>
                    <w:richText/>
                  </w:sdtPr>
                  <w:sdtContent>
                    <w:p>
                      <w:pPr>
                        <w:suppressAutoHyphens/>
                        <w:ind w:firstLine="709"/>
                        <w:jc w:val="both"/>
                        <w:rPr>
                          <w:szCs w:val="24"/>
                          <w:lang w:eastAsia="ar-SA"/>
                        </w:rPr>
                      </w:pPr>
                      <w:sdt>
                        <w:sdtPr>
                          <w:alias w:val="Numeris"/>
                          <w:tag w:val="nr_a9f3294c573c4d299a8f06a8f432983b"/>
                          <w:lock w:val="sdtLocked"/>
                          <w:richText/>
                        </w:sdtPr>
                        <w:sdtContent>
                          <w:r>
                            <w:rPr>
                              <w:szCs w:val="24"/>
                              <w:lang w:eastAsia="ar-SA"/>
                            </w:rPr>
                            <w:t>32.18</w:t>
                          </w:r>
                        </w:sdtContent>
                      </w:sdt>
                      <w:r>
                        <w:rPr>
                          <w:szCs w:val="24"/>
                          <w:lang w:eastAsia="ar-SA"/>
                        </w:rPr>
                        <w:t xml:space="preserve">. inicijuoja Centro savivaldos institucijų sudarymą ir skatina jų veiklą; </w:t>
                      </w:r>
                    </w:p>
                  </w:sdtContent>
                </w:sdt>
                <w:sdt>
                  <w:sdtPr>
                    <w:alias w:val="32.19 pp."/>
                    <w:tag w:val="part_6c0886c5cb684e419340e266b6d7b4c6"/>
                    <w:lock w:val="sdtLocked"/>
                    <w:richText/>
                  </w:sdtPr>
                  <w:sdtContent>
                    <w:p>
                      <w:pPr>
                        <w:suppressAutoHyphens/>
                        <w:ind w:firstLine="709"/>
                        <w:jc w:val="both"/>
                        <w:rPr>
                          <w:szCs w:val="24"/>
                          <w:lang w:eastAsia="ar-SA"/>
                        </w:rPr>
                      </w:pPr>
                      <w:sdt>
                        <w:sdtPr>
                          <w:alias w:val="Numeris"/>
                          <w:tag w:val="nr_6c0886c5cb684e419340e266b6d7b4c6"/>
                          <w:lock w:val="sdtLocked"/>
                          <w:richText/>
                        </w:sdtPr>
                        <w:sdtContent>
                          <w:r>
                            <w:rPr>
                              <w:szCs w:val="24"/>
                              <w:lang w:eastAsia="ar-SA"/>
                            </w:rPr>
                            <w:t>32.19</w:t>
                          </w:r>
                        </w:sdtContent>
                      </w:sdt>
                      <w:r>
                        <w:rPr>
                          <w:szCs w:val="24"/>
                          <w:lang w:eastAsia="ar-SA"/>
                        </w:rPr>
                        <w:t>. bendradarbiauja su ugdytinių tėvais (globėjais, rūpintojais), pagalbą vaikui, mokytojui ir Centrui</w:t>
                      </w:r>
                      <w:r>
                        <w:rPr>
                          <w:color w:val="FF0000"/>
                          <w:szCs w:val="24"/>
                          <w:lang w:eastAsia="ar-SA"/>
                        </w:rPr>
                        <w:t xml:space="preserve"> </w:t>
                      </w:r>
                      <w:r>
                        <w:rPr>
                          <w:szCs w:val="24"/>
                          <w:lang w:eastAsia="ar-SA"/>
                        </w:rPr>
                        <w:t>teikiančiomis įstaigomis, vaiko teisių apsaugos tarnybomis ir kitomis institucijomis, dirbančiomis vaiko teisių apsaugos srityje;</w:t>
                      </w:r>
                    </w:p>
                  </w:sdtContent>
                </w:sdt>
                <w:sdt>
                  <w:sdtPr>
                    <w:alias w:val="32.20 pp."/>
                    <w:tag w:val="part_82c1b24487024b5ab90d951b27cdddb7"/>
                    <w:lock w:val="sdtLocked"/>
                    <w:richText/>
                  </w:sdtPr>
                  <w:sdtContent>
                    <w:p>
                      <w:pPr>
                        <w:suppressAutoHyphens/>
                        <w:ind w:firstLine="709"/>
                        <w:jc w:val="both"/>
                        <w:rPr>
                          <w:szCs w:val="24"/>
                          <w:lang w:eastAsia="ar-SA"/>
                        </w:rPr>
                      </w:pPr>
                      <w:sdt>
                        <w:sdtPr>
                          <w:alias w:val="Numeris"/>
                          <w:tag w:val="nr_82c1b24487024b5ab90d951b27cdddb7"/>
                          <w:lock w:val="sdtLocked"/>
                          <w:richText/>
                        </w:sdtPr>
                        <w:sdtContent>
                          <w:r>
                            <w:rPr>
                              <w:szCs w:val="24"/>
                              <w:lang w:eastAsia="ar-SA"/>
                            </w:rPr>
                            <w:t>32.20</w:t>
                          </w:r>
                        </w:sdtContent>
                      </w:sdt>
                      <w:r>
                        <w:rPr>
                          <w:szCs w:val="24"/>
                          <w:lang w:eastAsia="ar-SA"/>
                        </w:rPr>
                        <w:t>. atstovauja Centrui kitose institucijose;</w:t>
                      </w:r>
                    </w:p>
                  </w:sdtContent>
                </w:sdt>
                <w:sdt>
                  <w:sdtPr>
                    <w:alias w:val="32.21 pp."/>
                    <w:tag w:val="part_218c04d5b30f4ae2a9b2c0529bec5030"/>
                    <w:lock w:val="sdtLocked"/>
                    <w:richText/>
                  </w:sdtPr>
                  <w:sdtContent>
                    <w:p>
                      <w:pPr>
                        <w:suppressAutoHyphens/>
                        <w:ind w:firstLine="709"/>
                        <w:jc w:val="both"/>
                        <w:rPr>
                          <w:szCs w:val="24"/>
                          <w:lang w:eastAsia="ar-SA"/>
                        </w:rPr>
                      </w:pPr>
                      <w:sdt>
                        <w:sdtPr>
                          <w:alias w:val="Numeris"/>
                          <w:tag w:val="nr_218c04d5b30f4ae2a9b2c0529bec5030"/>
                          <w:lock w:val="sdtLocked"/>
                          <w:richText/>
                        </w:sdtPr>
                        <w:sdtContent>
                          <w:r>
                            <w:rPr>
                              <w:szCs w:val="24"/>
                              <w:lang w:eastAsia="ar-SA"/>
                            </w:rPr>
                            <w:t>32.21</w:t>
                          </w:r>
                        </w:sdtContent>
                      </w:sdt>
                      <w:r>
                        <w:rPr>
                          <w:szCs w:val="24"/>
                          <w:lang w:eastAsia="ar-SA"/>
                        </w:rPr>
                        <w:t>. dalį savo funkcijų teisės aktų nustatyta tvarka gali pavesti atlikti direktoriaus pavaduotojui;</w:t>
                      </w:r>
                    </w:p>
                  </w:sdtContent>
                </w:sdt>
                <w:sdt>
                  <w:sdtPr>
                    <w:alias w:val="32.22 pp."/>
                    <w:tag w:val="part_0d2f4b1c1bf44af9b94ffd12bfb5c9ff"/>
                    <w:lock w:val="sdtLocked"/>
                    <w:richText/>
                  </w:sdtPr>
                  <w:sdtContent>
                    <w:p>
                      <w:pPr>
                        <w:suppressAutoHyphens/>
                        <w:ind w:firstLine="709"/>
                        <w:jc w:val="both"/>
                        <w:rPr>
                          <w:szCs w:val="24"/>
                          <w:lang w:eastAsia="ar-SA"/>
                        </w:rPr>
                      </w:pPr>
                      <w:sdt>
                        <w:sdtPr>
                          <w:alias w:val="Numeris"/>
                          <w:tag w:val="nr_0d2f4b1c1bf44af9b94ffd12bfb5c9ff"/>
                          <w:lock w:val="sdtLocked"/>
                          <w:richText/>
                        </w:sdtPr>
                        <w:sdtContent>
                          <w:r>
                            <w:rPr>
                              <w:szCs w:val="24"/>
                              <w:lang w:eastAsia="ar-SA"/>
                            </w:rPr>
                            <w:t>32.22</w:t>
                          </w:r>
                        </w:sdtContent>
                      </w:sdt>
                      <w:r>
                        <w:rPr>
                          <w:szCs w:val="24"/>
                          <w:lang w:eastAsia="ar-SA"/>
                        </w:rPr>
                        <w:t>. vykdo kitas teisės aktuose ir pareigybės aprašyme nustatytas funkcijas.</w:t>
                      </w:r>
                    </w:p>
                  </w:sdtContent>
                </w:sdt>
              </w:sdtContent>
            </w:sdt>
            <w:sdt>
              <w:sdtPr>
                <w:alias w:val="33 p."/>
                <w:tag w:val="part_12f4e1a89a6041b9973efb1dd9706c02"/>
                <w:lock w:val="sdtLocked"/>
                <w:richText/>
              </w:sdtPr>
              <w:sdtContent>
                <w:p>
                  <w:pPr>
                    <w:suppressAutoHyphens/>
                    <w:ind w:firstLine="709"/>
                    <w:jc w:val="both"/>
                    <w:rPr>
                      <w:szCs w:val="24"/>
                      <w:lang w:eastAsia="ar-SA"/>
                    </w:rPr>
                  </w:pPr>
                  <w:sdt>
                    <w:sdtPr>
                      <w:alias w:val="Numeris"/>
                      <w:tag w:val="nr_12f4e1a89a6041b9973efb1dd9706c02"/>
                      <w:lock w:val="sdtLocked"/>
                      <w:richText/>
                    </w:sdtPr>
                    <w:sdtContent>
                      <w:r>
                        <w:rPr>
                          <w:szCs w:val="24"/>
                        </w:rPr>
                        <w:t>33</w:t>
                      </w:r>
                    </w:sdtContent>
                  </w:sdt>
                  <w:r>
                    <w:rPr>
                      <w:szCs w:val="24"/>
                    </w:rPr>
                    <w:t xml:space="preserve">. Laikinai nesant direktoriui (ligos, atostogų, komandiruotės metu ir kt.), jo pareigas laikinai eina Centro darbuotojas, kuriam tokia funkcija priskirta pareigybės aprašyme, arba kitas asmuo, paskirtas Savivaldybės mero potvarkiu. </w:t>
                  </w:r>
                </w:p>
              </w:sdtContent>
            </w:sdt>
            <w:sdt>
              <w:sdtPr>
                <w:alias w:val="34 p."/>
                <w:tag w:val="part_569a8a4227a6405da10d918e7c5efa9a"/>
                <w:lock w:val="sdtLocked"/>
                <w:richText/>
              </w:sdtPr>
              <w:sdtContent>
                <w:p>
                  <w:pPr>
                    <w:ind w:firstLine="720"/>
                    <w:jc w:val="both"/>
                    <w:rPr>
                      <w:szCs w:val="24"/>
                      <w:lang w:eastAsia="lt-LT"/>
                    </w:rPr>
                  </w:pPr>
                  <w:sdt>
                    <w:sdtPr>
                      <w:alias w:val="Numeris"/>
                      <w:tag w:val="nr_569a8a4227a6405da10d918e7c5efa9a"/>
                      <w:lock w:val="sdtLocked"/>
                      <w:richText/>
                    </w:sdtPr>
                    <w:sdtContent>
                      <w:r>
                        <w:rPr>
                          <w:szCs w:val="24"/>
                          <w:lang w:eastAsia="ar-SA"/>
                        </w:rPr>
                        <w:t>34</w:t>
                      </w:r>
                    </w:sdtContent>
                  </w:sdt>
                  <w:r>
                    <w:rPr>
                      <w:szCs w:val="24"/>
                      <w:lang w:eastAsia="ar-SA"/>
                    </w:rPr>
                    <w:t xml:space="preserve">. </w:t>
                  </w:r>
                  <w:r>
                    <w:rPr>
                      <w:szCs w:val="24"/>
                      <w:lang w:eastAsia="lt-LT"/>
                    </w:rPr>
                    <w:t xml:space="preserve">Direktorius atsako už tai, kad Centre būtų laikomasi įstatymų ir kitų teisės aktų, taip pat už demokratinį Centro valdymą, bendruomenės narių informavimą, informacijos apie Centro veiklą skelbimą, tinkamą funkcijų atlikimą, nustatytų tikslo ir uždavinių įgyvendinimą, Centro veiklos rezultatus. </w:t>
                  </w:r>
                </w:p>
              </w:sdtContent>
            </w:sdt>
            <w:sdt>
              <w:sdtPr>
                <w:alias w:val="35 p."/>
                <w:tag w:val="part_e79efc03697445c8bdd4352e9c8a87b7"/>
                <w:lock w:val="sdtLocked"/>
                <w:richText/>
              </w:sdtPr>
              <w:sdtContent>
                <w:p>
                  <w:pPr>
                    <w:ind w:firstLine="720"/>
                    <w:jc w:val="both"/>
                    <w:rPr>
                      <w:szCs w:val="24"/>
                      <w:lang w:eastAsia="lt-LT"/>
                    </w:rPr>
                  </w:pPr>
                  <w:sdt>
                    <w:sdtPr>
                      <w:alias w:val="Numeris"/>
                      <w:tag w:val="nr_e79efc03697445c8bdd4352e9c8a87b7"/>
                      <w:lock w:val="sdtLocked"/>
                      <w:richText/>
                    </w:sdtPr>
                    <w:sdtContent>
                      <w:r>
                        <w:rPr>
                          <w:szCs w:val="24"/>
                          <w:lang w:eastAsia="lt-LT"/>
                        </w:rPr>
                        <w:t>35</w:t>
                      </w:r>
                    </w:sdtContent>
                  </w:sdt>
                  <w:r>
                    <w:rPr>
                      <w:szCs w:val="24"/>
                      <w:lang w:eastAsia="lt-LT"/>
                    </w:rPr>
                    <w:t>. Centro mokytojų metodinei veiklai organizuoti sudaromos mokytojų metodinės grupės.</w:t>
                  </w:r>
                </w:p>
              </w:sdtContent>
            </w:sdt>
            <w:sdt>
              <w:sdtPr>
                <w:alias w:val="36 p."/>
                <w:tag w:val="part_c696fd0bf84c4e06be69c466d38a9d8a"/>
                <w:lock w:val="sdtLocked"/>
                <w:richText/>
              </w:sdtPr>
              <w:sdtContent>
                <w:p>
                  <w:pPr>
                    <w:ind w:firstLine="720"/>
                    <w:jc w:val="both"/>
                    <w:rPr>
                      <w:szCs w:val="24"/>
                      <w:lang w:eastAsia="lt-LT"/>
                    </w:rPr>
                  </w:pPr>
                  <w:sdt>
                    <w:sdtPr>
                      <w:alias w:val="Numeris"/>
                      <w:tag w:val="nr_c696fd0bf84c4e06be69c466d38a9d8a"/>
                      <w:lock w:val="sdtLocked"/>
                      <w:richText/>
                    </w:sdtPr>
                    <w:sdtContent>
                      <w:r>
                        <w:rPr>
                          <w:szCs w:val="24"/>
                          <w:lang w:eastAsia="lt-LT"/>
                        </w:rPr>
                        <w:t>36</w:t>
                      </w:r>
                    </w:sdtContent>
                  </w:sdt>
                  <w:r>
                    <w:rPr>
                      <w:szCs w:val="24"/>
                      <w:lang w:eastAsia="lt-LT"/>
                    </w:rPr>
                    <w:t>. Metodinių grupių nariai yra mokytojai. Metodinės grupės planuoja ugdymo turinį: aptaria mokinių ugdymosi poreikius; susitaria dėl ugdomosios veiklos metodų, būdų, formų; atrenka, integruoja, derina ugdymo turinį; susitaria dėl ugdymo planų rengimo principų ir tvarkos; aptaria ugdymo priemones ir jų naudojimą; susitaria dėl mokinių pasiekimų ir pažangos vertinimo būdų, taip pat inicijuoja programų, projektų kūrimą ir įgyvendinimą, dalyvauja vertinant mokinių pasiekimus ir pažangą, dalijasi gerąja patirtimi, aptaria kvalifikacijos tobulinimo poreikius, juos derina su Centro veiklos tikslais, teikia siūlymus mokytojų tarybai dėl ugdymo turinio formavimo ir ugdymo organizavimo gerinimo. Metodinėms grupėms vadovauja grupių narių išrinkti vadovai. Jų veiklą koordinuoja direktoriaus pavaduotojas ugdymui.</w:t>
                  </w:r>
                </w:p>
                <w:p>
                  <w:pPr>
                    <w:suppressAutoHyphens/>
                    <w:jc w:val="both"/>
                    <w:rPr>
                      <w:szCs w:val="24"/>
                      <w:lang w:eastAsia="ar-SA"/>
                    </w:rPr>
                  </w:pPr>
                </w:p>
              </w:sdtContent>
            </w:sdt>
          </w:sdtContent>
        </w:sdt>
        <w:sdt>
          <w:sdtPr>
            <w:alias w:val="skyrius"/>
            <w:tag w:val="part_629836911dea481bb7c48db9329af51e"/>
            <w:lock w:val="sdtLocked"/>
            <w:richText/>
          </w:sdtPr>
          <w:sdtContent>
            <w:p>
              <w:pPr>
                <w:suppressAutoHyphens/>
                <w:jc w:val="center"/>
                <w:rPr>
                  <w:b/>
                  <w:szCs w:val="24"/>
                  <w:lang w:eastAsia="ar-SA"/>
                </w:rPr>
              </w:pPr>
              <w:sdt>
                <w:sdtPr>
                  <w:alias w:val="Numeris"/>
                  <w:tag w:val="nr_629836911dea481bb7c48db9329af51e"/>
                  <w:lock w:val="sdtLocked"/>
                  <w:richText/>
                </w:sdtPr>
                <w:sdtContent>
                  <w:r>
                    <w:rPr>
                      <w:b/>
                      <w:szCs w:val="24"/>
                      <w:lang w:eastAsia="ar-SA"/>
                    </w:rPr>
                    <w:t>VI</w:t>
                  </w:r>
                </w:sdtContent>
              </w:sdt>
              <w:r>
                <w:rPr>
                  <w:b/>
                  <w:szCs w:val="24"/>
                  <w:lang w:eastAsia="ar-SA"/>
                </w:rPr>
                <w:t xml:space="preserve"> SKYRIUS</w:t>
              </w:r>
            </w:p>
            <w:p>
              <w:pPr>
                <w:suppressAutoHyphens/>
                <w:jc w:val="center"/>
                <w:rPr>
                  <w:b/>
                  <w:szCs w:val="24"/>
                  <w:lang w:eastAsia="ar-SA"/>
                </w:rPr>
              </w:pPr>
              <w:sdt>
                <w:sdtPr>
                  <w:alias w:val="Pavadinimas"/>
                  <w:tag w:val="title_629836911dea481bb7c48db9329af51e"/>
                  <w:lock w:val="sdtLocked"/>
                  <w:richText/>
                </w:sdtPr>
                <w:sdtContent>
                  <w:r>
                    <w:rPr>
                      <w:b/>
                      <w:szCs w:val="24"/>
                      <w:lang w:eastAsia="ar-SA"/>
                    </w:rPr>
                    <w:t>CENTRO SAVIVALDA</w:t>
                  </w:r>
                </w:sdtContent>
              </w:sdt>
            </w:p>
            <w:p>
              <w:pPr>
                <w:suppressAutoHyphens/>
                <w:jc w:val="both"/>
                <w:rPr>
                  <w:szCs w:val="24"/>
                  <w:lang w:eastAsia="ar-SA"/>
                </w:rPr>
              </w:pPr>
            </w:p>
            <w:sdt>
              <w:sdtPr>
                <w:alias w:val="37 p."/>
                <w:tag w:val="part_e50cbe1f9c0b481c8d887e5641ba02b4"/>
                <w:lock w:val="sdtLocked"/>
                <w:richText/>
              </w:sdtPr>
              <w:sdtContent>
                <w:p>
                  <w:pPr>
                    <w:suppressAutoHyphens/>
                    <w:ind w:firstLine="709"/>
                    <w:jc w:val="both"/>
                    <w:rPr>
                      <w:szCs w:val="24"/>
                      <w:lang w:eastAsia="ar-SA"/>
                    </w:rPr>
                  </w:pPr>
                  <w:sdt>
                    <w:sdtPr>
                      <w:alias w:val="Numeris"/>
                      <w:tag w:val="nr_e50cbe1f9c0b481c8d887e5641ba02b4"/>
                      <w:lock w:val="sdtLocked"/>
                      <w:richText/>
                    </w:sdtPr>
                    <w:sdtContent>
                      <w:r>
                        <w:rPr>
                          <w:szCs w:val="24"/>
                          <w:lang w:eastAsia="ar-SA"/>
                        </w:rPr>
                        <w:t>37</w:t>
                      </w:r>
                    </w:sdtContent>
                  </w:sdt>
                  <w:r>
                    <w:rPr>
                      <w:szCs w:val="24"/>
                      <w:lang w:eastAsia="ar-SA"/>
                    </w:rPr>
                    <w:t>. Centro taryba yra aukščiausioji Centro savivaldos institucija,</w:t>
                  </w:r>
                  <w:r>
                    <w:t xml:space="preserve"> renkama dvejiems metams.</w:t>
                  </w:r>
                  <w:r>
                    <w:rPr>
                      <w:szCs w:val="24"/>
                      <w:lang w:eastAsia="ar-SA"/>
                    </w:rPr>
                    <w:t xml:space="preserve"> Centro taryba telkia Centro mokytojų, tėvų (globėjų, rūpintojų) bendruomenę, vietos bendruomenę demokratiniam Centro valdymui, padeda spręsti aktualius Centro klausimus, atstovauti Centro teisėtiems interesams.</w:t>
                  </w:r>
                </w:p>
              </w:sdtContent>
            </w:sdt>
            <w:sdt>
              <w:sdtPr>
                <w:alias w:val="38 p."/>
                <w:tag w:val="part_57dc621eeb2b4651a522ee941453b179"/>
                <w:lock w:val="sdtLocked"/>
                <w:richText/>
              </w:sdtPr>
              <w:sdtContent>
                <w:p>
                  <w:pPr>
                    <w:ind w:firstLine="720"/>
                    <w:jc w:val="both"/>
                    <w:rPr>
                      <w:szCs w:val="24"/>
                      <w:lang w:eastAsia="lt-LT"/>
                    </w:rPr>
                  </w:pPr>
                  <w:sdt>
                    <w:sdtPr>
                      <w:alias w:val="Numeris"/>
                      <w:tag w:val="nr_57dc621eeb2b4651a522ee941453b179"/>
                      <w:lock w:val="sdtLocked"/>
                      <w:richText/>
                    </w:sdtPr>
                    <w:sdtContent>
                      <w:r>
                        <w:rPr>
                          <w:szCs w:val="24"/>
                          <w:lang w:eastAsia="lt-LT"/>
                        </w:rPr>
                        <w:t>38</w:t>
                      </w:r>
                    </w:sdtContent>
                  </w:sdt>
                  <w:r>
                    <w:rPr>
                      <w:szCs w:val="24"/>
                      <w:lang w:eastAsia="lt-LT"/>
                    </w:rPr>
                    <w:t>. Centro tarybos veikla grindžiama nešališkumo, bendruomeniškumo, įgalinimo ir įtraukimo į sprendimų priėmimą, atsakingumo Centro bendruomenei principais.</w:t>
                  </w:r>
                </w:p>
              </w:sdtContent>
            </w:sdt>
            <w:sdt>
              <w:sdtPr>
                <w:alias w:val="39 p."/>
                <w:tag w:val="part_e357dae3156749a080b923c3365f7980"/>
                <w:lock w:val="sdtLocked"/>
                <w:richText/>
              </w:sdtPr>
              <w:sdtContent>
                <w:p>
                  <w:pPr>
                    <w:ind w:firstLine="720"/>
                    <w:jc w:val="both"/>
                  </w:pPr>
                  <w:sdt>
                    <w:sdtPr>
                      <w:alias w:val="Numeris"/>
                      <w:tag w:val="nr_e357dae3156749a080b923c3365f7980"/>
                      <w:lock w:val="sdtLocked"/>
                      <w:richText/>
                    </w:sdtPr>
                    <w:sdtContent>
                      <w:r>
                        <w:rPr>
                          <w:szCs w:val="24"/>
                          <w:lang w:eastAsia="lt-LT"/>
                        </w:rPr>
                        <w:t>39</w:t>
                      </w:r>
                    </w:sdtContent>
                  </w:sdt>
                  <w:r>
                    <w:rPr>
                      <w:szCs w:val="24"/>
                      <w:lang w:eastAsia="lt-LT"/>
                    </w:rPr>
                    <w:t xml:space="preserve">. </w:t>
                  </w:r>
                  <w:r>
                    <w:t>Centro tarybą sudaro 7 nariai, išrinkti atviru balsavimu savivaldos institucijų posėdžiuose balsų dauguma: tris tėvus deleguoja grupių tėvų aktyvo pirmininkų susirinkimas, tris mokytojus – mokytojų taryba, vieną vietos bendruomenės atstovą – direktorius.</w:t>
                  </w:r>
                </w:p>
              </w:sdtContent>
            </w:sdt>
            <w:sdt>
              <w:sdtPr>
                <w:alias w:val="40 p."/>
                <w:tag w:val="part_88799bada7f442549e527b26b255b288"/>
                <w:lock w:val="sdtLocked"/>
                <w:richText/>
              </w:sdtPr>
              <w:sdtContent>
                <w:p>
                  <w:pPr>
                    <w:ind w:firstLine="720"/>
                    <w:jc w:val="both"/>
                    <w:rPr>
                      <w:szCs w:val="24"/>
                    </w:rPr>
                  </w:pPr>
                  <w:sdt>
                    <w:sdtPr>
                      <w:alias w:val="Numeris"/>
                      <w:tag w:val="nr_88799bada7f442549e527b26b255b288"/>
                      <w:lock w:val="sdtLocked"/>
                      <w:richText/>
                    </w:sdtPr>
                    <w:sdtContent>
                      <w:r>
                        <w:t>40</w:t>
                      </w:r>
                    </w:sdtContent>
                  </w:sdt>
                  <w:r>
                    <w:t xml:space="preserve">. </w:t>
                  </w:r>
                  <w:r>
                    <w:rPr>
                      <w:szCs w:val="24"/>
                    </w:rPr>
                    <w:t>Galimas Centro tarybos nario kadencijų skaičius – ne daugiau kaip dvi kadencijos iš eilės.</w:t>
                  </w:r>
                </w:p>
              </w:sdtContent>
            </w:sdt>
            <w:sdt>
              <w:sdtPr>
                <w:alias w:val="41 p."/>
                <w:tag w:val="part_217c0da874424a3c9fa09de73ec734b8"/>
                <w:lock w:val="sdtLocked"/>
                <w:richText/>
              </w:sdtPr>
              <w:sdtContent>
                <w:p>
                  <w:pPr>
                    <w:ind w:firstLine="720"/>
                    <w:jc w:val="both"/>
                    <w:rPr>
                      <w:strike/>
                      <w:szCs w:val="24"/>
                    </w:rPr>
                  </w:pPr>
                  <w:sdt>
                    <w:sdtPr>
                      <w:alias w:val="Numeris"/>
                      <w:tag w:val="nr_217c0da874424a3c9fa09de73ec734b8"/>
                      <w:lock w:val="sdtLocked"/>
                      <w:richText/>
                    </w:sdtPr>
                    <w:sdtContent>
                      <w:r>
                        <w:rPr>
                          <w:szCs w:val="24"/>
                        </w:rPr>
                        <w:t>41</w:t>
                      </w:r>
                    </w:sdtContent>
                  </w:sdt>
                  <w:r>
                    <w:rPr>
                      <w:szCs w:val="24"/>
                    </w:rPr>
                    <w:t>. Centro tarybos nariais negali būti direktorius, valstybės politikai, politinio (asmeninio) pasitikėjimo valstybės tarnautojai.</w:t>
                  </w:r>
                </w:p>
              </w:sdtContent>
            </w:sdt>
            <w:sdt>
              <w:sdtPr>
                <w:alias w:val="42 p."/>
                <w:tag w:val="part_b0a0c0608ffa4fccbdff994823c36696"/>
                <w:lock w:val="sdtLocked"/>
                <w:richText/>
              </w:sdtPr>
              <w:sdtContent>
                <w:p>
                  <w:pPr>
                    <w:tabs>
                      <w:tab w:val="left" w:pos="1134"/>
                    </w:tabs>
                    <w:ind w:firstLine="709"/>
                    <w:jc w:val="both"/>
                    <w:rPr>
                      <w:szCs w:val="24"/>
                    </w:rPr>
                  </w:pPr>
                  <w:sdt>
                    <w:sdtPr>
                      <w:alias w:val="Numeris"/>
                      <w:tag w:val="nr_b0a0c0608ffa4fccbdff994823c36696"/>
                      <w:lock w:val="sdtLocked"/>
                      <w:richText/>
                    </w:sdtPr>
                    <w:sdtContent>
                      <w:r>
                        <w:rPr>
                          <w:szCs w:val="24"/>
                        </w:rPr>
                        <w:t>42</w:t>
                      </w:r>
                    </w:sdtContent>
                  </w:sdt>
                  <w:r>
                    <w:rPr>
                      <w:szCs w:val="24"/>
                    </w:rPr>
                    <w:t>.</w:t>
                    <w:tab/>
                    <w:t>Centro tarybos nariu gali būti asmuo, turintis žinių ir gebėjimų, padedančių siekti Centro strateginių tikslų ir įgyvendinti Centro misiją.</w:t>
                  </w:r>
                </w:p>
              </w:sdtContent>
            </w:sdt>
            <w:sdt>
              <w:sdtPr>
                <w:alias w:val="43 p."/>
                <w:tag w:val="part_5e9bb57d64134e8a8f5b574cd748a042"/>
                <w:lock w:val="sdtLocked"/>
                <w:richText/>
              </w:sdtPr>
              <w:sdtContent>
                <w:p>
                  <w:pPr>
                    <w:tabs>
                      <w:tab w:val="left" w:pos="1134"/>
                    </w:tabs>
                    <w:ind w:firstLine="709"/>
                    <w:jc w:val="both"/>
                    <w:rPr>
                      <w:szCs w:val="24"/>
                    </w:rPr>
                  </w:pPr>
                  <w:sdt>
                    <w:sdtPr>
                      <w:alias w:val="Numeris"/>
                      <w:tag w:val="nr_5e9bb57d64134e8a8f5b574cd748a042"/>
                      <w:lock w:val="sdtLocked"/>
                      <w:richText/>
                    </w:sdtPr>
                    <w:sdtContent>
                      <w:r>
                        <w:rPr>
                          <w:szCs w:val="24"/>
                        </w:rPr>
                        <w:t>43</w:t>
                      </w:r>
                    </w:sdtContent>
                  </w:sdt>
                  <w:r>
                    <w:rPr>
                      <w:szCs w:val="24"/>
                    </w:rPr>
                    <w:t>.</w:t>
                    <w:tab/>
                    <w:t>Centro tarybos posėdžiai kviečiami ne rečiau kaip du kartus per metus. Prireikus gali būti kviečiamas neeilinis Centro tarybos posėdis. Posėdis teisėtas, jei jame dalyvauja ne mažiau kaip du trečdaliai narių. Nutarimai priimami posėdyje dalyvaujančiųjų balsų dauguma. Direktorius Centro tarybos posėdžiuose gali dalyvauti kviestinio nario teisėmis.</w:t>
                  </w:r>
                </w:p>
              </w:sdtContent>
            </w:sdt>
            <w:sdt>
              <w:sdtPr>
                <w:alias w:val="44 p."/>
                <w:tag w:val="part_0a6d446a6c904521aa62d9de75889078"/>
                <w:lock w:val="sdtLocked"/>
                <w:richText/>
              </w:sdtPr>
              <w:sdtContent>
                <w:p>
                  <w:pPr>
                    <w:tabs>
                      <w:tab w:val="left" w:pos="1134"/>
                    </w:tabs>
                    <w:ind w:firstLine="709"/>
                    <w:jc w:val="both"/>
                    <w:rPr>
                      <w:szCs w:val="24"/>
                    </w:rPr>
                  </w:pPr>
                  <w:sdt>
                    <w:sdtPr>
                      <w:alias w:val="Numeris"/>
                      <w:tag w:val="nr_0a6d446a6c904521aa62d9de75889078"/>
                      <w:lock w:val="sdtLocked"/>
                      <w:richText/>
                    </w:sdtPr>
                    <w:sdtContent>
                      <w:r>
                        <w:rPr>
                          <w:szCs w:val="24"/>
                        </w:rPr>
                        <w:t>44</w:t>
                      </w:r>
                    </w:sdtContent>
                  </w:sdt>
                  <w:r>
                    <w:rPr>
                      <w:szCs w:val="24"/>
                    </w:rPr>
                    <w:t>.</w:t>
                    <w:tab/>
                    <w:t>Posėdžius kviečia Centro tarybos pirmininkas. Apie posėdžio laiką ir svarstyti parengtus klausimus pirmininkas informuoja narius ne vėliau kaip prieš 5 dienas iki posėdžio pradžios. Į posėdžius gali būti kviečiamas vietos bendruomenei atstovaujantis seniūnaitis ar kitas vietos bendruomenės deleguotas atstovas, susietas bendrais gyvenimo poreikiais ir interesais su Centro bendruomene. Posėdžiuose gali dalyvauti kitų Centro savivaldos institucijų atstovai, rėmėjai, socialiniai partneriai ir kiti kviestieji asmenys.</w:t>
                  </w:r>
                </w:p>
              </w:sdtContent>
            </w:sdt>
            <w:sdt>
              <w:sdtPr>
                <w:alias w:val="45 p."/>
                <w:tag w:val="part_aaf3b08e5074428eb75b6f4ef24a80c3"/>
                <w:lock w:val="sdtLocked"/>
                <w:richText/>
              </w:sdtPr>
              <w:sdtContent>
                <w:p>
                  <w:pPr>
                    <w:tabs>
                      <w:tab w:val="left" w:pos="1134"/>
                    </w:tabs>
                    <w:ind w:firstLine="709"/>
                    <w:jc w:val="both"/>
                    <w:rPr>
                      <w:szCs w:val="24"/>
                    </w:rPr>
                  </w:pPr>
                  <w:sdt>
                    <w:sdtPr>
                      <w:alias w:val="Numeris"/>
                      <w:tag w:val="nr_aaf3b08e5074428eb75b6f4ef24a80c3"/>
                      <w:lock w:val="sdtLocked"/>
                      <w:richText/>
                    </w:sdtPr>
                    <w:sdtContent>
                      <w:r>
                        <w:rPr>
                          <w:szCs w:val="24"/>
                        </w:rPr>
                        <w:t>45</w:t>
                      </w:r>
                    </w:sdtContent>
                  </w:sdt>
                  <w:r>
                    <w:rPr>
                      <w:szCs w:val="24"/>
                    </w:rPr>
                    <w:t>.</w:t>
                    <w:tab/>
                    <w:t>Centro tarybai vadovauja pirmininkas, išrinktas atviru balsavimu pirmajame Centro tarybos posėdyje.</w:t>
                  </w:r>
                </w:p>
              </w:sdtContent>
            </w:sdt>
            <w:sdt>
              <w:sdtPr>
                <w:alias w:val="46 p."/>
                <w:tag w:val="part_efe505964c73439ab37169971c936d13"/>
                <w:lock w:val="sdtLocked"/>
                <w:richText/>
              </w:sdtPr>
              <w:sdtContent>
                <w:p>
                  <w:pPr>
                    <w:tabs>
                      <w:tab w:val="left" w:pos="1134"/>
                    </w:tabs>
                    <w:ind w:firstLine="709"/>
                    <w:jc w:val="both"/>
                    <w:rPr>
                      <w:szCs w:val="24"/>
                    </w:rPr>
                  </w:pPr>
                  <w:sdt>
                    <w:sdtPr>
                      <w:alias w:val="Numeris"/>
                      <w:tag w:val="nr_efe505964c73439ab37169971c936d13"/>
                      <w:lock w:val="sdtLocked"/>
                      <w:richText/>
                    </w:sdtPr>
                    <w:sdtContent>
                      <w:r>
                        <w:rPr>
                          <w:szCs w:val="24"/>
                        </w:rPr>
                        <w:t>46</w:t>
                      </w:r>
                    </w:sdtContent>
                  </w:sdt>
                  <w:r>
                    <w:rPr>
                      <w:szCs w:val="24"/>
                    </w:rPr>
                    <w:t>.</w:t>
                    <w:tab/>
                    <w:t>Centro tarybos pirmininko pavaduotojas ir sekretorius renkami atviru balsavimu pirmajame Centro tarybos posėdyje.</w:t>
                  </w:r>
                </w:p>
              </w:sdtContent>
            </w:sdt>
            <w:sdt>
              <w:sdtPr>
                <w:alias w:val="47 p."/>
                <w:tag w:val="part_99011f0eb9e64d348f82a39064fa12e1"/>
                <w:lock w:val="sdtLocked"/>
                <w:richText/>
              </w:sdtPr>
              <w:sdtContent>
                <w:p>
                  <w:pPr>
                    <w:tabs>
                      <w:tab w:val="left" w:pos="1134"/>
                    </w:tabs>
                    <w:ind w:firstLine="709"/>
                    <w:jc w:val="both"/>
                    <w:rPr>
                      <w:szCs w:val="24"/>
                    </w:rPr>
                  </w:pPr>
                  <w:sdt>
                    <w:sdtPr>
                      <w:alias w:val="Numeris"/>
                      <w:tag w:val="nr_99011f0eb9e64d348f82a39064fa12e1"/>
                      <w:lock w:val="sdtLocked"/>
                      <w:richText/>
                    </w:sdtPr>
                    <w:sdtContent>
                      <w:r>
                        <w:rPr>
                          <w:szCs w:val="24"/>
                        </w:rPr>
                        <w:t>47</w:t>
                      </w:r>
                    </w:sdtContent>
                  </w:sdt>
                  <w:r>
                    <w:rPr>
                      <w:szCs w:val="24"/>
                    </w:rPr>
                    <w:t>.</w:t>
                    <w:tab/>
                    <w:t>Centro tarybos narius gali atšaukti juos išrinkusios Centro bendruomenės grupės. Centro tarybos narys gali atsistatydinti nesibaigus Centro tarybos kadencijai, apie tai ne vėliau kaip prieš 10 darbo dienų raštu įspėjęs Centrą. Centro tarybos narį atšaukus, jam atsistatydinus ar dėl kitų priežasčių nutrūkus Centro tarybos nario įgaliojimams pirma laiko, į jo vietą išrenkamas naujas narys, atstovaujantis tėvams, mokytojams arba vietos bendruomenei priklausomai nuo to, kuriai grupei atstovavo buvęs Centro tarybos narys, iki veikiančios Centro tarybos kadencijos pabaigos pagal Nuostatuose nustatytą Centro tarybos narių rinkimo tvarką.</w:t>
                  </w:r>
                </w:p>
              </w:sdtContent>
            </w:sdt>
            <w:sdt>
              <w:sdtPr>
                <w:alias w:val="48 p."/>
                <w:tag w:val="part_24194e604d174ce9ab69b77d44637464"/>
                <w:lock w:val="sdtLocked"/>
                <w:richText/>
              </w:sdtPr>
              <w:sdtContent>
                <w:p>
                  <w:pPr>
                    <w:tabs>
                      <w:tab w:val="left" w:pos="1134"/>
                    </w:tabs>
                    <w:ind w:firstLine="709"/>
                    <w:jc w:val="both"/>
                    <w:rPr>
                      <w:szCs w:val="24"/>
                    </w:rPr>
                  </w:pPr>
                  <w:sdt>
                    <w:sdtPr>
                      <w:alias w:val="Numeris"/>
                      <w:tag w:val="nr_24194e604d174ce9ab69b77d44637464"/>
                      <w:lock w:val="sdtLocked"/>
                      <w:richText/>
                    </w:sdtPr>
                    <w:sdtContent>
                      <w:r>
                        <w:rPr>
                          <w:szCs w:val="24"/>
                        </w:rPr>
                        <w:t>48</w:t>
                      </w:r>
                    </w:sdtContent>
                  </w:sdt>
                  <w:r>
                    <w:rPr>
                      <w:szCs w:val="24"/>
                    </w:rPr>
                    <w:t>.</w:t>
                    <w:tab/>
                    <w:t>Likus ne mažiau kaip dviem mėnesiams iki Centro tarybos kadencijos pabaigos, skelbiami nauji Centro tarybos rinkimai. Pasibaigus Centro tarybos kadencijai, Centro taryba baigia veiklą ir perduoda savo įgaliojimus naujai išrinktai Centro tarybai.</w:t>
                  </w:r>
                </w:p>
              </w:sdtContent>
            </w:sdt>
            <w:sdt>
              <w:sdtPr>
                <w:alias w:val="49 p."/>
                <w:tag w:val="part_c84056fcfb9d48f08bb1acc4ef1623c1"/>
                <w:lock w:val="sdtLocked"/>
                <w:richText/>
              </w:sdtPr>
              <w:sdtContent>
                <w:p>
                  <w:pPr>
                    <w:tabs>
                      <w:tab w:val="left" w:pos="1134"/>
                    </w:tabs>
                    <w:ind w:firstLine="709"/>
                    <w:jc w:val="both"/>
                    <w:rPr>
                      <w:szCs w:val="24"/>
                    </w:rPr>
                  </w:pPr>
                  <w:sdt>
                    <w:sdtPr>
                      <w:alias w:val="Numeris"/>
                      <w:tag w:val="nr_c84056fcfb9d48f08bb1acc4ef1623c1"/>
                      <w:lock w:val="sdtLocked"/>
                      <w:richText/>
                    </w:sdtPr>
                    <w:sdtContent>
                      <w:r>
                        <w:rPr>
                          <w:szCs w:val="24"/>
                        </w:rPr>
                        <w:t>49</w:t>
                      </w:r>
                    </w:sdtContent>
                  </w:sdt>
                  <w:r>
                    <w:rPr>
                      <w:szCs w:val="24"/>
                    </w:rPr>
                    <w:t>.</w:t>
                    <w:tab/>
                    <w:t>Centro taryba paleidžiama:</w:t>
                  </w:r>
                </w:p>
                <w:sdt>
                  <w:sdtPr>
                    <w:alias w:val="49.1 pp."/>
                    <w:tag w:val="part_c4d138953083435199f6a7b1b28a2ace"/>
                    <w:lock w:val="sdtLocked"/>
                    <w:richText/>
                  </w:sdtPr>
                  <w:sdtContent>
                    <w:p>
                      <w:pPr>
                        <w:tabs>
                          <w:tab w:val="left" w:pos="1134"/>
                          <w:tab w:val="left" w:pos="1418"/>
                        </w:tabs>
                        <w:ind w:left="1560" w:hanging="851"/>
                        <w:jc w:val="both"/>
                        <w:rPr>
                          <w:szCs w:val="24"/>
                        </w:rPr>
                      </w:pPr>
                      <w:sdt>
                        <w:sdtPr>
                          <w:alias w:val="Numeris"/>
                          <w:tag w:val="nr_c4d138953083435199f6a7b1b28a2ace"/>
                          <w:lock w:val="sdtLocked"/>
                          <w:richText/>
                        </w:sdtPr>
                        <w:sdtContent>
                          <w:r>
                            <w:rPr>
                              <w:szCs w:val="24"/>
                            </w:rPr>
                            <w:t>49.1</w:t>
                          </w:r>
                        </w:sdtContent>
                      </w:sdt>
                      <w:r>
                        <w:rPr>
                          <w:szCs w:val="24"/>
                        </w:rPr>
                        <w:t>.</w:t>
                        <w:tab/>
                        <w:t>reikalaujant ½ Centro tarybos narių;</w:t>
                      </w:r>
                    </w:p>
                  </w:sdtContent>
                </w:sdt>
                <w:sdt>
                  <w:sdtPr>
                    <w:alias w:val="49.2 pp."/>
                    <w:tag w:val="part_fd46df3cdfd54431a68c3403086c16e8"/>
                    <w:lock w:val="sdtLocked"/>
                    <w:richText/>
                  </w:sdtPr>
                  <w:sdtContent>
                    <w:p>
                      <w:pPr>
                        <w:tabs>
                          <w:tab w:val="left" w:pos="1134"/>
                          <w:tab w:val="left" w:pos="1418"/>
                        </w:tabs>
                        <w:ind w:left="1560" w:hanging="851"/>
                        <w:jc w:val="both"/>
                        <w:rPr>
                          <w:szCs w:val="24"/>
                        </w:rPr>
                      </w:pPr>
                      <w:sdt>
                        <w:sdtPr>
                          <w:alias w:val="Numeris"/>
                          <w:tag w:val="nr_fd46df3cdfd54431a68c3403086c16e8"/>
                          <w:lock w:val="sdtLocked"/>
                          <w:richText/>
                        </w:sdtPr>
                        <w:sdtContent>
                          <w:r>
                            <w:rPr>
                              <w:szCs w:val="24"/>
                            </w:rPr>
                            <w:t>49.2</w:t>
                          </w:r>
                        </w:sdtContent>
                      </w:sdt>
                      <w:r>
                        <w:rPr>
                          <w:szCs w:val="24"/>
                        </w:rPr>
                        <w:t>.</w:t>
                        <w:tab/>
                        <w:t xml:space="preserve">likviduojant Centrą. </w:t>
                      </w:r>
                    </w:p>
                  </w:sdtContent>
                </w:sdt>
              </w:sdtContent>
            </w:sdt>
            <w:sdt>
              <w:sdtPr>
                <w:alias w:val="50 p."/>
                <w:tag w:val="part_e24afd48977d460f8241e8677f406b18"/>
                <w:lock w:val="sdtLocked"/>
                <w:richText/>
              </w:sdtPr>
              <w:sdtContent>
                <w:p>
                  <w:pPr>
                    <w:ind w:firstLine="720"/>
                    <w:jc w:val="both"/>
                    <w:rPr>
                      <w:szCs w:val="24"/>
                      <w:lang w:eastAsia="lt-LT"/>
                    </w:rPr>
                  </w:pPr>
                  <w:sdt>
                    <w:sdtPr>
                      <w:alias w:val="Numeris"/>
                      <w:tag w:val="nr_e24afd48977d460f8241e8677f406b18"/>
                      <w:lock w:val="sdtLocked"/>
                      <w:richText/>
                    </w:sdtPr>
                    <w:sdtContent>
                      <w:r>
                        <w:rPr>
                          <w:szCs w:val="24"/>
                          <w:lang w:eastAsia="lt-LT"/>
                        </w:rPr>
                        <w:t>50</w:t>
                      </w:r>
                    </w:sdtContent>
                  </w:sdt>
                  <w:r>
                    <w:rPr>
                      <w:szCs w:val="24"/>
                      <w:lang w:eastAsia="lt-LT"/>
                    </w:rPr>
                    <w:t xml:space="preserve">. </w:t>
                  </w:r>
                  <w:r>
                    <w:rPr>
                      <w:szCs w:val="24"/>
                    </w:rPr>
                    <w:t>Centro</w:t>
                  </w:r>
                  <w:r>
                    <w:rPr>
                      <w:szCs w:val="24"/>
                      <w:lang w:eastAsia="lt-LT"/>
                    </w:rPr>
                    <w:t xml:space="preserve"> taryba atlieka tokias funkcijas:</w:t>
                  </w:r>
                </w:p>
                <w:sdt>
                  <w:sdtPr>
                    <w:alias w:val="50.1 pp."/>
                    <w:tag w:val="part_d18182dd4f2c4f66b513edec17c755dc"/>
                    <w:lock w:val="sdtLocked"/>
                    <w:richText/>
                  </w:sdtPr>
                  <w:sdtContent>
                    <w:p>
                      <w:pPr>
                        <w:ind w:firstLine="720"/>
                        <w:jc w:val="both"/>
                        <w:rPr>
                          <w:szCs w:val="24"/>
                          <w:lang w:eastAsia="lt-LT"/>
                        </w:rPr>
                      </w:pPr>
                      <w:sdt>
                        <w:sdtPr>
                          <w:alias w:val="Numeris"/>
                          <w:tag w:val="nr_d18182dd4f2c4f66b513edec17c755dc"/>
                          <w:lock w:val="sdtLocked"/>
                          <w:richText/>
                        </w:sdtPr>
                        <w:sdtContent>
                          <w:r>
                            <w:rPr>
                              <w:szCs w:val="24"/>
                              <w:lang w:eastAsia="lt-LT"/>
                            </w:rPr>
                            <w:t>50.1</w:t>
                          </w:r>
                        </w:sdtContent>
                      </w:sdt>
                      <w:r>
                        <w:rPr>
                          <w:szCs w:val="24"/>
                          <w:lang w:eastAsia="lt-LT"/>
                        </w:rPr>
                        <w:t xml:space="preserve">. teikia siūlymus dėl </w:t>
                      </w:r>
                      <w:r>
                        <w:rPr>
                          <w:szCs w:val="24"/>
                        </w:rPr>
                        <w:t>Centro</w:t>
                      </w:r>
                      <w:r>
                        <w:rPr>
                          <w:szCs w:val="24"/>
                          <w:lang w:eastAsia="lt-LT"/>
                        </w:rPr>
                        <w:t xml:space="preserve"> strateginių tikslų, uždavinių ir jų įgyvendinimo priemonių;</w:t>
                      </w:r>
                    </w:p>
                  </w:sdtContent>
                </w:sdt>
                <w:sdt>
                  <w:sdtPr>
                    <w:alias w:val="50.2 pp."/>
                    <w:tag w:val="part_cd7881ae11a04809acd4296c6b32c979"/>
                    <w:lock w:val="sdtLocked"/>
                    <w:richText/>
                  </w:sdtPr>
                  <w:sdtContent>
                    <w:p>
                      <w:pPr>
                        <w:ind w:firstLine="720"/>
                        <w:jc w:val="both"/>
                        <w:rPr>
                          <w:szCs w:val="24"/>
                          <w:lang w:eastAsia="lt-LT"/>
                        </w:rPr>
                      </w:pPr>
                      <w:sdt>
                        <w:sdtPr>
                          <w:alias w:val="Numeris"/>
                          <w:tag w:val="nr_cd7881ae11a04809acd4296c6b32c979"/>
                          <w:lock w:val="sdtLocked"/>
                          <w:richText/>
                        </w:sdtPr>
                        <w:sdtContent>
                          <w:r>
                            <w:rPr>
                              <w:szCs w:val="24"/>
                              <w:lang w:eastAsia="lt-LT"/>
                            </w:rPr>
                            <w:t>50.2</w:t>
                          </w:r>
                        </w:sdtContent>
                      </w:sdt>
                      <w:r>
                        <w:rPr>
                          <w:szCs w:val="24"/>
                          <w:lang w:eastAsia="lt-LT"/>
                        </w:rPr>
                        <w:t xml:space="preserve">. pritaria </w:t>
                      </w:r>
                      <w:r>
                        <w:rPr>
                          <w:szCs w:val="24"/>
                        </w:rPr>
                        <w:t xml:space="preserve">Centro </w:t>
                      </w:r>
                      <w:r>
                        <w:rPr>
                          <w:szCs w:val="24"/>
                          <w:lang w:eastAsia="lt-LT"/>
                        </w:rPr>
                        <w:t xml:space="preserve">strateginiam veiklos planui, metiniam </w:t>
                      </w:r>
                      <w:r>
                        <w:rPr>
                          <w:szCs w:val="24"/>
                        </w:rPr>
                        <w:t xml:space="preserve">Centro </w:t>
                      </w:r>
                      <w:r>
                        <w:rPr>
                          <w:szCs w:val="24"/>
                          <w:lang w:eastAsia="lt-LT"/>
                        </w:rPr>
                        <w:t xml:space="preserve">veiklos planui, </w:t>
                      </w:r>
                      <w:r>
                        <w:rPr>
                          <w:szCs w:val="24"/>
                        </w:rPr>
                        <w:t xml:space="preserve">Centro </w:t>
                      </w:r>
                      <w:r>
                        <w:rPr>
                          <w:szCs w:val="24"/>
                          <w:lang w:eastAsia="lt-LT"/>
                        </w:rPr>
                        <w:t xml:space="preserve">darbo tvarkos taisyklėms, kitiems </w:t>
                      </w:r>
                      <w:r>
                        <w:rPr>
                          <w:szCs w:val="24"/>
                        </w:rPr>
                        <w:t>Centro</w:t>
                      </w:r>
                      <w:r>
                        <w:rPr>
                          <w:szCs w:val="24"/>
                          <w:lang w:eastAsia="lt-LT"/>
                        </w:rPr>
                        <w:t xml:space="preserve"> veiklą reglamentuojantiems dokumentams, teikiamiems direktoriaus;</w:t>
                      </w:r>
                    </w:p>
                  </w:sdtContent>
                </w:sdt>
                <w:sdt>
                  <w:sdtPr>
                    <w:alias w:val="50.3 pp."/>
                    <w:tag w:val="part_6f0f070741d24d60a7e82325faca800b"/>
                    <w:lock w:val="sdtLocked"/>
                    <w:richText/>
                  </w:sdtPr>
                  <w:sdtContent>
                    <w:p>
                      <w:pPr>
                        <w:ind w:firstLine="720"/>
                        <w:jc w:val="both"/>
                        <w:rPr>
                          <w:szCs w:val="24"/>
                          <w:lang w:eastAsia="lt-LT"/>
                        </w:rPr>
                      </w:pPr>
                      <w:sdt>
                        <w:sdtPr>
                          <w:alias w:val="Numeris"/>
                          <w:tag w:val="nr_6f0f070741d24d60a7e82325faca800b"/>
                          <w:lock w:val="sdtLocked"/>
                          <w:richText/>
                        </w:sdtPr>
                        <w:sdtContent>
                          <w:r>
                            <w:rPr>
                              <w:szCs w:val="24"/>
                              <w:lang w:eastAsia="lt-LT"/>
                            </w:rPr>
                            <w:t>50.3</w:t>
                          </w:r>
                        </w:sdtContent>
                      </w:sdt>
                      <w:r>
                        <w:rPr>
                          <w:szCs w:val="24"/>
                          <w:lang w:eastAsia="lt-LT"/>
                        </w:rPr>
                        <w:t xml:space="preserve">. teikia siūlymus direktoriui dėl Nuostatų pakeitimo ar papildymo, </w:t>
                      </w:r>
                      <w:r>
                        <w:rPr>
                          <w:szCs w:val="24"/>
                        </w:rPr>
                        <w:t>Centro</w:t>
                      </w:r>
                      <w:r>
                        <w:rPr>
                          <w:szCs w:val="24"/>
                          <w:lang w:eastAsia="lt-LT"/>
                        </w:rPr>
                        <w:t xml:space="preserve"> vidaus struktūros tobulinimo;</w:t>
                      </w:r>
                    </w:p>
                  </w:sdtContent>
                </w:sdt>
                <w:sdt>
                  <w:sdtPr>
                    <w:alias w:val="50.4 pp."/>
                    <w:tag w:val="part_2846075ca1a041d69314aca6843018fe"/>
                    <w:lock w:val="sdtLocked"/>
                    <w:richText/>
                  </w:sdtPr>
                  <w:sdtContent>
                    <w:p>
                      <w:pPr>
                        <w:ind w:firstLine="720"/>
                        <w:jc w:val="both"/>
                        <w:rPr>
                          <w:szCs w:val="24"/>
                          <w:lang w:eastAsia="lt-LT"/>
                        </w:rPr>
                      </w:pPr>
                      <w:sdt>
                        <w:sdtPr>
                          <w:alias w:val="Numeris"/>
                          <w:tag w:val="nr_2846075ca1a041d69314aca6843018fe"/>
                          <w:lock w:val="sdtLocked"/>
                          <w:richText/>
                        </w:sdtPr>
                        <w:sdtContent>
                          <w:r>
                            <w:rPr>
                              <w:szCs w:val="24"/>
                              <w:lang w:eastAsia="lt-LT"/>
                            </w:rPr>
                            <w:t>50.4</w:t>
                          </w:r>
                        </w:sdtContent>
                      </w:sdt>
                      <w:r>
                        <w:rPr>
                          <w:szCs w:val="24"/>
                          <w:lang w:eastAsia="lt-LT"/>
                        </w:rPr>
                        <w:t xml:space="preserve">. kolegialiai svarsto </w:t>
                      </w:r>
                      <w:r>
                        <w:rPr>
                          <w:szCs w:val="24"/>
                        </w:rPr>
                        <w:t>Centro</w:t>
                      </w:r>
                      <w:r>
                        <w:rPr>
                          <w:szCs w:val="24"/>
                          <w:lang w:eastAsia="lt-LT"/>
                        </w:rPr>
                        <w:t xml:space="preserve"> lėšų naudojimo klausimus:</w:t>
                      </w:r>
                    </w:p>
                  </w:sdtContent>
                </w:sdt>
                <w:sdt>
                  <w:sdtPr>
                    <w:alias w:val="50.5 pp."/>
                    <w:tag w:val="part_17c4d12dc1654da1bc7efbf2c882f29a"/>
                    <w:lock w:val="sdtLocked"/>
                    <w:richText/>
                  </w:sdtPr>
                  <w:sdtContent>
                    <w:p>
                      <w:pPr>
                        <w:ind w:firstLine="720"/>
                        <w:jc w:val="both"/>
                        <w:rPr>
                          <w:szCs w:val="24"/>
                          <w:lang w:eastAsia="lt-LT"/>
                        </w:rPr>
                      </w:pPr>
                      <w:sdt>
                        <w:sdtPr>
                          <w:alias w:val="Numeris"/>
                          <w:tag w:val="nr_17c4d12dc1654da1bc7efbf2c882f29a"/>
                          <w:lock w:val="sdtLocked"/>
                          <w:richText/>
                        </w:sdtPr>
                        <w:sdtContent>
                          <w:r>
                            <w:rPr>
                              <w:szCs w:val="24"/>
                              <w:lang w:eastAsia="lt-LT"/>
                            </w:rPr>
                            <w:t>50.5</w:t>
                          </w:r>
                        </w:sdtContent>
                      </w:sdt>
                      <w:r>
                        <w:rPr>
                          <w:szCs w:val="24"/>
                          <w:lang w:eastAsia="lt-LT"/>
                        </w:rPr>
                        <w:t xml:space="preserve">. analizuoja ir vertina būrelių tėvų komitetų, direktoriaus, kitų </w:t>
                      </w:r>
                      <w:r>
                        <w:rPr>
                          <w:szCs w:val="24"/>
                        </w:rPr>
                        <w:t xml:space="preserve">Centro </w:t>
                      </w:r>
                      <w:r>
                        <w:rPr>
                          <w:szCs w:val="24"/>
                          <w:lang w:eastAsia="lt-LT"/>
                        </w:rPr>
                        <w:t xml:space="preserve">bendruomenės narių pateiktus pasiūlymus dėl lėšų paskirstymo ir efektyvaus panaudojimo </w:t>
                      </w:r>
                      <w:r>
                        <w:rPr>
                          <w:szCs w:val="24"/>
                        </w:rPr>
                        <w:t xml:space="preserve">Centro </w:t>
                      </w:r>
                      <w:r>
                        <w:rPr>
                          <w:szCs w:val="24"/>
                          <w:lang w:eastAsia="lt-LT"/>
                        </w:rPr>
                        <w:t xml:space="preserve"> ugdymo aplinkai tobulinti;</w:t>
                      </w:r>
                    </w:p>
                  </w:sdtContent>
                </w:sdt>
                <w:sdt>
                  <w:sdtPr>
                    <w:alias w:val="50.6 pp."/>
                    <w:tag w:val="part_9fe09881f2bb46708ae715a770a89762"/>
                    <w:lock w:val="sdtLocked"/>
                    <w:richText/>
                  </w:sdtPr>
                  <w:sdtContent>
                    <w:p>
                      <w:pPr>
                        <w:ind w:firstLine="720"/>
                        <w:jc w:val="both"/>
                        <w:rPr>
                          <w:szCs w:val="24"/>
                          <w:lang w:eastAsia="lt-LT"/>
                        </w:rPr>
                      </w:pPr>
                      <w:sdt>
                        <w:sdtPr>
                          <w:alias w:val="Numeris"/>
                          <w:tag w:val="nr_9fe09881f2bb46708ae715a770a89762"/>
                          <w:lock w:val="sdtLocked"/>
                          <w:richText/>
                        </w:sdtPr>
                        <w:sdtContent>
                          <w:r>
                            <w:rPr>
                              <w:szCs w:val="24"/>
                              <w:lang w:eastAsia="lt-LT"/>
                            </w:rPr>
                            <w:t>50.6</w:t>
                          </w:r>
                        </w:sdtContent>
                      </w:sdt>
                      <w:r>
                        <w:rPr>
                          <w:szCs w:val="24"/>
                          <w:lang w:eastAsia="lt-LT"/>
                        </w:rPr>
                        <w:t>. išklauso</w:t>
                      </w:r>
                      <w:r>
                        <w:rPr>
                          <w:szCs w:val="24"/>
                        </w:rPr>
                        <w:t xml:space="preserve"> Centro</w:t>
                      </w:r>
                      <w:r>
                        <w:rPr>
                          <w:szCs w:val="24"/>
                          <w:lang w:eastAsia="lt-LT"/>
                        </w:rPr>
                        <w:t xml:space="preserve"> metines veiklos ataskaitas ir teikia siūlymus direktoriui dėl </w:t>
                      </w:r>
                      <w:r>
                        <w:rPr>
                          <w:szCs w:val="24"/>
                        </w:rPr>
                        <w:t>Centro</w:t>
                      </w:r>
                      <w:r>
                        <w:rPr>
                          <w:szCs w:val="24"/>
                          <w:lang w:eastAsia="lt-LT"/>
                        </w:rPr>
                        <w:t xml:space="preserve"> veiklos tobulinimo;</w:t>
                      </w:r>
                    </w:p>
                  </w:sdtContent>
                </w:sdt>
                <w:sdt>
                  <w:sdtPr>
                    <w:alias w:val="50.7 pp."/>
                    <w:tag w:val="part_54971e5fdbc5419db310735e428fbf63"/>
                    <w:lock w:val="sdtLocked"/>
                    <w:richText/>
                  </w:sdtPr>
                  <w:sdtContent>
                    <w:p>
                      <w:pPr>
                        <w:ind w:firstLine="720"/>
                        <w:jc w:val="both"/>
                        <w:rPr>
                          <w:szCs w:val="24"/>
                          <w:lang w:eastAsia="lt-LT"/>
                        </w:rPr>
                      </w:pPr>
                      <w:sdt>
                        <w:sdtPr>
                          <w:alias w:val="Numeris"/>
                          <w:tag w:val="nr_54971e5fdbc5419db310735e428fbf63"/>
                          <w:lock w:val="sdtLocked"/>
                          <w:richText/>
                        </w:sdtPr>
                        <w:sdtContent>
                          <w:r>
                            <w:rPr>
                              <w:szCs w:val="24"/>
                              <w:lang w:eastAsia="lt-LT"/>
                            </w:rPr>
                            <w:t>50.7</w:t>
                          </w:r>
                        </w:sdtContent>
                      </w:sdt>
                      <w:r>
                        <w:rPr>
                          <w:szCs w:val="24"/>
                          <w:lang w:eastAsia="lt-LT"/>
                        </w:rPr>
                        <w:t xml:space="preserve">. vertina direktoriaus metų veiklos ataskaitą ir teikia sprendimą dėl ataskaitos Savivaldybės merui; </w:t>
                      </w:r>
                    </w:p>
                  </w:sdtContent>
                </w:sdt>
                <w:sdt>
                  <w:sdtPr>
                    <w:alias w:val="50.8 pp."/>
                    <w:tag w:val="part_d5db3f7bb2ae4d87b0f3b538a5ec6802"/>
                    <w:lock w:val="sdtLocked"/>
                    <w:richText/>
                  </w:sdtPr>
                  <w:sdtContent>
                    <w:p>
                      <w:pPr>
                        <w:ind w:firstLine="720"/>
                        <w:jc w:val="both"/>
                        <w:rPr>
                          <w:szCs w:val="24"/>
                          <w:lang w:eastAsia="lt-LT"/>
                        </w:rPr>
                      </w:pPr>
                      <w:sdt>
                        <w:sdtPr>
                          <w:alias w:val="Numeris"/>
                          <w:tag w:val="nr_d5db3f7bb2ae4d87b0f3b538a5ec6802"/>
                          <w:lock w:val="sdtLocked"/>
                          <w:richText/>
                        </w:sdtPr>
                        <w:sdtContent>
                          <w:r>
                            <w:rPr>
                              <w:szCs w:val="24"/>
                              <w:lang w:eastAsia="lt-LT"/>
                            </w:rPr>
                            <w:t>50.8</w:t>
                          </w:r>
                        </w:sdtContent>
                      </w:sdt>
                      <w:r>
                        <w:rPr>
                          <w:szCs w:val="24"/>
                          <w:lang w:eastAsia="lt-LT"/>
                        </w:rPr>
                        <w:t xml:space="preserve">. teikia siūlymus Savivaldybės tarybai dėl </w:t>
                      </w:r>
                      <w:r>
                        <w:rPr>
                          <w:szCs w:val="24"/>
                        </w:rPr>
                        <w:t>Centro</w:t>
                      </w:r>
                      <w:r>
                        <w:rPr>
                          <w:szCs w:val="24"/>
                          <w:lang w:eastAsia="lt-LT"/>
                        </w:rPr>
                        <w:t xml:space="preserve"> materialinio aprūpinimo, veiklos tobulinimo;</w:t>
                      </w:r>
                    </w:p>
                  </w:sdtContent>
                </w:sdt>
                <w:sdt>
                  <w:sdtPr>
                    <w:alias w:val="50.9 pp."/>
                    <w:tag w:val="part_11faa017060646af97d711ab8dc4d6d9"/>
                    <w:lock w:val="sdtLocked"/>
                    <w:richText/>
                  </w:sdtPr>
                  <w:sdtContent>
                    <w:p>
                      <w:pPr>
                        <w:ind w:firstLine="720"/>
                        <w:jc w:val="both"/>
                        <w:rPr>
                          <w:szCs w:val="24"/>
                          <w:lang w:eastAsia="lt-LT"/>
                        </w:rPr>
                      </w:pPr>
                      <w:sdt>
                        <w:sdtPr>
                          <w:alias w:val="Numeris"/>
                          <w:tag w:val="nr_11faa017060646af97d711ab8dc4d6d9"/>
                          <w:lock w:val="sdtLocked"/>
                          <w:richText/>
                        </w:sdtPr>
                        <w:sdtContent>
                          <w:r>
                            <w:rPr>
                              <w:szCs w:val="24"/>
                              <w:lang w:eastAsia="lt-LT"/>
                            </w:rPr>
                            <w:t>50.9</w:t>
                          </w:r>
                        </w:sdtContent>
                      </w:sdt>
                      <w:r>
                        <w:rPr>
                          <w:szCs w:val="24"/>
                          <w:lang w:eastAsia="lt-LT"/>
                        </w:rPr>
                        <w:t xml:space="preserve">. svarsto mokytojų, tėvų savivaldos institucijų ar </w:t>
                      </w:r>
                      <w:r>
                        <w:rPr>
                          <w:szCs w:val="24"/>
                        </w:rPr>
                        <w:t>Centro</w:t>
                      </w:r>
                      <w:r>
                        <w:rPr>
                          <w:szCs w:val="24"/>
                          <w:lang w:eastAsia="lt-LT"/>
                        </w:rPr>
                        <w:t xml:space="preserve"> bendruomenės narių iniciatyvas ir teikia siūlymus direktoriui;</w:t>
                      </w:r>
                    </w:p>
                  </w:sdtContent>
                </w:sdt>
                <w:sdt>
                  <w:sdtPr>
                    <w:alias w:val="50.10 pp."/>
                    <w:tag w:val="part_4e7e7d9136b04c6c8187323b391c5801"/>
                    <w:lock w:val="sdtLocked"/>
                    <w:richText/>
                  </w:sdtPr>
                  <w:sdtContent>
                    <w:p>
                      <w:pPr>
                        <w:ind w:firstLine="720"/>
                        <w:jc w:val="both"/>
                        <w:rPr>
                          <w:szCs w:val="24"/>
                          <w:lang w:eastAsia="lt-LT"/>
                        </w:rPr>
                      </w:pPr>
                      <w:sdt>
                        <w:sdtPr>
                          <w:alias w:val="Numeris"/>
                          <w:tag w:val="nr_4e7e7d9136b04c6c8187323b391c5801"/>
                          <w:lock w:val="sdtLocked"/>
                          <w:richText/>
                        </w:sdtPr>
                        <w:sdtContent>
                          <w:r>
                            <w:rPr>
                              <w:szCs w:val="24"/>
                              <w:lang w:eastAsia="lt-LT"/>
                            </w:rPr>
                            <w:t>50.10</w:t>
                          </w:r>
                        </w:sdtContent>
                      </w:sdt>
                      <w:r>
                        <w:rPr>
                          <w:szCs w:val="24"/>
                          <w:lang w:eastAsia="lt-LT"/>
                        </w:rPr>
                        <w:t xml:space="preserve">. teikia siūlymus dėl </w:t>
                      </w:r>
                      <w:r>
                        <w:rPr>
                          <w:szCs w:val="24"/>
                        </w:rPr>
                        <w:t>Centro</w:t>
                      </w:r>
                      <w:r>
                        <w:rPr>
                          <w:szCs w:val="24"/>
                          <w:lang w:eastAsia="lt-LT"/>
                        </w:rPr>
                        <w:t xml:space="preserve"> darbo tobulinimo, saugių ugdymo ir darbo sąlygų sudarymo, talkina formuojant </w:t>
                      </w:r>
                      <w:r>
                        <w:rPr>
                          <w:szCs w:val="24"/>
                        </w:rPr>
                        <w:t>Centro</w:t>
                      </w:r>
                      <w:r>
                        <w:rPr>
                          <w:szCs w:val="24"/>
                          <w:lang w:eastAsia="lt-LT"/>
                        </w:rPr>
                        <w:t xml:space="preserve"> materialinius, finansinius ir intelektinius išteklius;</w:t>
                      </w:r>
                    </w:p>
                  </w:sdtContent>
                </w:sdt>
                <w:sdt>
                  <w:sdtPr>
                    <w:alias w:val="50.11 pp."/>
                    <w:tag w:val="part_63f55913c8024dc0a92649a51d1d0ef1"/>
                    <w:lock w:val="sdtLocked"/>
                    <w:richText/>
                  </w:sdtPr>
                  <w:sdtContent>
                    <w:p>
                      <w:pPr>
                        <w:ind w:firstLine="720"/>
                        <w:jc w:val="both"/>
                        <w:rPr>
                          <w:szCs w:val="24"/>
                          <w:lang w:eastAsia="lt-LT"/>
                        </w:rPr>
                      </w:pPr>
                      <w:sdt>
                        <w:sdtPr>
                          <w:alias w:val="Numeris"/>
                          <w:tag w:val="nr_63f55913c8024dc0a92649a51d1d0ef1"/>
                          <w:lock w:val="sdtLocked"/>
                          <w:richText/>
                        </w:sdtPr>
                        <w:sdtContent>
                          <w:r>
                            <w:rPr>
                              <w:szCs w:val="24"/>
                              <w:lang w:eastAsia="lt-LT"/>
                            </w:rPr>
                            <w:t>50.11</w:t>
                          </w:r>
                        </w:sdtContent>
                      </w:sdt>
                      <w:r>
                        <w:rPr>
                          <w:szCs w:val="24"/>
                          <w:lang w:eastAsia="lt-LT"/>
                        </w:rPr>
                        <w:t>. svarsto direktoriaus teikiamus klausimus.</w:t>
                      </w:r>
                    </w:p>
                  </w:sdtContent>
                </w:sdt>
              </w:sdtContent>
            </w:sdt>
            <w:sdt>
              <w:sdtPr>
                <w:alias w:val="51 p."/>
                <w:tag w:val="part_a9cb51bb85b140c3ac84dc41b6f3e84e"/>
                <w:lock w:val="sdtLocked"/>
                <w:richText/>
              </w:sdtPr>
              <w:sdtContent>
                <w:p>
                  <w:pPr>
                    <w:ind w:firstLine="720"/>
                    <w:jc w:val="both"/>
                    <w:rPr>
                      <w:szCs w:val="24"/>
                      <w:lang w:eastAsia="lt-LT"/>
                    </w:rPr>
                  </w:pPr>
                  <w:sdt>
                    <w:sdtPr>
                      <w:alias w:val="Numeris"/>
                      <w:tag w:val="nr_a9cb51bb85b140c3ac84dc41b6f3e84e"/>
                      <w:lock w:val="sdtLocked"/>
                      <w:richText/>
                    </w:sdtPr>
                    <w:sdtContent>
                      <w:r>
                        <w:rPr>
                          <w:szCs w:val="24"/>
                          <w:lang w:eastAsia="lt-LT"/>
                        </w:rPr>
                        <w:t>51</w:t>
                      </w:r>
                    </w:sdtContent>
                  </w:sdt>
                  <w:r>
                    <w:rPr>
                      <w:szCs w:val="24"/>
                      <w:lang w:eastAsia="lt-LT"/>
                    </w:rPr>
                    <w:t xml:space="preserve">. </w:t>
                  </w:r>
                  <w:r>
                    <w:rPr>
                      <w:szCs w:val="24"/>
                    </w:rPr>
                    <w:t>Centro</w:t>
                  </w:r>
                  <w:r>
                    <w:rPr>
                      <w:szCs w:val="24"/>
                      <w:lang w:eastAsia="lt-LT"/>
                    </w:rPr>
                    <w:t xml:space="preserve"> tarybos nutarimai yra teisėti, jei jie neprieštarauja teisės aktams.</w:t>
                  </w:r>
                </w:p>
              </w:sdtContent>
            </w:sdt>
            <w:sdt>
              <w:sdtPr>
                <w:alias w:val="52 p."/>
                <w:tag w:val="part_93b2874a692d4231b94d1ef4ae33484a"/>
                <w:lock w:val="sdtLocked"/>
                <w:richText/>
              </w:sdtPr>
              <w:sdtContent>
                <w:p>
                  <w:pPr>
                    <w:ind w:firstLine="720"/>
                    <w:jc w:val="both"/>
                    <w:rPr>
                      <w:szCs w:val="24"/>
                      <w:lang w:eastAsia="lt-LT"/>
                    </w:rPr>
                  </w:pPr>
                  <w:sdt>
                    <w:sdtPr>
                      <w:alias w:val="Numeris"/>
                      <w:tag w:val="nr_93b2874a692d4231b94d1ef4ae33484a"/>
                      <w:lock w:val="sdtLocked"/>
                      <w:richText/>
                    </w:sdtPr>
                    <w:sdtContent>
                      <w:r>
                        <w:rPr>
                          <w:szCs w:val="24"/>
                          <w:lang w:eastAsia="lt-LT"/>
                        </w:rPr>
                        <w:t>52</w:t>
                      </w:r>
                    </w:sdtContent>
                  </w:sdt>
                  <w:r>
                    <w:rPr>
                      <w:szCs w:val="24"/>
                      <w:lang w:eastAsia="lt-LT"/>
                    </w:rPr>
                    <w:t xml:space="preserve">. </w:t>
                  </w:r>
                  <w:r>
                    <w:rPr>
                      <w:szCs w:val="24"/>
                    </w:rPr>
                    <w:t>Centro</w:t>
                  </w:r>
                  <w:r>
                    <w:rPr>
                      <w:szCs w:val="24"/>
                      <w:lang w:eastAsia="lt-LT"/>
                    </w:rPr>
                    <w:t xml:space="preserve"> taryba už savo veiklą vieną kartą per metus atsiskaito </w:t>
                  </w:r>
                  <w:r>
                    <w:rPr>
                      <w:szCs w:val="24"/>
                    </w:rPr>
                    <w:t xml:space="preserve">Centro </w:t>
                  </w:r>
                  <w:r>
                    <w:rPr>
                      <w:szCs w:val="24"/>
                      <w:lang w:eastAsia="lt-LT"/>
                    </w:rPr>
                    <w:t>bendruomenei.</w:t>
                  </w:r>
                </w:p>
              </w:sdtContent>
            </w:sdt>
            <w:sdt>
              <w:sdtPr>
                <w:alias w:val="53 p."/>
                <w:tag w:val="part_80fc02e9621f41e69c022d1c4bf319c9"/>
                <w:lock w:val="sdtLocked"/>
                <w:richText/>
              </w:sdtPr>
              <w:sdtContent>
                <w:p>
                  <w:pPr>
                    <w:ind w:firstLine="720"/>
                    <w:jc w:val="both"/>
                  </w:pPr>
                  <w:sdt>
                    <w:sdtPr>
                      <w:alias w:val="Numeris"/>
                      <w:tag w:val="nr_80fc02e9621f41e69c022d1c4bf319c9"/>
                      <w:lock w:val="sdtLocked"/>
                      <w:richText/>
                    </w:sdtPr>
                    <w:sdtContent>
                      <w:r>
                        <w:rPr>
                          <w:szCs w:val="24"/>
                          <w:lang w:eastAsia="lt-LT"/>
                        </w:rPr>
                        <w:t>53</w:t>
                      </w:r>
                    </w:sdtContent>
                  </w:sdt>
                  <w:r>
                    <w:rPr>
                      <w:szCs w:val="24"/>
                      <w:lang w:eastAsia="lt-LT"/>
                    </w:rPr>
                    <w:t>. Mokytojų taryba – nuolat veikianti</w:t>
                  </w:r>
                  <w:r>
                    <w:rPr>
                      <w:szCs w:val="24"/>
                    </w:rPr>
                    <w:t xml:space="preserve"> Centro</w:t>
                  </w:r>
                  <w:r>
                    <w:rPr>
                      <w:szCs w:val="24"/>
                      <w:lang w:eastAsia="lt-LT"/>
                    </w:rPr>
                    <w:t xml:space="preserve"> savivaldos institucija mokytojų profesiniams ir bendriesiems ugdymo klausimams spręsti. Ją sudaro direktoriaus pavaduotojas (-ai) ugdymui, </w:t>
                  </w:r>
                  <w:r>
                    <w:t>5 (penki) metodinių grupių nariai.</w:t>
                  </w:r>
                </w:p>
              </w:sdtContent>
            </w:sdt>
            <w:sdt>
              <w:sdtPr>
                <w:alias w:val="54 p."/>
                <w:tag w:val="part_6778c232f77a440bb4c418ae3f6538f3"/>
                <w:lock w:val="sdtLocked"/>
                <w:richText/>
              </w:sdtPr>
              <w:sdtContent>
                <w:p>
                  <w:pPr>
                    <w:tabs>
                      <w:tab w:val="left" w:pos="1134"/>
                      <w:tab w:val="left" w:pos="1560"/>
                    </w:tabs>
                    <w:ind w:left="720" w:hanging="11"/>
                    <w:jc w:val="both"/>
                  </w:pPr>
                  <w:sdt>
                    <w:sdtPr>
                      <w:alias w:val="Numeris"/>
                      <w:tag w:val="nr_6778c232f77a440bb4c418ae3f6538f3"/>
                      <w:lock w:val="sdtLocked"/>
                      <w:richText/>
                    </w:sdtPr>
                    <w:sdtContent>
                      <w:r>
                        <w:t>54</w:t>
                      </w:r>
                    </w:sdtContent>
                  </w:sdt>
                  <w:r>
                    <w:t>.</w:t>
                    <w:tab/>
                  </w:r>
                  <w:r>
                    <w:rPr>
                      <w:lang w:eastAsia="lt-LT"/>
                    </w:rPr>
                    <w:t>Mokytojų</w:t>
                  </w:r>
                  <w:r>
                    <w:t xml:space="preserve"> tarybos kadencija dveji metai.</w:t>
                  </w:r>
                </w:p>
              </w:sdtContent>
            </w:sdt>
            <w:sdt>
              <w:sdtPr>
                <w:alias w:val="55 p."/>
                <w:tag w:val="part_bf2728f9bf814131a04a4373dc8ca414"/>
                <w:lock w:val="sdtLocked"/>
                <w:richText/>
              </w:sdtPr>
              <w:sdtContent>
                <w:p>
                  <w:pPr>
                    <w:tabs>
                      <w:tab w:val="left" w:pos="1134"/>
                      <w:tab w:val="left" w:pos="1560"/>
                    </w:tabs>
                    <w:ind w:firstLine="709"/>
                    <w:jc w:val="both"/>
                  </w:pPr>
                  <w:sdt>
                    <w:sdtPr>
                      <w:alias w:val="Numeris"/>
                      <w:tag w:val="nr_bf2728f9bf814131a04a4373dc8ca414"/>
                      <w:lock w:val="sdtLocked"/>
                      <w:richText/>
                    </w:sdtPr>
                    <w:sdtContent>
                      <w:r>
                        <w:t>55</w:t>
                      </w:r>
                    </w:sdtContent>
                  </w:sdt>
                  <w:r>
                    <w:t>.</w:t>
                    <w:tab/>
                  </w:r>
                  <w:r>
                    <w:rPr>
                      <w:lang w:eastAsia="lt-LT"/>
                    </w:rPr>
                    <w:t>Kiekviena</w:t>
                  </w:r>
                  <w:r>
                    <w:t xml:space="preserve"> metodinė grupė deleguoja į mokytojų tarybą po 1–2 kandidatus. Deleguojant mokytojus, kiekvienas metodinės </w:t>
                  </w:r>
                  <w:r>
                    <w:rPr>
                      <w:lang w:eastAsia="lt-LT"/>
                    </w:rPr>
                    <w:t>grupės</w:t>
                  </w:r>
                  <w:r>
                    <w:t xml:space="preserve"> narys turi tokį balsų skaičių, kuris lygus visų į mokytojų tarybą </w:t>
                  </w:r>
                  <w:r>
                    <w:rPr>
                      <w:lang w:eastAsia="lt-LT"/>
                    </w:rPr>
                    <w:t>pasiūlytų</w:t>
                  </w:r>
                  <w:r>
                    <w:t xml:space="preserve"> kandidatų skaičiui. Metodinės grupės narys turi teisę paskirstyti turimus balsus savo nuožiūra, atiduodamas juos už vieną ar kelis kandidatus. Mokytojų tarybos nariais išrenkami daugiausiai balsų surinkę kandidatai. Jei kandidatų, surinkusių po lygiai balsų, yra daugiau nei laisvų vietų mokytojų taryboje, rengiamas pakartotinis balsavimas, kuriame kiekvienas metodinės grupės narys gali balsuoti tik už vieną iš lygų balsų skaičių surinkusių kandidatą.</w:t>
                  </w:r>
                </w:p>
              </w:sdtContent>
            </w:sdt>
            <w:sdt>
              <w:sdtPr>
                <w:alias w:val="56 p."/>
                <w:tag w:val="part_d824ae1ac8794d2f93f19a6e8b24dafd"/>
                <w:lock w:val="sdtLocked"/>
                <w:richText/>
              </w:sdtPr>
              <w:sdtContent>
                <w:p>
                  <w:pPr>
                    <w:tabs>
                      <w:tab w:val="left" w:pos="1134"/>
                      <w:tab w:val="left" w:pos="1560"/>
                    </w:tabs>
                    <w:ind w:firstLine="709"/>
                    <w:jc w:val="both"/>
                  </w:pPr>
                  <w:sdt>
                    <w:sdtPr>
                      <w:alias w:val="Numeris"/>
                      <w:tag w:val="nr_d824ae1ac8794d2f93f19a6e8b24dafd"/>
                      <w:lock w:val="sdtLocked"/>
                      <w:richText/>
                    </w:sdtPr>
                    <w:sdtContent>
                      <w:r>
                        <w:t>56</w:t>
                      </w:r>
                    </w:sdtContent>
                  </w:sdt>
                  <w:r>
                    <w:t>.</w:t>
                    <w:tab/>
                  </w:r>
                  <w:r>
                    <w:rPr>
                      <w:szCs w:val="24"/>
                    </w:rPr>
                    <w:t>Centro</w:t>
                  </w:r>
                  <w:r>
                    <w:rPr>
                      <w:lang w:eastAsia="lt-LT"/>
                    </w:rPr>
                    <w:t xml:space="preserve"> metodinės</w:t>
                  </w:r>
                  <w:r>
                    <w:t xml:space="preserve"> grupės deleguoto mokytojų tarybos nario galimas kadencijų skaičius – ne daugiau kaip dvi kadencijos iš eilės.</w:t>
                  </w:r>
                </w:p>
              </w:sdtContent>
            </w:sdt>
            <w:sdt>
              <w:sdtPr>
                <w:alias w:val="57 p."/>
                <w:tag w:val="part_5ad7c013a48342d0aad458df164a8b85"/>
                <w:lock w:val="sdtLocked"/>
                <w:richText/>
              </w:sdtPr>
              <w:sdtContent>
                <w:p>
                  <w:pPr>
                    <w:tabs>
                      <w:tab w:val="left" w:pos="1134"/>
                      <w:tab w:val="left" w:pos="1560"/>
                    </w:tabs>
                    <w:ind w:firstLine="709"/>
                    <w:jc w:val="both"/>
                    <w:rPr>
                      <w:lang w:eastAsia="lt-LT"/>
                    </w:rPr>
                  </w:pPr>
                  <w:sdt>
                    <w:sdtPr>
                      <w:alias w:val="Numeris"/>
                      <w:tag w:val="nr_5ad7c013a48342d0aad458df164a8b85"/>
                      <w:lock w:val="sdtLocked"/>
                      <w:richText/>
                    </w:sdtPr>
                    <w:sdtContent>
                      <w:r>
                        <w:rPr>
                          <w:lang w:eastAsia="lt-LT"/>
                        </w:rPr>
                        <w:t>57</w:t>
                      </w:r>
                    </w:sdtContent>
                  </w:sdt>
                  <w:r>
                    <w:rPr>
                      <w:lang w:eastAsia="lt-LT"/>
                    </w:rPr>
                    <w:t>.</w:t>
                    <w:tab/>
                  </w:r>
                  <w:r>
                    <w:rPr>
                      <w:szCs w:val="24"/>
                    </w:rPr>
                    <w:t>Direktoriaus</w:t>
                  </w:r>
                  <w:r>
                    <w:rPr>
                      <w:lang w:eastAsia="lt-LT"/>
                    </w:rPr>
                    <w:t xml:space="preserve"> narystę mokytojų taryboje reglamentuoja Lietuvos Respublikos įstatymai ir kiti teisės aktai.</w:t>
                  </w:r>
                </w:p>
              </w:sdtContent>
            </w:sdt>
            <w:sdt>
              <w:sdtPr>
                <w:alias w:val="58 p."/>
                <w:tag w:val="part_d2ea99a157d54aa6af268883df552190"/>
                <w:lock w:val="sdtLocked"/>
                <w:richText/>
              </w:sdtPr>
              <w:sdtContent>
                <w:p>
                  <w:pPr>
                    <w:tabs>
                      <w:tab w:val="left" w:pos="1134"/>
                      <w:tab w:val="left" w:pos="1560"/>
                    </w:tabs>
                    <w:ind w:firstLine="709"/>
                    <w:jc w:val="both"/>
                    <w:rPr>
                      <w:lang w:eastAsia="lt-LT"/>
                    </w:rPr>
                  </w:pPr>
                  <w:sdt>
                    <w:sdtPr>
                      <w:alias w:val="Numeris"/>
                      <w:tag w:val="nr_d2ea99a157d54aa6af268883df552190"/>
                      <w:lock w:val="sdtLocked"/>
                      <w:richText/>
                    </w:sdtPr>
                    <w:sdtContent>
                      <w:r>
                        <w:rPr>
                          <w:lang w:eastAsia="lt-LT"/>
                        </w:rPr>
                        <w:t>58</w:t>
                      </w:r>
                    </w:sdtContent>
                  </w:sdt>
                  <w:r>
                    <w:rPr>
                      <w:lang w:eastAsia="lt-LT"/>
                    </w:rPr>
                    <w:t>.</w:t>
                    <w:tab/>
                    <w:t>Mokytojų</w:t>
                  </w:r>
                  <w:r>
                    <w:t xml:space="preserve"> tarybos nariai atviru balsavimu dvejiems metams renka mokytojų tarybos pirmininką, pirmininko pavaduotoją ir sekretorių, kurių kadencijų skaičius tam pačiam asmeniui neribojamas.</w:t>
                  </w:r>
                </w:p>
              </w:sdtContent>
            </w:sdt>
            <w:sdt>
              <w:sdtPr>
                <w:alias w:val="59 p."/>
                <w:tag w:val="part_e5d2887149674cc182cf6337cb585e87"/>
                <w:lock w:val="sdtLocked"/>
                <w:richText/>
              </w:sdtPr>
              <w:sdtContent>
                <w:p>
                  <w:pPr>
                    <w:tabs>
                      <w:tab w:val="left" w:pos="1134"/>
                      <w:tab w:val="left" w:pos="1560"/>
                    </w:tabs>
                    <w:ind w:firstLine="709"/>
                    <w:jc w:val="both"/>
                    <w:rPr>
                      <w:lang w:eastAsia="lt-LT"/>
                    </w:rPr>
                  </w:pPr>
                  <w:sdt>
                    <w:sdtPr>
                      <w:alias w:val="Numeris"/>
                      <w:tag w:val="nr_e5d2887149674cc182cf6337cb585e87"/>
                      <w:lock w:val="sdtLocked"/>
                      <w:richText/>
                    </w:sdtPr>
                    <w:sdtContent>
                      <w:r>
                        <w:rPr>
                          <w:lang w:eastAsia="lt-LT"/>
                        </w:rPr>
                        <w:t>59</w:t>
                      </w:r>
                    </w:sdtContent>
                  </w:sdt>
                  <w:r>
                    <w:rPr>
                      <w:lang w:eastAsia="lt-LT"/>
                    </w:rPr>
                    <w:t>.</w:t>
                    <w:tab/>
                    <w:t>Mokytojų</w:t>
                  </w:r>
                  <w:r>
                    <w:t xml:space="preserve"> tarybos pirmininko įgaliojimai prasideda užbaigus rinkimų procedūrą ir nutrūksta pradėjus pirmininko rinkimo naujai kadencijai procedūrą.</w:t>
                  </w:r>
                </w:p>
              </w:sdtContent>
            </w:sdt>
            <w:sdt>
              <w:sdtPr>
                <w:alias w:val="60 p."/>
                <w:tag w:val="part_e2096e012cd544eba0ba4fc3a93704a2"/>
                <w:lock w:val="sdtLocked"/>
                <w:richText/>
              </w:sdtPr>
              <w:sdtContent>
                <w:p>
                  <w:pPr>
                    <w:tabs>
                      <w:tab w:val="left" w:pos="1134"/>
                      <w:tab w:val="left" w:pos="1560"/>
                    </w:tabs>
                    <w:ind w:firstLine="709"/>
                    <w:jc w:val="both"/>
                    <w:rPr>
                      <w:lang w:eastAsia="lt-LT"/>
                    </w:rPr>
                  </w:pPr>
                  <w:sdt>
                    <w:sdtPr>
                      <w:alias w:val="Numeris"/>
                      <w:tag w:val="nr_e2096e012cd544eba0ba4fc3a93704a2"/>
                      <w:lock w:val="sdtLocked"/>
                      <w:richText/>
                    </w:sdtPr>
                    <w:sdtContent>
                      <w:r>
                        <w:rPr>
                          <w:lang w:eastAsia="lt-LT"/>
                        </w:rPr>
                        <w:t>60</w:t>
                      </w:r>
                    </w:sdtContent>
                  </w:sdt>
                  <w:r>
                    <w:rPr>
                      <w:lang w:eastAsia="lt-LT"/>
                    </w:rPr>
                    <w:t>.</w:t>
                    <w:tab/>
                    <w:t>Mokytojų</w:t>
                  </w:r>
                  <w:r>
                    <w:t xml:space="preserve"> tarybos pirmininkas prieš terminą netenka savo įgaliojimų, kai jis atsistatydina arba kai jis savo elgesiu pažeidžia švietimo, mokslo ir sporto ministro patvirtinto Pedagogų etikos kodekso reikalavimus. Nutrūkus mokytojų tarybos pirmininko įgaliojimams pirma laiko, naujas pirmininkas renkamas bendra tvarka naujai kadencijai.</w:t>
                  </w:r>
                </w:p>
              </w:sdtContent>
            </w:sdt>
            <w:sdt>
              <w:sdtPr>
                <w:alias w:val="61 p."/>
                <w:tag w:val="part_6440db4938dc4554a9f077d5f2e33530"/>
                <w:lock w:val="sdtLocked"/>
                <w:richText/>
              </w:sdtPr>
              <w:sdtContent>
                <w:p>
                  <w:pPr>
                    <w:tabs>
                      <w:tab w:val="left" w:pos="1134"/>
                      <w:tab w:val="left" w:pos="1560"/>
                    </w:tabs>
                    <w:ind w:firstLine="709"/>
                    <w:jc w:val="both"/>
                    <w:rPr>
                      <w:lang w:eastAsia="lt-LT"/>
                    </w:rPr>
                  </w:pPr>
                  <w:sdt>
                    <w:sdtPr>
                      <w:alias w:val="Numeris"/>
                      <w:tag w:val="nr_6440db4938dc4554a9f077d5f2e33530"/>
                      <w:lock w:val="sdtLocked"/>
                      <w:richText/>
                    </w:sdtPr>
                    <w:sdtContent>
                      <w:r>
                        <w:rPr>
                          <w:lang w:eastAsia="lt-LT"/>
                        </w:rPr>
                        <w:t>61</w:t>
                      </w:r>
                    </w:sdtContent>
                  </w:sdt>
                  <w:r>
                    <w:rPr>
                      <w:lang w:eastAsia="lt-LT"/>
                    </w:rPr>
                    <w:t>.</w:t>
                    <w:tab/>
                    <w:t>Posėdis yra teisėtas, jei jame dalyvauja du trečdaliai mokytojų tarybos narių.</w:t>
                  </w:r>
                </w:p>
              </w:sdtContent>
            </w:sdt>
            <w:sdt>
              <w:sdtPr>
                <w:alias w:val="62 p."/>
                <w:tag w:val="part_d328aea1e22c428690ac8ac7e376fedf"/>
                <w:lock w:val="sdtLocked"/>
                <w:richText/>
              </w:sdtPr>
              <w:sdtContent>
                <w:p>
                  <w:pPr>
                    <w:tabs>
                      <w:tab w:val="left" w:pos="1134"/>
                      <w:tab w:val="left" w:pos="1560"/>
                    </w:tabs>
                    <w:ind w:firstLine="709"/>
                    <w:jc w:val="both"/>
                    <w:rPr>
                      <w:lang w:eastAsia="lt-LT"/>
                    </w:rPr>
                  </w:pPr>
                  <w:sdt>
                    <w:sdtPr>
                      <w:alias w:val="Numeris"/>
                      <w:tag w:val="nr_d328aea1e22c428690ac8ac7e376fedf"/>
                      <w:lock w:val="sdtLocked"/>
                      <w:richText/>
                    </w:sdtPr>
                    <w:sdtContent>
                      <w:r>
                        <w:rPr>
                          <w:lang w:eastAsia="lt-LT"/>
                        </w:rPr>
                        <w:t>62</w:t>
                      </w:r>
                    </w:sdtContent>
                  </w:sdt>
                  <w:r>
                    <w:rPr>
                      <w:lang w:eastAsia="lt-LT"/>
                    </w:rPr>
                    <w:t>.</w:t>
                    <w:tab/>
                    <w:t>Mokytojų</w:t>
                  </w:r>
                  <w:r>
                    <w:t xml:space="preserve"> </w:t>
                  </w:r>
                  <w:r>
                    <w:rPr>
                      <w:lang w:eastAsia="lt-LT"/>
                    </w:rPr>
                    <w:t>tarybos</w:t>
                  </w:r>
                  <w:r>
                    <w:t xml:space="preserve"> posėdžius kviečia mokytojų tarybos pirmininkas. Jis apie posėdžio laiką ir </w:t>
                  </w:r>
                  <w:r>
                    <w:rPr>
                      <w:lang w:eastAsia="lt-LT"/>
                    </w:rPr>
                    <w:t>svarstyti</w:t>
                  </w:r>
                  <w:r>
                    <w:t xml:space="preserve"> parengtus klausimus informuoja narius ne vėliau kaip prieš 5 dienas iki posėdžio pradžios. Pagal poreikį į posėdžius gali būti kviečiami kitų </w:t>
                  </w:r>
                  <w:r>
                    <w:rPr>
                      <w:szCs w:val="24"/>
                    </w:rPr>
                    <w:t>Centro</w:t>
                  </w:r>
                  <w:r>
                    <w:t xml:space="preserve"> savivaldos institucijų atstovai, rėmėjai, socialiniai partneriai ar kiti tiesiogiai ugdymo procese dalyvaujantys asmenys.</w:t>
                  </w:r>
                </w:p>
              </w:sdtContent>
            </w:sdt>
            <w:sdt>
              <w:sdtPr>
                <w:alias w:val="63 p."/>
                <w:tag w:val="part_585ac0bb9696495b892b5fdf13d1d28c"/>
                <w:lock w:val="sdtLocked"/>
                <w:richText/>
              </w:sdtPr>
              <w:sdtContent>
                <w:p>
                  <w:pPr>
                    <w:tabs>
                      <w:tab w:val="left" w:pos="1134"/>
                      <w:tab w:val="left" w:pos="1560"/>
                    </w:tabs>
                    <w:ind w:firstLine="709"/>
                    <w:jc w:val="both"/>
                    <w:rPr>
                      <w:lang w:eastAsia="lt-LT"/>
                    </w:rPr>
                  </w:pPr>
                  <w:sdt>
                    <w:sdtPr>
                      <w:alias w:val="Numeris"/>
                      <w:tag w:val="nr_585ac0bb9696495b892b5fdf13d1d28c"/>
                      <w:lock w:val="sdtLocked"/>
                      <w:richText/>
                    </w:sdtPr>
                    <w:sdtContent>
                      <w:r>
                        <w:rPr>
                          <w:lang w:eastAsia="lt-LT"/>
                        </w:rPr>
                        <w:t>63</w:t>
                      </w:r>
                    </w:sdtContent>
                  </w:sdt>
                  <w:r>
                    <w:rPr>
                      <w:lang w:eastAsia="lt-LT"/>
                    </w:rPr>
                    <w:t>.</w:t>
                    <w:tab/>
                    <w:t>Mokytojų</w:t>
                  </w:r>
                  <w:r>
                    <w:t xml:space="preserve"> tarybos posėdžiai organizuojami ne rečiau kaip kartą per pusmetį. Posėdis yra teisėtas, jei jame </w:t>
                  </w:r>
                  <w:r>
                    <w:rPr>
                      <w:lang w:eastAsia="lt-LT"/>
                    </w:rPr>
                    <w:t>dalyvauja</w:t>
                  </w:r>
                  <w:r>
                    <w:t xml:space="preserve"> ne mažiau kaip du trečdaliai mokytojų tarybos narių. Nutarimai priimami posėdyje dalyvavusių narių balsų dauguma. Jeigu balsai pasiskirsto po lygiai, lemia mokytojų tarybos pirmininko balsas. Jeigu mokytojų tarybos pirmininkas posėdyje nedalyvauja, o balsai pasiskirsto po lygiai, laikoma, kad nutarimas nepriimtas. Nutarimai yra teisėti, jei neprieštarauja teisės aktams. Norminio pobūdžio nutarimai gali būti įforminami direktoriaus įsakymu.</w:t>
                  </w:r>
                </w:p>
              </w:sdtContent>
            </w:sdt>
            <w:sdt>
              <w:sdtPr>
                <w:alias w:val="64 p."/>
                <w:tag w:val="part_827617cb4c304bf3a35c2e733fdaf238"/>
                <w:lock w:val="sdtLocked"/>
                <w:richText/>
              </w:sdtPr>
              <w:sdtContent>
                <w:p>
                  <w:pPr>
                    <w:tabs>
                      <w:tab w:val="left" w:pos="1134"/>
                      <w:tab w:val="left" w:pos="1560"/>
                    </w:tabs>
                    <w:ind w:firstLine="709"/>
                    <w:jc w:val="both"/>
                    <w:rPr>
                      <w:lang w:eastAsia="lt-LT"/>
                    </w:rPr>
                  </w:pPr>
                  <w:sdt>
                    <w:sdtPr>
                      <w:alias w:val="Numeris"/>
                      <w:tag w:val="nr_827617cb4c304bf3a35c2e733fdaf238"/>
                      <w:lock w:val="sdtLocked"/>
                      <w:richText/>
                    </w:sdtPr>
                    <w:sdtContent>
                      <w:r>
                        <w:rPr>
                          <w:lang w:eastAsia="lt-LT"/>
                        </w:rPr>
                        <w:t>64</w:t>
                      </w:r>
                    </w:sdtContent>
                  </w:sdt>
                  <w:r>
                    <w:rPr>
                      <w:lang w:eastAsia="lt-LT"/>
                    </w:rPr>
                    <w:t>.</w:t>
                    <w:tab/>
                  </w:r>
                  <w:r>
                    <w:t>Mokytojų tarybos pirmininkas vieną kartą per metus pristato savo veiklos rezultatus jį rinkusiems mokytojų tarybos nariams.</w:t>
                  </w:r>
                </w:p>
              </w:sdtContent>
            </w:sdt>
            <w:sdt>
              <w:sdtPr>
                <w:alias w:val="65 p."/>
                <w:tag w:val="part_8b14642cb6b240459a81520d847d37d5"/>
                <w:lock w:val="sdtLocked"/>
                <w:richText/>
              </w:sdtPr>
              <w:sdtContent>
                <w:p>
                  <w:pPr>
                    <w:tabs>
                      <w:tab w:val="left" w:pos="1134"/>
                      <w:tab w:val="left" w:pos="1560"/>
                    </w:tabs>
                    <w:ind w:firstLine="709"/>
                    <w:jc w:val="both"/>
                    <w:rPr>
                      <w:lang w:eastAsia="lt-LT"/>
                    </w:rPr>
                  </w:pPr>
                  <w:sdt>
                    <w:sdtPr>
                      <w:alias w:val="Numeris"/>
                      <w:tag w:val="nr_8b14642cb6b240459a81520d847d37d5"/>
                      <w:lock w:val="sdtLocked"/>
                      <w:richText/>
                    </w:sdtPr>
                    <w:sdtContent>
                      <w:r>
                        <w:rPr>
                          <w:lang w:eastAsia="lt-LT"/>
                        </w:rPr>
                        <w:t>65</w:t>
                      </w:r>
                    </w:sdtContent>
                  </w:sdt>
                  <w:r>
                    <w:rPr>
                      <w:lang w:eastAsia="lt-LT"/>
                    </w:rPr>
                    <w:t>.</w:t>
                    <w:tab/>
                  </w:r>
                  <w:r>
                    <w:t>Mokytojų</w:t>
                  </w:r>
                  <w:r>
                    <w:rPr>
                      <w:lang w:eastAsia="lt-LT"/>
                    </w:rPr>
                    <w:t xml:space="preserve"> </w:t>
                  </w:r>
                  <w:r>
                    <w:t>taryba</w:t>
                  </w:r>
                  <w:r>
                    <w:rPr>
                      <w:lang w:eastAsia="lt-LT"/>
                    </w:rPr>
                    <w:t xml:space="preserve"> svarsto ir priima nutarimus teisės aktų nustatytais, direktoriaus, jo pavaduotojų teikiamais klausimais.</w:t>
                  </w:r>
                </w:p>
              </w:sdtContent>
            </w:sdt>
            <w:sdt>
              <w:sdtPr>
                <w:alias w:val="66 p."/>
                <w:tag w:val="part_74a4dc6be7454045bfbdf31032c4080f"/>
                <w:lock w:val="sdtLocked"/>
                <w:richText/>
              </w:sdtPr>
              <w:sdtContent>
                <w:p>
                  <w:pPr>
                    <w:tabs>
                      <w:tab w:val="left" w:pos="1134"/>
                      <w:tab w:val="left" w:pos="1560"/>
                    </w:tabs>
                    <w:ind w:firstLine="709"/>
                    <w:jc w:val="both"/>
                  </w:pPr>
                  <w:sdt>
                    <w:sdtPr>
                      <w:alias w:val="Numeris"/>
                      <w:tag w:val="nr_74a4dc6be7454045bfbdf31032c4080f"/>
                      <w:lock w:val="sdtLocked"/>
                      <w:richText/>
                    </w:sdtPr>
                    <w:sdtContent>
                      <w:r>
                        <w:t>66</w:t>
                      </w:r>
                    </w:sdtContent>
                  </w:sdt>
                  <w:r>
                    <w:t>.</w:t>
                    <w:tab/>
                    <w:t>Mokytojų taryba:</w:t>
                  </w:r>
                </w:p>
                <w:sdt>
                  <w:sdtPr>
                    <w:alias w:val="66.1 pp."/>
                    <w:tag w:val="part_0a02446e72c044cbb5e74ac0367d8a89"/>
                    <w:lock w:val="sdtLocked"/>
                    <w:richText/>
                  </w:sdtPr>
                  <w:sdtContent>
                    <w:p>
                      <w:pPr>
                        <w:ind w:firstLine="709"/>
                        <w:jc w:val="both"/>
                      </w:pPr>
                      <w:sdt>
                        <w:sdtPr>
                          <w:alias w:val="Numeris"/>
                          <w:tag w:val="nr_0a02446e72c044cbb5e74ac0367d8a89"/>
                          <w:lock w:val="sdtLocked"/>
                          <w:richText/>
                        </w:sdtPr>
                        <w:sdtContent>
                          <w:r>
                            <w:t>66.1</w:t>
                          </w:r>
                        </w:sdtContent>
                      </w:sdt>
                      <w:r>
                        <w:t>.</w:t>
                        <w:tab/>
                        <w:t>svarsto ir priima nutarimus Lietuvos Respublikos teisės aktų nustatytais ir</w:t>
                      </w:r>
                      <w:r>
                        <w:rPr>
                          <w:lang w:eastAsia="lt-LT"/>
                        </w:rPr>
                        <w:t xml:space="preserve"> </w:t>
                      </w:r>
                      <w:r>
                        <w:t>direktoriaus teikiamais klausimais;</w:t>
                      </w:r>
                    </w:p>
                  </w:sdtContent>
                </w:sdt>
                <w:sdt>
                  <w:sdtPr>
                    <w:alias w:val="66.2 pp."/>
                    <w:tag w:val="part_8048cd0b71e54422bc09064e2638416b"/>
                    <w:lock w:val="sdtLocked"/>
                    <w:richText/>
                  </w:sdtPr>
                  <w:sdtContent>
                    <w:p>
                      <w:pPr>
                        <w:ind w:firstLine="709"/>
                        <w:jc w:val="both"/>
                      </w:pPr>
                      <w:sdt>
                        <w:sdtPr>
                          <w:alias w:val="Numeris"/>
                          <w:tag w:val="nr_8048cd0b71e54422bc09064e2638416b"/>
                          <w:lock w:val="sdtLocked"/>
                          <w:richText/>
                        </w:sdtPr>
                        <w:sdtContent>
                          <w:r>
                            <w:t>66.2</w:t>
                          </w:r>
                        </w:sdtContent>
                      </w:sdt>
                      <w:r>
                        <w:t>.</w:t>
                        <w:tab/>
                        <w:t>svarsto pedagoginės veiklos tobulinimo būdus;</w:t>
                      </w:r>
                    </w:p>
                  </w:sdtContent>
                </w:sdt>
                <w:sdt>
                  <w:sdtPr>
                    <w:alias w:val="66.3 pp."/>
                    <w:tag w:val="part_20a08daca2a24dbcb267c671e583f0b0"/>
                    <w:lock w:val="sdtLocked"/>
                    <w:richText/>
                  </w:sdtPr>
                  <w:sdtContent>
                    <w:p>
                      <w:pPr>
                        <w:ind w:firstLine="709"/>
                        <w:jc w:val="both"/>
                      </w:pPr>
                      <w:sdt>
                        <w:sdtPr>
                          <w:alias w:val="Numeris"/>
                          <w:tag w:val="nr_20a08daca2a24dbcb267c671e583f0b0"/>
                          <w:lock w:val="sdtLocked"/>
                          <w:richText/>
                        </w:sdtPr>
                        <w:sdtContent>
                          <w:r>
                            <w:t>66.3</w:t>
                          </w:r>
                        </w:sdtContent>
                      </w:sdt>
                      <w:r>
                        <w:t>.</w:t>
                        <w:tab/>
                        <w:t xml:space="preserve">renka mokytojų atstovus į </w:t>
                      </w:r>
                      <w:r>
                        <w:rPr>
                          <w:szCs w:val="24"/>
                        </w:rPr>
                        <w:t>Centro</w:t>
                      </w:r>
                      <w:r>
                        <w:t xml:space="preserve"> tarybą ir atestacijos komisiją;</w:t>
                      </w:r>
                    </w:p>
                  </w:sdtContent>
                </w:sdt>
                <w:sdt>
                  <w:sdtPr>
                    <w:alias w:val="66.4 pp."/>
                    <w:tag w:val="part_74bf8020255547fa94202f11996f6003"/>
                    <w:lock w:val="sdtLocked"/>
                    <w:richText/>
                  </w:sdtPr>
                  <w:sdtContent>
                    <w:p>
                      <w:pPr>
                        <w:ind w:firstLine="709"/>
                        <w:jc w:val="both"/>
                      </w:pPr>
                      <w:sdt>
                        <w:sdtPr>
                          <w:alias w:val="Numeris"/>
                          <w:tag w:val="nr_74bf8020255547fa94202f11996f6003"/>
                          <w:lock w:val="sdtLocked"/>
                          <w:richText/>
                        </w:sdtPr>
                        <w:sdtContent>
                          <w:r>
                            <w:t>66.4</w:t>
                          </w:r>
                        </w:sdtContent>
                      </w:sdt>
                      <w:r>
                        <w:t>.</w:t>
                        <w:tab/>
                        <w:t>teikia siūlymus dėl mokytojų kvalifikacijos kėlimo;</w:t>
                      </w:r>
                    </w:p>
                  </w:sdtContent>
                </w:sdt>
                <w:sdt>
                  <w:sdtPr>
                    <w:alias w:val="66.5 pp."/>
                    <w:tag w:val="part_34ed5ac75b924363b4bb0fba5dcaf170"/>
                    <w:lock w:val="sdtLocked"/>
                    <w:richText/>
                  </w:sdtPr>
                  <w:sdtContent>
                    <w:p>
                      <w:pPr>
                        <w:ind w:firstLine="709"/>
                        <w:jc w:val="both"/>
                      </w:pPr>
                      <w:sdt>
                        <w:sdtPr>
                          <w:alias w:val="Numeris"/>
                          <w:tag w:val="nr_34ed5ac75b924363b4bb0fba5dcaf170"/>
                          <w:lock w:val="sdtLocked"/>
                          <w:richText/>
                        </w:sdtPr>
                        <w:sdtContent>
                          <w:r>
                            <w:t>66.5</w:t>
                          </w:r>
                        </w:sdtContent>
                      </w:sdt>
                      <w:r>
                        <w:t>.</w:t>
                        <w:tab/>
                        <w:t>svarsto kitus direktoriaus teikiamus klausimus.</w:t>
                      </w:r>
                    </w:p>
                  </w:sdtContent>
                </w:sdt>
              </w:sdtContent>
            </w:sdt>
            <w:sdt>
              <w:sdtPr>
                <w:alias w:val="67 p."/>
                <w:tag w:val="part_496db031d2aa4863b5549aeac0955086"/>
                <w:lock w:val="sdtLocked"/>
                <w:richText/>
              </w:sdtPr>
              <w:sdtContent>
                <w:p>
                  <w:pPr>
                    <w:ind w:firstLine="720"/>
                    <w:jc w:val="both"/>
                    <w:rPr>
                      <w:szCs w:val="24"/>
                    </w:rPr>
                  </w:pPr>
                  <w:sdt>
                    <w:sdtPr>
                      <w:alias w:val="Numeris"/>
                      <w:tag w:val="nr_496db031d2aa4863b5549aeac0955086"/>
                      <w:lock w:val="sdtLocked"/>
                      <w:richText/>
                    </w:sdtPr>
                    <w:sdtContent>
                      <w:r>
                        <w:rPr>
                          <w:szCs w:val="24"/>
                        </w:rPr>
                        <w:t>67</w:t>
                      </w:r>
                    </w:sdtContent>
                  </w:sdt>
                  <w:r>
                    <w:rPr>
                      <w:szCs w:val="24"/>
                    </w:rPr>
                    <w:t>. Mokytojų tarybos narius gali atšaukti juos išrinkusi Centro metodinė grupė. Mokytojų tarybos narys gali atsistatydinti nesibaigus mokytojų tarybos kadencijai, apie tai ne vėliau kaip prieš 10 darbo dienų raštu įspėjęs mokytojų tarybos pirmininką. Mokytojų tarybos narį atšaukus, jam atsistatydinus ar dėl kitų priežasčių nutrūkus mokytojų tarybos nario įgaliojimams pirma laiko, į jo vietą išrenkamas naujas narys, atstovaujantis tai metodinei grupei, kuriai atstovavo buvęs mokytojų tarybos narys, iki veikiančios mokytojų tarybos kadencijos pabaigos pagal Nuostatuose numatytą mokytojų tarybos narių rinkimo tvarką.</w:t>
                  </w:r>
                </w:p>
              </w:sdtContent>
            </w:sdt>
            <w:sdt>
              <w:sdtPr>
                <w:alias w:val="68 p."/>
                <w:tag w:val="part_f2d6e8ee0e50439cb6d2ce678e56c1b6"/>
                <w:lock w:val="sdtLocked"/>
                <w:richText/>
              </w:sdtPr>
              <w:sdtContent>
                <w:p>
                  <w:pPr>
                    <w:tabs>
                      <w:tab w:val="left" w:pos="1134"/>
                      <w:tab w:val="left" w:pos="1276"/>
                    </w:tabs>
                    <w:ind w:firstLine="720"/>
                    <w:jc w:val="both"/>
                    <w:rPr>
                      <w:szCs w:val="24"/>
                    </w:rPr>
                  </w:pPr>
                  <w:sdt>
                    <w:sdtPr>
                      <w:alias w:val="Numeris"/>
                      <w:tag w:val="nr_f2d6e8ee0e50439cb6d2ce678e56c1b6"/>
                      <w:lock w:val="sdtLocked"/>
                      <w:richText/>
                    </w:sdtPr>
                    <w:sdtContent>
                      <w:r>
                        <w:rPr>
                          <w:szCs w:val="24"/>
                        </w:rPr>
                        <w:t>68</w:t>
                      </w:r>
                    </w:sdtContent>
                  </w:sdt>
                  <w:r>
                    <w:rPr>
                      <w:szCs w:val="24"/>
                    </w:rPr>
                    <w:t>. Likus ne mažiau kaip dviem mėnesiams iki mokytojų tarybos kadencijos pabaigos, skelbiami nauji mokytojų tarybos rinkimai. Pasibaigus mokytojų tarybos kadencijai, mokytojų taryba baigia savo veiklą ir perduoda savo įgaliojimus naujai išrinktai mokytojų tarybai.</w:t>
                  </w:r>
                </w:p>
              </w:sdtContent>
            </w:sdt>
            <w:sdt>
              <w:sdtPr>
                <w:alias w:val="69 p."/>
                <w:tag w:val="part_968220f27830481085f30e57a5f67953"/>
                <w:lock w:val="sdtLocked"/>
                <w:richText/>
              </w:sdtPr>
              <w:sdtContent>
                <w:p>
                  <w:pPr>
                    <w:ind w:firstLine="720"/>
                    <w:jc w:val="both"/>
                    <w:rPr>
                      <w:szCs w:val="24"/>
                    </w:rPr>
                  </w:pPr>
                  <w:sdt>
                    <w:sdtPr>
                      <w:alias w:val="Numeris"/>
                      <w:tag w:val="nr_968220f27830481085f30e57a5f67953"/>
                      <w:lock w:val="sdtLocked"/>
                      <w:richText/>
                    </w:sdtPr>
                    <w:sdtContent>
                      <w:r>
                        <w:rPr>
                          <w:szCs w:val="24"/>
                        </w:rPr>
                        <w:t>69</w:t>
                      </w:r>
                    </w:sdtContent>
                  </w:sdt>
                  <w:r>
                    <w:rPr>
                      <w:szCs w:val="24"/>
                    </w:rPr>
                    <w:t>. Mokytojų taryba paleidžiama:</w:t>
                  </w:r>
                </w:p>
                <w:sdt>
                  <w:sdtPr>
                    <w:alias w:val="69.1 pp."/>
                    <w:tag w:val="part_370aab2f8ee84ccf857047ffc6bfa273"/>
                    <w:lock w:val="sdtLocked"/>
                    <w:richText/>
                  </w:sdtPr>
                  <w:sdtContent>
                    <w:p>
                      <w:pPr>
                        <w:tabs>
                          <w:tab w:val="left" w:pos="1134"/>
                          <w:tab w:val="left" w:pos="1560"/>
                        </w:tabs>
                        <w:ind w:left="710"/>
                        <w:jc w:val="both"/>
                      </w:pPr>
                      <w:sdt>
                        <w:sdtPr>
                          <w:alias w:val="Numeris"/>
                          <w:tag w:val="nr_370aab2f8ee84ccf857047ffc6bfa273"/>
                          <w:lock w:val="sdtLocked"/>
                          <w:richText/>
                        </w:sdtPr>
                        <w:sdtContent>
                          <w:r>
                            <w:t>69.1</w:t>
                          </w:r>
                        </w:sdtContent>
                      </w:sdt>
                      <w:r>
                        <w:t>. reikalaujant ½ mokytojų tarybos narių;</w:t>
                      </w:r>
                    </w:p>
                  </w:sdtContent>
                </w:sdt>
                <w:sdt>
                  <w:sdtPr>
                    <w:alias w:val="69.2 pp."/>
                    <w:tag w:val="part_c16a8a2ed5a846cfaacb3ffde56226ec"/>
                    <w:lock w:val="sdtLocked"/>
                    <w:richText/>
                  </w:sdtPr>
                  <w:sdtContent>
                    <w:p>
                      <w:pPr>
                        <w:tabs>
                          <w:tab w:val="left" w:pos="1134"/>
                          <w:tab w:val="left" w:pos="1560"/>
                        </w:tabs>
                        <w:ind w:left="710"/>
                        <w:jc w:val="both"/>
                      </w:pPr>
                      <w:sdt>
                        <w:sdtPr>
                          <w:alias w:val="Numeris"/>
                          <w:tag w:val="nr_c16a8a2ed5a846cfaacb3ffde56226ec"/>
                          <w:lock w:val="sdtLocked"/>
                          <w:richText/>
                        </w:sdtPr>
                        <w:sdtContent>
                          <w:r>
                            <w:t>69.2</w:t>
                          </w:r>
                        </w:sdtContent>
                      </w:sdt>
                      <w:r>
                        <w:t>. likviduojant</w:t>
                      </w:r>
                      <w:r>
                        <w:rPr>
                          <w:lang w:eastAsia="lt-LT"/>
                        </w:rPr>
                        <w:t xml:space="preserve"> </w:t>
                      </w:r>
                      <w:r>
                        <w:rPr>
                          <w:szCs w:val="24"/>
                        </w:rPr>
                        <w:t>Centrą.</w:t>
                      </w:r>
                    </w:p>
                  </w:sdtContent>
                </w:sdt>
              </w:sdtContent>
            </w:sdt>
            <w:sdt>
              <w:sdtPr>
                <w:alias w:val="70 p."/>
                <w:tag w:val="part_fc429c9fe5d1452ca2a724ab9eeae411"/>
                <w:lock w:val="sdtLocked"/>
                <w:richText/>
              </w:sdtPr>
              <w:sdtContent>
                <w:p>
                  <w:pPr>
                    <w:tabs>
                      <w:tab w:val="left" w:pos="1134"/>
                    </w:tabs>
                    <w:ind w:firstLine="709"/>
                    <w:jc w:val="both"/>
                    <w:rPr>
                      <w:spacing w:val="-2"/>
                      <w:szCs w:val="24"/>
                    </w:rPr>
                  </w:pPr>
                  <w:sdt>
                    <w:sdtPr>
                      <w:alias w:val="Numeris"/>
                      <w:tag w:val="nr_fc429c9fe5d1452ca2a724ab9eeae411"/>
                      <w:lock w:val="sdtLocked"/>
                      <w:richText/>
                    </w:sdtPr>
                    <w:sdtContent>
                      <w:r>
                        <w:rPr>
                          <w:spacing w:val="-2"/>
                          <w:szCs w:val="24"/>
                        </w:rPr>
                        <w:t>70</w:t>
                      </w:r>
                    </w:sdtContent>
                  </w:sdt>
                  <w:r>
                    <w:rPr>
                      <w:spacing w:val="-2"/>
                      <w:szCs w:val="24"/>
                    </w:rPr>
                    <w:t>.</w:t>
                    <w:tab/>
                  </w:r>
                  <w:r>
                    <w:rPr>
                      <w:szCs w:val="24"/>
                    </w:rPr>
                    <w:t xml:space="preserve">Centre veikia tėvų savivaldos institucijos – </w:t>
                  </w:r>
                  <w:r>
                    <w:rPr>
                      <w:szCs w:val="24"/>
                      <w:lang w:eastAsia="lt-LT"/>
                    </w:rPr>
                    <w:t xml:space="preserve">būrelių </w:t>
                  </w:r>
                  <w:r>
                    <w:rPr>
                      <w:szCs w:val="24"/>
                    </w:rPr>
                    <w:t>tėvų komitetai (toliau – tėvų komitetas) ir tėvų taryba.</w:t>
                  </w:r>
                </w:p>
              </w:sdtContent>
            </w:sdt>
            <w:sdt>
              <w:sdtPr>
                <w:alias w:val="71 p."/>
                <w:tag w:val="part_86e5739581814d4a9244178e7a35897b"/>
                <w:lock w:val="sdtLocked"/>
                <w:richText/>
              </w:sdtPr>
              <w:sdtContent>
                <w:p>
                  <w:pPr>
                    <w:tabs>
                      <w:tab w:val="left" w:pos="1134"/>
                    </w:tabs>
                    <w:ind w:firstLine="709"/>
                    <w:jc w:val="both"/>
                    <w:rPr>
                      <w:spacing w:val="-2"/>
                      <w:szCs w:val="24"/>
                    </w:rPr>
                  </w:pPr>
                  <w:sdt>
                    <w:sdtPr>
                      <w:alias w:val="Numeris"/>
                      <w:tag w:val="nr_86e5739581814d4a9244178e7a35897b"/>
                      <w:lock w:val="sdtLocked"/>
                      <w:richText/>
                    </w:sdtPr>
                    <w:sdtContent>
                      <w:r>
                        <w:rPr>
                          <w:spacing w:val="-2"/>
                          <w:szCs w:val="24"/>
                        </w:rPr>
                        <w:t>71</w:t>
                      </w:r>
                    </w:sdtContent>
                  </w:sdt>
                  <w:r>
                    <w:rPr>
                      <w:spacing w:val="-2"/>
                      <w:szCs w:val="24"/>
                    </w:rPr>
                    <w:t>.</w:t>
                    <w:tab/>
                    <w:t xml:space="preserve">Tėvų </w:t>
                  </w:r>
                  <w:r>
                    <w:rPr>
                      <w:szCs w:val="24"/>
                    </w:rPr>
                    <w:t>komitetą</w:t>
                  </w:r>
                  <w:r>
                    <w:rPr>
                      <w:spacing w:val="-2"/>
                      <w:szCs w:val="24"/>
                    </w:rPr>
                    <w:t xml:space="preserve"> sudaro</w:t>
                  </w:r>
                  <w:r>
                    <w:rPr>
                      <w:szCs w:val="24"/>
                    </w:rPr>
                    <w:t xml:space="preserve"> pirmininkas ir 3 nariai, išrinkti vieniems metams atviru balsavimu </w:t>
                  </w:r>
                  <w:r>
                    <w:rPr>
                      <w:szCs w:val="24"/>
                      <w:lang w:eastAsia="lt-LT"/>
                    </w:rPr>
                    <w:t xml:space="preserve">būrelio </w:t>
                  </w:r>
                  <w:r>
                    <w:rPr>
                      <w:szCs w:val="24"/>
                    </w:rPr>
                    <w:t>tėvų susirinkime balsų dauguma. Tėvų komiteto nario kadencijų skaičius tam pačiam asmeniui neribojamas.</w:t>
                  </w:r>
                </w:p>
              </w:sdtContent>
            </w:sdt>
            <w:sdt>
              <w:sdtPr>
                <w:alias w:val="72 p."/>
                <w:tag w:val="part_f20c2473749049eb99ed6b574d750753"/>
                <w:lock w:val="sdtLocked"/>
                <w:richText/>
              </w:sdtPr>
              <w:sdtContent>
                <w:p>
                  <w:pPr>
                    <w:tabs>
                      <w:tab w:val="left" w:pos="1134"/>
                    </w:tabs>
                    <w:ind w:firstLine="709"/>
                    <w:jc w:val="both"/>
                    <w:rPr>
                      <w:spacing w:val="-2"/>
                      <w:szCs w:val="24"/>
                    </w:rPr>
                  </w:pPr>
                  <w:sdt>
                    <w:sdtPr>
                      <w:alias w:val="Numeris"/>
                      <w:tag w:val="nr_f20c2473749049eb99ed6b574d750753"/>
                      <w:lock w:val="sdtLocked"/>
                      <w:richText/>
                    </w:sdtPr>
                    <w:sdtContent>
                      <w:r>
                        <w:rPr>
                          <w:spacing w:val="-2"/>
                          <w:szCs w:val="24"/>
                        </w:rPr>
                        <w:t>72</w:t>
                      </w:r>
                    </w:sdtContent>
                  </w:sdt>
                  <w:r>
                    <w:rPr>
                      <w:spacing w:val="-2"/>
                      <w:szCs w:val="24"/>
                    </w:rPr>
                    <w:t>.</w:t>
                    <w:tab/>
                    <w:t>Tėvų</w:t>
                  </w:r>
                  <w:r>
                    <w:rPr>
                      <w:szCs w:val="24"/>
                    </w:rPr>
                    <w:t xml:space="preserve"> </w:t>
                  </w:r>
                  <w:r>
                    <w:rPr>
                      <w:spacing w:val="-2"/>
                      <w:szCs w:val="24"/>
                    </w:rPr>
                    <w:t>komiteto</w:t>
                  </w:r>
                  <w:r>
                    <w:rPr>
                      <w:szCs w:val="24"/>
                    </w:rPr>
                    <w:t xml:space="preserve"> nario įgaliojimai prasideda, kai į pirmąjį posėdį susirenka išrinkti tėvų komiteto nariai, ir baigiasi, kai į pirmąjį posėdį susirenka naujai kadencijai išrinkti tėvų komiteto nariai.</w:t>
                  </w:r>
                </w:p>
              </w:sdtContent>
            </w:sdt>
            <w:sdt>
              <w:sdtPr>
                <w:alias w:val="73 p."/>
                <w:tag w:val="part_c126a7c65a0743e781e79db4789eeac7"/>
                <w:lock w:val="sdtLocked"/>
                <w:richText/>
              </w:sdtPr>
              <w:sdtContent>
                <w:p>
                  <w:pPr>
                    <w:tabs>
                      <w:tab w:val="left" w:pos="1134"/>
                    </w:tabs>
                    <w:ind w:left="720" w:hanging="11"/>
                    <w:jc w:val="both"/>
                    <w:rPr>
                      <w:spacing w:val="-2"/>
                      <w:szCs w:val="24"/>
                    </w:rPr>
                  </w:pPr>
                  <w:sdt>
                    <w:sdtPr>
                      <w:alias w:val="Numeris"/>
                      <w:tag w:val="nr_c126a7c65a0743e781e79db4789eeac7"/>
                      <w:lock w:val="sdtLocked"/>
                      <w:richText/>
                    </w:sdtPr>
                    <w:sdtContent>
                      <w:r>
                        <w:rPr>
                          <w:spacing w:val="-2"/>
                          <w:szCs w:val="24"/>
                        </w:rPr>
                        <w:t>73</w:t>
                      </w:r>
                    </w:sdtContent>
                  </w:sdt>
                  <w:r>
                    <w:rPr>
                      <w:spacing w:val="-2"/>
                      <w:szCs w:val="24"/>
                    </w:rPr>
                    <w:t>.</w:t>
                    <w:tab/>
                  </w:r>
                  <w:r>
                    <w:rPr>
                      <w:color w:val="151515"/>
                      <w:szCs w:val="24"/>
                    </w:rPr>
                    <w:t>Tėvų k</w:t>
                  </w:r>
                  <w:r>
                    <w:rPr>
                      <w:szCs w:val="24"/>
                    </w:rPr>
                    <w:t>omiteto</w:t>
                  </w:r>
                  <w:r>
                    <w:rPr>
                      <w:spacing w:val="3"/>
                      <w:szCs w:val="24"/>
                    </w:rPr>
                    <w:t xml:space="preserve"> </w:t>
                  </w:r>
                  <w:r>
                    <w:rPr>
                      <w:szCs w:val="24"/>
                    </w:rPr>
                    <w:t>veikla</w:t>
                  </w:r>
                  <w:r>
                    <w:rPr>
                      <w:spacing w:val="-12"/>
                      <w:szCs w:val="24"/>
                    </w:rPr>
                    <w:t xml:space="preserve"> </w:t>
                  </w:r>
                  <w:r>
                    <w:rPr>
                      <w:szCs w:val="24"/>
                    </w:rPr>
                    <w:t>organizuojama</w:t>
                  </w:r>
                  <w:r>
                    <w:rPr>
                      <w:spacing w:val="-11"/>
                      <w:szCs w:val="24"/>
                    </w:rPr>
                    <w:t xml:space="preserve"> </w:t>
                  </w:r>
                  <w:r>
                    <w:rPr>
                      <w:szCs w:val="24"/>
                    </w:rPr>
                    <w:t>pagal</w:t>
                  </w:r>
                  <w:r>
                    <w:rPr>
                      <w:spacing w:val="-5"/>
                      <w:szCs w:val="24"/>
                    </w:rPr>
                    <w:t xml:space="preserve"> </w:t>
                  </w:r>
                  <w:r>
                    <w:rPr>
                      <w:szCs w:val="24"/>
                    </w:rPr>
                    <w:t>atitinkamo</w:t>
                  </w:r>
                  <w:r>
                    <w:rPr>
                      <w:spacing w:val="5"/>
                      <w:szCs w:val="24"/>
                    </w:rPr>
                    <w:t xml:space="preserve"> </w:t>
                  </w:r>
                  <w:r>
                    <w:rPr>
                      <w:szCs w:val="24"/>
                      <w:lang w:eastAsia="lt-LT"/>
                    </w:rPr>
                    <w:t xml:space="preserve">būrelio </w:t>
                  </w:r>
                  <w:r>
                    <w:rPr>
                      <w:szCs w:val="24"/>
                    </w:rPr>
                    <w:t>darbo</w:t>
                  </w:r>
                  <w:r>
                    <w:rPr>
                      <w:spacing w:val="-5"/>
                      <w:szCs w:val="24"/>
                    </w:rPr>
                    <w:t xml:space="preserve"> </w:t>
                  </w:r>
                  <w:r>
                    <w:rPr>
                      <w:spacing w:val="-2"/>
                      <w:szCs w:val="24"/>
                    </w:rPr>
                    <w:t>planą.</w:t>
                  </w:r>
                </w:p>
              </w:sdtContent>
            </w:sdt>
            <w:sdt>
              <w:sdtPr>
                <w:alias w:val="74 p."/>
                <w:tag w:val="part_2ba6ab1b7fb8418db9d59d8afd020dfb"/>
                <w:lock w:val="sdtLocked"/>
                <w:richText/>
              </w:sdtPr>
              <w:sdtContent>
                <w:p>
                  <w:pPr>
                    <w:tabs>
                      <w:tab w:val="left" w:pos="1134"/>
                    </w:tabs>
                    <w:ind w:firstLine="709"/>
                    <w:jc w:val="both"/>
                    <w:rPr>
                      <w:spacing w:val="-2"/>
                      <w:szCs w:val="24"/>
                    </w:rPr>
                  </w:pPr>
                  <w:sdt>
                    <w:sdtPr>
                      <w:alias w:val="Numeris"/>
                      <w:tag w:val="nr_2ba6ab1b7fb8418db9d59d8afd020dfb"/>
                      <w:lock w:val="sdtLocked"/>
                      <w:richText/>
                    </w:sdtPr>
                    <w:sdtContent>
                      <w:r>
                        <w:rPr>
                          <w:spacing w:val="-2"/>
                          <w:szCs w:val="24"/>
                        </w:rPr>
                        <w:t>74</w:t>
                      </w:r>
                    </w:sdtContent>
                  </w:sdt>
                  <w:r>
                    <w:rPr>
                      <w:spacing w:val="-2"/>
                      <w:szCs w:val="24"/>
                    </w:rPr>
                    <w:t>.</w:t>
                    <w:tab/>
                  </w:r>
                  <w:r>
                    <w:rPr>
                      <w:szCs w:val="24"/>
                    </w:rPr>
                    <w:t xml:space="preserve">Tėvų </w:t>
                  </w:r>
                  <w:r>
                    <w:rPr>
                      <w:spacing w:val="-2"/>
                      <w:szCs w:val="24"/>
                    </w:rPr>
                    <w:t>komiteto</w:t>
                  </w:r>
                  <w:r>
                    <w:rPr>
                      <w:szCs w:val="24"/>
                    </w:rPr>
                    <w:t xml:space="preserve"> posėdžius kviečia pirmininkas, kuris apie posėdžių laiką, svarstyti parengtus klausimus informuoja narius ne vėliau kaip prieš 5 dienas iki posėdžio pradžios. Posėdis yra teisėtas, jeigu jame dalyvauja ne mažiau kaip du trečdaliai tėvų komiteto narių.</w:t>
                  </w:r>
                </w:p>
              </w:sdtContent>
            </w:sdt>
            <w:sdt>
              <w:sdtPr>
                <w:alias w:val="75 p."/>
                <w:tag w:val="part_5290868687aa47389ff5ea5cdba2dd38"/>
                <w:lock w:val="sdtLocked"/>
                <w:richText/>
              </w:sdtPr>
              <w:sdtContent>
                <w:p>
                  <w:pPr>
                    <w:tabs>
                      <w:tab w:val="left" w:pos="1134"/>
                    </w:tabs>
                    <w:ind w:firstLine="709"/>
                    <w:jc w:val="both"/>
                    <w:rPr>
                      <w:spacing w:val="-2"/>
                      <w:szCs w:val="24"/>
                    </w:rPr>
                  </w:pPr>
                  <w:sdt>
                    <w:sdtPr>
                      <w:alias w:val="Numeris"/>
                      <w:tag w:val="nr_5290868687aa47389ff5ea5cdba2dd38"/>
                      <w:lock w:val="sdtLocked"/>
                      <w:richText/>
                    </w:sdtPr>
                    <w:sdtContent>
                      <w:r>
                        <w:rPr>
                          <w:spacing w:val="-2"/>
                          <w:szCs w:val="24"/>
                        </w:rPr>
                        <w:t>75</w:t>
                      </w:r>
                    </w:sdtContent>
                  </w:sdt>
                  <w:r>
                    <w:rPr>
                      <w:spacing w:val="-2"/>
                      <w:szCs w:val="24"/>
                    </w:rPr>
                    <w:t>.</w:t>
                    <w:tab/>
                  </w:r>
                  <w:r>
                    <w:rPr>
                      <w:szCs w:val="24"/>
                    </w:rPr>
                    <w:t>Nutarimai priimami tėvų komiteto posėdyje dalyvaujančių narių balsų dauguma. Jeigu balsai pasiskirsto po lygiai, lemia pirmininko balsas. Jeigu pirmininkas posėdyje nedalyvauja, o balsai pasiskirsto po lygiai, laikoma, kad nutarimas nepriimtas. Nutarimai yra teisėti, jei neprieštarauja teisės aktams. Norminio pobūdžio nutarimai gali būti įforminami direktoriaus įsakymu.</w:t>
                  </w:r>
                </w:p>
              </w:sdtContent>
            </w:sdt>
            <w:sdt>
              <w:sdtPr>
                <w:alias w:val="76 p."/>
                <w:tag w:val="part_8e94d413737e4d9192fe2a5310c2b9ca"/>
                <w:lock w:val="sdtLocked"/>
                <w:richText/>
              </w:sdtPr>
              <w:sdtContent>
                <w:p>
                  <w:pPr>
                    <w:tabs>
                      <w:tab w:val="left" w:pos="1134"/>
                    </w:tabs>
                    <w:ind w:firstLine="709"/>
                    <w:jc w:val="both"/>
                    <w:rPr>
                      <w:spacing w:val="-2"/>
                      <w:szCs w:val="24"/>
                    </w:rPr>
                  </w:pPr>
                  <w:sdt>
                    <w:sdtPr>
                      <w:alias w:val="Numeris"/>
                      <w:tag w:val="nr_8e94d413737e4d9192fe2a5310c2b9ca"/>
                      <w:lock w:val="sdtLocked"/>
                      <w:richText/>
                    </w:sdtPr>
                    <w:sdtContent>
                      <w:r>
                        <w:rPr>
                          <w:spacing w:val="-2"/>
                          <w:szCs w:val="24"/>
                        </w:rPr>
                        <w:t>76</w:t>
                      </w:r>
                    </w:sdtContent>
                  </w:sdt>
                  <w:r>
                    <w:rPr>
                      <w:spacing w:val="-2"/>
                      <w:szCs w:val="24"/>
                    </w:rPr>
                    <w:t>.</w:t>
                    <w:tab/>
                  </w:r>
                  <w:r>
                    <w:rPr>
                      <w:szCs w:val="24"/>
                    </w:rPr>
                    <w:t>Tėvų komitetas</w:t>
                  </w:r>
                  <w:r>
                    <w:rPr>
                      <w:b/>
                      <w:bCs/>
                      <w:szCs w:val="24"/>
                    </w:rPr>
                    <w:t xml:space="preserve"> </w:t>
                  </w:r>
                  <w:r>
                    <w:rPr>
                      <w:szCs w:val="24"/>
                    </w:rPr>
                    <w:t xml:space="preserve">aptaria su </w:t>
                  </w:r>
                  <w:r>
                    <w:rPr>
                      <w:szCs w:val="24"/>
                      <w:lang w:eastAsia="lt-LT"/>
                    </w:rPr>
                    <w:t xml:space="preserve">būrelio </w:t>
                  </w:r>
                  <w:r>
                    <w:rPr>
                      <w:szCs w:val="24"/>
                    </w:rPr>
                    <w:t xml:space="preserve">vadovu </w:t>
                  </w:r>
                  <w:r>
                    <w:rPr>
                      <w:szCs w:val="24"/>
                      <w:lang w:eastAsia="lt-LT"/>
                    </w:rPr>
                    <w:t xml:space="preserve">būrelio </w:t>
                  </w:r>
                  <w:r>
                    <w:rPr>
                      <w:szCs w:val="24"/>
                    </w:rPr>
                    <w:t xml:space="preserve">mokinių lankomumo, saugumo, informacijos apie mokinius gavimo klausimus, padeda organizuoti </w:t>
                  </w:r>
                  <w:r>
                    <w:rPr>
                      <w:szCs w:val="24"/>
                      <w:lang w:eastAsia="lt-LT"/>
                    </w:rPr>
                    <w:t xml:space="preserve">būrelio </w:t>
                  </w:r>
                  <w:r>
                    <w:rPr>
                      <w:szCs w:val="24"/>
                    </w:rPr>
                    <w:t>renginius, išvykas, kurti edukacinę aplinką, teikia siūlymus Centro tarybai ir direktoriui.</w:t>
                  </w:r>
                </w:p>
              </w:sdtContent>
            </w:sdt>
            <w:sdt>
              <w:sdtPr>
                <w:alias w:val="77 p."/>
                <w:tag w:val="part_33db3bf6b8044373ae15420f6a516c51"/>
                <w:lock w:val="sdtLocked"/>
                <w:richText/>
              </w:sdtPr>
              <w:sdtContent>
                <w:p>
                  <w:pPr>
                    <w:tabs>
                      <w:tab w:val="left" w:pos="1134"/>
                    </w:tabs>
                    <w:ind w:firstLine="709"/>
                    <w:jc w:val="both"/>
                    <w:rPr>
                      <w:spacing w:val="-2"/>
                      <w:szCs w:val="24"/>
                    </w:rPr>
                  </w:pPr>
                  <w:sdt>
                    <w:sdtPr>
                      <w:alias w:val="Numeris"/>
                      <w:tag w:val="nr_33db3bf6b8044373ae15420f6a516c51"/>
                      <w:lock w:val="sdtLocked"/>
                      <w:richText/>
                    </w:sdtPr>
                    <w:sdtContent>
                      <w:r>
                        <w:rPr>
                          <w:spacing w:val="-2"/>
                          <w:szCs w:val="24"/>
                        </w:rPr>
                        <w:t>77</w:t>
                      </w:r>
                    </w:sdtContent>
                  </w:sdt>
                  <w:r>
                    <w:rPr>
                      <w:spacing w:val="-2"/>
                      <w:szCs w:val="24"/>
                    </w:rPr>
                    <w:t>.</w:t>
                    <w:tab/>
                  </w:r>
                  <w:r>
                    <w:rPr>
                      <w:szCs w:val="24"/>
                    </w:rPr>
                    <w:t>Tėvų komiteto nariai vieną kartą per metus pristato savo veiklos rezultatus juos rinkusiems tėvams susirinkime.</w:t>
                  </w:r>
                </w:p>
              </w:sdtContent>
            </w:sdt>
            <w:sdt>
              <w:sdtPr>
                <w:alias w:val="78 p."/>
                <w:tag w:val="part_8f5b59b65b924269a80cf5df337fd2b6"/>
                <w:lock w:val="sdtLocked"/>
                <w:richText/>
              </w:sdtPr>
              <w:sdtContent>
                <w:p>
                  <w:pPr>
                    <w:tabs>
                      <w:tab w:val="left" w:pos="1134"/>
                    </w:tabs>
                    <w:ind w:firstLine="709"/>
                    <w:jc w:val="both"/>
                    <w:rPr>
                      <w:spacing w:val="-2"/>
                      <w:szCs w:val="24"/>
                    </w:rPr>
                  </w:pPr>
                  <w:sdt>
                    <w:sdtPr>
                      <w:alias w:val="Numeris"/>
                      <w:tag w:val="nr_8f5b59b65b924269a80cf5df337fd2b6"/>
                      <w:lock w:val="sdtLocked"/>
                      <w:richText/>
                    </w:sdtPr>
                    <w:sdtContent>
                      <w:r>
                        <w:rPr>
                          <w:spacing w:val="-2"/>
                          <w:szCs w:val="24"/>
                        </w:rPr>
                        <w:t>78</w:t>
                      </w:r>
                    </w:sdtContent>
                  </w:sdt>
                  <w:r>
                    <w:rPr>
                      <w:spacing w:val="-2"/>
                      <w:szCs w:val="24"/>
                    </w:rPr>
                    <w:t>.</w:t>
                    <w:tab/>
                  </w:r>
                  <w:r>
                    <w:rPr>
                      <w:szCs w:val="24"/>
                    </w:rPr>
                    <w:t>Komiteto</w:t>
                  </w:r>
                  <w:r>
                    <w:rPr>
                      <w:spacing w:val="-15"/>
                      <w:szCs w:val="24"/>
                    </w:rPr>
                    <w:t xml:space="preserve"> </w:t>
                  </w:r>
                  <w:r>
                    <w:rPr>
                      <w:szCs w:val="24"/>
                    </w:rPr>
                    <w:t>narius</w:t>
                  </w:r>
                  <w:r>
                    <w:rPr>
                      <w:spacing w:val="-15"/>
                      <w:szCs w:val="24"/>
                    </w:rPr>
                    <w:t xml:space="preserve"> </w:t>
                  </w:r>
                  <w:r>
                    <w:rPr>
                      <w:szCs w:val="24"/>
                    </w:rPr>
                    <w:t>gali</w:t>
                  </w:r>
                  <w:r>
                    <w:rPr>
                      <w:spacing w:val="-15"/>
                      <w:szCs w:val="24"/>
                    </w:rPr>
                    <w:t xml:space="preserve"> </w:t>
                  </w:r>
                  <w:r>
                    <w:rPr>
                      <w:szCs w:val="24"/>
                    </w:rPr>
                    <w:t>atšaukti</w:t>
                  </w:r>
                  <w:r>
                    <w:rPr>
                      <w:spacing w:val="-13"/>
                      <w:szCs w:val="24"/>
                    </w:rPr>
                    <w:t xml:space="preserve"> </w:t>
                  </w:r>
                  <w:r>
                    <w:rPr>
                      <w:szCs w:val="24"/>
                    </w:rPr>
                    <w:t xml:space="preserve">atitinkamo </w:t>
                  </w:r>
                  <w:r>
                    <w:rPr>
                      <w:szCs w:val="24"/>
                      <w:lang w:eastAsia="lt-LT"/>
                    </w:rPr>
                    <w:t xml:space="preserve">būrelio </w:t>
                  </w:r>
                  <w:r>
                    <w:rPr>
                      <w:szCs w:val="24"/>
                    </w:rPr>
                    <w:t>tėvų</w:t>
                  </w:r>
                  <w:r>
                    <w:rPr>
                      <w:spacing w:val="-15"/>
                      <w:szCs w:val="24"/>
                    </w:rPr>
                    <w:t xml:space="preserve"> </w:t>
                  </w:r>
                  <w:r>
                    <w:rPr>
                      <w:szCs w:val="24"/>
                    </w:rPr>
                    <w:t>susirinkimas.</w:t>
                  </w:r>
                  <w:r>
                    <w:rPr>
                      <w:spacing w:val="4"/>
                      <w:szCs w:val="24"/>
                    </w:rPr>
                    <w:t xml:space="preserve"> </w:t>
                  </w:r>
                  <w:r>
                    <w:rPr>
                      <w:szCs w:val="24"/>
                    </w:rPr>
                    <w:t>Komiteto</w:t>
                  </w:r>
                  <w:r>
                    <w:rPr>
                      <w:spacing w:val="-15"/>
                      <w:szCs w:val="24"/>
                    </w:rPr>
                    <w:t xml:space="preserve"> </w:t>
                  </w:r>
                  <w:r>
                    <w:rPr>
                      <w:szCs w:val="24"/>
                    </w:rPr>
                    <w:t>narys</w:t>
                  </w:r>
                  <w:r>
                    <w:rPr>
                      <w:spacing w:val="-13"/>
                      <w:szCs w:val="24"/>
                    </w:rPr>
                    <w:t xml:space="preserve"> </w:t>
                  </w:r>
                  <w:r>
                    <w:rPr>
                      <w:szCs w:val="24"/>
                    </w:rPr>
                    <w:t>gali atsistatydinti nesibaigus komiteto kadencijai,</w:t>
                  </w:r>
                  <w:r>
                    <w:rPr>
                      <w:spacing w:val="-1"/>
                      <w:szCs w:val="24"/>
                    </w:rPr>
                    <w:t xml:space="preserve"> </w:t>
                  </w:r>
                  <w:r>
                    <w:rPr>
                      <w:szCs w:val="24"/>
                    </w:rPr>
                    <w:t xml:space="preserve">apie tai </w:t>
                  </w:r>
                  <w:r>
                    <w:rPr>
                      <w:color w:val="161616"/>
                      <w:szCs w:val="24"/>
                    </w:rPr>
                    <w:t xml:space="preserve">ne </w:t>
                  </w:r>
                  <w:r>
                    <w:rPr>
                      <w:szCs w:val="24"/>
                    </w:rPr>
                    <w:t>vėliau kaip prieš 10 darbo dienų raštu įspėjęs komiteto pirmininką. Komiteto narį atšaukus,</w:t>
                  </w:r>
                  <w:r>
                    <w:rPr>
                      <w:spacing w:val="-15"/>
                      <w:szCs w:val="24"/>
                    </w:rPr>
                    <w:t xml:space="preserve"> </w:t>
                  </w:r>
                  <w:r>
                    <w:rPr>
                      <w:szCs w:val="24"/>
                    </w:rPr>
                    <w:t>jam</w:t>
                  </w:r>
                  <w:r>
                    <w:rPr>
                      <w:spacing w:val="-15"/>
                      <w:szCs w:val="24"/>
                    </w:rPr>
                    <w:t xml:space="preserve"> </w:t>
                  </w:r>
                  <w:r>
                    <w:rPr>
                      <w:szCs w:val="24"/>
                    </w:rPr>
                    <w:t>atsistatydinus</w:t>
                  </w:r>
                  <w:r>
                    <w:rPr>
                      <w:spacing w:val="-15"/>
                      <w:szCs w:val="24"/>
                    </w:rPr>
                    <w:t xml:space="preserve"> </w:t>
                  </w:r>
                  <w:r>
                    <w:rPr>
                      <w:szCs w:val="24"/>
                    </w:rPr>
                    <w:t>ar</w:t>
                  </w:r>
                  <w:r>
                    <w:rPr>
                      <w:spacing w:val="-13"/>
                      <w:szCs w:val="24"/>
                    </w:rPr>
                    <w:t xml:space="preserve"> </w:t>
                  </w:r>
                  <w:r>
                    <w:rPr>
                      <w:szCs w:val="24"/>
                    </w:rPr>
                    <w:t>dėl</w:t>
                  </w:r>
                  <w:r>
                    <w:rPr>
                      <w:spacing w:val="-5"/>
                      <w:szCs w:val="24"/>
                    </w:rPr>
                    <w:t xml:space="preserve"> </w:t>
                  </w:r>
                  <w:r>
                    <w:rPr>
                      <w:color w:val="151515"/>
                      <w:szCs w:val="24"/>
                    </w:rPr>
                    <w:t>kitų</w:t>
                  </w:r>
                  <w:r>
                    <w:rPr>
                      <w:color w:val="151515"/>
                      <w:spacing w:val="-4"/>
                      <w:szCs w:val="24"/>
                    </w:rPr>
                    <w:t xml:space="preserve"> </w:t>
                  </w:r>
                  <w:r>
                    <w:rPr>
                      <w:szCs w:val="24"/>
                    </w:rPr>
                    <w:t>priežasčių</w:t>
                  </w:r>
                  <w:r>
                    <w:rPr>
                      <w:spacing w:val="-10"/>
                      <w:szCs w:val="24"/>
                    </w:rPr>
                    <w:t xml:space="preserve"> </w:t>
                  </w:r>
                  <w:r>
                    <w:rPr>
                      <w:szCs w:val="24"/>
                    </w:rPr>
                    <w:t>nutrūkus</w:t>
                  </w:r>
                  <w:r>
                    <w:rPr>
                      <w:spacing w:val="-7"/>
                      <w:szCs w:val="24"/>
                    </w:rPr>
                    <w:t xml:space="preserve"> </w:t>
                  </w:r>
                  <w:r>
                    <w:rPr>
                      <w:szCs w:val="24"/>
                    </w:rPr>
                    <w:t>komiteto nario</w:t>
                  </w:r>
                  <w:r>
                    <w:rPr>
                      <w:spacing w:val="78"/>
                      <w:szCs w:val="24"/>
                    </w:rPr>
                    <w:t xml:space="preserve"> </w:t>
                  </w:r>
                  <w:r>
                    <w:rPr>
                      <w:szCs w:val="24"/>
                    </w:rPr>
                    <w:t>įgaliojimams</w:t>
                  </w:r>
                  <w:r>
                    <w:rPr>
                      <w:position w:val="1"/>
                      <w:szCs w:val="24"/>
                    </w:rPr>
                    <w:t xml:space="preserve"> </w:t>
                  </w:r>
                  <w:r>
                    <w:rPr>
                      <w:szCs w:val="24"/>
                    </w:rPr>
                    <w:t>pirma</w:t>
                  </w:r>
                  <w:r>
                    <w:rPr>
                      <w:spacing w:val="-15"/>
                      <w:szCs w:val="24"/>
                    </w:rPr>
                    <w:t xml:space="preserve"> </w:t>
                  </w:r>
                  <w:r>
                    <w:rPr>
                      <w:szCs w:val="24"/>
                    </w:rPr>
                    <w:t>laiko,</w:t>
                  </w:r>
                  <w:r>
                    <w:rPr>
                      <w:spacing w:val="-15"/>
                      <w:szCs w:val="24"/>
                    </w:rPr>
                    <w:t xml:space="preserve"> </w:t>
                  </w:r>
                  <w:r>
                    <w:rPr>
                      <w:szCs w:val="24"/>
                    </w:rPr>
                    <w:t>į</w:t>
                  </w:r>
                  <w:r>
                    <w:rPr>
                      <w:spacing w:val="-15"/>
                      <w:szCs w:val="24"/>
                    </w:rPr>
                    <w:t xml:space="preserve"> </w:t>
                  </w:r>
                  <w:r>
                    <w:rPr>
                      <w:szCs w:val="24"/>
                    </w:rPr>
                    <w:t>jo</w:t>
                  </w:r>
                  <w:r>
                    <w:rPr>
                      <w:spacing w:val="-15"/>
                      <w:szCs w:val="24"/>
                    </w:rPr>
                    <w:t xml:space="preserve"> </w:t>
                  </w:r>
                  <w:r>
                    <w:rPr>
                      <w:szCs w:val="24"/>
                    </w:rPr>
                    <w:t>vietą</w:t>
                  </w:r>
                  <w:r>
                    <w:rPr>
                      <w:spacing w:val="-15"/>
                      <w:szCs w:val="24"/>
                    </w:rPr>
                    <w:t xml:space="preserve"> </w:t>
                  </w:r>
                  <w:r>
                    <w:rPr>
                      <w:szCs w:val="24"/>
                    </w:rPr>
                    <w:t>išrenkamas</w:t>
                  </w:r>
                  <w:r>
                    <w:rPr>
                      <w:spacing w:val="-13"/>
                      <w:szCs w:val="24"/>
                    </w:rPr>
                    <w:t xml:space="preserve"> </w:t>
                  </w:r>
                  <w:r>
                    <w:rPr>
                      <w:szCs w:val="24"/>
                    </w:rPr>
                    <w:t>naujas</w:t>
                  </w:r>
                  <w:r>
                    <w:rPr>
                      <w:spacing w:val="-7"/>
                      <w:szCs w:val="24"/>
                    </w:rPr>
                    <w:t xml:space="preserve"> </w:t>
                  </w:r>
                  <w:r>
                    <w:rPr>
                      <w:szCs w:val="24"/>
                    </w:rPr>
                    <w:t>narys,</w:t>
                  </w:r>
                  <w:r>
                    <w:rPr>
                      <w:spacing w:val="-15"/>
                      <w:szCs w:val="24"/>
                    </w:rPr>
                    <w:t xml:space="preserve"> </w:t>
                  </w:r>
                  <w:r>
                    <w:rPr>
                      <w:szCs w:val="24"/>
                    </w:rPr>
                    <w:t>atstovaujantis</w:t>
                  </w:r>
                  <w:r>
                    <w:rPr>
                      <w:spacing w:val="-15"/>
                      <w:szCs w:val="24"/>
                    </w:rPr>
                    <w:t xml:space="preserve"> </w:t>
                  </w:r>
                  <w:r>
                    <w:rPr>
                      <w:szCs w:val="24"/>
                    </w:rPr>
                    <w:t>atitinkamos</w:t>
                  </w:r>
                  <w:r>
                    <w:rPr>
                      <w:spacing w:val="-6"/>
                      <w:szCs w:val="24"/>
                    </w:rPr>
                    <w:t xml:space="preserve"> </w:t>
                  </w:r>
                  <w:r>
                    <w:rPr>
                      <w:szCs w:val="24"/>
                    </w:rPr>
                    <w:t>grupės</w:t>
                  </w:r>
                  <w:r>
                    <w:rPr>
                      <w:spacing w:val="-15"/>
                      <w:szCs w:val="24"/>
                    </w:rPr>
                    <w:t xml:space="preserve"> </w:t>
                  </w:r>
                  <w:r>
                    <w:rPr>
                      <w:szCs w:val="24"/>
                    </w:rPr>
                    <w:t>tėvams.</w:t>
                  </w:r>
                </w:p>
              </w:sdtContent>
            </w:sdt>
            <w:sdt>
              <w:sdtPr>
                <w:alias w:val="79 p."/>
                <w:tag w:val="part_ce617eabe6a04ed987b9d8aeaf228b4d"/>
                <w:lock w:val="sdtLocked"/>
                <w:richText/>
              </w:sdtPr>
              <w:sdtContent>
                <w:p>
                  <w:pPr>
                    <w:tabs>
                      <w:tab w:val="left" w:pos="1134"/>
                    </w:tabs>
                    <w:ind w:firstLine="709"/>
                    <w:jc w:val="both"/>
                    <w:rPr>
                      <w:spacing w:val="-2"/>
                      <w:szCs w:val="24"/>
                    </w:rPr>
                  </w:pPr>
                  <w:sdt>
                    <w:sdtPr>
                      <w:alias w:val="Numeris"/>
                      <w:tag w:val="nr_ce617eabe6a04ed987b9d8aeaf228b4d"/>
                      <w:lock w:val="sdtLocked"/>
                      <w:richText/>
                    </w:sdtPr>
                    <w:sdtContent>
                      <w:r>
                        <w:rPr>
                          <w:spacing w:val="-2"/>
                          <w:szCs w:val="24"/>
                        </w:rPr>
                        <w:t>79</w:t>
                      </w:r>
                    </w:sdtContent>
                  </w:sdt>
                  <w:r>
                    <w:rPr>
                      <w:spacing w:val="-2"/>
                      <w:szCs w:val="24"/>
                    </w:rPr>
                    <w:t>.</w:t>
                    <w:tab/>
                  </w:r>
                  <w:r>
                    <w:rPr>
                      <w:szCs w:val="24"/>
                    </w:rPr>
                    <w:t xml:space="preserve">Tėvų taryba – aukščiausia tėvų savivaldos institucija, renkama vieniems metams. Ją sudaro </w:t>
                  </w:r>
                  <w:r>
                    <w:rPr>
                      <w:szCs w:val="24"/>
                      <w:lang w:eastAsia="lt-LT"/>
                    </w:rPr>
                    <w:t xml:space="preserve">būrelių </w:t>
                  </w:r>
                  <w:r>
                    <w:rPr>
                      <w:szCs w:val="24"/>
                    </w:rPr>
                    <w:t>tėvų komitetų pirmininkai.</w:t>
                  </w:r>
                </w:p>
              </w:sdtContent>
            </w:sdt>
            <w:sdt>
              <w:sdtPr>
                <w:alias w:val="80 p."/>
                <w:tag w:val="part_1104fabf00194cfa90c1eac9715d7c69"/>
                <w:lock w:val="sdtLocked"/>
                <w:richText/>
              </w:sdtPr>
              <w:sdtContent>
                <w:p>
                  <w:pPr>
                    <w:tabs>
                      <w:tab w:val="left" w:pos="1134"/>
                    </w:tabs>
                    <w:ind w:firstLine="709"/>
                    <w:jc w:val="both"/>
                    <w:rPr>
                      <w:spacing w:val="-2"/>
                      <w:szCs w:val="24"/>
                    </w:rPr>
                  </w:pPr>
                  <w:sdt>
                    <w:sdtPr>
                      <w:alias w:val="Numeris"/>
                      <w:tag w:val="nr_1104fabf00194cfa90c1eac9715d7c69"/>
                      <w:lock w:val="sdtLocked"/>
                      <w:richText/>
                    </w:sdtPr>
                    <w:sdtContent>
                      <w:r>
                        <w:rPr>
                          <w:spacing w:val="-2"/>
                          <w:szCs w:val="24"/>
                        </w:rPr>
                        <w:t>80</w:t>
                      </w:r>
                    </w:sdtContent>
                  </w:sdt>
                  <w:r>
                    <w:rPr>
                      <w:spacing w:val="-2"/>
                      <w:szCs w:val="24"/>
                    </w:rPr>
                    <w:t>.</w:t>
                    <w:tab/>
                  </w:r>
                  <w:r>
                    <w:rPr>
                      <w:szCs w:val="24"/>
                    </w:rPr>
                    <w:t>Tėvų tarybos nario kadencijų skaičius tam pačiam asmeniui neribojamas. Tėvų tarybos nario įgaliojimai prasideda, kai į pirmąjį posėdį susirenka išrinkti tėvų tarybos nariai, ir baigiasi, kai į pirmąjį posėdį susirenka naujai kadencijai išrinkti tėvų tarybos nariai.</w:t>
                  </w:r>
                </w:p>
              </w:sdtContent>
            </w:sdt>
            <w:sdt>
              <w:sdtPr>
                <w:alias w:val="81 p."/>
                <w:tag w:val="part_e7edb6e2e2f6414aaff7a3f3a2d843dc"/>
                <w:lock w:val="sdtLocked"/>
                <w:richText/>
              </w:sdtPr>
              <w:sdtContent>
                <w:p>
                  <w:pPr>
                    <w:tabs>
                      <w:tab w:val="left" w:pos="1134"/>
                    </w:tabs>
                    <w:ind w:firstLine="709"/>
                    <w:jc w:val="both"/>
                    <w:rPr>
                      <w:spacing w:val="-2"/>
                      <w:szCs w:val="24"/>
                    </w:rPr>
                  </w:pPr>
                  <w:sdt>
                    <w:sdtPr>
                      <w:alias w:val="Numeris"/>
                      <w:tag w:val="nr_e7edb6e2e2f6414aaff7a3f3a2d843dc"/>
                      <w:lock w:val="sdtLocked"/>
                      <w:richText/>
                    </w:sdtPr>
                    <w:sdtContent>
                      <w:r>
                        <w:rPr>
                          <w:spacing w:val="-2"/>
                          <w:szCs w:val="24"/>
                        </w:rPr>
                        <w:t>81</w:t>
                      </w:r>
                    </w:sdtContent>
                  </w:sdt>
                  <w:r>
                    <w:rPr>
                      <w:spacing w:val="-2"/>
                      <w:szCs w:val="24"/>
                    </w:rPr>
                    <w:t>.</w:t>
                    <w:tab/>
                  </w:r>
                  <w:r>
                    <w:rPr>
                      <w:szCs w:val="24"/>
                    </w:rPr>
                    <w:t>Tėvų tarybos narys prieš terminą netenka savo įgaliojimų, kai jis atsistatydina. Nutrūkus tėvų tarybos nario įgaliojimams pirma laiko, naują tėvų tarybos narį deleguoja atitinkamos grupės tėvų susirinkimas bendra tvarka tėvų tarybos esamos kadencijos likusiam laikotarpiui.</w:t>
                  </w:r>
                </w:p>
              </w:sdtContent>
            </w:sdt>
            <w:sdt>
              <w:sdtPr>
                <w:alias w:val="82 p."/>
                <w:tag w:val="part_a5318d41c70c4420b2f34f21c6c7a992"/>
                <w:lock w:val="sdtLocked"/>
                <w:richText/>
              </w:sdtPr>
              <w:sdtContent>
                <w:p>
                  <w:pPr>
                    <w:tabs>
                      <w:tab w:val="left" w:pos="1134"/>
                    </w:tabs>
                    <w:ind w:firstLine="709"/>
                    <w:jc w:val="both"/>
                    <w:rPr>
                      <w:spacing w:val="-2"/>
                      <w:szCs w:val="24"/>
                    </w:rPr>
                  </w:pPr>
                  <w:sdt>
                    <w:sdtPr>
                      <w:alias w:val="Numeris"/>
                      <w:tag w:val="nr_a5318d41c70c4420b2f34f21c6c7a992"/>
                      <w:lock w:val="sdtLocked"/>
                      <w:richText/>
                    </w:sdtPr>
                    <w:sdtContent>
                      <w:r>
                        <w:rPr>
                          <w:spacing w:val="-2"/>
                          <w:szCs w:val="24"/>
                        </w:rPr>
                        <w:t>82</w:t>
                      </w:r>
                    </w:sdtContent>
                  </w:sdt>
                  <w:r>
                    <w:rPr>
                      <w:spacing w:val="-2"/>
                      <w:szCs w:val="24"/>
                    </w:rPr>
                    <w:t>.</w:t>
                    <w:tab/>
                  </w:r>
                  <w:r>
                    <w:rPr>
                      <w:szCs w:val="24"/>
                    </w:rPr>
                    <w:t>Tėvų tarybos nariai atviru balsavimu pirmajame posėdyje renka tėvų tarybos pirmininką.</w:t>
                  </w:r>
                </w:p>
              </w:sdtContent>
            </w:sdt>
            <w:sdt>
              <w:sdtPr>
                <w:alias w:val="83 p."/>
                <w:tag w:val="part_722f10239cb4405dabf03d08f4ee9c6d"/>
                <w:lock w:val="sdtLocked"/>
                <w:richText/>
              </w:sdtPr>
              <w:sdtContent>
                <w:p>
                  <w:pPr>
                    <w:tabs>
                      <w:tab w:val="left" w:pos="1134"/>
                    </w:tabs>
                    <w:ind w:firstLine="709"/>
                    <w:jc w:val="both"/>
                    <w:rPr>
                      <w:spacing w:val="-2"/>
                      <w:szCs w:val="24"/>
                    </w:rPr>
                  </w:pPr>
                  <w:sdt>
                    <w:sdtPr>
                      <w:alias w:val="Numeris"/>
                      <w:tag w:val="nr_722f10239cb4405dabf03d08f4ee9c6d"/>
                      <w:lock w:val="sdtLocked"/>
                      <w:richText/>
                    </w:sdtPr>
                    <w:sdtContent>
                      <w:r>
                        <w:rPr>
                          <w:spacing w:val="-2"/>
                          <w:szCs w:val="24"/>
                        </w:rPr>
                        <w:t>83</w:t>
                      </w:r>
                    </w:sdtContent>
                  </w:sdt>
                  <w:r>
                    <w:rPr>
                      <w:spacing w:val="-2"/>
                      <w:szCs w:val="24"/>
                    </w:rPr>
                    <w:t>.</w:t>
                    <w:tab/>
                  </w:r>
                  <w:r>
                    <w:rPr>
                      <w:szCs w:val="24"/>
                    </w:rPr>
                    <w:t>Tėvų tarybos posėdžius kviečia pirmininkas, kuris apie posėdžių laiką, svarstyti parengtus klausimus informuoja narius ne vėliau kaip prieš 5 dienas iki posėdžio pradžios. Posėdis yra teisėtas, jeigu jame dalyvauja ne mažiau kaip du trečdaliai tėvų tarybos narių.</w:t>
                  </w:r>
                </w:p>
              </w:sdtContent>
            </w:sdt>
            <w:sdt>
              <w:sdtPr>
                <w:alias w:val="84 p."/>
                <w:tag w:val="part_7f6ef65fd918410386155e2e91f6c1de"/>
                <w:lock w:val="sdtLocked"/>
                <w:richText/>
              </w:sdtPr>
              <w:sdtContent>
                <w:p>
                  <w:pPr>
                    <w:tabs>
                      <w:tab w:val="left" w:pos="1134"/>
                    </w:tabs>
                    <w:ind w:firstLine="709"/>
                    <w:jc w:val="both"/>
                    <w:rPr>
                      <w:spacing w:val="-2"/>
                      <w:szCs w:val="24"/>
                    </w:rPr>
                  </w:pPr>
                  <w:sdt>
                    <w:sdtPr>
                      <w:alias w:val="Numeris"/>
                      <w:tag w:val="nr_7f6ef65fd918410386155e2e91f6c1de"/>
                      <w:lock w:val="sdtLocked"/>
                      <w:richText/>
                    </w:sdtPr>
                    <w:sdtContent>
                      <w:r>
                        <w:rPr>
                          <w:spacing w:val="-2"/>
                          <w:szCs w:val="24"/>
                        </w:rPr>
                        <w:t>84</w:t>
                      </w:r>
                    </w:sdtContent>
                  </w:sdt>
                  <w:r>
                    <w:rPr>
                      <w:spacing w:val="-2"/>
                      <w:szCs w:val="24"/>
                    </w:rPr>
                    <w:t>.</w:t>
                    <w:tab/>
                  </w:r>
                  <w:r>
                    <w:rPr>
                      <w:szCs w:val="24"/>
                    </w:rPr>
                    <w:t>Nutarimai priimami tėvų tarybos posėdyje dalyvaujančių narių balsų dauguma. Jeigu balsai pasiskirsto po lygiai, lemia pirmininko balsas. Jeigu pirmininkas posėdyje nedalyvauja, o balsai pasiskirsto po lygiai, laikoma, kad nutarimas nepriimtas. Nutarimai yra teisėti, jei neprieštarauja teisės aktams. Norminio pobūdžio nutarimai gali būti įforminami direktoriaus įsakymu.</w:t>
                  </w:r>
                </w:p>
              </w:sdtContent>
            </w:sdt>
            <w:sdt>
              <w:sdtPr>
                <w:alias w:val="85 p."/>
                <w:tag w:val="part_5294906c1a2d46ee81fc8183bd73bb48"/>
                <w:lock w:val="sdtLocked"/>
                <w:richText/>
              </w:sdtPr>
              <w:sdtContent>
                <w:p>
                  <w:pPr>
                    <w:tabs>
                      <w:tab w:val="left" w:pos="1134"/>
                    </w:tabs>
                    <w:ind w:firstLine="709"/>
                    <w:jc w:val="both"/>
                    <w:rPr>
                      <w:spacing w:val="-2"/>
                      <w:szCs w:val="24"/>
                    </w:rPr>
                  </w:pPr>
                  <w:sdt>
                    <w:sdtPr>
                      <w:alias w:val="Numeris"/>
                      <w:tag w:val="nr_5294906c1a2d46ee81fc8183bd73bb48"/>
                      <w:lock w:val="sdtLocked"/>
                      <w:richText/>
                    </w:sdtPr>
                    <w:sdtContent>
                      <w:r>
                        <w:rPr>
                          <w:spacing w:val="-2"/>
                          <w:szCs w:val="24"/>
                        </w:rPr>
                        <w:t>85</w:t>
                      </w:r>
                    </w:sdtContent>
                  </w:sdt>
                  <w:r>
                    <w:rPr>
                      <w:spacing w:val="-2"/>
                      <w:szCs w:val="24"/>
                    </w:rPr>
                    <w:t>.</w:t>
                    <w:tab/>
                  </w:r>
                  <w:r>
                    <w:rPr>
                      <w:szCs w:val="24"/>
                    </w:rPr>
                    <w:t>Tėvų tarybos nariai vieną kartą per metus pristato savo veiklos rezultatus juos rinkusiam grupės tėvų susirinkimui.</w:t>
                  </w:r>
                </w:p>
              </w:sdtContent>
            </w:sdt>
            <w:sdt>
              <w:sdtPr>
                <w:alias w:val="86 p."/>
                <w:tag w:val="part_df576f1f5c5e4872a8de61f3ef2c52e6"/>
                <w:lock w:val="sdtLocked"/>
                <w:richText/>
              </w:sdtPr>
              <w:sdtContent>
                <w:p>
                  <w:pPr>
                    <w:tabs>
                      <w:tab w:val="left" w:pos="1134"/>
                    </w:tabs>
                    <w:ind w:firstLine="709"/>
                    <w:jc w:val="both"/>
                    <w:rPr>
                      <w:spacing w:val="-2"/>
                      <w:szCs w:val="24"/>
                    </w:rPr>
                  </w:pPr>
                  <w:sdt>
                    <w:sdtPr>
                      <w:alias w:val="Numeris"/>
                      <w:tag w:val="nr_df576f1f5c5e4872a8de61f3ef2c52e6"/>
                      <w:lock w:val="sdtLocked"/>
                      <w:richText/>
                    </w:sdtPr>
                    <w:sdtContent>
                      <w:r>
                        <w:rPr>
                          <w:spacing w:val="-2"/>
                          <w:szCs w:val="24"/>
                        </w:rPr>
                        <w:t>86</w:t>
                      </w:r>
                    </w:sdtContent>
                  </w:sdt>
                  <w:r>
                    <w:rPr>
                      <w:spacing w:val="-2"/>
                      <w:szCs w:val="24"/>
                    </w:rPr>
                    <w:t>.</w:t>
                    <w:tab/>
                  </w:r>
                  <w:r>
                    <w:rPr>
                      <w:szCs w:val="24"/>
                    </w:rPr>
                    <w:t>Tėvų taryba:</w:t>
                  </w:r>
                </w:p>
                <w:sdt>
                  <w:sdtPr>
                    <w:alias w:val="86.1 pp."/>
                    <w:tag w:val="part_a540137353514773b7fd92f66c23cc6a"/>
                    <w:lock w:val="sdtLocked"/>
                    <w:richText/>
                  </w:sdtPr>
                  <w:sdtContent>
                    <w:p>
                      <w:pPr>
                        <w:tabs>
                          <w:tab w:val="left" w:pos="1134"/>
                        </w:tabs>
                        <w:ind w:firstLine="709"/>
                        <w:jc w:val="both"/>
                        <w:rPr>
                          <w:spacing w:val="-2"/>
                          <w:szCs w:val="24"/>
                        </w:rPr>
                      </w:pPr>
                      <w:sdt>
                        <w:sdtPr>
                          <w:alias w:val="Numeris"/>
                          <w:tag w:val="nr_a540137353514773b7fd92f66c23cc6a"/>
                          <w:lock w:val="sdtLocked"/>
                          <w:richText/>
                        </w:sdtPr>
                        <w:sdtContent>
                          <w:r>
                            <w:rPr>
                              <w:spacing w:val="-2"/>
                              <w:szCs w:val="24"/>
                            </w:rPr>
                            <w:t>86.1</w:t>
                          </w:r>
                        </w:sdtContent>
                      </w:sdt>
                      <w:r>
                        <w:rPr>
                          <w:spacing w:val="-2"/>
                          <w:szCs w:val="24"/>
                        </w:rPr>
                        <w:t>.</w:t>
                        <w:tab/>
                      </w:r>
                      <w:r>
                        <w:rPr>
                          <w:szCs w:val="24"/>
                        </w:rPr>
                        <w:t>teikia siūlymus direktoriui ir Centro tarybai dėl švietimo paslaugų kokybės gerinimo;</w:t>
                      </w:r>
                    </w:p>
                  </w:sdtContent>
                </w:sdt>
                <w:sdt>
                  <w:sdtPr>
                    <w:alias w:val="86.2 pp."/>
                    <w:tag w:val="part_5af81c9afbb042b2a2ab6e2ae349a698"/>
                    <w:lock w:val="sdtLocked"/>
                    <w:richText/>
                  </w:sdtPr>
                  <w:sdtContent>
                    <w:p>
                      <w:pPr>
                        <w:tabs>
                          <w:tab w:val="left" w:pos="1134"/>
                        </w:tabs>
                        <w:ind w:firstLine="709"/>
                        <w:jc w:val="both"/>
                        <w:rPr>
                          <w:spacing w:val="-2"/>
                          <w:szCs w:val="24"/>
                        </w:rPr>
                      </w:pPr>
                      <w:sdt>
                        <w:sdtPr>
                          <w:alias w:val="Numeris"/>
                          <w:tag w:val="nr_5af81c9afbb042b2a2ab6e2ae349a698"/>
                          <w:lock w:val="sdtLocked"/>
                          <w:richText/>
                        </w:sdtPr>
                        <w:sdtContent>
                          <w:r>
                            <w:rPr>
                              <w:spacing w:val="-2"/>
                              <w:szCs w:val="24"/>
                            </w:rPr>
                            <w:t>86.2</w:t>
                          </w:r>
                        </w:sdtContent>
                      </w:sdt>
                      <w:r>
                        <w:rPr>
                          <w:spacing w:val="-2"/>
                          <w:szCs w:val="24"/>
                        </w:rPr>
                        <w:t>.</w:t>
                        <w:tab/>
                      </w:r>
                      <w:r>
                        <w:rPr>
                          <w:szCs w:val="24"/>
                        </w:rPr>
                        <w:t>analizuoja Centro lėšų panaudojimo tikslingumą;</w:t>
                      </w:r>
                    </w:p>
                  </w:sdtContent>
                </w:sdt>
                <w:sdt>
                  <w:sdtPr>
                    <w:alias w:val="86.3 pp."/>
                    <w:tag w:val="part_16fe523ad48746f89a9acb1eaccb02a2"/>
                    <w:lock w:val="sdtLocked"/>
                    <w:richText/>
                  </w:sdtPr>
                  <w:sdtContent>
                    <w:p>
                      <w:pPr>
                        <w:tabs>
                          <w:tab w:val="left" w:pos="1134"/>
                        </w:tabs>
                        <w:ind w:left="142" w:firstLine="567"/>
                        <w:jc w:val="both"/>
                        <w:rPr>
                          <w:spacing w:val="-2"/>
                          <w:szCs w:val="24"/>
                        </w:rPr>
                      </w:pPr>
                      <w:sdt>
                        <w:sdtPr>
                          <w:alias w:val="Numeris"/>
                          <w:tag w:val="nr_16fe523ad48746f89a9acb1eaccb02a2"/>
                          <w:lock w:val="sdtLocked"/>
                          <w:richText/>
                        </w:sdtPr>
                        <w:sdtContent>
                          <w:r>
                            <w:rPr>
                              <w:spacing w:val="-2"/>
                              <w:szCs w:val="24"/>
                            </w:rPr>
                            <w:t>86.3</w:t>
                          </w:r>
                        </w:sdtContent>
                      </w:sdt>
                      <w:r>
                        <w:rPr>
                          <w:spacing w:val="-2"/>
                          <w:szCs w:val="24"/>
                        </w:rPr>
                        <w:t>.</w:t>
                        <w:tab/>
                      </w:r>
                      <w:r>
                        <w:rPr>
                          <w:szCs w:val="24"/>
                        </w:rPr>
                        <w:t>deleguoja atstovus į Centro tarybą;</w:t>
                      </w:r>
                    </w:p>
                  </w:sdtContent>
                </w:sdt>
                <w:sdt>
                  <w:sdtPr>
                    <w:alias w:val="86.4 pp."/>
                    <w:tag w:val="part_2c61cfbf7b62413bb93266ff8c16d576"/>
                    <w:lock w:val="sdtLocked"/>
                    <w:richText/>
                  </w:sdtPr>
                  <w:sdtContent>
                    <w:p>
                      <w:pPr>
                        <w:tabs>
                          <w:tab w:val="left" w:pos="1134"/>
                        </w:tabs>
                        <w:ind w:left="142" w:firstLine="567"/>
                        <w:jc w:val="both"/>
                        <w:rPr>
                          <w:spacing w:val="-2"/>
                          <w:szCs w:val="24"/>
                        </w:rPr>
                      </w:pPr>
                      <w:sdt>
                        <w:sdtPr>
                          <w:alias w:val="Numeris"/>
                          <w:tag w:val="nr_2c61cfbf7b62413bb93266ff8c16d576"/>
                          <w:lock w:val="sdtLocked"/>
                          <w:richText/>
                        </w:sdtPr>
                        <w:sdtContent>
                          <w:r>
                            <w:rPr>
                              <w:spacing w:val="-2"/>
                              <w:szCs w:val="24"/>
                            </w:rPr>
                            <w:t>86.4</w:t>
                          </w:r>
                        </w:sdtContent>
                      </w:sdt>
                      <w:r>
                        <w:rPr>
                          <w:spacing w:val="-2"/>
                          <w:szCs w:val="24"/>
                        </w:rPr>
                        <w:t>.</w:t>
                        <w:tab/>
                      </w:r>
                      <w:r>
                        <w:rPr>
                          <w:szCs w:val="24"/>
                        </w:rPr>
                        <w:t>nagrinėja tėvų prašymus, skundus ir teikia siūlymus direktoriui, sprendžiant iškilusias problemas;</w:t>
                      </w:r>
                    </w:p>
                  </w:sdtContent>
                </w:sdt>
                <w:sdt>
                  <w:sdtPr>
                    <w:alias w:val="86.5 pp."/>
                    <w:tag w:val="part_91d0fe18ab15436ab9461bbed0119635"/>
                    <w:lock w:val="sdtLocked"/>
                    <w:richText/>
                  </w:sdtPr>
                  <w:sdtContent>
                    <w:p>
                      <w:pPr>
                        <w:tabs>
                          <w:tab w:val="left" w:pos="1134"/>
                        </w:tabs>
                        <w:ind w:left="142" w:firstLine="567"/>
                        <w:jc w:val="both"/>
                        <w:rPr>
                          <w:spacing w:val="-2"/>
                          <w:szCs w:val="24"/>
                        </w:rPr>
                      </w:pPr>
                      <w:sdt>
                        <w:sdtPr>
                          <w:alias w:val="Numeris"/>
                          <w:tag w:val="nr_91d0fe18ab15436ab9461bbed0119635"/>
                          <w:lock w:val="sdtLocked"/>
                          <w:richText/>
                        </w:sdtPr>
                        <w:sdtContent>
                          <w:r>
                            <w:rPr>
                              <w:spacing w:val="-2"/>
                              <w:szCs w:val="24"/>
                            </w:rPr>
                            <w:t>86.5</w:t>
                          </w:r>
                        </w:sdtContent>
                      </w:sdt>
                      <w:r>
                        <w:rPr>
                          <w:spacing w:val="-2"/>
                          <w:szCs w:val="24"/>
                        </w:rPr>
                        <w:t>.</w:t>
                        <w:tab/>
                      </w:r>
                      <w:r>
                        <w:rPr>
                          <w:szCs w:val="24"/>
                        </w:rPr>
                        <w:t>dalyvauja tėvų diskusijose, Centro renginiuose;</w:t>
                      </w:r>
                    </w:p>
                  </w:sdtContent>
                </w:sdt>
                <w:sdt>
                  <w:sdtPr>
                    <w:alias w:val="86.6 pp."/>
                    <w:tag w:val="part_7f22ed28128c4e8492fe332ebfb43239"/>
                    <w:lock w:val="sdtLocked"/>
                    <w:richText/>
                  </w:sdtPr>
                  <w:sdtContent>
                    <w:p>
                      <w:pPr>
                        <w:tabs>
                          <w:tab w:val="left" w:pos="1134"/>
                        </w:tabs>
                        <w:ind w:left="142" w:firstLine="567"/>
                        <w:jc w:val="both"/>
                        <w:rPr>
                          <w:spacing w:val="-2"/>
                          <w:szCs w:val="24"/>
                        </w:rPr>
                      </w:pPr>
                      <w:sdt>
                        <w:sdtPr>
                          <w:alias w:val="Numeris"/>
                          <w:tag w:val="nr_7f22ed28128c4e8492fe332ebfb43239"/>
                          <w:lock w:val="sdtLocked"/>
                          <w:richText/>
                        </w:sdtPr>
                        <w:sdtContent>
                          <w:r>
                            <w:rPr>
                              <w:spacing w:val="-2"/>
                              <w:szCs w:val="24"/>
                            </w:rPr>
                            <w:t>86.6</w:t>
                          </w:r>
                        </w:sdtContent>
                      </w:sdt>
                      <w:r>
                        <w:rPr>
                          <w:spacing w:val="-2"/>
                          <w:szCs w:val="24"/>
                        </w:rPr>
                        <w:t>.</w:t>
                        <w:tab/>
                      </w:r>
                      <w:r>
                        <w:rPr>
                          <w:szCs w:val="24"/>
                        </w:rPr>
                        <w:t>svarsto kitus direktoriaus, jo pavaduotojų teikiamus klausimus.</w:t>
                      </w:r>
                    </w:p>
                  </w:sdtContent>
                </w:sdt>
              </w:sdtContent>
            </w:sdt>
            <w:sdt>
              <w:sdtPr>
                <w:alias w:val="87 p."/>
                <w:tag w:val="part_1098695ada6c4519a726736c57715a8f"/>
                <w:lock w:val="sdtLocked"/>
                <w:richText/>
              </w:sdtPr>
              <w:sdtContent>
                <w:p>
                  <w:pPr>
                    <w:tabs>
                      <w:tab w:val="left" w:pos="993"/>
                    </w:tabs>
                    <w:ind w:left="480" w:firstLine="229"/>
                    <w:jc w:val="both"/>
                    <w:rPr>
                      <w:spacing w:val="-2"/>
                      <w:szCs w:val="24"/>
                    </w:rPr>
                  </w:pPr>
                  <w:sdt>
                    <w:sdtPr>
                      <w:alias w:val="Numeris"/>
                      <w:tag w:val="nr_1098695ada6c4519a726736c57715a8f"/>
                      <w:lock w:val="sdtLocked"/>
                      <w:richText/>
                    </w:sdtPr>
                    <w:sdtContent>
                      <w:r>
                        <w:rPr>
                          <w:spacing w:val="-2"/>
                          <w:szCs w:val="24"/>
                        </w:rPr>
                        <w:t>87</w:t>
                      </w:r>
                    </w:sdtContent>
                  </w:sdt>
                  <w:r>
                    <w:rPr>
                      <w:spacing w:val="-2"/>
                      <w:szCs w:val="24"/>
                    </w:rPr>
                    <w:t>.</w:t>
                    <w:tab/>
                  </w:r>
                  <w:r>
                    <w:rPr>
                      <w:szCs w:val="24"/>
                      <w:lang w:eastAsia="ar-SA"/>
                    </w:rPr>
                    <w:t xml:space="preserve">Centre gali veikti mokinių savivaldos institucija. </w:t>
                  </w:r>
                </w:p>
              </w:sdtContent>
            </w:sdt>
            <w:sdt>
              <w:sdtPr>
                <w:alias w:val="88 p."/>
                <w:tag w:val="part_f46e17e8684447389003000b1589a0e5"/>
                <w:lock w:val="sdtLocked"/>
                <w:richText/>
              </w:sdtPr>
              <w:sdtContent>
                <w:p>
                  <w:pPr>
                    <w:tabs>
                      <w:tab w:val="left" w:pos="993"/>
                    </w:tabs>
                    <w:ind w:firstLine="709"/>
                    <w:jc w:val="both"/>
                    <w:rPr>
                      <w:szCs w:val="24"/>
                    </w:rPr>
                  </w:pPr>
                  <w:sdt>
                    <w:sdtPr>
                      <w:alias w:val="Numeris"/>
                      <w:tag w:val="nr_f46e17e8684447389003000b1589a0e5"/>
                      <w:lock w:val="sdtLocked"/>
                      <w:richText/>
                    </w:sdtPr>
                    <w:sdtContent>
                      <w:r>
                        <w:rPr>
                          <w:szCs w:val="24"/>
                        </w:rPr>
                        <w:t>88</w:t>
                      </w:r>
                    </w:sdtContent>
                  </w:sdt>
                  <w:r>
                    <w:rPr>
                      <w:szCs w:val="24"/>
                    </w:rPr>
                    <w:t>.</w:t>
                    <w:tab/>
                  </w:r>
                  <w:r>
                    <w:rPr>
                      <w:szCs w:val="24"/>
                      <w:lang w:eastAsia="ar-SA"/>
                    </w:rPr>
                    <w:t>Mokinių</w:t>
                  </w:r>
                  <w:r>
                    <w:rPr>
                      <w:szCs w:val="24"/>
                      <w:lang w:eastAsia="lt-LT"/>
                    </w:rPr>
                    <w:t xml:space="preserve"> ugdymo organizavimo, elgesio, lankomumo, saugumo užtikrinimo ir kitais mokiniams ir jų tėvams aktualiais klausimais direktorius gali organizuoti </w:t>
                  </w:r>
                  <w:r>
                    <w:rPr>
                      <w:szCs w:val="24"/>
                    </w:rPr>
                    <w:t>būrelių mokinių ir mokinių tėvų (globėjų, rūpintojų) savivaldos institucijų vadovų pasitarimus.</w:t>
                  </w:r>
                </w:p>
                <w:p>
                  <w:pPr>
                    <w:suppressAutoHyphens/>
                    <w:jc w:val="both"/>
                    <w:rPr>
                      <w:szCs w:val="24"/>
                      <w:lang w:eastAsia="ar-SA"/>
                    </w:rPr>
                  </w:pPr>
                </w:p>
              </w:sdtContent>
            </w:sdt>
          </w:sdtContent>
        </w:sdt>
        <w:sdt>
          <w:sdtPr>
            <w:alias w:val="skyrius"/>
            <w:tag w:val="part_0b473ff7414541e492b82c2dedd04994"/>
            <w:lock w:val="sdtLocked"/>
            <w:richText/>
          </w:sdtPr>
          <w:sdtContent>
            <w:p>
              <w:pPr>
                <w:suppressAutoHyphens/>
                <w:ind w:firstLine="709"/>
                <w:jc w:val="center"/>
                <w:rPr>
                  <w:b/>
                  <w:szCs w:val="24"/>
                  <w:lang w:eastAsia="ar-SA"/>
                </w:rPr>
              </w:pPr>
              <w:sdt>
                <w:sdtPr>
                  <w:alias w:val="Numeris"/>
                  <w:tag w:val="nr_0b473ff7414541e492b82c2dedd04994"/>
                  <w:lock w:val="sdtLocked"/>
                  <w:richText/>
                </w:sdtPr>
                <w:sdtContent>
                  <w:r>
                    <w:rPr>
                      <w:b/>
                      <w:szCs w:val="24"/>
                      <w:lang w:eastAsia="ar-SA"/>
                    </w:rPr>
                    <w:t>VII</w:t>
                  </w:r>
                </w:sdtContent>
              </w:sdt>
              <w:r>
                <w:rPr>
                  <w:b/>
                  <w:szCs w:val="24"/>
                  <w:lang w:eastAsia="ar-SA"/>
                </w:rPr>
                <w:t xml:space="preserve"> SKYRIUS</w:t>
              </w:r>
            </w:p>
            <w:sdt>
              <w:sdtPr>
                <w:alias w:val="Pavadinimas"/>
                <w:tag w:val="title_0b473ff7414541e492b82c2dedd04994"/>
                <w:lock w:val="sdtLocked"/>
                <w:richText/>
              </w:sdtPr>
              <w:sdtContent>
                <w:p>
                  <w:pPr>
                    <w:suppressAutoHyphens/>
                    <w:ind w:firstLine="709"/>
                    <w:jc w:val="center"/>
                    <w:rPr>
                      <w:b/>
                      <w:szCs w:val="24"/>
                      <w:lang w:eastAsia="ar-SA"/>
                    </w:rPr>
                  </w:pPr>
                  <w:r>
                    <w:rPr>
                      <w:b/>
                      <w:szCs w:val="24"/>
                      <w:lang w:eastAsia="ar-SA"/>
                    </w:rPr>
                    <w:t>DARBUOTOJŲ PRIĖMIMAS Į DARBĄ, JŲ DARBO APMOKĖJIMO</w:t>
                  </w:r>
                </w:p>
                <w:p>
                  <w:pPr>
                    <w:suppressAutoHyphens/>
                    <w:ind w:firstLine="709"/>
                    <w:jc w:val="center"/>
                    <w:rPr>
                      <w:b/>
                      <w:szCs w:val="24"/>
                      <w:lang w:eastAsia="ar-SA"/>
                    </w:rPr>
                  </w:pPr>
                  <w:r>
                    <w:rPr>
                      <w:b/>
                      <w:szCs w:val="24"/>
                      <w:lang w:eastAsia="ar-SA"/>
                    </w:rPr>
                    <w:t>TVARKA IR ATESTACIJA</w:t>
                  </w:r>
                </w:p>
              </w:sdtContent>
            </w:sdt>
            <w:p>
              <w:pPr>
                <w:suppressAutoHyphens/>
                <w:ind w:firstLine="709"/>
                <w:jc w:val="both"/>
                <w:rPr>
                  <w:szCs w:val="24"/>
                  <w:lang w:eastAsia="ar-SA"/>
                </w:rPr>
              </w:pPr>
            </w:p>
            <w:sdt>
              <w:sdtPr>
                <w:alias w:val="89 p."/>
                <w:tag w:val="part_2ff5a63246fd488682ca3aba14ba368a"/>
                <w:lock w:val="sdtLocked"/>
                <w:richText/>
              </w:sdtPr>
              <w:sdtContent>
                <w:p>
                  <w:pPr>
                    <w:suppressAutoHyphens/>
                    <w:ind w:firstLine="709"/>
                    <w:jc w:val="both"/>
                    <w:rPr>
                      <w:szCs w:val="24"/>
                      <w:lang w:eastAsia="ar-SA"/>
                    </w:rPr>
                  </w:pPr>
                  <w:sdt>
                    <w:sdtPr>
                      <w:alias w:val="Numeris"/>
                      <w:tag w:val="nr_2ff5a63246fd488682ca3aba14ba368a"/>
                      <w:lock w:val="sdtLocked"/>
                      <w:richText/>
                    </w:sdtPr>
                    <w:sdtContent>
                      <w:r>
                        <w:rPr>
                          <w:szCs w:val="24"/>
                          <w:lang w:eastAsia="ar-SA"/>
                        </w:rPr>
                        <w:t>89</w:t>
                      </w:r>
                    </w:sdtContent>
                  </w:sdt>
                  <w:r>
                    <w:rPr>
                      <w:szCs w:val="24"/>
                      <w:lang w:eastAsia="ar-SA"/>
                    </w:rPr>
                    <w:t xml:space="preserve">. Darbuotojai į darbą Centre priimami ir atleidžiami iš jo Darbo kodekso ir kitų teisės aktų nustatyta tvarka. </w:t>
                  </w:r>
                </w:p>
              </w:sdtContent>
            </w:sdt>
            <w:sdt>
              <w:sdtPr>
                <w:alias w:val="90 p."/>
                <w:tag w:val="part_0a20993ff1324308bbc3f8e78e371f91"/>
                <w:lock w:val="sdtLocked"/>
                <w:richText/>
              </w:sdtPr>
              <w:sdtContent>
                <w:p>
                  <w:pPr>
                    <w:suppressAutoHyphens/>
                    <w:ind w:firstLine="709"/>
                    <w:jc w:val="both"/>
                    <w:rPr>
                      <w:szCs w:val="24"/>
                      <w:lang w:eastAsia="ar-SA"/>
                    </w:rPr>
                  </w:pPr>
                  <w:sdt>
                    <w:sdtPr>
                      <w:alias w:val="Numeris"/>
                      <w:tag w:val="nr_0a20993ff1324308bbc3f8e78e371f91"/>
                      <w:lock w:val="sdtLocked"/>
                      <w:richText/>
                    </w:sdtPr>
                    <w:sdtContent>
                      <w:r>
                        <w:rPr>
                          <w:szCs w:val="24"/>
                          <w:lang w:eastAsia="ar-SA"/>
                        </w:rPr>
                        <w:t>90</w:t>
                      </w:r>
                    </w:sdtContent>
                  </w:sdt>
                  <w:r>
                    <w:rPr>
                      <w:szCs w:val="24"/>
                      <w:lang w:eastAsia="ar-SA"/>
                    </w:rPr>
                    <w:t>. Centro darbuotojams už darbą mokoma įstatymų ir kitų teisės aktų nustatyta tvarka.</w:t>
                  </w:r>
                </w:p>
              </w:sdtContent>
            </w:sdt>
            <w:sdt>
              <w:sdtPr>
                <w:alias w:val="91 p."/>
                <w:tag w:val="part_4cb795239ba0476f89564ccb0eb8d09a"/>
                <w:lock w:val="sdtLocked"/>
                <w:richText/>
              </w:sdtPr>
              <w:sdtContent>
                <w:p>
                  <w:pPr>
                    <w:suppressAutoHyphens/>
                    <w:ind w:firstLine="709"/>
                    <w:jc w:val="both"/>
                    <w:rPr>
                      <w:szCs w:val="24"/>
                      <w:lang w:eastAsia="ar-SA"/>
                    </w:rPr>
                  </w:pPr>
                  <w:sdt>
                    <w:sdtPr>
                      <w:alias w:val="Numeris"/>
                      <w:tag w:val="nr_4cb795239ba0476f89564ccb0eb8d09a"/>
                      <w:lock w:val="sdtLocked"/>
                      <w:richText/>
                    </w:sdtPr>
                    <w:sdtContent>
                      <w:r>
                        <w:rPr>
                          <w:szCs w:val="24"/>
                          <w:lang w:eastAsia="ar-SA"/>
                        </w:rPr>
                        <w:t>91</w:t>
                      </w:r>
                    </w:sdtContent>
                  </w:sdt>
                  <w:r>
                    <w:rPr>
                      <w:szCs w:val="24"/>
                      <w:lang w:eastAsia="ar-SA"/>
                    </w:rPr>
                    <w:t>. Direktorius, jo pavaduotojai ugdymui, mokytojai, atestuojasi ir kvalifikaciją tobulina švietimo, mokslo ir sporto ministro nustatyta tvarka.</w:t>
                  </w:r>
                </w:p>
              </w:sdtContent>
            </w:sdt>
            <w:sdt>
              <w:sdtPr>
                <w:alias w:val="92 p."/>
                <w:tag w:val="part_5a84d70820a64162bb3ae3c6b86cd2a7"/>
                <w:lock w:val="sdtLocked"/>
                <w:richText/>
              </w:sdtPr>
              <w:sdtContent>
                <w:p>
                  <w:pPr>
                    <w:suppressAutoHyphens/>
                    <w:ind w:firstLine="709"/>
                    <w:jc w:val="both"/>
                    <w:rPr>
                      <w:szCs w:val="24"/>
                      <w:lang w:eastAsia="ar-SA"/>
                    </w:rPr>
                  </w:pPr>
                  <w:sdt>
                    <w:sdtPr>
                      <w:alias w:val="Numeris"/>
                      <w:tag w:val="nr_5a84d70820a64162bb3ae3c6b86cd2a7"/>
                      <w:lock w:val="sdtLocked"/>
                      <w:richText/>
                    </w:sdtPr>
                    <w:sdtContent>
                      <w:r>
                        <w:rPr>
                          <w:szCs w:val="24"/>
                          <w:lang w:eastAsia="ar-SA"/>
                        </w:rPr>
                        <w:t>92</w:t>
                      </w:r>
                    </w:sdtContent>
                  </w:sdt>
                  <w:r>
                    <w:rPr>
                      <w:szCs w:val="24"/>
                      <w:lang w:eastAsia="ar-SA"/>
                    </w:rPr>
                    <w:t xml:space="preserve">. </w:t>
                  </w:r>
                  <w:r>
                    <w:rPr>
                      <w:szCs w:val="24"/>
                      <w:lang w:eastAsia="lt-LT"/>
                    </w:rPr>
                    <w:t>Direktoriaus, jo pavaduotojų ugdymui veikla vertinama kasmet švietimo, mokslo ir sporto ministro nustatyta tvarka.</w:t>
                  </w:r>
                </w:p>
                <w:p>
                  <w:pPr>
                    <w:suppressAutoHyphens/>
                    <w:jc w:val="both"/>
                    <w:rPr>
                      <w:szCs w:val="24"/>
                      <w:lang w:eastAsia="ar-SA"/>
                    </w:rPr>
                  </w:pPr>
                </w:p>
              </w:sdtContent>
            </w:sdt>
          </w:sdtContent>
        </w:sdt>
        <w:sdt>
          <w:sdtPr>
            <w:alias w:val="skyrius"/>
            <w:tag w:val="part_1d9e8bbd560c4a868b71be2ba2d2bba6"/>
            <w:lock w:val="sdtLocked"/>
            <w:richText/>
          </w:sdtPr>
          <w:sdtContent>
            <w:p>
              <w:pPr>
                <w:suppressAutoHyphens/>
                <w:jc w:val="center"/>
                <w:rPr>
                  <w:b/>
                  <w:szCs w:val="24"/>
                  <w:lang w:eastAsia="ar-SA"/>
                </w:rPr>
              </w:pPr>
              <w:sdt>
                <w:sdtPr>
                  <w:alias w:val="Numeris"/>
                  <w:tag w:val="nr_1d9e8bbd560c4a868b71be2ba2d2bba6"/>
                  <w:lock w:val="sdtLocked"/>
                  <w:richText/>
                </w:sdtPr>
                <w:sdtContent>
                  <w:r>
                    <w:rPr>
                      <w:b/>
                      <w:szCs w:val="24"/>
                      <w:lang w:eastAsia="ar-SA"/>
                    </w:rPr>
                    <w:t>VIII</w:t>
                  </w:r>
                </w:sdtContent>
              </w:sdt>
              <w:r>
                <w:rPr>
                  <w:b/>
                  <w:szCs w:val="24"/>
                  <w:lang w:eastAsia="ar-SA"/>
                </w:rPr>
                <w:t xml:space="preserve"> SKYRIUS</w:t>
              </w:r>
            </w:p>
            <w:sdt>
              <w:sdtPr>
                <w:alias w:val="Pavadinimas"/>
                <w:tag w:val="title_1d9e8bbd560c4a868b71be2ba2d2bba6"/>
                <w:lock w:val="sdtLocked"/>
                <w:richText/>
              </w:sdtPr>
              <w:sdtContent>
                <w:p>
                  <w:pPr>
                    <w:suppressAutoHyphens/>
                    <w:jc w:val="center"/>
                    <w:rPr>
                      <w:b/>
                      <w:szCs w:val="24"/>
                      <w:lang w:eastAsia="ar-SA"/>
                    </w:rPr>
                  </w:pPr>
                  <w:r>
                    <w:rPr>
                      <w:b/>
                      <w:szCs w:val="24"/>
                      <w:lang w:eastAsia="ar-SA"/>
                    </w:rPr>
                    <w:t>CENTRO TURTAS, LĖŠOS, JŲ NAUDOJIMO TVARKA,</w:t>
                  </w:r>
                </w:p>
                <w:p>
                  <w:pPr>
                    <w:suppressAutoHyphens/>
                    <w:jc w:val="center"/>
                    <w:rPr>
                      <w:b/>
                      <w:szCs w:val="24"/>
                      <w:lang w:eastAsia="ar-SA"/>
                    </w:rPr>
                  </w:pPr>
                  <w:r>
                    <w:rPr>
                      <w:b/>
                      <w:szCs w:val="24"/>
                      <w:lang w:eastAsia="ar-SA"/>
                    </w:rPr>
                    <w:t>FINANSINĖS VEIKLOS KONTROLĖ IR CENTRO VEIKLOS PRIEŽIŪRA</w:t>
                  </w:r>
                </w:p>
              </w:sdtContent>
            </w:sdt>
            <w:p>
              <w:pPr>
                <w:suppressAutoHyphens/>
                <w:jc w:val="both"/>
                <w:rPr>
                  <w:szCs w:val="24"/>
                  <w:lang w:eastAsia="ar-SA"/>
                </w:rPr>
              </w:pPr>
            </w:p>
            <w:sdt>
              <w:sdtPr>
                <w:alias w:val="93 p."/>
                <w:tag w:val="part_4641c47b26054e01acbc0acb80929518"/>
                <w:lock w:val="sdtLocked"/>
                <w:richText/>
              </w:sdtPr>
              <w:sdtContent>
                <w:p>
                  <w:pPr>
                    <w:suppressAutoHyphens/>
                    <w:ind w:firstLine="709"/>
                    <w:jc w:val="both"/>
                    <w:rPr>
                      <w:szCs w:val="24"/>
                      <w:lang w:eastAsia="ar-SA"/>
                    </w:rPr>
                  </w:pPr>
                  <w:sdt>
                    <w:sdtPr>
                      <w:alias w:val="Numeris"/>
                      <w:tag w:val="nr_4641c47b26054e01acbc0acb80929518"/>
                      <w:lock w:val="sdtLocked"/>
                      <w:richText/>
                    </w:sdtPr>
                    <w:sdtContent>
                      <w:r>
                        <w:rPr>
                          <w:szCs w:val="24"/>
                          <w:lang w:eastAsia="ar-SA"/>
                        </w:rPr>
                        <w:t>93</w:t>
                      </w:r>
                    </w:sdtContent>
                  </w:sdt>
                  <w:r>
                    <w:rPr>
                      <w:szCs w:val="24"/>
                      <w:lang w:eastAsia="ar-SA"/>
                    </w:rPr>
                    <w:t>. Centras patikėjimo teise perduotą Savivaldybės turtą valdo, naudoja ir disponuoja juo teisės aktų ir Savivaldybės tarybos sprendimų nustatyta tvarka.</w:t>
                  </w:r>
                </w:p>
              </w:sdtContent>
            </w:sdt>
            <w:sdt>
              <w:sdtPr>
                <w:alias w:val="94 p."/>
                <w:tag w:val="part_955bd1ca06eb44bf8466c42b3573fea1"/>
                <w:lock w:val="sdtLocked"/>
                <w:richText/>
              </w:sdtPr>
              <w:sdtContent>
                <w:p>
                  <w:pPr>
                    <w:suppressAutoHyphens/>
                    <w:ind w:firstLine="709"/>
                    <w:jc w:val="both"/>
                    <w:rPr>
                      <w:szCs w:val="24"/>
                      <w:lang w:eastAsia="ar-SA"/>
                    </w:rPr>
                  </w:pPr>
                  <w:sdt>
                    <w:sdtPr>
                      <w:alias w:val="Numeris"/>
                      <w:tag w:val="nr_955bd1ca06eb44bf8466c42b3573fea1"/>
                      <w:lock w:val="sdtLocked"/>
                      <w:richText/>
                    </w:sdtPr>
                    <w:sdtContent>
                      <w:r>
                        <w:rPr>
                          <w:szCs w:val="24"/>
                          <w:lang w:eastAsia="ar-SA"/>
                        </w:rPr>
                        <w:t>94</w:t>
                      </w:r>
                    </w:sdtContent>
                  </w:sdt>
                  <w:r>
                    <w:rPr>
                      <w:szCs w:val="24"/>
                      <w:lang w:eastAsia="ar-SA"/>
                    </w:rPr>
                    <w:t xml:space="preserve">. Centro lėšos: </w:t>
                  </w:r>
                </w:p>
                <w:sdt>
                  <w:sdtPr>
                    <w:alias w:val="94.1 pp."/>
                    <w:tag w:val="part_1fe2f5ab99d74339b25203a86071f957"/>
                    <w:lock w:val="sdtLocked"/>
                    <w:richText/>
                  </w:sdtPr>
                  <w:sdtContent>
                    <w:p>
                      <w:pPr>
                        <w:suppressAutoHyphens/>
                        <w:ind w:firstLine="709"/>
                        <w:jc w:val="both"/>
                        <w:rPr>
                          <w:szCs w:val="24"/>
                          <w:lang w:eastAsia="ar-SA"/>
                        </w:rPr>
                      </w:pPr>
                      <w:sdt>
                        <w:sdtPr>
                          <w:alias w:val="Numeris"/>
                          <w:tag w:val="nr_1fe2f5ab99d74339b25203a86071f957"/>
                          <w:lock w:val="sdtLocked"/>
                          <w:richText/>
                        </w:sdtPr>
                        <w:sdtContent>
                          <w:r>
                            <w:rPr>
                              <w:szCs w:val="24"/>
                              <w:lang w:eastAsia="ar-SA"/>
                            </w:rPr>
                            <w:t>94.1</w:t>
                          </w:r>
                        </w:sdtContent>
                      </w:sdt>
                      <w:r>
                        <w:rPr>
                          <w:szCs w:val="24"/>
                          <w:lang w:eastAsia="ar-SA"/>
                        </w:rPr>
                        <w:t>. valstybės biudžeto specialiųjų tikslinių dotacijų Šiaulių miesto savivaldybės biudžetui skirtos lėšos ir šio biudžeto lėšos, skiriamos pagal patvirtintas sąmatas;</w:t>
                      </w:r>
                    </w:p>
                  </w:sdtContent>
                </w:sdt>
                <w:sdt>
                  <w:sdtPr>
                    <w:alias w:val="94.2 pp."/>
                    <w:tag w:val="part_2df4a722004b4993a411ff653d5de1b7"/>
                    <w:lock w:val="sdtLocked"/>
                    <w:richText/>
                  </w:sdtPr>
                  <w:sdtContent>
                    <w:p>
                      <w:pPr>
                        <w:suppressAutoHyphens/>
                        <w:ind w:firstLine="709"/>
                        <w:jc w:val="both"/>
                        <w:rPr>
                          <w:szCs w:val="24"/>
                          <w:lang w:eastAsia="ar-SA"/>
                        </w:rPr>
                      </w:pPr>
                      <w:sdt>
                        <w:sdtPr>
                          <w:alias w:val="Numeris"/>
                          <w:tag w:val="nr_2df4a722004b4993a411ff653d5de1b7"/>
                          <w:lock w:val="sdtLocked"/>
                          <w:richText/>
                        </w:sdtPr>
                        <w:sdtContent>
                          <w:r>
                            <w:rPr>
                              <w:szCs w:val="24"/>
                              <w:lang w:eastAsia="ar-SA"/>
                            </w:rPr>
                            <w:t>94.2</w:t>
                          </w:r>
                        </w:sdtContent>
                      </w:sdt>
                      <w:r>
                        <w:rPr>
                          <w:szCs w:val="24"/>
                          <w:lang w:eastAsia="ar-SA"/>
                        </w:rPr>
                        <w:t>. pajamos už teikiamas paslaugas;</w:t>
                      </w:r>
                    </w:p>
                  </w:sdtContent>
                </w:sdt>
                <w:sdt>
                  <w:sdtPr>
                    <w:alias w:val="94.3 pp."/>
                    <w:tag w:val="part_3b9f0a66182044a0a1651cbe6af36d44"/>
                    <w:lock w:val="sdtLocked"/>
                    <w:richText/>
                  </w:sdtPr>
                  <w:sdtContent>
                    <w:p>
                      <w:pPr>
                        <w:suppressAutoHyphens/>
                        <w:ind w:firstLine="709"/>
                        <w:jc w:val="both"/>
                        <w:rPr>
                          <w:szCs w:val="24"/>
                          <w:lang w:eastAsia="ar-SA"/>
                        </w:rPr>
                      </w:pPr>
                      <w:sdt>
                        <w:sdtPr>
                          <w:alias w:val="Numeris"/>
                          <w:tag w:val="nr_3b9f0a66182044a0a1651cbe6af36d44"/>
                          <w:lock w:val="sdtLocked"/>
                          <w:richText/>
                        </w:sdtPr>
                        <w:sdtContent>
                          <w:r>
                            <w:rPr>
                              <w:szCs w:val="24"/>
                              <w:lang w:eastAsia="ar-SA"/>
                            </w:rPr>
                            <w:t>94.3</w:t>
                          </w:r>
                        </w:sdtContent>
                      </w:sdt>
                      <w:r>
                        <w:rPr>
                          <w:szCs w:val="24"/>
                          <w:lang w:eastAsia="ar-SA"/>
                        </w:rPr>
                        <w:t>. fondų, organizacijų, kitų juridinių ir fizinių asmenų dovanotos ar kitaip teisėtais būdais perduotos lėšos, tikslinės paskirties lėšos pagal pavedimus;</w:t>
                      </w:r>
                    </w:p>
                  </w:sdtContent>
                </w:sdt>
                <w:sdt>
                  <w:sdtPr>
                    <w:alias w:val="94.4 pp."/>
                    <w:tag w:val="part_96657a7f95e04df3893cb6c19734f624"/>
                    <w:lock w:val="sdtLocked"/>
                    <w:richText/>
                  </w:sdtPr>
                  <w:sdtContent>
                    <w:p>
                      <w:pPr>
                        <w:suppressAutoHyphens/>
                        <w:ind w:firstLine="709"/>
                        <w:jc w:val="both"/>
                        <w:rPr>
                          <w:szCs w:val="24"/>
                          <w:lang w:eastAsia="ar-SA"/>
                        </w:rPr>
                      </w:pPr>
                      <w:sdt>
                        <w:sdtPr>
                          <w:alias w:val="Numeris"/>
                          <w:tag w:val="nr_96657a7f95e04df3893cb6c19734f624"/>
                          <w:lock w:val="sdtLocked"/>
                          <w:richText/>
                        </w:sdtPr>
                        <w:sdtContent>
                          <w:r>
                            <w:rPr>
                              <w:szCs w:val="24"/>
                              <w:lang w:eastAsia="ar-SA"/>
                            </w:rPr>
                            <w:t>94.4</w:t>
                          </w:r>
                        </w:sdtContent>
                      </w:sdt>
                      <w:r>
                        <w:rPr>
                          <w:szCs w:val="24"/>
                          <w:lang w:eastAsia="ar-SA"/>
                        </w:rPr>
                        <w:t>. kitos teisėtu būdu įgytos lėšos.</w:t>
                      </w:r>
                    </w:p>
                  </w:sdtContent>
                </w:sdt>
              </w:sdtContent>
            </w:sdt>
            <w:sdt>
              <w:sdtPr>
                <w:alias w:val="95 p."/>
                <w:tag w:val="part_d9bda747008f44fa904ad63b33c6c9d4"/>
                <w:lock w:val="sdtLocked"/>
                <w:richText/>
              </w:sdtPr>
              <w:sdtContent>
                <w:p>
                  <w:pPr>
                    <w:suppressAutoHyphens/>
                    <w:ind w:firstLine="709"/>
                    <w:jc w:val="both"/>
                    <w:rPr>
                      <w:szCs w:val="24"/>
                      <w:lang w:eastAsia="ar-SA"/>
                    </w:rPr>
                  </w:pPr>
                  <w:sdt>
                    <w:sdtPr>
                      <w:alias w:val="Numeris"/>
                      <w:tag w:val="nr_d9bda747008f44fa904ad63b33c6c9d4"/>
                      <w:lock w:val="sdtLocked"/>
                      <w:richText/>
                    </w:sdtPr>
                    <w:sdtContent>
                      <w:r>
                        <w:rPr>
                          <w:szCs w:val="24"/>
                          <w:lang w:eastAsia="ar-SA"/>
                        </w:rPr>
                        <w:t>95</w:t>
                      </w:r>
                    </w:sdtContent>
                  </w:sdt>
                  <w:r>
                    <w:rPr>
                      <w:szCs w:val="24"/>
                      <w:lang w:eastAsia="ar-SA"/>
                    </w:rPr>
                    <w:t>. Lėšos naudojamos teisės aktų nustatyta tvarka.</w:t>
                  </w:r>
                </w:p>
              </w:sdtContent>
            </w:sdt>
            <w:sdt>
              <w:sdtPr>
                <w:alias w:val="96 p."/>
                <w:tag w:val="part_2a0ab5c90a6e40e6b5a3d3243a7c5126"/>
                <w:lock w:val="sdtLocked"/>
                <w:richText/>
              </w:sdtPr>
              <w:sdtContent>
                <w:p>
                  <w:pPr>
                    <w:suppressAutoHyphens/>
                    <w:ind w:firstLine="709"/>
                    <w:jc w:val="both"/>
                    <w:rPr>
                      <w:szCs w:val="24"/>
                      <w:lang w:eastAsia="ar-SA"/>
                    </w:rPr>
                  </w:pPr>
                  <w:sdt>
                    <w:sdtPr>
                      <w:alias w:val="Numeris"/>
                      <w:tag w:val="nr_2a0ab5c90a6e40e6b5a3d3243a7c5126"/>
                      <w:lock w:val="sdtLocked"/>
                      <w:richText/>
                    </w:sdtPr>
                    <w:sdtContent>
                      <w:r>
                        <w:rPr>
                          <w:szCs w:val="24"/>
                          <w:lang w:eastAsia="ar-SA"/>
                        </w:rPr>
                        <w:t>96</w:t>
                      </w:r>
                    </w:sdtContent>
                  </w:sdt>
                  <w:r>
                    <w:rPr>
                      <w:szCs w:val="24"/>
                      <w:lang w:eastAsia="ar-SA"/>
                    </w:rPr>
                    <w:t>. Centras buhalterinę apskaitą organizuoja ir finansinę atskaitomybę tvarko teisės aktų nustatyta tvarka.</w:t>
                  </w:r>
                </w:p>
              </w:sdtContent>
            </w:sdt>
            <w:sdt>
              <w:sdtPr>
                <w:alias w:val="97 p."/>
                <w:tag w:val="part_538943fc7b914c31a84d52adcaf09a35"/>
                <w:lock w:val="sdtLocked"/>
                <w:richText/>
              </w:sdtPr>
              <w:sdtContent>
                <w:p>
                  <w:pPr>
                    <w:suppressAutoHyphens/>
                    <w:ind w:firstLine="709"/>
                    <w:jc w:val="both"/>
                    <w:rPr>
                      <w:szCs w:val="24"/>
                      <w:lang w:eastAsia="ar-SA"/>
                    </w:rPr>
                  </w:pPr>
                  <w:sdt>
                    <w:sdtPr>
                      <w:alias w:val="Numeris"/>
                      <w:tag w:val="nr_538943fc7b914c31a84d52adcaf09a35"/>
                      <w:lock w:val="sdtLocked"/>
                      <w:richText/>
                    </w:sdtPr>
                    <w:sdtContent>
                      <w:r>
                        <w:rPr>
                          <w:szCs w:val="24"/>
                          <w:lang w:eastAsia="ar-SA"/>
                        </w:rPr>
                        <w:t>97</w:t>
                      </w:r>
                    </w:sdtContent>
                  </w:sdt>
                  <w:r>
                    <w:rPr>
                      <w:szCs w:val="24"/>
                      <w:lang w:eastAsia="ar-SA"/>
                    </w:rPr>
                    <w:t>. Centro finansinė veikla kontroliuojama teisės aktų nustatyta tvarka.</w:t>
                  </w:r>
                </w:p>
              </w:sdtContent>
            </w:sdt>
            <w:sdt>
              <w:sdtPr>
                <w:alias w:val="98 p."/>
                <w:tag w:val="part_ea1e13cfd54f4ec1b65afdda809e31fe"/>
                <w:lock w:val="sdtLocked"/>
                <w:richText/>
              </w:sdtPr>
              <w:sdtContent>
                <w:p>
                  <w:pPr>
                    <w:suppressAutoHyphens/>
                    <w:ind w:firstLine="709"/>
                    <w:jc w:val="both"/>
                    <w:rPr>
                      <w:szCs w:val="24"/>
                      <w:lang w:eastAsia="ar-SA"/>
                    </w:rPr>
                  </w:pPr>
                  <w:sdt>
                    <w:sdtPr>
                      <w:alias w:val="Numeris"/>
                      <w:tag w:val="nr_ea1e13cfd54f4ec1b65afdda809e31fe"/>
                      <w:lock w:val="sdtLocked"/>
                      <w:richText/>
                    </w:sdtPr>
                    <w:sdtContent>
                      <w:r>
                        <w:rPr>
                          <w:szCs w:val="24"/>
                          <w:lang w:eastAsia="ar-SA"/>
                        </w:rPr>
                        <w:t>98</w:t>
                      </w:r>
                    </w:sdtContent>
                  </w:sdt>
                  <w:r>
                    <w:rPr>
                      <w:szCs w:val="24"/>
                      <w:lang w:eastAsia="ar-SA"/>
                    </w:rPr>
                    <w:t>. Centro veiklos priežiūrą atlieka Savivaldybės vykdomoji institucija, prireikus pasitelkiami išoriniai vertintojai.</w:t>
                  </w:r>
                </w:p>
                <w:p>
                  <w:pPr>
                    <w:suppressAutoHyphens/>
                    <w:jc w:val="both"/>
                    <w:rPr>
                      <w:szCs w:val="24"/>
                      <w:lang w:eastAsia="ar-SA"/>
                    </w:rPr>
                  </w:pPr>
                </w:p>
              </w:sdtContent>
            </w:sdt>
          </w:sdtContent>
        </w:sdt>
        <w:sdt>
          <w:sdtPr>
            <w:alias w:val="skyrius"/>
            <w:tag w:val="part_c43a2720e6c04159be369d89710fec04"/>
            <w:lock w:val="sdtLocked"/>
            <w:richText/>
          </w:sdtPr>
          <w:sdtContent>
            <w:p>
              <w:pPr>
                <w:suppressAutoHyphens/>
                <w:jc w:val="center"/>
                <w:rPr>
                  <w:b/>
                  <w:szCs w:val="24"/>
                  <w:lang w:eastAsia="ar-SA"/>
                </w:rPr>
              </w:pPr>
              <w:sdt>
                <w:sdtPr>
                  <w:alias w:val="Numeris"/>
                  <w:tag w:val="nr_c43a2720e6c04159be369d89710fec04"/>
                  <w:lock w:val="sdtLocked"/>
                  <w:richText/>
                </w:sdtPr>
                <w:sdtContent>
                  <w:r>
                    <w:rPr>
                      <w:b/>
                      <w:szCs w:val="24"/>
                      <w:lang w:eastAsia="ar-SA"/>
                    </w:rPr>
                    <w:t>IX</w:t>
                  </w:r>
                </w:sdtContent>
              </w:sdt>
              <w:r>
                <w:rPr>
                  <w:b/>
                  <w:szCs w:val="24"/>
                  <w:lang w:eastAsia="ar-SA"/>
                </w:rPr>
                <w:t xml:space="preserve"> SKYRIUS</w:t>
              </w:r>
            </w:p>
            <w:p>
              <w:pPr>
                <w:suppressAutoHyphens/>
                <w:jc w:val="center"/>
                <w:rPr>
                  <w:b/>
                  <w:szCs w:val="24"/>
                  <w:lang w:eastAsia="ar-SA"/>
                </w:rPr>
              </w:pPr>
              <w:sdt>
                <w:sdtPr>
                  <w:alias w:val="Pavadinimas"/>
                  <w:tag w:val="title_c43a2720e6c04159be369d89710fec04"/>
                  <w:lock w:val="sdtLocked"/>
                  <w:richText/>
                </w:sdtPr>
                <w:sdtContent>
                  <w:r>
                    <w:rPr>
                      <w:b/>
                      <w:szCs w:val="24"/>
                      <w:lang w:eastAsia="ar-SA"/>
                    </w:rPr>
                    <w:t>BAIGIAMOSIOS NUOSTATOS</w:t>
                  </w:r>
                </w:sdtContent>
              </w:sdt>
            </w:p>
            <w:p/>
            <w:sdt>
              <w:sdtPr>
                <w:alias w:val="99 p."/>
                <w:tag w:val="part_bcf024b5cb58466bb460d1b69aa9a163"/>
                <w:lock w:val="sdtLocked"/>
                <w:richText/>
              </w:sdtPr>
              <w:sdtContent>
                <w:p>
                  <w:pPr>
                    <w:tabs>
                      <w:tab w:val="left" w:pos="1440"/>
                      <w:tab w:val="left" w:pos="1620"/>
                      <w:tab w:val="left" w:pos="9000"/>
                    </w:tabs>
                    <w:suppressAutoHyphens/>
                    <w:ind w:right="-81" w:firstLine="709"/>
                    <w:jc w:val="both"/>
                    <w:rPr>
                      <w:color w:val="000000"/>
                      <w:szCs w:val="24"/>
                      <w:lang w:val="fi-FI" w:eastAsia="lt-LT"/>
                    </w:rPr>
                  </w:pPr>
                  <w:sdt>
                    <w:sdtPr>
                      <w:alias w:val="Numeris"/>
                      <w:tag w:val="nr_bcf024b5cb58466bb460d1b69aa9a163"/>
                      <w:lock w:val="sdtLocked"/>
                      <w:richText/>
                    </w:sdtPr>
                    <w:sdtContent>
                      <w:r>
                        <w:rPr>
                          <w:color w:val="000000"/>
                          <w:szCs w:val="24"/>
                          <w:lang w:eastAsia="lt-LT"/>
                        </w:rPr>
                        <w:t>99</w:t>
                      </w:r>
                    </w:sdtContent>
                  </w:sdt>
                  <w:r>
                    <w:rPr>
                      <w:color w:val="000000"/>
                      <w:szCs w:val="24"/>
                      <w:lang w:eastAsia="lt-LT"/>
                    </w:rPr>
                    <w:t>. Centras</w:t>
                  </w:r>
                  <w:r>
                    <w:rPr>
                      <w:color w:val="000000"/>
                      <w:szCs w:val="24"/>
                      <w:lang w:val="fi-FI" w:eastAsia="lt-LT"/>
                    </w:rPr>
                    <w:t xml:space="preserve"> turi interneto svetainę, atitinkančią teisės aktų nustatytus reikalavimus.</w:t>
                  </w:r>
                </w:p>
              </w:sdtContent>
            </w:sdt>
            <w:sdt>
              <w:sdtPr>
                <w:alias w:val="100 p."/>
                <w:tag w:val="part_8f7c62c0796b48f6963d9dbbf0668960"/>
                <w:lock w:val="sdtLocked"/>
                <w:richText/>
              </w:sdtPr>
              <w:sdtContent>
                <w:p>
                  <w:pPr>
                    <w:tabs>
                      <w:tab w:val="left" w:pos="1440"/>
                      <w:tab w:val="left" w:pos="1620"/>
                      <w:tab w:val="left" w:pos="9000"/>
                    </w:tabs>
                    <w:ind w:right="-81" w:firstLine="709"/>
                    <w:jc w:val="both"/>
                    <w:rPr>
                      <w:color w:val="000000"/>
                      <w:szCs w:val="24"/>
                      <w:lang w:eastAsia="lt-LT"/>
                    </w:rPr>
                  </w:pPr>
                  <w:sdt>
                    <w:sdtPr>
                      <w:alias w:val="Numeris"/>
                      <w:tag w:val="nr_8f7c62c0796b48f6963d9dbbf0668960"/>
                      <w:lock w:val="sdtLocked"/>
                      <w:richText/>
                    </w:sdtPr>
                    <w:sdtContent>
                      <w:r>
                        <w:rPr>
                          <w:color w:val="000000"/>
                          <w:szCs w:val="24"/>
                          <w:lang w:val="fi-FI" w:eastAsia="lt-LT"/>
                        </w:rPr>
                        <w:t>100</w:t>
                      </w:r>
                    </w:sdtContent>
                  </w:sdt>
                  <w:r>
                    <w:rPr>
                      <w:color w:val="000000"/>
                      <w:szCs w:val="24"/>
                      <w:lang w:val="fi-FI" w:eastAsia="lt-LT"/>
                    </w:rPr>
                    <w:t>. Centro interneto svetainėje (http://www.gamtininkucentras.lt)</w:t>
                  </w:r>
                  <w:r>
                    <w:rPr>
                      <w:color w:val="000000"/>
                      <w:szCs w:val="24"/>
                      <w:lang w:eastAsia="lt-LT"/>
                    </w:rPr>
                    <w:t xml:space="preserve"> skelbiama informacija apie Centro vykdomas neformaliojo švietimo programas, jų pasirinkimo galimybes, priėmimo sąlygas, mokamas paslaugas, mokytojų kvalifikaciją, svarbiausius įsivertinimo ir išorinio vertinimo rezultatus, Centro bendruomenės tradicijas, pasiekimus ir kitą vykdomą veiklą, taip pat vieši pranešimai ir kita informacija, kurią, vadovaujantis teisės aktais, reikia paskelbti viešai.</w:t>
                  </w:r>
                </w:p>
              </w:sdtContent>
            </w:sdt>
            <w:sdt>
              <w:sdtPr>
                <w:alias w:val="101 p."/>
                <w:tag w:val="part_23c7a33b3cbc4db8adc8c77e13b1cd29"/>
                <w:lock w:val="sdtLocked"/>
                <w:richText/>
              </w:sdtPr>
              <w:sdtContent>
                <w:p>
                  <w:pPr>
                    <w:tabs>
                      <w:tab w:val="left" w:pos="1440"/>
                      <w:tab w:val="left" w:pos="1620"/>
                      <w:tab w:val="left" w:pos="9000"/>
                    </w:tabs>
                    <w:ind w:right="-81" w:firstLine="709"/>
                    <w:jc w:val="both"/>
                    <w:rPr>
                      <w:color w:val="000000"/>
                      <w:szCs w:val="24"/>
                      <w:lang w:val="fi-FI" w:eastAsia="lt-LT"/>
                    </w:rPr>
                  </w:pPr>
                  <w:sdt>
                    <w:sdtPr>
                      <w:alias w:val="Numeris"/>
                      <w:tag w:val="nr_23c7a33b3cbc4db8adc8c77e13b1cd29"/>
                      <w:lock w:val="sdtLocked"/>
                      <w:richText/>
                    </w:sdtPr>
                    <w:sdtContent>
                      <w:r>
                        <w:rPr>
                          <w:color w:val="000000"/>
                          <w:szCs w:val="24"/>
                          <w:lang w:eastAsia="lt-LT"/>
                        </w:rPr>
                        <w:t>101</w:t>
                      </w:r>
                    </w:sdtContent>
                  </w:sdt>
                  <w:r>
                    <w:rPr>
                      <w:color w:val="000000"/>
                      <w:szCs w:val="24"/>
                      <w:lang w:eastAsia="lt-LT"/>
                    </w:rPr>
                    <w:t xml:space="preserve">. Nuostatus, jų pakeitimus, papildymus tvirtina </w:t>
                  </w:r>
                  <w:r>
                    <w:rPr>
                      <w:szCs w:val="24"/>
                      <w:lang w:eastAsia="lt-LT"/>
                    </w:rPr>
                    <w:t>Savivaldybės taryba</w:t>
                  </w:r>
                  <w:r>
                    <w:rPr>
                      <w:color w:val="000000"/>
                      <w:szCs w:val="24"/>
                      <w:lang w:eastAsia="lt-LT"/>
                    </w:rPr>
                    <w:t xml:space="preserve">. </w:t>
                  </w:r>
                </w:p>
              </w:sdtContent>
            </w:sdt>
            <w:sdt>
              <w:sdtPr>
                <w:alias w:val="102 p."/>
                <w:tag w:val="part_95e38c5410164c498b9dde0e12186461"/>
                <w:lock w:val="sdtLocked"/>
                <w:richText/>
              </w:sdtPr>
              <w:sdtContent>
                <w:p>
                  <w:pPr>
                    <w:tabs>
                      <w:tab w:val="left" w:pos="1440"/>
                      <w:tab w:val="left" w:pos="1620"/>
                      <w:tab w:val="left" w:pos="9000"/>
                    </w:tabs>
                    <w:ind w:right="-81" w:firstLine="709"/>
                    <w:jc w:val="both"/>
                    <w:rPr>
                      <w:color w:val="000000"/>
                      <w:szCs w:val="24"/>
                      <w:lang w:val="fi-FI" w:eastAsia="lt-LT"/>
                    </w:rPr>
                  </w:pPr>
                  <w:sdt>
                    <w:sdtPr>
                      <w:alias w:val="Numeris"/>
                      <w:tag w:val="nr_95e38c5410164c498b9dde0e12186461"/>
                      <w:lock w:val="sdtLocked"/>
                      <w:richText/>
                    </w:sdtPr>
                    <w:sdtContent>
                      <w:r>
                        <w:rPr>
                          <w:color w:val="000000"/>
                          <w:szCs w:val="24"/>
                          <w:lang w:eastAsia="lt-LT"/>
                        </w:rPr>
                        <w:t>102</w:t>
                      </w:r>
                    </w:sdtContent>
                  </w:sdt>
                  <w:r>
                    <w:rPr>
                      <w:color w:val="000000"/>
                      <w:szCs w:val="24"/>
                      <w:lang w:eastAsia="lt-LT"/>
                    </w:rPr>
                    <w:t xml:space="preserve">. Nuostatai keičiami ir papildomi </w:t>
                  </w:r>
                  <w:r>
                    <w:rPr>
                      <w:szCs w:val="24"/>
                      <w:lang w:eastAsia="lt-LT"/>
                    </w:rPr>
                    <w:t>Savivaldybės tarybos</w:t>
                  </w:r>
                  <w:r>
                    <w:rPr>
                      <w:color w:val="000000"/>
                      <w:szCs w:val="24"/>
                      <w:lang w:eastAsia="lt-LT"/>
                    </w:rPr>
                    <w:t>, Savivaldybės mero, direktoriaus ar Centro tarybos iniciatyva.</w:t>
                  </w:r>
                </w:p>
              </w:sdtContent>
            </w:sdt>
            <w:sdt>
              <w:sdtPr>
                <w:alias w:val="103 p."/>
                <w:tag w:val="part_b395917f7fcb4c0ca5f1ce14aa5d0ce4"/>
                <w:lock w:val="sdtLocked"/>
                <w:richText/>
              </w:sdtPr>
              <w:sdtContent>
                <w:p>
                  <w:pPr>
                    <w:tabs>
                      <w:tab w:val="left" w:pos="1440"/>
                      <w:tab w:val="left" w:pos="1620"/>
                      <w:tab w:val="left" w:pos="9000"/>
                    </w:tabs>
                    <w:ind w:right="-81" w:firstLine="709"/>
                    <w:jc w:val="both"/>
                    <w:rPr>
                      <w:color w:val="000000"/>
                      <w:szCs w:val="24"/>
                      <w:lang w:val="fi-FI" w:eastAsia="lt-LT"/>
                    </w:rPr>
                  </w:pPr>
                  <w:sdt>
                    <w:sdtPr>
                      <w:alias w:val="Numeris"/>
                      <w:tag w:val="nr_b395917f7fcb4c0ca5f1ce14aa5d0ce4"/>
                      <w:lock w:val="sdtLocked"/>
                      <w:richText/>
                    </w:sdtPr>
                    <w:sdtContent>
                      <w:r>
                        <w:rPr>
                          <w:szCs w:val="24"/>
                          <w:lang w:val="fi-FI" w:eastAsia="lt-LT"/>
                        </w:rPr>
                        <w:t>103</w:t>
                      </w:r>
                    </w:sdtContent>
                  </w:sdt>
                  <w:r>
                    <w:rPr>
                      <w:szCs w:val="24"/>
                      <w:lang w:val="fi-FI" w:eastAsia="lt-LT"/>
                    </w:rPr>
                    <w:t>. Centras registruojamas teisės aktų nustatyta tvarka.</w:t>
                  </w:r>
                </w:p>
              </w:sdtContent>
            </w:sdt>
            <w:sdt>
              <w:sdtPr>
                <w:alias w:val="104 p."/>
                <w:tag w:val="part_6d15b2b4e3fb4a23aaabc15697a364e2"/>
                <w:lock w:val="sdtLocked"/>
                <w:richText/>
              </w:sdtPr>
              <w:sdtContent>
                <w:p>
                  <w:pPr>
                    <w:tabs>
                      <w:tab w:val="left" w:pos="1440"/>
                      <w:tab w:val="left" w:pos="1620"/>
                      <w:tab w:val="left" w:pos="9000"/>
                    </w:tabs>
                    <w:ind w:right="-81" w:firstLine="709"/>
                    <w:jc w:val="both"/>
                    <w:rPr>
                      <w:szCs w:val="24"/>
                      <w:lang w:val="fi-FI" w:eastAsia="lt-LT"/>
                    </w:rPr>
                  </w:pPr>
                  <w:sdt>
                    <w:sdtPr>
                      <w:alias w:val="Numeris"/>
                      <w:tag w:val="nr_6d15b2b4e3fb4a23aaabc15697a364e2"/>
                      <w:lock w:val="sdtLocked"/>
                      <w:richText/>
                    </w:sdtPr>
                    <w:sdtContent>
                      <w:r>
                        <w:rPr>
                          <w:szCs w:val="24"/>
                          <w:lang w:val="fi-FI" w:eastAsia="lt-LT"/>
                        </w:rPr>
                        <w:t>104</w:t>
                      </w:r>
                    </w:sdtContent>
                  </w:sdt>
                  <w:r>
                    <w:rPr>
                      <w:szCs w:val="24"/>
                      <w:lang w:val="fi-FI" w:eastAsia="lt-LT"/>
                    </w:rPr>
                    <w:t xml:space="preserve">. Centras reorganizuojamas, likviduojamas ar pertvarkomas teisės aktų nustatyta tvarka. </w:t>
                  </w:r>
                </w:p>
                <w:p>
                  <w:pPr>
                    <w:tabs>
                      <w:tab w:val="left" w:pos="1440"/>
                      <w:tab w:val="left" w:pos="1620"/>
                      <w:tab w:val="left" w:pos="9000"/>
                    </w:tabs>
                    <w:ind w:right="-81" w:firstLine="709"/>
                    <w:jc w:val="both"/>
                    <w:rPr>
                      <w:color w:val="000000"/>
                      <w:szCs w:val="24"/>
                      <w:lang w:val="fi-FI" w:eastAsia="lt-LT"/>
                    </w:rPr>
                  </w:pPr>
                </w:p>
              </w:sdtContent>
            </w:sdt>
          </w:sdtContent>
        </w:sdt>
        <w:sdt>
          <w:sdtPr>
            <w:alias w:val="pabaiga"/>
            <w:tag w:val="part_1574d19c109e4970a97a61cdd8e8205c"/>
            <w:lock w:val="sdtLocked"/>
            <w:richText/>
          </w:sdtPr>
          <w:sdtContent>
            <w:p>
              <w:pPr>
                <w:suppressAutoHyphens/>
                <w:jc w:val="center"/>
                <w:rPr>
                  <w:szCs w:val="24"/>
                  <w:lang w:eastAsia="ar-SA"/>
                </w:rPr>
              </w:pPr>
              <w:r>
                <w:rPr>
                  <w:szCs w:val="24"/>
                  <w:lang w:eastAsia="ar-SA"/>
                </w:rPr>
                <w:t>____________________</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szCs w:val="24"/>
          <w:lang w:eastAsia="ar-SA"/>
        </w:rPr>
      </w:pPr>
      <w:r>
        <w:rPr>
          <w:szCs w:val="24"/>
          <w:lang w:eastAsia="ar-SA"/>
        </w:rPr>
        <w:separator/>
      </w:r>
    </w:p>
  </w:endnote>
  <w:endnote w:type="continuationSeparator" w:id="0">
    <w:p>
      <w:pPr>
        <w:suppressAutoHyphens/>
        <w:rPr>
          <w:szCs w:val="24"/>
          <w:lang w:eastAsia="ar-SA"/>
        </w:rPr>
      </w:pPr>
      <w:r>
        <w:rPr>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19"/>
        <w:tab w:val="right" w:pos="9638"/>
      </w:tabs>
      <w:suppressAutoHyphens/>
      <w:rPr>
        <w:szCs w:val="24"/>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19"/>
        <w:tab w:val="right" w:pos="9638"/>
      </w:tabs>
      <w:suppressAutoHyphens/>
      <w:rPr>
        <w:szCs w:val="24"/>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19"/>
        <w:tab w:val="right" w:pos="9638"/>
      </w:tabs>
      <w:suppressAutoHyphens/>
      <w:rPr>
        <w:szCs w:val="24"/>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szCs w:val="24"/>
          <w:lang w:eastAsia="ar-SA"/>
        </w:rPr>
      </w:pPr>
      <w:r>
        <w:rPr>
          <w:szCs w:val="24"/>
          <w:lang w:eastAsia="ar-SA"/>
        </w:rPr>
        <w:separator/>
      </w:r>
    </w:p>
  </w:footnote>
  <w:footnote w:type="continuationSeparator" w:id="0">
    <w:p>
      <w:pPr>
        <w:suppressAutoHyphens/>
        <w:rPr>
          <w:szCs w:val="24"/>
          <w:lang w:eastAsia="ar-SA"/>
        </w:rPr>
      </w:pPr>
      <w:r>
        <w:rPr>
          <w:szCs w:val="24"/>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77"/>
        <w:tab w:val="right" w:pos="9355"/>
      </w:tabs>
      <w:suppressAutoHyphens/>
      <w:rPr>
        <w:szCs w:val="24"/>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77"/>
        <w:tab w:val="right" w:pos="9355"/>
      </w:tabs>
      <w:suppressAutoHyphens/>
      <w:jc w:val="center"/>
      <w:rPr>
        <w:szCs w:val="24"/>
        <w:lang w:eastAsia="ar-SA"/>
      </w:rPr>
    </w:pPr>
    <w:r>
      <w:rPr>
        <w:szCs w:val="24"/>
        <w:lang w:eastAsia="ar-SA"/>
      </w:rPr>
      <w:fldChar w:fldCharType="begin"/>
    </w:r>
    <w:r>
      <w:rPr>
        <w:szCs w:val="24"/>
        <w:lang w:eastAsia="ar-SA"/>
      </w:rPr>
      <w:instrText>PAGE   \* MERGEFORMAT</w:instrText>
    </w:r>
    <w:r>
      <w:rPr>
        <w:szCs w:val="24"/>
        <w:lang w:eastAsia="ar-SA"/>
      </w:rPr>
      <w:fldChar w:fldCharType="separate"/>
    </w:r>
    <w:r>
      <w:rPr>
        <w:szCs w:val="24"/>
        <w:lang w:eastAsia="ar-SA"/>
      </w:rPr>
      <w:t>10</w:t>
    </w:r>
    <w:r>
      <w:rPr>
        <w:szCs w:val="24"/>
        <w:lang w:eastAsia="ar-SA"/>
      </w:rPr>
      <w:fldChar w:fldCharType="end"/>
    </w:r>
  </w:p>
  <w:p>
    <w:pPr>
      <w:tabs>
        <w:tab w:val="center" w:pos="4677"/>
        <w:tab w:val="right" w:pos="9355"/>
      </w:tabs>
      <w:suppressAutoHyphens/>
      <w:rPr>
        <w:szCs w:val="24"/>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4F6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2152FC3-80B9-4E95-82D5-B7DF17A491F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6c6a7afe7d845c39247fc34ded95c11" PartId="601bebbbd61e44bc98af9c30aebe8e1e"/>
  <Part Type="patvirtinta" Title="ŠIAULIŲ JAUNŲJŲ GAMTININKŲ CENTRO NUOSTATAI" DocPartId="f2ebbb8d823447209339de9e302120f4" PartId="aee06c9a3c0447fa84c00b67e11327bc">
    <Part Type="skyrius" Nr="1" Title="BENDROSIOS NUOSTATOS" DocPartId="ba45876d7c3f41b3a92722c31b48b821" PartId="6abc1ca2780249e9a8739661acf12024">
      <Part Type="punktas" Nr="1" Abbr="1 p." DocPartId="25db088d405d4cfabd70cf0319e5394a" PartId="3f0bc5db4c634c1b91399846892751fc"/>
      <Part Type="punktas" Nr="2" Abbr="2 p." DocPartId="38fac9d9a0a84e70a64fecae62bf0551" PartId="b8725728d47b4aca81df6c7149456a5f"/>
      <Part Type="punktas" Nr="3" Abbr="3 p." DocPartId="c842ac6eddd142cc97fc418f74e1f243" PartId="8d06c3c4758747b9814eb72ae6d5ad58"/>
      <Part Type="punktas" Nr="4" Abbr="4 p." DocPartId="977afd6007144420b5a4cadbb7e8cb15" PartId="0dd6d41f9ce549c99a245de24a71cfa2"/>
      <Part Type="punktas" Nr="5" Abbr="5 p." DocPartId="3df28f7af13e458f97845d106c833839" PartId="443ff8faf3ec4754b9c82ff375d86c73"/>
      <Part Type="punktas" Nr="6" Abbr="6 p." DocPartId="e817805be9434830bd52bcc2189372d7" PartId="751dcab231e34cf9b06f483d382e0774"/>
      <Part Type="punktas" Nr="7" Abbr="7 p." DocPartId="57a6299a99984fb1883c907230575054" PartId="6f52ddafcb51448da37db7da48be7626"/>
      <Part Type="punktas" Nr="8" Abbr="8 p." DocPartId="a0f4d919831f4deb935c70bcc6343365" PartId="748f73b7b7c44df7a91cae2f235e6697"/>
      <Part Type="punktas" Nr="9" Abbr="9 p." DocPartId="d49919177b244ffbadddaeb49819f3fb" PartId="a1ea0f6f8f86446098c3c851562d9eda"/>
      <Part Type="punktas" Nr="10" Abbr="10 p." DocPartId="92895bc2d62b45f3bf3a501facf55751" PartId="237b36cd4f0d4ff18278a14ae0d5dc93"/>
      <Part Type="punktas" Nr="11" Abbr="11 p." DocPartId="f8305f6a1234497abc1d1f6f2d6fdd61" PartId="dc49eaa9b7b14f32b6647543a3206804"/>
      <Part Type="punktas" Nr="12" Abbr="12 p." DocPartId="3de9042ce53f4fda9ac4a3859c8e82b3" PartId="9af335a245544c84a7b8241d06c9e345"/>
      <Part Type="punktas" Nr="13" Abbr="13 p." DocPartId="509797e36b974ba597510969f2e832e6" PartId="239ff721fba840d79a00af9af5724272"/>
      <Part Type="punktas" Nr="14" Abbr="14 p." DocPartId="1e5527fb06fb49938c7436cc6614d0f0" PartId="4e7a6ebf95c542afb1de876cf1d17f6f"/>
    </Part>
    <Part Type="skyrius" Nr="2" Title="CENTRO VEIKLOS SRITIS IR RŪŠYS, TIKSLAS, UŽDAVINIAI, FUNKCIJOS" DocPartId="b5c9200c6200482d83e080b4d2123750" PartId="f3eaa56ab0274986b1c974629c2f1be2">
      <Part Type="punktas" Nr="15" Abbr="15 p." DocPartId="23f661d8f5774319b0d7d505ce00accd" PartId="84e5407366e24ce18602927e0f8be8d4">
        <Part Type="papunktis" Nr="15.1" Abbr="15.1 pp." DocPartId="dd25f77d88784ac087626b0903299af1" PartId="bcb5db4eab4344e29584312e5e4531d3"/>
        <Part Type="papunktis" Nr="15.2" Abbr="15.2 pp." DocPartId="0d6e256909774a46a8feebca2d738a1f" PartId="3975de0a9e094b0cbe099e77cf8d55a7"/>
        <Part Type="papunktis" Nr="15.3" Abbr="15.3 pp." DocPartId="2b2bee818db94b0cb3ab2eb0685ae883" PartId="fd0f9924251b423f9f507d535ffcd6e1"/>
      </Part>
      <Part Type="punktas" Nr="16" Abbr="16 p." DocPartId="10ef8b2826e24879a6613c974a283d5d" PartId="127e98621e844eae9e3fe46c2f7e0230">
        <Part Type="papunktis" Nr="16.1" Abbr="16.1 pp." DocPartId="5e713c94e09d40bdb54f75c8e94d13ec" PartId="64abeb407d43419a86514b40dfbd5013"/>
        <Part Type="papunktis" Nr="16.2" Abbr="16.2 pp." DocPartId="36f2faeccb3e46e7bff87a2753befe79" PartId="2d0f45207b154023a00b4f1c5b42c5ad">
          <Part Type="papunktis" Nr="16.2.1" Abbr="16.2.1 pp." DocPartId="24c5d4b7d9394fa1a8fa9ed7d06ba01e" PartId="e9c1ace06f574c1ebb664a08f448ffc2"/>
          <Part Type="papunktis" Nr="16.2.2" Abbr="16.2.2 pp." DocPartId="920a6541098b4621aaff0280fe868b17" PartId="32d86dc5a38d4278b2f8d74c6efcaa13"/>
        </Part>
      </Part>
      <Part Type="punktas" Nr="17" Abbr="17 p." DocPartId="1f8a2edb709640529d38a643a8e65d64" PartId="d092f30b0e7e4e04b840daadadb485cc">
        <Part Type="papunktis" Nr="17.1" Abbr="17.1 pp." DocPartId="edaf1fa1f33b41a091d9f1f93dadc82f" PartId="10f8cb8a4273496b9f338bc056c8237c"/>
        <Part Type="papunktis" Nr="17.2" Abbr="17.2 pp." DocPartId="fcb9e7491f8440c5a4550f6e3ec1c9a7" PartId="3a98b07443f8491fa797852388efa7dd"/>
        <Part Type="papunktis" Nr="17.3" Abbr="17.3 pp." DocPartId="743dc294705244d09104560e8819ce3f" PartId="c756d54baa3f4d93b3fc2b1e7338a450"/>
      </Part>
      <Part Type="punktas" Nr="18" Abbr="18 p." DocPartId="d09431d2bdd0420d9cfccdfb950fa046" PartId="08f928ca826040b8b7610ac198bf4c3d">
        <Part Type="papunktis" Nr="18.1" Abbr="18.1 pp." DocPartId="142bd164dce04fb08aa2aac356c11ade" PartId="353d587721ee4823bdd7663befe1fcac"/>
        <Part Type="papunktis" Nr="18.2" Abbr="18.2 pp." DocPartId="b064cac4502945599fa51f9b48c61291" PartId="69e7eb98e6454f9da5b20ac509c6e230"/>
        <Part Type="papunktis" Nr="18.3" Abbr="18.3 pp." DocPartId="f592fb5c51d54e79806329f5386965ce" PartId="f6779d347822484b9901797824dc4971"/>
      </Part>
      <Part Type="punktas" Nr="19" Abbr="19 p." DocPartId="c5277e7421aa426194087f89373a3836" PartId="01bb83fad2b2461087bc8fa3becd9c33"/>
      <Part Type="punktas" Nr="20" Abbr="20 p." DocPartId="366d944d7af8415182eaeb62eda64489" PartId="018916115eef451f99ff2f13b9f3237d">
        <Part Type="papunktis" Nr="20.1" Abbr="20.1 pp." DocPartId="44bc9373485645b8a7c4cbd71bba87e2" PartId="d00069dd53c6457aacd35a83a628f455"/>
        <Part Type="papunktis" Nr="20.2" Abbr="20.2 pp." DocPartId="dddae936ca904c3aafc4bc12fcea31a0" PartId="c832307fce1e489ca45a109a1b520858"/>
      </Part>
      <Part Type="punktas" Nr="21" Abbr="21 p." DocPartId="43a7446ec1d44f87a78df272cd14abd7" PartId="27bc562cf578481a929ebbd70ab883a5">
        <Part Type="papunktis" Nr="21.1" Abbr="21.1 pp." DocPartId="a8c98825c3df45eaa8f4ce134622c627" PartId="e55a311f425540d0a72e419bc02a4470"/>
        <Part Type="papunktis" Nr="21.2" Abbr="21.2 pp." DocPartId="32c68336645f4f0eb585d0f0c059b5ea" PartId="521ab3d22b6047299451c133f27b0bf1"/>
        <Part Type="papunktis" Nr="21.3" Abbr="21.3 pp." DocPartId="c05e54acf0ab460f87c945e1be123664" PartId="2e940b6ba7bc4a15b9bae8764ea763e7"/>
        <Part Type="papunktis" Nr="21.4" Abbr="21.4 pp." DocPartId="c62ede7136624ddb83d0e689a5b07619" PartId="3df46fb7f8624f099abedf8961395e17"/>
        <Part Type="papunktis" Nr="21.5" Abbr="21.5 pp." DocPartId="8eadadf7fc1d46b98d54517641c39449" PartId="2e0efef139f54f05b7839492747ae478"/>
        <Part Type="papunktis" Nr="21.6" Abbr="21.6 pp." DocPartId="a2b31d1edd0c425baa77b68909373c19" PartId="bf9c399bfb8641ee9f47be824d619220"/>
        <Part Type="papunktis" Nr="21.7" Abbr="21.7 pp." DocPartId="e7525374771f46b89246f27ca353be89" PartId="a13e6f5410df4ca682dfd40940163764"/>
        <Part Type="papunktis" Nr="21.8" Abbr="21.8 pp." DocPartId="328c22cb45e44e47b54d178324baa7af" PartId="2f7edc9b87f94007886a11647fbd8a47"/>
      </Part>
      <Part Type="punktas" Nr="22" Abbr="22 p." DocPartId="ae963abdb9b1430a9eea9e91b7e9aa6a" PartId="a4ed6e9ffc554035879eadfba3a4cd3b">
        <Part Type="papunktis" Nr="22.1" Abbr="22.1 pp." DocPartId="5c420e9868914552b570e4be09a66c77" PartId="d187dd6643e64d7190a05808a08d5c4d"/>
        <Part Type="papunktis" Nr="22.2" Abbr="22.2 pp." DocPartId="a6fbb9f6d54c4b66a3e577eaf14e21ee" PartId="6f94ee2238684ee3a7de26dd7383cc16"/>
        <Part Type="papunktis" Nr="22.3" Abbr="22.3 pp." DocPartId="38a3c081b752416ebfbf9d24357351f4" PartId="0cdaa240a7a14fe2993660aebc53a14f"/>
        <Part Type="papunktis" Nr="22.4" Abbr="22.4 pp." DocPartId="0b552e49fe844a049d2a4670ecba6485" PartId="4b7e9633430f4a4cbf9175498d644c51"/>
        <Part Type="papunktis" Nr="22.5" Abbr="22.5 pp." DocPartId="c273f2cbc1344f19b077b83a6d8a6b37" PartId="cd2107599b88442db0e4a707fa05dadd"/>
        <Part Type="papunktis" Nr="22.6" Abbr="22.6 pp." DocPartId="bb070b613ec44b3291b8e4790551f406" PartId="9da6c2dd050b4152a9ee0e5169b914c1"/>
        <Part Type="papunktis" Nr="22.7" Abbr="22.7 pp." DocPartId="ef8d5471b67f4f60a0e263a40f920d2d" PartId="9c69896e8b6f448ea8afe546e044ea51"/>
        <Part Type="papunktis" Nr="22.8" Abbr="22.8 pp." DocPartId="f415afb5473741c4ab1e6d30ed8d9857" PartId="d4cd0bc883544613910fd4f22111d3b8"/>
        <Part Type="papunktis" Nr="22.9" Abbr="22.9 pp." DocPartId="8015e2792cc24b81940c3c337a8e0a6d" PartId="140f437bd45343d994971add613ae4f0"/>
        <Part Type="papunktis" Nr="22.10" Abbr="22.10 pp." DocPartId="03468fbca5eb41a4aa940f20df88ddef" PartId="04b92e91797943a6befa941d262234e4"/>
        <Part Type="papunktis" Nr="22.11" Abbr="22.11 pp." DocPartId="e47c3ec8bf194f7b81188e044e4f4982" PartId="712279a9b9cb4463a29ee45c483f18da"/>
        <Part Type="papunktis" Nr="22.12" Abbr="22.12 pp." DocPartId="08c7f68fb6eb4fd3bce72e66bd264d7c" PartId="611eea5003ee49e6b6d4d2da6508f93e"/>
        <Part Type="papunktis" Nr="22.13" Abbr="22.13 pp." DocPartId="eea24b7422d249b19aba59469beb0d0f" PartId="8647f9befad14cf09dba0ff5b74a7157"/>
        <Part Type="papunktis" Nr="22.14" Abbr="22.14 pp." DocPartId="b6ad7a6fe6c446e199a3d24aa69aec69" PartId="74a121b019994c369dd843ff1d8cf25f"/>
        <Part Type="papunktis" Nr="22.15" Abbr="22.15 pp." DocPartId="ccbb488222b8428db55282b72f16366b" PartId="fe02e9fff7684d5f879b19dac720b40c"/>
        <Part Type="papunktis" Nr="22.16" Abbr="22.16 pp." DocPartId="8bfe03cda2c2413f9f3221754a82829e" PartId="ef6d05c77d9b4d4d90918c1bdc1b16ea"/>
        <Part Type="papunktis" Nr="22.17" Abbr="22.17 pp." DocPartId="bb5f4b38c3aa448fb298df642529131b" PartId="9cb35cb39ff340e8b07cc127c2851145"/>
        <Part Type="papunktis" Nr="22.18" Abbr="22.18 pp." DocPartId="03082f106d714dd6ba0f0bf3e927d49f" PartId="3f246c716d91453990e2d1232c65b682"/>
        <Part Type="papunktis" Nr="22.19" Abbr="22.19 pp." DocPartId="eae96aa65cb04ad48d43ab1bab2e783a" PartId="50e9e5074ce044e8aa90ef7a28feba6f"/>
      </Part>
    </Part>
    <Part Type="skyrius" Nr="3" Title="CENTRO SAVININKO TEISES IR PAREIGAS ĮGYVENDINANTI INSTITUCIJA IR JOS KOMPETENCIJA" DocPartId="06de520205d440f1b6b8c7120d65f76c" PartId="da5790c7f12d45e8ae26a464f3af1670">
      <Part Type="punktas" Nr="23" Abbr="23 p." DocPartId="a49962abe0cb400abe19b84cfc8b9dc8" PartId="049466b5b7fd4832b3e155d12997514d">
        <Part Type="papunktis" Nr="23.1" Abbr="23.1 pp." DocPartId="bbe52866aae4457a91f7ceacf9ea75ba" PartId="601816e124f54504bcebacc760cd18e4"/>
        <Part Type="papunktis" Nr="23.2" Abbr="23.2 pp." DocPartId="06230c1253984fc98ac2457328b439e5" PartId="1acb02193f3f45a28c5852efee4a02ad"/>
        <Part Type="papunktis" Nr="23.3" Abbr="23.3 pp." DocPartId="a13e3f52ac164046ab6638f5c8b51e00" PartId="6c8ac3fd7d3a45f49fa1dda229ccd78f"/>
        <Part Type="papunktis" Nr="23.4" Abbr="23.4 pp." DocPartId="1952ec2d0ad943448b10df47de4275c1" PartId="c7c56ca2cc024a15a95d87319638b55a"/>
        <Part Type="papunktis" Nr="23.5" Abbr="23.5 pp." DocPartId="24c43d0291d140b0ba761dccd02013c0" PartId="bfb164b27a814d4b94b35fb7bcba3aeb"/>
      </Part>
      <Part Type="punktas" Nr="24" Abbr="24 p." DocPartId="ab870841f35b4defb913d47f3a274869" PartId="9847b7055bb84c359da0e2e75bd8e7a7">
        <Part Type="papunktis" Nr="24.1" Abbr="24.1 pp." DocPartId="51cfae7a0efb40c0bea5e33d77a0b5bb" PartId="102bb22cc71144109068b2a2b4fa2ca4"/>
        <Part Type="papunktis" Nr="24.2" Abbr="24.2 pp." DocPartId="3d13eccf5ef64a7b984934ce68f05459" PartId="21d3521afcf64e919a9fb0b8d331bcd7"/>
        <Part Type="papunktis" Nr="24.3" Abbr="24.3 pp." DocPartId="d58a97372eed459480fa1c476c67ba7d" PartId="d7107fab38a84cc0a2dace93053c3b87"/>
        <Part Type="papunktis" Nr="24.4" Abbr="24.4 pp." DocPartId="b1ce5cad2b52447a91bcfb6fcfd6117e" PartId="ce5a6b25f9b043459728c0c19e51ec59"/>
      </Part>
    </Part>
    <Part Type="skyrius" Nr="4" Title="CENTRO TEISĖS IR PAREIGOS" DocPartId="d982adb7e02943b9a30a7113258d0fbf" PartId="237c98e3d46b46328058e2e4a8c663b6">
      <Part Type="punktas" Nr="25" Abbr="25 p." DocPartId="dc6f39fa3a854ee39b6215bbb98ee619" PartId="e5341f43f16e482b8ef31392440f307c">
        <Part Type="papunktis" Nr="25.1" Abbr="25.1 pp." DocPartId="2c332d714a614c83991a4c17eb254b59" PartId="32d58ecbd90c4d3696ba1c199093304b"/>
        <Part Type="papunktis" Nr="25.2" Abbr="25.2 pp." DocPartId="2f027b17dd694a6480b5c1d229aa928d" PartId="5f0c6791b5e04e79ab075f969538bf4a"/>
        <Part Type="papunktis" Nr="25.3" Abbr="25.3 pp." DocPartId="9bf470e68e864c7f94d2e60b6b8c65b3" PartId="68d4a660519149b3bc3381106620c274"/>
        <Part Type="papunktis" Nr="25.4" Abbr="25.4 pp." DocPartId="0b9936ed3cc44b14be9157ffab18e38e" PartId="61f970d2be66459db7feb2091535c0b6"/>
        <Part Type="papunktis" Nr="25.5" Abbr="25.5 pp." DocPartId="01556279f38b445ebb6c8ecab2e6a293" PartId="6520a7b5bbbd4f6c8d461e2394b6bca2"/>
        <Part Type="papunktis" Nr="25.6" Abbr="25.6 pp." DocPartId="d8756b37fc7f49bf8b22057896219b19" PartId="95d84329c93646b58b66e9d741d1c3a2"/>
        <Part Type="papunktis" Nr="25.7" Abbr="25.7 pp." DocPartId="51478c5b9d32408bac59a7ca2faba5b3" PartId="535c48dd381f446db1e484a9fa948061"/>
        <Part Type="papunktis" Nr="25.8" Abbr="25.8 pp." DocPartId="13e4ad5459884e80a4bdb246969d779e" PartId="cc7195ea153f4f51a13f5f88c65464bc"/>
        <Part Type="papunktis" Nr="25.9" Abbr="25.9 pp." DocPartId="7fe3edd3466540479ff7ebac39296313" PartId="8fd57e9d4a894d5dbf8edd7431bb1a5d"/>
      </Part>
      <Part Type="punktas" Nr="26" Abbr="26 p." DocPartId="4e104062679c4a4fb4ece7f140b86ea4" PartId="44adc716dd56426c80f085a4d65345b0">
        <Part Type="papunktis" Nr="26.1" Abbr="26.1 pp." DocPartId="e06e980c198d4ca09212cee1270946df" PartId="d22b9a86e9294631813146cab072cf84"/>
        <Part Type="papunktis" Nr="26.2" Abbr="26.2 pp." DocPartId="b1be694e51f742fb9de885b7ed629381" PartId="46657df41ba442849c3342c473f7ed43"/>
        <Part Type="papunktis" Nr="26.3" Abbr="26.3 pp." DocPartId="7e8480141df743329767098887922cad" PartId="0b267b9e9cae49b1af3836a365f4c5f5"/>
        <Part Type="papunktis" Nr="26.4" Abbr="26.4 pp." DocPartId="4f8c29eb75f84e21af4076fd98f075dd" PartId="64f4eedbe7f7400699ea8ef175e1098b"/>
      </Part>
      <Part Type="punktas" Nr="27" Abbr="27 p." DocPartId="f693eac3270945daa668635a5a683e54" PartId="cc1f471f51794e0ab0c550771b17b1f0"/>
    </Part>
    <Part Type="skyrius" Nr="5" Title="CENTRO VEIKLOS ORGANIZAVIMAS IR VALDYMAS" DocPartId="91890a6342504c05a3d6d71b3ad48a79" PartId="260e873f7df74af1baf2e254e908ce14">
      <Part Type="punktas" Nr="28" Abbr="28 p." DocPartId="f7cd9b23b57848a5a33b61487b27493b" PartId="c22a874b29274c7c82861bff66260640"/>
      <Part Type="punktas" Nr="29" Abbr="29 p." DocPartId="81f03ae80d874e9db1a001a820f2eb6a" PartId="fa6c4545cdfb4ca692275f112f74a4ca">
        <Part Type="papunktis" Nr="29.1" Abbr="29.1 pp." DocPartId="bb4d497c5f82441cb5575add6c8ca6f6" PartId="8d8d45fcbf3c48a99f26af8304710d8a"/>
        <Part Type="papunktis" Nr="29.2" Abbr="29.2 pp." DocPartId="c3aa44cd768a42288d8eee115e95388f" PartId="e5985020f1a74116908b126d6fe028a8"/>
      </Part>
      <Part Type="punktas" Nr="30" Abbr="30 p." DocPartId="29e1ed2a44274543a6a72e251f7058d6" PartId="de3e7aaa086b474f88397735fb3ee88b"/>
      <Part Type="punktas" Nr="31" Abbr="31 p." DocPartId="2ee7594ab6b742adad0db3403b57e838" PartId="a97c14acb32a4d9482c2a55cf6aeee2c"/>
      <Part Type="punktas" Nr="32" Abbr="32 p." DocPartId="a8e6af01acce4ec3bd0baf1a85eecdc7" PartId="0df0091b753f42ae956e986bef5eb0df">
        <Part Type="papunktis" Nr="32.1" Abbr="32.1 pp." DocPartId="434b9af2215a4b2d8c148a57c2ebc0b9" PartId="039e1bfc6fd64d70b47d4ff3bc80bde6"/>
        <Part Type="papunktis" Nr="32.2" Abbr="32.2 pp." DocPartId="53ee4c07951a4eb892253bee86cad859" PartId="c721e82114984c868776d62bd1344f8f"/>
        <Part Type="papunktis" Nr="32.3" Abbr="32.3 pp." DocPartId="5ba590d45d99495a86c8c8ba7200fcee" PartId="4ddf3f8d52484498af8685375ce021e7"/>
        <Part Type="papunktis" Nr="32.4" Abbr="32.4 pp." DocPartId="b06cc81a6e2347dca6429676434e5348" PartId="7e083db22c19443cb50d3bebbf8f8126"/>
        <Part Type="papunktis" Nr="32.5" Abbr="32.5 pp." DocPartId="552b0f49b3ec4800b867ba55f312d0e9" PartId="977a2e2b864c4d88bfc4c9852865192b"/>
        <Part Type="papunktis" Nr="32.6" Abbr="32.6 pp." DocPartId="2eafdcb8c2ac4964af4c6b43fb1e0db4" PartId="702b249ac8264a1ab878122136fbf296"/>
        <Part Type="papunktis" Nr="32.7" Abbr="32.7 pp." DocPartId="3bff3d4991f9408d87da5a9ffbcf6274" PartId="9f4aa06f535c4a52bb344bdb35d5df42"/>
        <Part Type="papunktis" Nr="32.8" Abbr="32.8 pp." DocPartId="c994172b2ad84e48992307f19e82fa98" PartId="9733bdcd97764758a2748ac3e48fc66f"/>
        <Part Type="papunktis" Nr="32.9" Abbr="32.9 pp." DocPartId="7c734e7689024e0095bce3a60043c19c" PartId="cb8bd2a7d71c4c9da9bcc8390c9b670b"/>
        <Part Type="papunktis" Nr="32.10" Abbr="32.10 pp." DocPartId="8a38df0fabfe496385e775c799ff9612" PartId="03e5644f06064710afcf6b7de16c7be8"/>
        <Part Type="papunktis" Nr="32.11" Abbr="32.11 pp." DocPartId="47b40304624e4c4ca31d94419b531c60" PartId="10251402ba2647978bfb868c413b3701"/>
        <Part Type="papunktis" Nr="32.12" Abbr="32.12 pp." DocPartId="70eb7eb5ba614169b0f855ab6228f841" PartId="e0cd3e6d2eaa43188d3f00ff6a60bfef"/>
        <Part Type="papunktis" Nr="32.13" Abbr="32.13 pp." DocPartId="c8d704e3eaa141ec932b0ae8dcee750c" PartId="b49f25c5b18749968ca62f2242d18212"/>
        <Part Type="papunktis" Nr="32.14" Abbr="32.14 pp." DocPartId="3f989bfee4aa4f919bb6a6009eccda20" PartId="4d38ea5714d74aadbe5185f67addf4b5"/>
        <Part Type="papunktis" Nr="32.15" Abbr="32.15 pp." DocPartId="e92ba6248c5e4eb58d772bb279e30c6c" PartId="51b2fc496838495e8a834f092da27119"/>
        <Part Type="papunktis" Nr="32.16" Abbr="32.16 pp." DocPartId="45ce88e2c0d2493b8ad42c0983ca21a7" PartId="d8b741eec3d34062b5337fa8d830066f"/>
        <Part Type="papunktis" Nr="32.17" Abbr="32.17 pp." DocPartId="ae433c268a91443089eb9a3496d90e1c" PartId="cba3956d73194d9eb7cd378f683ea13e"/>
        <Part Type="papunktis" Nr="32.18" Abbr="32.18 pp." DocPartId="2ae4b3be746b4baab3b64af4efa1d089" PartId="a9f3294c573c4d299a8f06a8f432983b"/>
        <Part Type="papunktis" Nr="32.19" Abbr="32.19 pp." DocPartId="052dc1bbf8624901a281bb8814f5430d" PartId="6c0886c5cb684e419340e266b6d7b4c6"/>
        <Part Type="papunktis" Nr="32.20" Abbr="32.20 pp." DocPartId="735234ba813146ca877b2f1292b2fb17" PartId="82c1b24487024b5ab90d951b27cdddb7"/>
        <Part Type="papunktis" Nr="32.21" Abbr="32.21 pp." DocPartId="46d67fb7a4c342b1b97d4aadb5a66532" PartId="218c04d5b30f4ae2a9b2c0529bec5030"/>
        <Part Type="papunktis" Nr="32.22" Abbr="32.22 pp." DocPartId="1f94c413a794414088299277514331d0" PartId="0d2f4b1c1bf44af9b94ffd12bfb5c9ff"/>
      </Part>
      <Part Type="punktas" Nr="33" Abbr="33 p." DocPartId="c36933c648ba4ea885fd61a7f824be8a" PartId="12f4e1a89a6041b9973efb1dd9706c02"/>
      <Part Type="punktas" Nr="34" Abbr="34 p." DocPartId="c9aaaf1560b246b6b7b5be5bbfb26ed4" PartId="569a8a4227a6405da10d918e7c5efa9a"/>
      <Part Type="punktas" Nr="35" Abbr="35 p." DocPartId="0955c0bef6fd496ab228e5f522c21691" PartId="e79efc03697445c8bdd4352e9c8a87b7"/>
      <Part Type="punktas" Nr="36" Abbr="36 p." DocPartId="772315936d124773b9e8b3abe5e8b27f" PartId="c696fd0bf84c4e06be69c466d38a9d8a"/>
    </Part>
    <Part Type="skyrius" Nr="6" Title="CENTRO SAVIVALDA" DocPartId="e04f27126eb64e3dbd45b44c313f5190" PartId="629836911dea481bb7c48db9329af51e">
      <Part Type="punktas" Nr="37" Abbr="37 p." DocPartId="bd214e4bcb1143459b0b079797163810" PartId="e50cbe1f9c0b481c8d887e5641ba02b4"/>
      <Part Type="punktas" Nr="38" Abbr="38 p." DocPartId="0e3f7c442ba14d5ebb9836ff2cfc12a4" PartId="57dc621eeb2b4651a522ee941453b179"/>
      <Part Type="punktas" Nr="39" Abbr="39 p." DocPartId="26edb9ab65e040cf9708ca0915afcade" PartId="e357dae3156749a080b923c3365f7980"/>
      <Part Type="punktas" Nr="40" Abbr="40 p." DocPartId="cb903aa5ee444dafacaed0f992e61fed" PartId="88799bada7f442549e527b26b255b288"/>
      <Part Type="punktas" Nr="41" Abbr="41 p." DocPartId="24dff2899d5f4c17990251a3a90b4d11" PartId="217c0da874424a3c9fa09de73ec734b8"/>
      <Part Type="punktas" Nr="42" Abbr="42 p." DocPartId="8b2626a887754557957933428c98d4b4" PartId="b0a0c0608ffa4fccbdff994823c36696"/>
      <Part Type="punktas" Nr="43" Abbr="43 p." DocPartId="9103e42b1f74429b8f800d9d81c961c7" PartId="5e9bb57d64134e8a8f5b574cd748a042"/>
      <Part Type="punktas" Nr="44" Abbr="44 p." DocPartId="b845672b47c3470ca1615bd9d590040a" PartId="0a6d446a6c904521aa62d9de75889078"/>
      <Part Type="punktas" Nr="45" Abbr="45 p." DocPartId="0eb2661edaf14e91baaf170a53e4c04d" PartId="aaf3b08e5074428eb75b6f4ef24a80c3"/>
      <Part Type="punktas" Nr="46" Abbr="46 p." DocPartId="992f544da27a463781fbe53dbf4fa4ab" PartId="efe505964c73439ab37169971c936d13"/>
      <Part Type="punktas" Nr="47" Abbr="47 p." DocPartId="b902fcbc4e114ab69212222649312d73" PartId="99011f0eb9e64d348f82a39064fa12e1"/>
      <Part Type="punktas" Nr="48" Abbr="48 p." DocPartId="7ead704529ce4ed8a902e49cf9c73d4f" PartId="24194e604d174ce9ab69b77d44637464"/>
      <Part Type="punktas" Nr="49" Abbr="49 p." DocPartId="d2a2c023ee954d2285b571361d13c226" PartId="c84056fcfb9d48f08bb1acc4ef1623c1">
        <Part Type="papunktis" Nr="49.1" Abbr="49.1 pp." DocPartId="10d575a3b07c42829a7dd9b56c5ee80c" PartId="c4d138953083435199f6a7b1b28a2ace"/>
        <Part Type="papunktis" Nr="49.2" Abbr="49.2 pp." DocPartId="44114268221446babf3238aed71966ae" PartId="fd46df3cdfd54431a68c3403086c16e8"/>
      </Part>
      <Part Type="punktas" Nr="50" Abbr="50 p." DocPartId="487a4a18e5c64febbfd037ca6726c3bb" PartId="e24afd48977d460f8241e8677f406b18">
        <Part Type="papunktis" Nr="50.1" Abbr="50.1 pp." DocPartId="cfd6ffaab9114d58b2147ab83ac7b767" PartId="d18182dd4f2c4f66b513edec17c755dc"/>
        <Part Type="papunktis" Nr="50.2" Abbr="50.2 pp." DocPartId="acabc8ed290f4b6cb875a751b91b0e96" PartId="cd7881ae11a04809acd4296c6b32c979"/>
        <Part Type="papunktis" Nr="50.3" Abbr="50.3 pp." DocPartId="b289b062a4714be2b4321b0ed6d0c679" PartId="6f0f070741d24d60a7e82325faca800b"/>
        <Part Type="papunktis" Nr="50.4" Abbr="50.4 pp." DocPartId="46b0d9efc58c4a26b7a0449b62abed1c" PartId="2846075ca1a041d69314aca6843018fe"/>
        <Part Type="papunktis" Nr="50.5" Abbr="50.5 pp." DocPartId="caee0793b04b42c199e4a65004ef0710" PartId="17c4d12dc1654da1bc7efbf2c882f29a"/>
        <Part Type="papunktis" Nr="50.6" Abbr="50.6 pp." DocPartId="01be484d8d4c4c819a1c71b7f17fe7a4" PartId="9fe09881f2bb46708ae715a770a89762"/>
        <Part Type="papunktis" Nr="50.7" Abbr="50.7 pp." DocPartId="80b105b59f264d1cb109e36cd5935319" PartId="54971e5fdbc5419db310735e428fbf63"/>
        <Part Type="papunktis" Nr="50.8" Abbr="50.8 pp." DocPartId="95212edbd70244b6bae79d54e1800699" PartId="d5db3f7bb2ae4d87b0f3b538a5ec6802"/>
        <Part Type="papunktis" Nr="50.9" Abbr="50.9 pp." DocPartId="9fc969941c9642c9b6175672110dc6a4" PartId="11faa017060646af97d711ab8dc4d6d9"/>
        <Part Type="papunktis" Nr="50.10" Abbr="50.10 pp." DocPartId="f895beddca054e73be218e6ace4a59bc" PartId="4e7e7d9136b04c6c8187323b391c5801"/>
        <Part Type="papunktis" Nr="50.11" Abbr="50.11 pp." DocPartId="3f65f32992f848b1b38eb149d95f031d" PartId="63f55913c8024dc0a92649a51d1d0ef1"/>
      </Part>
      <Part Type="punktas" Nr="51" Abbr="51 p." DocPartId="4e4cea31ab594e4a99334f2f67a55623" PartId="a9cb51bb85b140c3ac84dc41b6f3e84e"/>
      <Part Type="punktas" Nr="52" Abbr="52 p." DocPartId="000a175d26a143b29fc635179ae9ae41" PartId="93b2874a692d4231b94d1ef4ae33484a"/>
      <Part Type="punktas" Nr="53" Abbr="53 p." DocPartId="f1dadde36f524591a85bbb12ceddc5a1" PartId="80fc02e9621f41e69c022d1c4bf319c9"/>
      <Part Type="punktas" Nr="54" Abbr="54 p." DocPartId="5bc2ce4ccd1f49a683fc031348fa948a" PartId="6778c232f77a440bb4c418ae3f6538f3"/>
      <Part Type="punktas" Nr="55" Abbr="55 p." DocPartId="174f589092dd42588fe6861823696dc6" PartId="bf2728f9bf814131a04a4373dc8ca414"/>
      <Part Type="punktas" Nr="56" Abbr="56 p." DocPartId="99aad000c05849e2bc44df2efb06cbc4" PartId="d824ae1ac8794d2f93f19a6e8b24dafd"/>
      <Part Type="punktas" Nr="57" Abbr="57 p." DocPartId="52c16fdff9164ceeb0f43b21bf5db38e" PartId="5ad7c013a48342d0aad458df164a8b85"/>
      <Part Type="punktas" Nr="58" Abbr="58 p." DocPartId="9668115b45fc41abb49811cb3ea8c637" PartId="d2ea99a157d54aa6af268883df552190"/>
      <Part Type="punktas" Nr="59" Abbr="59 p." DocPartId="3ff34e776d994fd39ee1c272056464cd" PartId="e5d2887149674cc182cf6337cb585e87"/>
      <Part Type="punktas" Nr="60" Abbr="60 p." DocPartId="7bfb06a2f4cc4a148ef13b9cc309ec8f" PartId="e2096e012cd544eba0ba4fc3a93704a2"/>
      <Part Type="punktas" Nr="61" Abbr="61 p." DocPartId="198884ed45194e6a898791b175fd94e5" PartId="6440db4938dc4554a9f077d5f2e33530"/>
      <Part Type="punktas" Nr="62" Abbr="62 p." DocPartId="59901c0e3a4b4539b23a073d2935229d" PartId="d328aea1e22c428690ac8ac7e376fedf"/>
      <Part Type="punktas" Nr="63" Abbr="63 p." DocPartId="bc0206ebc99845b5b898ab2370ca4ce2" PartId="585ac0bb9696495b892b5fdf13d1d28c"/>
      <Part Type="punktas" Nr="64" Abbr="64 p." DocPartId="755f0af385a1456fb5fdb700ab1191ae" PartId="827617cb4c304bf3a35c2e733fdaf238"/>
      <Part Type="punktas" Nr="65" Abbr="65 p." DocPartId="c778b7175380412da319aba6a30e8cc1" PartId="8b14642cb6b240459a81520d847d37d5"/>
      <Part Type="punktas" Nr="66" Abbr="66 p." DocPartId="60cb279e32984df98d9c38003e704e58" PartId="74a4dc6be7454045bfbdf31032c4080f">
        <Part Type="papunktis" Nr="66.1" Abbr="66.1 pp." DocPartId="1a3ff30fe1874df2831c9070c3e4e7ee" PartId="0a02446e72c044cbb5e74ac0367d8a89"/>
        <Part Type="papunktis" Nr="66.2" Abbr="66.2 pp." DocPartId="51136839e4014036b2451d6ffe048332" PartId="8048cd0b71e54422bc09064e2638416b"/>
        <Part Type="papunktis" Nr="66.3" Abbr="66.3 pp." DocPartId="a4301575c2aa462cb436b0aa39468669" PartId="20a08daca2a24dbcb267c671e583f0b0"/>
        <Part Type="papunktis" Nr="66.4" Abbr="66.4 pp." DocPartId="48ae99a187e742e1b5a4d1ec8273af0a" PartId="74bf8020255547fa94202f11996f6003"/>
        <Part Type="papunktis" Nr="66.5" Abbr="66.5 pp." DocPartId="aac2438dca534e209c4e3713d9bed78d" PartId="34ed5ac75b924363b4bb0fba5dcaf170"/>
      </Part>
      <Part Type="punktas" Nr="67" Abbr="67 p." DocPartId="9164bec5e30f4ab3b8fcca9057ce492b" PartId="496db031d2aa4863b5549aeac0955086"/>
      <Part Type="punktas" Nr="68" Abbr="68 p." DocPartId="2af359d7d43c48ed9d8d125a3db8147c" PartId="f2d6e8ee0e50439cb6d2ce678e56c1b6"/>
      <Part Type="punktas" Nr="69" Abbr="69 p." DocPartId="aa9ad58ca66c46cab3baa317ea4ff7a8" PartId="968220f27830481085f30e57a5f67953">
        <Part Type="papunktis" Nr="69.1" Abbr="69.1 pp." DocPartId="8a4a001a8d5649b28c789444f7d2b8be" PartId="370aab2f8ee84ccf857047ffc6bfa273"/>
        <Part Type="papunktis" Nr="69.2" Abbr="69.2 pp." DocPartId="fa7afdc4c1c645b1a3f27e00b9191323" PartId="c16a8a2ed5a846cfaacb3ffde56226ec"/>
      </Part>
      <Part Type="punktas" Nr="70" Abbr="70 p." DocPartId="5d355cc9b7144847a6517591df036f7b" PartId="fc429c9fe5d1452ca2a724ab9eeae411"/>
      <Part Type="punktas" Nr="71" Abbr="71 p." DocPartId="9f1a72d6930e43ca88df794e2c409683" PartId="86e5739581814d4a9244178e7a35897b"/>
      <Part Type="punktas" Nr="72" Abbr="72 p." DocPartId="fab7489e9fbb4ff1bcc51065fefa015c" PartId="f20c2473749049eb99ed6b574d750753"/>
      <Part Type="punktas" Nr="73" Abbr="73 p." DocPartId="3facd45487f84e3f9bfa0c032fed10ba" PartId="c126a7c65a0743e781e79db4789eeac7"/>
      <Part Type="punktas" Nr="74" Abbr="74 p." DocPartId="97dbcf42322040679229e69d8b2ab2cb" PartId="2ba6ab1b7fb8418db9d59d8afd020dfb"/>
      <Part Type="punktas" Nr="75" Abbr="75 p." DocPartId="499a58b8fb4a4c37a737b4ddfa4806f5" PartId="5290868687aa47389ff5ea5cdba2dd38"/>
      <Part Type="punktas" Nr="76" Abbr="76 p." DocPartId="f59bf7ef525642099c22f61a1dc20952" PartId="8e94d413737e4d9192fe2a5310c2b9ca"/>
      <Part Type="punktas" Nr="77" Abbr="77 p." DocPartId="cb11422e40b24ef7b40752402c382ec0" PartId="33db3bf6b8044373ae15420f6a516c51"/>
      <Part Type="punktas" Nr="78" Abbr="78 p." DocPartId="41496bb2d9384193bbf9c059a86dd847" PartId="8f5b59b65b924269a80cf5df337fd2b6"/>
      <Part Type="punktas" Nr="79" Abbr="79 p." DocPartId="7dd5b6e0faff4527a2d8d758bac51a85" PartId="ce617eabe6a04ed987b9d8aeaf228b4d"/>
      <Part Type="punktas" Nr="80" Abbr="80 p." DocPartId="ce6b47a5238b49b4a91eb96efcd310b7" PartId="1104fabf00194cfa90c1eac9715d7c69"/>
      <Part Type="punktas" Nr="81" Abbr="81 p." DocPartId="f39c471a4ba94dbf83ac01eb8096ad7d" PartId="e7edb6e2e2f6414aaff7a3f3a2d843dc"/>
      <Part Type="punktas" Nr="82" Abbr="82 p." DocPartId="bb1bb9dbe0144137aec5fd5b60be142d" PartId="a5318d41c70c4420b2f34f21c6c7a992"/>
      <Part Type="punktas" Nr="83" Abbr="83 p." DocPartId="fdbbdc00c44d43318414fbbc54bf7407" PartId="722f10239cb4405dabf03d08f4ee9c6d"/>
      <Part Type="punktas" Nr="84" Abbr="84 p." DocPartId="8a997518e31a483cb566c2725fcd9769" PartId="7f6ef65fd918410386155e2e91f6c1de"/>
      <Part Type="punktas" Nr="85" Abbr="85 p." DocPartId="6c31445cc1c94cc795a388635602f83f" PartId="5294906c1a2d46ee81fc8183bd73bb48"/>
      <Part Type="punktas" Nr="86" Abbr="86 p." DocPartId="8b3600824a194fae8d5e1b709162b017" PartId="df576f1f5c5e4872a8de61f3ef2c52e6">
        <Part Type="papunktis" Nr="86.1" Abbr="86.1 pp." DocPartId="c77886572fa94975b87402c53eea69a1" PartId="a540137353514773b7fd92f66c23cc6a"/>
        <Part Type="papunktis" Nr="86.2" Abbr="86.2 pp." DocPartId="0df5f6cee5904c48b52b2a421195b552" PartId="5af81c9afbb042b2a2ab6e2ae349a698"/>
        <Part Type="papunktis" Nr="86.3" Abbr="86.3 pp." DocPartId="52b824aab6c54653a3feed09f14cd9ef" PartId="16fe523ad48746f89a9acb1eaccb02a2"/>
        <Part Type="papunktis" Nr="86.4" Abbr="86.4 pp." DocPartId="dc2b7d8b282b4c1588d6526ecce1c801" PartId="2c61cfbf7b62413bb93266ff8c16d576"/>
        <Part Type="papunktis" Nr="86.5" Abbr="86.5 pp." DocPartId="9f6104bf33f84b27ba0f4395c0c3c766" PartId="91d0fe18ab15436ab9461bbed0119635"/>
        <Part Type="papunktis" Nr="86.6" Abbr="86.6 pp." DocPartId="b8713a3de75c4250a508bd0080146727" PartId="7f22ed28128c4e8492fe332ebfb43239"/>
      </Part>
      <Part Type="punktas" Nr="87" Abbr="87 p." DocPartId="82e611de5f7f41f8abdf33e92a46bf31" PartId="1098695ada6c4519a726736c57715a8f"/>
      <Part Type="punktas" Nr="88" Abbr="88 p." DocPartId="16f3b2df509e4b86b27ee00bf15394b9" PartId="f46e17e8684447389003000b1589a0e5"/>
    </Part>
    <Part Type="skyrius" Nr="7" Title="DARBUOTOJŲ PRIĖMIMAS Į DARBĄ, JŲ DARBO APMOKĖJIMO TVARKA IR ATESTACIJA" DocPartId="01e727bc74a04c82b2639d60f6c0e165" PartId="0b473ff7414541e492b82c2dedd04994">
      <Part Type="punktas" Nr="89" Abbr="89 p." DocPartId="5ab7f8443df64282a0d60e822740f3e9" PartId="2ff5a63246fd488682ca3aba14ba368a"/>
      <Part Type="punktas" Nr="90" Abbr="90 p." DocPartId="b18e414896dc46b2bd80580efd5d41ac" PartId="0a20993ff1324308bbc3f8e78e371f91"/>
      <Part Type="punktas" Nr="91" Abbr="91 p." DocPartId="3f72a263816742178918d6c016f27bca" PartId="4cb795239ba0476f89564ccb0eb8d09a"/>
      <Part Type="punktas" Nr="92" Abbr="92 p." DocPartId="3ec675d5cb044027ab7f8e5b379264bb" PartId="5a84d70820a64162bb3ae3c6b86cd2a7"/>
    </Part>
    <Part Type="skyrius" Nr="8" Title="CENTRO TURTAS, LĖŠOS, JŲ NAUDOJIMO TVARKA, FINANSINĖS VEIKLOS KONTROLĖ IR CENTRO VEIKLOS PRIEŽIŪRA" DocPartId="fa8fb306eaae4a26adbac1f3b5224ada" PartId="1d9e8bbd560c4a868b71be2ba2d2bba6">
      <Part Type="punktas" Nr="93" Abbr="93 p." DocPartId="73cd9432e60242718b481b0431582330" PartId="4641c47b26054e01acbc0acb80929518"/>
      <Part Type="punktas" Nr="94" Abbr="94 p." DocPartId="0728b32d03f74461bb14f76e86d58a6f" PartId="955bd1ca06eb44bf8466c42b3573fea1">
        <Part Type="papunktis" Nr="94.1" Abbr="94.1 pp." DocPartId="4754253f4a5c4afcba65f2e6b1fa28e7" PartId="1fe2f5ab99d74339b25203a86071f957"/>
        <Part Type="papunktis" Nr="94.2" Abbr="94.2 pp." DocPartId="98ee539e1ab34eb6aa8216470a43133e" PartId="2df4a722004b4993a411ff653d5de1b7"/>
        <Part Type="papunktis" Nr="94.3" Abbr="94.3 pp." DocPartId="1035effd718945babc2abdabc20de18c" PartId="3b9f0a66182044a0a1651cbe6af36d44"/>
        <Part Type="papunktis" Nr="94.4" Abbr="94.4 pp." DocPartId="9ddee9801a364ed8827795de03e9b2cc" PartId="96657a7f95e04df3893cb6c19734f624"/>
      </Part>
      <Part Type="punktas" Nr="95" Abbr="95 p." DocPartId="4acc672f3c7f4f13b0419acc3333d0ea" PartId="d9bda747008f44fa904ad63b33c6c9d4"/>
      <Part Type="punktas" Nr="96" Abbr="96 p." DocPartId="07d265c8e8234739860e3d704a2a9faa" PartId="2a0ab5c90a6e40e6b5a3d3243a7c5126"/>
      <Part Type="punktas" Nr="97" Abbr="97 p." DocPartId="15c9cf9467c24954a6b6418cc736de45" PartId="538943fc7b914c31a84d52adcaf09a35"/>
      <Part Type="punktas" Nr="98" Abbr="98 p." DocPartId="972b05bf05774af39f17e8785a394f01" PartId="ea1e13cfd54f4ec1b65afdda809e31fe"/>
    </Part>
    <Part Type="skyrius" Nr="9" Title="BAIGIAMOSIOS NUOSTATOS" DocPartId="8f39f1eab192440bb397dcc6e0b4e2c3" PartId="c43a2720e6c04159be369d89710fec04">
      <Part Type="punktas" Nr="99" Abbr="99 p." DocPartId="26700e7a4fb0423c93b9b279c1ecc415" PartId="bcf024b5cb58466bb460d1b69aa9a163"/>
      <Part Type="punktas" Nr="100" Abbr="100 p." DocPartId="b20ab63a225b42aab398722aaaa29452" PartId="8f7c62c0796b48f6963d9dbbf0668960"/>
      <Part Type="punktas" Nr="101" Abbr="101 p." DocPartId="eb16572d71d84243a22387a613e4a906" PartId="23c7a33b3cbc4db8adc8c77e13b1cd29"/>
      <Part Type="punktas" Nr="102" Abbr="102 p." DocPartId="a438ca8661b94182a40eac3bbd8956c7" PartId="95e38c5410164c498b9dde0e12186461"/>
      <Part Type="punktas" Nr="103" Abbr="103 p." DocPartId="150b3b2b277442c794ed808a461966a2" PartId="b395917f7fcb4c0ca5f1ce14aa5d0ce4"/>
      <Part Type="punktas" Nr="104" Abbr="104 p." DocPartId="35bc9477f20a4b0b97d4469f3c0c610b" PartId="6d15b2b4e3fb4a23aaabc15697a364e2"/>
    </Part>
    <Part Type="pabaiga" DocPartId="c36ba6405baa4e02b28f2c77cd079d30" PartId="1574d19c109e4970a97a61cdd8e8205c"/>
  </Part>
</Parts>
</file>

<file path=customXml/itemProps1.xml><?xml version="1.0" encoding="utf-8"?>
<ds:datastoreItem xmlns:ds="http://schemas.openxmlformats.org/officeDocument/2006/customXml" ds:itemID="{7C328B48-7946-4F63-9698-5FBE34F14F9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3977</Words>
  <Characters>28205</Characters>
  <Application>Microsoft Office Word</Application>
  <DocSecurity>4</DocSecurity>
  <Lines>494</Lines>
  <Paragraphs>282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PATVIRTINTA</vt:lpstr>
      <vt:lpstr>PATVIRTINTA</vt:lpstr>
    </vt:vector>
  </TitlesOfParts>
  <Company/>
  <LinksUpToDate>false</LinksUpToDate>
  <CharactersWithSpaces>31900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2025-09-04T13:37:00Z</dcterms:created>
  <dc:creator>User</dc:creator>
  <lastModifiedBy>adlibuser</lastModifiedBy>
  <lastPrinted>2017-11-29T13:02:00Z</lastPrinted>
  <dcterms:modified xsi:type="dcterms:W3CDTF">2025-09-04T13:37:00Z</dcterms:modified>
  <revision>2</revision>
  <dc:title>PATVIRTINTA</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lexID">
    <vt:lpwstr>7097C2DF-A64B-47A4-A1D4-CF621766933A</vt:lpwstr>
  </property>
</Properties>
</file>