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7BCE2" w14:textId="77777777" w:rsidR="0040464E" w:rsidRPr="004A51B5" w:rsidRDefault="00E03A24" w:rsidP="0040464E">
      <w:pPr>
        <w:pStyle w:val="paveikslas"/>
        <w:framePr w:wrap="auto" w:x="5728" w:y="1"/>
        <w:jc w:val="both"/>
        <w:rPr>
          <w:sz w:val="24"/>
          <w:szCs w:val="24"/>
        </w:rPr>
      </w:pPr>
      <w:r w:rsidRPr="004A51B5">
        <w:rPr>
          <w:noProof/>
          <w:sz w:val="24"/>
          <w:szCs w:val="24"/>
        </w:rPr>
        <w:drawing>
          <wp:inline distT="0" distB="0" distL="0" distR="0" wp14:anchorId="2C08B155" wp14:editId="6487C5E5">
            <wp:extent cx="1049655" cy="771525"/>
            <wp:effectExtent l="0" t="0" r="0" b="9525"/>
            <wp:docPr id="1" name="Paveikslėlis 1" descr="LOGOnespalv-m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LOGOnespalv-maz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60464" w14:textId="77777777" w:rsidR="0040464E" w:rsidRPr="004A51B5" w:rsidRDefault="0040464E" w:rsidP="0040464E">
      <w:pPr>
        <w:jc w:val="both"/>
        <w:rPr>
          <w:szCs w:val="24"/>
          <w:lang w:val="lt-LT"/>
        </w:rPr>
      </w:pPr>
    </w:p>
    <w:p w14:paraId="5BE34572" w14:textId="77777777" w:rsidR="0040464E" w:rsidRPr="004A51B5" w:rsidRDefault="0040464E" w:rsidP="0040464E">
      <w:pPr>
        <w:framePr w:w="9124" w:h="754" w:hSpace="181" w:wrap="notBeside" w:vAnchor="text" w:hAnchor="page" w:x="1883" w:y="647" w:anchorLock="1"/>
        <w:jc w:val="center"/>
        <w:rPr>
          <w:b/>
          <w:szCs w:val="24"/>
          <w:lang w:val="lt-LT"/>
        </w:rPr>
      </w:pPr>
    </w:p>
    <w:p w14:paraId="38EC0D71" w14:textId="77777777" w:rsidR="0040464E" w:rsidRPr="004A51B5" w:rsidRDefault="0040464E" w:rsidP="0040464E">
      <w:pPr>
        <w:framePr w:w="9124" w:h="754" w:hSpace="181" w:wrap="notBeside" w:vAnchor="text" w:hAnchor="page" w:x="1883" w:y="647" w:anchorLock="1"/>
        <w:jc w:val="center"/>
        <w:rPr>
          <w:b/>
          <w:szCs w:val="24"/>
          <w:lang w:val="lt-LT"/>
        </w:rPr>
      </w:pPr>
      <w:r w:rsidRPr="004A51B5">
        <w:rPr>
          <w:b/>
          <w:szCs w:val="24"/>
          <w:lang w:val="lt-LT"/>
        </w:rPr>
        <w:t>LIETUVOS RESPUBLIKOS ŽEMĖS ŪKIO MINISTERIJ</w:t>
      </w:r>
      <w:r w:rsidR="00FD7613" w:rsidRPr="004A51B5">
        <w:rPr>
          <w:b/>
          <w:szCs w:val="24"/>
          <w:lang w:val="lt-LT"/>
        </w:rPr>
        <w:t>OS</w:t>
      </w:r>
      <w:r w:rsidRPr="004A51B5">
        <w:rPr>
          <w:b/>
          <w:szCs w:val="24"/>
          <w:lang w:val="lt-LT"/>
        </w:rPr>
        <w:t xml:space="preserve"> </w:t>
      </w:r>
    </w:p>
    <w:p w14:paraId="52CC7886" w14:textId="77777777" w:rsidR="0040464E" w:rsidRPr="004A51B5" w:rsidRDefault="004C66F0" w:rsidP="0040464E">
      <w:pPr>
        <w:framePr w:w="9124" w:h="754" w:hSpace="181" w:wrap="notBeside" w:vAnchor="text" w:hAnchor="page" w:x="1883" w:y="647" w:anchorLock="1"/>
        <w:jc w:val="center"/>
        <w:rPr>
          <w:b/>
          <w:szCs w:val="24"/>
          <w:lang w:val="lt-LT"/>
        </w:rPr>
      </w:pPr>
      <w:r w:rsidRPr="004A51B5">
        <w:rPr>
          <w:b/>
          <w:szCs w:val="24"/>
          <w:lang w:val="lt-LT"/>
        </w:rPr>
        <w:t>3-IASIS EUROPOS SĄJUNGOS PARAMOS SKYRIUS</w:t>
      </w:r>
    </w:p>
    <w:p w14:paraId="093889AB" w14:textId="77777777" w:rsidR="0040464E" w:rsidRPr="004A51B5" w:rsidRDefault="0040464E" w:rsidP="0040464E">
      <w:pPr>
        <w:jc w:val="both"/>
        <w:rPr>
          <w:szCs w:val="24"/>
          <w:lang w:val="lt-LT"/>
        </w:rPr>
      </w:pPr>
    </w:p>
    <w:p w14:paraId="5906288E" w14:textId="77777777" w:rsidR="0040464E" w:rsidRPr="004A51B5" w:rsidRDefault="0040464E" w:rsidP="0040464E">
      <w:pPr>
        <w:pStyle w:val="daturemas"/>
        <w:framePr w:w="9185" w:h="1077" w:wrap="notBeside" w:vAnchor="text" w:x="1938" w:y="1503" w:anchorLock="0"/>
        <w:spacing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4A51B5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5C4EBBB5" w14:textId="77777777" w:rsidR="004A51B5" w:rsidRPr="004A51B5" w:rsidRDefault="004A51B5" w:rsidP="004A51B5">
      <w:pPr>
        <w:framePr w:w="9185" w:h="1077" w:hSpace="181" w:wrap="notBeside" w:vAnchor="text" w:hAnchor="page" w:x="1938" w:y="1503"/>
        <w:jc w:val="center"/>
        <w:rPr>
          <w:b/>
          <w:caps/>
          <w:szCs w:val="24"/>
          <w:lang w:val="lt-LT"/>
        </w:rPr>
      </w:pPr>
      <w:r w:rsidRPr="004A51B5">
        <w:rPr>
          <w:b/>
          <w:caps/>
          <w:szCs w:val="24"/>
          <w:lang w:val="lt-LT"/>
        </w:rPr>
        <w:t>DĖL ŽEMĖS ŪKIO MINISTRO 2019 M. GEGUŽĖS 30 D. ĮSAKYMO NR. 3D-337</w:t>
      </w:r>
      <w:r w:rsidRPr="004A51B5">
        <w:rPr>
          <w:b/>
          <w:caps/>
          <w:szCs w:val="24"/>
          <w:lang w:val="lt-LT"/>
        </w:rPr>
        <w:br/>
        <w:t>„DĖL LIETUVOS KAIMO PLĖTROS 2014–2020 M. PROGRAMOS PRIEMONĖS „TECHNINĖ PAGALBA“ VEIKLOS SRITIES „LIETUVOS KAIMO TINKLAS“ ĮGYVENDINIMO TAISYKLIŲ PATVIRTINIMO“ PAKEITIMO</w:t>
      </w:r>
    </w:p>
    <w:p w14:paraId="5383ECB7" w14:textId="77777777" w:rsidR="009109AE" w:rsidRPr="004A51B5" w:rsidRDefault="009109AE" w:rsidP="0040464E">
      <w:pPr>
        <w:rPr>
          <w:szCs w:val="24"/>
          <w:lang w:val="lt-LT"/>
        </w:rPr>
      </w:pPr>
    </w:p>
    <w:p w14:paraId="071CF9C8" w14:textId="77777777" w:rsidR="0040464E" w:rsidRPr="004A51B5" w:rsidRDefault="0040464E" w:rsidP="0040464E">
      <w:pPr>
        <w:rPr>
          <w:szCs w:val="24"/>
          <w:lang w:val="lt-LT"/>
        </w:rPr>
      </w:pPr>
    </w:p>
    <w:p w14:paraId="7DA72433" w14:textId="77777777" w:rsidR="0040464E" w:rsidRPr="004A51B5" w:rsidRDefault="0040464E" w:rsidP="0040464E">
      <w:pPr>
        <w:rPr>
          <w:szCs w:val="24"/>
          <w:lang w:val="lt-LT"/>
        </w:rPr>
      </w:pPr>
    </w:p>
    <w:p w14:paraId="1024C1B9" w14:textId="5C64AA6B" w:rsidR="004A51B5" w:rsidRPr="004A51B5" w:rsidRDefault="004A51B5" w:rsidP="004A51B5">
      <w:pPr>
        <w:spacing w:line="360" w:lineRule="auto"/>
        <w:jc w:val="center"/>
        <w:rPr>
          <w:szCs w:val="24"/>
          <w:lang w:val="lt-LT"/>
        </w:rPr>
      </w:pPr>
      <w:r w:rsidRPr="004A51B5">
        <w:rPr>
          <w:szCs w:val="24"/>
          <w:lang w:val="lt-LT"/>
        </w:rPr>
        <w:t xml:space="preserve">2020 m. </w:t>
      </w:r>
      <w:r w:rsidR="0039008F">
        <w:rPr>
          <w:szCs w:val="24"/>
          <w:lang w:val="lt-LT"/>
        </w:rPr>
        <w:t>balandžio</w:t>
      </w:r>
      <w:r w:rsidRPr="004A51B5">
        <w:rPr>
          <w:szCs w:val="24"/>
          <w:lang w:val="lt-LT"/>
        </w:rPr>
        <w:t xml:space="preserve">       d.</w:t>
      </w:r>
      <w:r>
        <w:t>  </w:t>
      </w:r>
      <w:r w:rsidRPr="004A51B5">
        <w:rPr>
          <w:szCs w:val="24"/>
          <w:lang w:val="lt-LT"/>
        </w:rPr>
        <w:t xml:space="preserve">Nr. </w:t>
      </w:r>
      <w:r w:rsidR="00B87A0F">
        <w:rPr>
          <w:szCs w:val="24"/>
          <w:lang w:val="lt-LT"/>
        </w:rPr>
        <w:t xml:space="preserve">21D-       </w:t>
      </w:r>
      <w:r w:rsidR="00B87A0F" w:rsidRPr="00B87A0F">
        <w:rPr>
          <w:color w:val="FFFFFF" w:themeColor="background1"/>
          <w:szCs w:val="24"/>
          <w:lang w:val="lt-LT"/>
        </w:rPr>
        <w:t>.</w:t>
      </w:r>
    </w:p>
    <w:p w14:paraId="6D28A029" w14:textId="77777777" w:rsidR="0040464E" w:rsidRPr="00B87A0F" w:rsidRDefault="0040464E" w:rsidP="0040464E">
      <w:pPr>
        <w:rPr>
          <w:sz w:val="12"/>
          <w:szCs w:val="12"/>
          <w:lang w:val="lt-LT"/>
        </w:rPr>
      </w:pPr>
    </w:p>
    <w:p w14:paraId="4A952973" w14:textId="47F60BBF" w:rsidR="00996879" w:rsidRDefault="004D4584" w:rsidP="00056E6F">
      <w:pPr>
        <w:spacing w:line="288" w:lineRule="auto"/>
        <w:ind w:firstLine="567"/>
        <w:jc w:val="both"/>
        <w:rPr>
          <w:szCs w:val="24"/>
          <w:lang w:val="lt-LT"/>
        </w:rPr>
      </w:pPr>
      <w:r w:rsidRPr="004A51B5">
        <w:rPr>
          <w:b/>
          <w:szCs w:val="24"/>
          <w:lang w:val="lt-LT"/>
        </w:rPr>
        <w:t>Projektą rengti paskatinusios priežastys</w:t>
      </w:r>
      <w:r w:rsidR="00886F2E" w:rsidRPr="004A51B5">
        <w:rPr>
          <w:b/>
          <w:szCs w:val="24"/>
          <w:lang w:val="lt-LT"/>
        </w:rPr>
        <w:t>.</w:t>
      </w:r>
      <w:r w:rsidR="00886F2E" w:rsidRPr="0039008F">
        <w:rPr>
          <w:bCs/>
          <w:szCs w:val="24"/>
          <w:lang w:val="lt-LT"/>
        </w:rPr>
        <w:t xml:space="preserve"> </w:t>
      </w:r>
      <w:r w:rsidR="0039008F" w:rsidRPr="0039008F">
        <w:rPr>
          <w:bCs/>
          <w:szCs w:val="24"/>
          <w:lang w:val="lt-LT"/>
        </w:rPr>
        <w:t>Šiuo Lietuvos kaimo plėtros 2014–2020 metų program</w:t>
      </w:r>
      <w:r w:rsidR="0039008F">
        <w:rPr>
          <w:bCs/>
          <w:szCs w:val="24"/>
          <w:lang w:val="lt-LT"/>
        </w:rPr>
        <w:t>os (toliau – KPP) priemonės „Techninė pagalba“ veiklos srities „Lietuvos kaimo tinklas“</w:t>
      </w:r>
      <w:r w:rsidR="0039008F" w:rsidRPr="0039008F">
        <w:rPr>
          <w:bCs/>
          <w:szCs w:val="24"/>
          <w:lang w:val="lt-LT"/>
        </w:rPr>
        <w:t xml:space="preserve"> </w:t>
      </w:r>
      <w:r w:rsidR="0039008F">
        <w:rPr>
          <w:bCs/>
          <w:szCs w:val="24"/>
          <w:lang w:val="lt-LT"/>
        </w:rPr>
        <w:t>įgyvendinimo taisyklių (toliau – Įgyvendinimo taisyklės) pakeitimu yra ištaisomos ankstesnėje Įgyvendinimo taisyklių redakcijoje buvusios redakcinės klaidos, suteikiamas didesnis dėmesys prioritetinei Lietuvos kaimo tinklo veiklai – KPP gerųjų projektų atrankai ir sklaidai, patikslinamas kai kurių komunikacijos priemonių (renginių) organizavimo išlaidų (viešinimo, maitinimo, lektorių aprūpinimo</w:t>
      </w:r>
      <w:r w:rsidR="002B769E">
        <w:rPr>
          <w:bCs/>
          <w:szCs w:val="24"/>
          <w:lang w:val="lt-LT"/>
        </w:rPr>
        <w:t>,</w:t>
      </w:r>
      <w:r w:rsidR="0039008F">
        <w:rPr>
          <w:bCs/>
          <w:szCs w:val="24"/>
          <w:lang w:val="lt-LT"/>
        </w:rPr>
        <w:t xml:space="preserve"> ir kt.) tinkamumas, </w:t>
      </w:r>
      <w:r w:rsidR="002B769E">
        <w:rPr>
          <w:bCs/>
          <w:szCs w:val="24"/>
          <w:lang w:val="lt-LT"/>
        </w:rPr>
        <w:t>išsamiau aprašoma</w:t>
      </w:r>
      <w:r w:rsidR="0039008F">
        <w:rPr>
          <w:bCs/>
          <w:szCs w:val="24"/>
          <w:lang w:val="lt-LT"/>
        </w:rPr>
        <w:t xml:space="preserve"> projektų kontrolė (dalyvių sąrašų teikimas, patikros vietoje).</w:t>
      </w:r>
    </w:p>
    <w:p w14:paraId="73E4353E" w14:textId="7D9EF542" w:rsidR="0039008F" w:rsidRPr="0039008F" w:rsidRDefault="0039008F" w:rsidP="00056E6F">
      <w:pPr>
        <w:spacing w:line="288" w:lineRule="auto"/>
        <w:ind w:firstLine="567"/>
        <w:jc w:val="both"/>
        <w:textAlignment w:val="auto"/>
        <w:rPr>
          <w:szCs w:val="24"/>
          <w:lang w:val="lt-LT"/>
        </w:rPr>
      </w:pPr>
      <w:r w:rsidRPr="00C43B1F">
        <w:rPr>
          <w:b/>
          <w:szCs w:val="24"/>
          <w:lang w:val="lt-LT"/>
        </w:rPr>
        <w:t>Projekto uždaviniai.</w:t>
      </w:r>
      <w:r>
        <w:rPr>
          <w:szCs w:val="24"/>
          <w:lang w:val="lt-LT"/>
        </w:rPr>
        <w:t xml:space="preserve"> Pakeisti Įgyvendinimo taisyklių nuostatas siekiant</w:t>
      </w:r>
      <w:r w:rsidR="002B769E">
        <w:rPr>
          <w:szCs w:val="24"/>
          <w:lang w:val="lt-LT"/>
        </w:rPr>
        <w:t>,</w:t>
      </w:r>
      <w:r w:rsidRPr="0039008F">
        <w:rPr>
          <w:lang w:val="lt-LT"/>
        </w:rPr>
        <w:t xml:space="preserve"> kad būtų efektyviai, veiksmingai ir tinkamai panaudotos EŽŪFKP lėšos</w:t>
      </w:r>
      <w:r>
        <w:rPr>
          <w:lang w:val="lt-LT"/>
        </w:rPr>
        <w:t>.</w:t>
      </w:r>
    </w:p>
    <w:p w14:paraId="63A8C417" w14:textId="22E2F244" w:rsidR="0039008F" w:rsidRPr="00912453" w:rsidRDefault="0039008F" w:rsidP="00056E6F">
      <w:pPr>
        <w:spacing w:line="288" w:lineRule="auto"/>
        <w:ind w:firstLine="567"/>
        <w:jc w:val="both"/>
        <w:rPr>
          <w:szCs w:val="24"/>
          <w:lang w:val="lt-LT"/>
        </w:rPr>
      </w:pPr>
      <w:r w:rsidRPr="00BB75F9">
        <w:rPr>
          <w:szCs w:val="24"/>
          <w:lang w:val="lt-LT"/>
        </w:rPr>
        <w:t xml:space="preserve">Kadangi šis projektas susijęs su Lietuvos kaimo plėtros 2014–2020 metų programos </w:t>
      </w:r>
      <w:r w:rsidRPr="00C15A7A">
        <w:rPr>
          <w:szCs w:val="24"/>
          <w:lang w:val="lt-LT"/>
        </w:rPr>
        <w:t>suinteresuotaisiais subjektais (pareiškėjais, socialiniais partneriais, plačiąja visuomene ir kt.), jis 1</w:t>
      </w:r>
      <w:r w:rsidR="00862D51">
        <w:rPr>
          <w:szCs w:val="24"/>
          <w:lang w:val="lt-LT"/>
        </w:rPr>
        <w:t>2</w:t>
      </w:r>
      <w:r w:rsidRPr="00C15A7A">
        <w:rPr>
          <w:szCs w:val="24"/>
          <w:lang w:val="lt-LT"/>
        </w:rPr>
        <w:t xml:space="preserve"> darbo dienų bus skelbiamas </w:t>
      </w:r>
      <w:r w:rsidRPr="00912453">
        <w:rPr>
          <w:szCs w:val="24"/>
          <w:lang w:val="lt-LT"/>
        </w:rPr>
        <w:t>Teisės aktų projektų informacinėje sistemoje.</w:t>
      </w:r>
    </w:p>
    <w:p w14:paraId="0989501E" w14:textId="473E2A24" w:rsidR="0039008F" w:rsidRPr="00912453" w:rsidRDefault="000C0677" w:rsidP="00056E6F">
      <w:pPr>
        <w:spacing w:line="288" w:lineRule="auto"/>
        <w:ind w:firstLine="567"/>
        <w:jc w:val="both"/>
        <w:rPr>
          <w:szCs w:val="24"/>
          <w:lang w:val="lt-LT"/>
        </w:rPr>
      </w:pPr>
      <w:r w:rsidRPr="00912453">
        <w:rPr>
          <w:szCs w:val="24"/>
          <w:lang w:val="lt-LT"/>
        </w:rPr>
        <w:t>PRIDEDAMA:</w:t>
      </w:r>
    </w:p>
    <w:p w14:paraId="37947193" w14:textId="49BE98F8" w:rsidR="00204C8D" w:rsidRPr="00B87A0F" w:rsidRDefault="00B87A0F" w:rsidP="00B87A0F">
      <w:pPr>
        <w:pStyle w:val="Sraopastraipa"/>
        <w:numPr>
          <w:ilvl w:val="0"/>
          <w:numId w:val="3"/>
        </w:numPr>
        <w:spacing w:line="288" w:lineRule="auto"/>
        <w:jc w:val="both"/>
        <w:rPr>
          <w:szCs w:val="24"/>
          <w:lang w:val="lt-LT"/>
        </w:rPr>
      </w:pPr>
      <w:r>
        <w:rPr>
          <w:szCs w:val="24"/>
          <w:lang w:val="lt-LT"/>
        </w:rPr>
        <w:t> </w:t>
      </w:r>
      <w:r w:rsidR="000C0677" w:rsidRPr="00B87A0F">
        <w:rPr>
          <w:szCs w:val="24"/>
          <w:lang w:val="lt-LT"/>
        </w:rPr>
        <w:t xml:space="preserve">Įsakymo </w:t>
      </w:r>
      <w:r>
        <w:rPr>
          <w:szCs w:val="24"/>
          <w:lang w:val="lt-LT"/>
        </w:rPr>
        <w:t xml:space="preserve">pakeitimo </w:t>
      </w:r>
      <w:r w:rsidR="000C0677" w:rsidRPr="00B87A0F">
        <w:rPr>
          <w:szCs w:val="24"/>
          <w:lang w:val="lt-LT"/>
        </w:rPr>
        <w:t>projekta</w:t>
      </w:r>
      <w:r w:rsidR="00912453" w:rsidRPr="00B87A0F">
        <w:rPr>
          <w:szCs w:val="24"/>
          <w:lang w:val="lt-LT"/>
        </w:rPr>
        <w:t>s</w:t>
      </w:r>
      <w:r w:rsidRPr="00B87A0F">
        <w:rPr>
          <w:szCs w:val="24"/>
          <w:lang w:val="lt-LT"/>
        </w:rPr>
        <w:t>:</w:t>
      </w:r>
    </w:p>
    <w:p w14:paraId="63846D97" w14:textId="4B4BAF64" w:rsidR="00B87A0F" w:rsidRDefault="00B87A0F" w:rsidP="00B87A0F">
      <w:pPr>
        <w:pStyle w:val="Sraopastraipa"/>
        <w:numPr>
          <w:ilvl w:val="1"/>
          <w:numId w:val="3"/>
        </w:numPr>
        <w:spacing w:line="288" w:lineRule="auto"/>
        <w:jc w:val="both"/>
        <w:rPr>
          <w:szCs w:val="24"/>
          <w:lang w:val="lt-LT"/>
        </w:rPr>
      </w:pPr>
      <w:r w:rsidRPr="00B87A0F">
        <w:rPr>
          <w:szCs w:val="24"/>
          <w:lang w:val="lt-LT"/>
        </w:rPr>
        <w:t>AR_2020-03-21 įsakymo pakeitimas</w:t>
      </w:r>
      <w:r>
        <w:rPr>
          <w:szCs w:val="24"/>
          <w:lang w:val="lt-LT"/>
        </w:rPr>
        <w:t>.docx.</w:t>
      </w:r>
    </w:p>
    <w:p w14:paraId="319460ED" w14:textId="68D0DFAB" w:rsidR="00B87A0F" w:rsidRDefault="00B87A0F" w:rsidP="00B87A0F">
      <w:pPr>
        <w:pStyle w:val="Sraopastraipa"/>
        <w:numPr>
          <w:ilvl w:val="1"/>
          <w:numId w:val="3"/>
        </w:numPr>
        <w:spacing w:line="288" w:lineRule="auto"/>
        <w:jc w:val="both"/>
        <w:rPr>
          <w:szCs w:val="24"/>
          <w:lang w:val="lt-LT"/>
        </w:rPr>
      </w:pPr>
      <w:r w:rsidRPr="00B87A0F">
        <w:rPr>
          <w:szCs w:val="24"/>
          <w:lang w:val="lt-LT"/>
        </w:rPr>
        <w:t>AR_2020-03-21 įsakymo pakeitimo lyginamasis</w:t>
      </w:r>
      <w:r>
        <w:rPr>
          <w:szCs w:val="24"/>
          <w:lang w:val="lt-LT"/>
        </w:rPr>
        <w:t>.docx.</w:t>
      </w:r>
    </w:p>
    <w:p w14:paraId="3021808F" w14:textId="4CFA0E3B" w:rsidR="00B87A0F" w:rsidRDefault="00B87A0F" w:rsidP="00B87A0F">
      <w:pPr>
        <w:pStyle w:val="Sraopastraipa"/>
        <w:numPr>
          <w:ilvl w:val="1"/>
          <w:numId w:val="3"/>
        </w:numPr>
        <w:spacing w:line="288" w:lineRule="auto"/>
        <w:jc w:val="both"/>
        <w:rPr>
          <w:szCs w:val="24"/>
          <w:lang w:val="lt-LT"/>
        </w:rPr>
      </w:pPr>
      <w:r w:rsidRPr="00B87A0F">
        <w:rPr>
          <w:szCs w:val="24"/>
          <w:lang w:val="lt-LT"/>
        </w:rPr>
        <w:t>AR_2020-03-21 taisyklės</w:t>
      </w:r>
      <w:r>
        <w:rPr>
          <w:szCs w:val="24"/>
          <w:lang w:val="lt-LT"/>
        </w:rPr>
        <w:t>.docx.</w:t>
      </w:r>
    </w:p>
    <w:p w14:paraId="3000DB81" w14:textId="6590929B" w:rsidR="00B87A0F" w:rsidRDefault="00B87A0F" w:rsidP="00B87A0F">
      <w:pPr>
        <w:pStyle w:val="Sraopastraipa"/>
        <w:numPr>
          <w:ilvl w:val="1"/>
          <w:numId w:val="3"/>
        </w:numPr>
        <w:spacing w:line="288" w:lineRule="auto"/>
        <w:jc w:val="both"/>
        <w:rPr>
          <w:szCs w:val="24"/>
          <w:lang w:val="lt-LT"/>
        </w:rPr>
      </w:pPr>
      <w:r w:rsidRPr="00B87A0F">
        <w:rPr>
          <w:szCs w:val="24"/>
          <w:lang w:val="lt-LT"/>
        </w:rPr>
        <w:t>AR_2020-03-21 taisyklių 1 priedas</w:t>
      </w:r>
      <w:r>
        <w:rPr>
          <w:szCs w:val="24"/>
          <w:lang w:val="lt-LT"/>
        </w:rPr>
        <w:t>.docx.</w:t>
      </w:r>
    </w:p>
    <w:p w14:paraId="599701F5" w14:textId="1D6E492F" w:rsidR="00B87A0F" w:rsidRDefault="00B87A0F" w:rsidP="00B87A0F">
      <w:pPr>
        <w:pStyle w:val="Sraopastraipa"/>
        <w:numPr>
          <w:ilvl w:val="1"/>
          <w:numId w:val="3"/>
        </w:numPr>
        <w:spacing w:line="288" w:lineRule="auto"/>
        <w:jc w:val="both"/>
        <w:rPr>
          <w:szCs w:val="24"/>
          <w:lang w:val="lt-LT"/>
        </w:rPr>
      </w:pPr>
      <w:r w:rsidRPr="00B87A0F">
        <w:rPr>
          <w:szCs w:val="24"/>
          <w:lang w:val="lt-LT"/>
        </w:rPr>
        <w:t xml:space="preserve">AR_2020-03-21 taisyklių </w:t>
      </w:r>
      <w:r>
        <w:rPr>
          <w:szCs w:val="24"/>
          <w:lang w:val="lt-LT"/>
        </w:rPr>
        <w:t>2</w:t>
      </w:r>
      <w:r w:rsidRPr="00B87A0F">
        <w:rPr>
          <w:szCs w:val="24"/>
          <w:lang w:val="lt-LT"/>
        </w:rPr>
        <w:t xml:space="preserve"> priedas</w:t>
      </w:r>
      <w:r>
        <w:rPr>
          <w:szCs w:val="24"/>
          <w:lang w:val="lt-LT"/>
        </w:rPr>
        <w:t>.docx.</w:t>
      </w:r>
    </w:p>
    <w:p w14:paraId="1132F8A3" w14:textId="5DC4CC7B" w:rsidR="00B87A0F" w:rsidRDefault="00B87A0F" w:rsidP="00B87A0F">
      <w:pPr>
        <w:pStyle w:val="Sraopastraipa"/>
        <w:numPr>
          <w:ilvl w:val="1"/>
          <w:numId w:val="3"/>
        </w:numPr>
        <w:spacing w:line="288" w:lineRule="auto"/>
        <w:jc w:val="both"/>
        <w:rPr>
          <w:szCs w:val="24"/>
          <w:lang w:val="lt-LT"/>
        </w:rPr>
      </w:pPr>
      <w:r w:rsidRPr="00B87A0F">
        <w:rPr>
          <w:szCs w:val="24"/>
          <w:lang w:val="lt-LT"/>
        </w:rPr>
        <w:t xml:space="preserve">AR_2020-03-21 taisyklių </w:t>
      </w:r>
      <w:r>
        <w:rPr>
          <w:szCs w:val="24"/>
          <w:lang w:val="lt-LT"/>
        </w:rPr>
        <w:t>3</w:t>
      </w:r>
      <w:r w:rsidRPr="00B87A0F">
        <w:rPr>
          <w:szCs w:val="24"/>
          <w:lang w:val="lt-LT"/>
        </w:rPr>
        <w:t xml:space="preserve"> priedas</w:t>
      </w:r>
      <w:r>
        <w:rPr>
          <w:szCs w:val="24"/>
          <w:lang w:val="lt-LT"/>
        </w:rPr>
        <w:t>.docx.</w:t>
      </w:r>
    </w:p>
    <w:p w14:paraId="6B793684" w14:textId="4C864EEA" w:rsidR="00B87A0F" w:rsidRDefault="00B87A0F" w:rsidP="00B87A0F">
      <w:pPr>
        <w:pStyle w:val="Sraopastraipa"/>
        <w:numPr>
          <w:ilvl w:val="1"/>
          <w:numId w:val="3"/>
        </w:numPr>
        <w:spacing w:line="288" w:lineRule="auto"/>
        <w:jc w:val="both"/>
        <w:rPr>
          <w:szCs w:val="24"/>
          <w:lang w:val="lt-LT"/>
        </w:rPr>
      </w:pPr>
      <w:r w:rsidRPr="00B87A0F">
        <w:rPr>
          <w:szCs w:val="24"/>
          <w:lang w:val="lt-LT"/>
        </w:rPr>
        <w:t xml:space="preserve">AR_2020-03-21 taisyklių </w:t>
      </w:r>
      <w:r>
        <w:rPr>
          <w:szCs w:val="24"/>
          <w:lang w:val="lt-LT"/>
        </w:rPr>
        <w:t>4</w:t>
      </w:r>
      <w:r w:rsidRPr="00B87A0F">
        <w:rPr>
          <w:szCs w:val="24"/>
          <w:lang w:val="lt-LT"/>
        </w:rPr>
        <w:t xml:space="preserve"> priedas</w:t>
      </w:r>
      <w:r>
        <w:rPr>
          <w:szCs w:val="24"/>
          <w:lang w:val="lt-LT"/>
        </w:rPr>
        <w:t>.xlsx.</w:t>
      </w:r>
    </w:p>
    <w:p w14:paraId="242D53BA" w14:textId="578E3562" w:rsidR="00B87A0F" w:rsidRDefault="00B87A0F" w:rsidP="00B87A0F">
      <w:pPr>
        <w:pStyle w:val="Sraopastraipa"/>
        <w:numPr>
          <w:ilvl w:val="1"/>
          <w:numId w:val="3"/>
        </w:numPr>
        <w:spacing w:line="288" w:lineRule="auto"/>
        <w:jc w:val="both"/>
        <w:rPr>
          <w:szCs w:val="24"/>
          <w:lang w:val="lt-LT"/>
        </w:rPr>
      </w:pPr>
      <w:r w:rsidRPr="00B87A0F">
        <w:rPr>
          <w:szCs w:val="24"/>
          <w:lang w:val="lt-LT"/>
        </w:rPr>
        <w:t xml:space="preserve">AR_2020-03-21 taisyklių </w:t>
      </w:r>
      <w:r>
        <w:rPr>
          <w:szCs w:val="24"/>
          <w:lang w:val="lt-LT"/>
        </w:rPr>
        <w:t>5</w:t>
      </w:r>
      <w:r w:rsidRPr="00B87A0F">
        <w:rPr>
          <w:szCs w:val="24"/>
          <w:lang w:val="lt-LT"/>
        </w:rPr>
        <w:t xml:space="preserve"> priedas</w:t>
      </w:r>
      <w:r>
        <w:rPr>
          <w:szCs w:val="24"/>
          <w:lang w:val="lt-LT"/>
        </w:rPr>
        <w:t>.docx.</w:t>
      </w:r>
    </w:p>
    <w:p w14:paraId="7655378C" w14:textId="595678E8" w:rsidR="00B87A0F" w:rsidRPr="00B87A0F" w:rsidRDefault="00B87A0F" w:rsidP="00B87A0F">
      <w:pPr>
        <w:pStyle w:val="Sraopastraipa"/>
        <w:numPr>
          <w:ilvl w:val="1"/>
          <w:numId w:val="3"/>
        </w:numPr>
        <w:spacing w:line="288" w:lineRule="auto"/>
        <w:jc w:val="both"/>
        <w:rPr>
          <w:szCs w:val="24"/>
          <w:lang w:val="lt-LT"/>
        </w:rPr>
      </w:pPr>
      <w:r w:rsidRPr="00B87A0F">
        <w:rPr>
          <w:szCs w:val="24"/>
          <w:lang w:val="lt-LT"/>
        </w:rPr>
        <w:t xml:space="preserve">AR_2020-03-21 taisyklių </w:t>
      </w:r>
      <w:r>
        <w:rPr>
          <w:szCs w:val="24"/>
          <w:lang w:val="lt-LT"/>
        </w:rPr>
        <w:t>6</w:t>
      </w:r>
      <w:r w:rsidRPr="00B87A0F">
        <w:rPr>
          <w:szCs w:val="24"/>
          <w:lang w:val="lt-LT"/>
        </w:rPr>
        <w:t xml:space="preserve"> priedas</w:t>
      </w:r>
      <w:r>
        <w:rPr>
          <w:szCs w:val="24"/>
          <w:lang w:val="lt-LT"/>
        </w:rPr>
        <w:t>.docx.</w:t>
      </w:r>
    </w:p>
    <w:p w14:paraId="48CE414A" w14:textId="747F1CCC" w:rsidR="000C0677" w:rsidRPr="00B87A0F" w:rsidRDefault="00B87A0F" w:rsidP="00B87A0F">
      <w:pPr>
        <w:pStyle w:val="Sraopastraipa"/>
        <w:numPr>
          <w:ilvl w:val="0"/>
          <w:numId w:val="3"/>
        </w:numPr>
        <w:spacing w:line="288" w:lineRule="auto"/>
        <w:jc w:val="both"/>
        <w:rPr>
          <w:szCs w:val="24"/>
          <w:lang w:val="lt-LT"/>
        </w:rPr>
      </w:pPr>
      <w:r>
        <w:rPr>
          <w:szCs w:val="24"/>
          <w:lang w:val="lt-LT"/>
        </w:rPr>
        <w:t> </w:t>
      </w:r>
      <w:r w:rsidR="000C0677" w:rsidRPr="00B87A0F">
        <w:rPr>
          <w:szCs w:val="24"/>
          <w:lang w:val="lt-LT"/>
        </w:rPr>
        <w:t>Antikorupcinio vertinimo pažyma</w:t>
      </w:r>
      <w:r>
        <w:rPr>
          <w:szCs w:val="24"/>
          <w:lang w:val="lt-LT"/>
        </w:rPr>
        <w:t xml:space="preserve"> (</w:t>
      </w:r>
      <w:r w:rsidR="009E1363" w:rsidRPr="009E1363">
        <w:rPr>
          <w:szCs w:val="24"/>
          <w:lang w:val="lt-LT"/>
        </w:rPr>
        <w:t>Antikorupcinio vertinimo pažyma 3D-337</w:t>
      </w:r>
      <w:r>
        <w:rPr>
          <w:szCs w:val="24"/>
          <w:lang w:val="lt-LT"/>
        </w:rPr>
        <w:t>.docx).</w:t>
      </w:r>
    </w:p>
    <w:p w14:paraId="30396097" w14:textId="54D5DB35" w:rsidR="004A51B5" w:rsidRDefault="004A51B5" w:rsidP="002B769E">
      <w:pPr>
        <w:tabs>
          <w:tab w:val="left" w:pos="142"/>
          <w:tab w:val="left" w:pos="1134"/>
          <w:tab w:val="left" w:pos="1560"/>
        </w:tabs>
        <w:spacing w:line="288" w:lineRule="auto"/>
        <w:jc w:val="both"/>
        <w:rPr>
          <w:szCs w:val="24"/>
          <w:lang w:val="lt-LT"/>
        </w:rPr>
      </w:pPr>
    </w:p>
    <w:p w14:paraId="2B47730C" w14:textId="77777777" w:rsidR="00204C8D" w:rsidRPr="004A51B5" w:rsidRDefault="00204C8D" w:rsidP="002B769E">
      <w:pPr>
        <w:tabs>
          <w:tab w:val="left" w:pos="142"/>
          <w:tab w:val="left" w:pos="1134"/>
          <w:tab w:val="left" w:pos="1560"/>
        </w:tabs>
        <w:spacing w:line="288" w:lineRule="auto"/>
        <w:jc w:val="both"/>
        <w:rPr>
          <w:szCs w:val="24"/>
          <w:lang w:val="lt-LT"/>
        </w:rPr>
      </w:pPr>
    </w:p>
    <w:p w14:paraId="243B560D" w14:textId="77777777" w:rsidR="00ED4D9D" w:rsidRPr="00B87A0F" w:rsidRDefault="00ED4D9D" w:rsidP="00866F5E">
      <w:pPr>
        <w:spacing w:line="288" w:lineRule="auto"/>
        <w:jc w:val="both"/>
        <w:rPr>
          <w:sz w:val="2"/>
          <w:szCs w:val="2"/>
          <w:lang w:val="lt-LT"/>
        </w:rPr>
      </w:pPr>
    </w:p>
    <w:p w14:paraId="1360F85B" w14:textId="77777777" w:rsidR="00866F5E" w:rsidRPr="004A51B5" w:rsidRDefault="004A51B5" w:rsidP="0040464E">
      <w:pPr>
        <w:jc w:val="both"/>
        <w:rPr>
          <w:szCs w:val="24"/>
          <w:lang w:val="lt-LT"/>
        </w:rPr>
      </w:pPr>
      <w:r w:rsidRPr="004A51B5">
        <w:rPr>
          <w:szCs w:val="24"/>
          <w:lang w:val="lt-LT"/>
        </w:rPr>
        <w:t>Vedėja</w:t>
      </w:r>
      <w:r w:rsidR="00C94D59" w:rsidRPr="004A51B5">
        <w:rPr>
          <w:szCs w:val="24"/>
          <w:lang w:val="lt-LT"/>
        </w:rPr>
        <w:tab/>
      </w:r>
      <w:r w:rsidR="00411430" w:rsidRPr="004A51B5">
        <w:rPr>
          <w:szCs w:val="24"/>
          <w:lang w:val="lt-LT"/>
        </w:rPr>
        <w:t xml:space="preserve"> </w:t>
      </w:r>
      <w:r w:rsidR="00411430" w:rsidRPr="004A51B5">
        <w:rPr>
          <w:szCs w:val="24"/>
          <w:lang w:val="lt-LT"/>
        </w:rPr>
        <w:tab/>
      </w:r>
      <w:r w:rsidRPr="004A51B5">
        <w:rPr>
          <w:szCs w:val="24"/>
          <w:lang w:val="lt-LT"/>
        </w:rPr>
        <w:t xml:space="preserve">                                                         </w:t>
      </w:r>
      <w:r w:rsidR="00B73275" w:rsidRPr="004A51B5">
        <w:rPr>
          <w:szCs w:val="24"/>
          <w:lang w:val="lt-LT"/>
        </w:rPr>
        <w:t xml:space="preserve">     </w:t>
      </w:r>
      <w:r w:rsidRPr="004A51B5">
        <w:rPr>
          <w:szCs w:val="24"/>
          <w:lang w:val="lt-LT"/>
        </w:rPr>
        <w:t>Jurgita Pugačiauskaitė-Butrimienė</w:t>
      </w:r>
    </w:p>
    <w:p w14:paraId="50A3D011" w14:textId="4C45E53D" w:rsidR="004A51B5" w:rsidRDefault="004A51B5" w:rsidP="0040464E">
      <w:pPr>
        <w:jc w:val="both"/>
        <w:rPr>
          <w:szCs w:val="24"/>
          <w:lang w:val="lt-LT"/>
        </w:rPr>
      </w:pPr>
    </w:p>
    <w:p w14:paraId="39C43F84" w14:textId="4948C0B8" w:rsidR="00C15A7A" w:rsidRDefault="00C15A7A" w:rsidP="001043AA">
      <w:pPr>
        <w:jc w:val="both"/>
        <w:rPr>
          <w:sz w:val="2"/>
          <w:szCs w:val="2"/>
          <w:lang w:val="lt-LT"/>
        </w:rPr>
      </w:pPr>
    </w:p>
    <w:p w14:paraId="071641AB" w14:textId="7BE1E308" w:rsidR="00B87A0F" w:rsidRDefault="00B87A0F" w:rsidP="001043AA">
      <w:pPr>
        <w:jc w:val="both"/>
        <w:rPr>
          <w:sz w:val="2"/>
          <w:szCs w:val="2"/>
          <w:lang w:val="lt-LT"/>
        </w:rPr>
      </w:pPr>
    </w:p>
    <w:p w14:paraId="23CFA6AA" w14:textId="70398BDD" w:rsidR="00B87A0F" w:rsidRDefault="00B87A0F" w:rsidP="001043AA">
      <w:pPr>
        <w:jc w:val="both"/>
        <w:rPr>
          <w:sz w:val="2"/>
          <w:szCs w:val="2"/>
          <w:lang w:val="lt-LT"/>
        </w:rPr>
      </w:pPr>
    </w:p>
    <w:p w14:paraId="6AB7A1C2" w14:textId="21C56EB6" w:rsidR="00B87A0F" w:rsidRDefault="00B87A0F" w:rsidP="001043AA">
      <w:pPr>
        <w:jc w:val="both"/>
        <w:rPr>
          <w:sz w:val="2"/>
          <w:szCs w:val="2"/>
          <w:lang w:val="lt-LT"/>
        </w:rPr>
      </w:pPr>
    </w:p>
    <w:p w14:paraId="2E3510CA" w14:textId="44D1D299" w:rsidR="00B87A0F" w:rsidRDefault="00B87A0F" w:rsidP="001043AA">
      <w:pPr>
        <w:jc w:val="both"/>
        <w:rPr>
          <w:sz w:val="2"/>
          <w:szCs w:val="2"/>
          <w:lang w:val="lt-LT"/>
        </w:rPr>
      </w:pPr>
    </w:p>
    <w:p w14:paraId="408920C8" w14:textId="67BB7364" w:rsidR="00B87A0F" w:rsidRDefault="00B87A0F" w:rsidP="001043AA">
      <w:pPr>
        <w:jc w:val="both"/>
        <w:rPr>
          <w:sz w:val="2"/>
          <w:szCs w:val="2"/>
          <w:lang w:val="lt-LT"/>
        </w:rPr>
      </w:pPr>
    </w:p>
    <w:p w14:paraId="1D46C242" w14:textId="3E972C47" w:rsidR="00B87A0F" w:rsidRDefault="00B87A0F" w:rsidP="001043AA">
      <w:pPr>
        <w:jc w:val="both"/>
        <w:rPr>
          <w:sz w:val="2"/>
          <w:szCs w:val="2"/>
          <w:lang w:val="lt-LT"/>
        </w:rPr>
      </w:pPr>
    </w:p>
    <w:p w14:paraId="488A7283" w14:textId="0257F9D0" w:rsidR="00B87A0F" w:rsidRDefault="00B87A0F" w:rsidP="001043AA">
      <w:pPr>
        <w:jc w:val="both"/>
        <w:rPr>
          <w:sz w:val="2"/>
          <w:szCs w:val="2"/>
          <w:lang w:val="lt-LT"/>
        </w:rPr>
      </w:pPr>
    </w:p>
    <w:p w14:paraId="04175B76" w14:textId="0F1C6882" w:rsidR="00B87A0F" w:rsidRDefault="00B87A0F" w:rsidP="001043AA">
      <w:pPr>
        <w:jc w:val="both"/>
        <w:rPr>
          <w:sz w:val="2"/>
          <w:szCs w:val="2"/>
          <w:lang w:val="lt-LT"/>
        </w:rPr>
      </w:pPr>
    </w:p>
    <w:p w14:paraId="4FE1F4E5" w14:textId="2A7CD032" w:rsidR="00B87A0F" w:rsidRDefault="00B87A0F" w:rsidP="001043AA">
      <w:pPr>
        <w:jc w:val="both"/>
        <w:rPr>
          <w:sz w:val="2"/>
          <w:szCs w:val="2"/>
          <w:lang w:val="lt-LT"/>
        </w:rPr>
      </w:pPr>
    </w:p>
    <w:p w14:paraId="114BC59D" w14:textId="22E8DB66" w:rsidR="00B87A0F" w:rsidRDefault="00B87A0F" w:rsidP="001043AA">
      <w:pPr>
        <w:jc w:val="both"/>
        <w:rPr>
          <w:sz w:val="2"/>
          <w:szCs w:val="2"/>
          <w:lang w:val="lt-LT"/>
        </w:rPr>
      </w:pPr>
    </w:p>
    <w:p w14:paraId="5A3596D8" w14:textId="54E8BE8D" w:rsidR="00B87A0F" w:rsidRDefault="00B87A0F" w:rsidP="001043AA">
      <w:pPr>
        <w:jc w:val="both"/>
        <w:rPr>
          <w:sz w:val="2"/>
          <w:szCs w:val="2"/>
          <w:lang w:val="lt-LT"/>
        </w:rPr>
      </w:pPr>
    </w:p>
    <w:p w14:paraId="7FE2F824" w14:textId="415683E0" w:rsidR="00B87A0F" w:rsidRDefault="00B87A0F" w:rsidP="001043AA">
      <w:pPr>
        <w:jc w:val="both"/>
        <w:rPr>
          <w:sz w:val="2"/>
          <w:szCs w:val="2"/>
          <w:lang w:val="lt-LT"/>
        </w:rPr>
      </w:pPr>
    </w:p>
    <w:p w14:paraId="2F0DF986" w14:textId="462A58A7" w:rsidR="00B87A0F" w:rsidRDefault="00B87A0F" w:rsidP="001043AA">
      <w:pPr>
        <w:jc w:val="both"/>
        <w:rPr>
          <w:sz w:val="2"/>
          <w:szCs w:val="2"/>
          <w:lang w:val="lt-LT"/>
        </w:rPr>
      </w:pPr>
    </w:p>
    <w:p w14:paraId="6197E9BD" w14:textId="1BEEE728" w:rsidR="00B87A0F" w:rsidRDefault="00B87A0F" w:rsidP="001043AA">
      <w:pPr>
        <w:jc w:val="both"/>
        <w:rPr>
          <w:sz w:val="2"/>
          <w:szCs w:val="2"/>
          <w:lang w:val="lt-LT"/>
        </w:rPr>
      </w:pPr>
    </w:p>
    <w:p w14:paraId="3726A7CC" w14:textId="610014C6" w:rsidR="00B87A0F" w:rsidRDefault="00B87A0F" w:rsidP="001043AA">
      <w:pPr>
        <w:jc w:val="both"/>
        <w:rPr>
          <w:sz w:val="2"/>
          <w:szCs w:val="2"/>
          <w:lang w:val="lt-LT"/>
        </w:rPr>
      </w:pPr>
    </w:p>
    <w:p w14:paraId="5B29DDB3" w14:textId="702AF9D6" w:rsidR="00B87A0F" w:rsidRDefault="00B87A0F" w:rsidP="001043AA">
      <w:pPr>
        <w:jc w:val="both"/>
        <w:rPr>
          <w:sz w:val="2"/>
          <w:szCs w:val="2"/>
          <w:lang w:val="lt-LT"/>
        </w:rPr>
      </w:pPr>
    </w:p>
    <w:p w14:paraId="2B554274" w14:textId="00E336BC" w:rsidR="00B87A0F" w:rsidRDefault="00B87A0F" w:rsidP="001043AA">
      <w:pPr>
        <w:jc w:val="both"/>
        <w:rPr>
          <w:sz w:val="2"/>
          <w:szCs w:val="2"/>
          <w:lang w:val="lt-LT"/>
        </w:rPr>
      </w:pPr>
    </w:p>
    <w:p w14:paraId="27B76E90" w14:textId="77777777" w:rsidR="00B87A0F" w:rsidRPr="00B87A0F" w:rsidRDefault="00B87A0F" w:rsidP="001043AA">
      <w:pPr>
        <w:jc w:val="both"/>
        <w:rPr>
          <w:sz w:val="2"/>
          <w:szCs w:val="2"/>
          <w:lang w:val="lt-LT"/>
        </w:rPr>
      </w:pPr>
    </w:p>
    <w:p w14:paraId="377203CD" w14:textId="17E32972" w:rsidR="00866F5E" w:rsidRPr="004A51B5" w:rsidRDefault="004A51B5" w:rsidP="001043AA">
      <w:pPr>
        <w:jc w:val="both"/>
        <w:rPr>
          <w:szCs w:val="24"/>
          <w:lang w:val="lt-LT"/>
        </w:rPr>
      </w:pPr>
      <w:r w:rsidRPr="004A51B5">
        <w:rPr>
          <w:szCs w:val="24"/>
          <w:lang w:val="lt-LT"/>
        </w:rPr>
        <w:t>Mantas Blinstrubas, tel. (8 5) 239 1274, el. p. Mantas.Blinstrubas@zum.lt</w:t>
      </w:r>
    </w:p>
    <w:sectPr w:rsidR="00866F5E" w:rsidRPr="004A51B5" w:rsidSect="00866F5E">
      <w:headerReference w:type="even" r:id="rId12"/>
      <w:headerReference w:type="default" r:id="rId13"/>
      <w:headerReference w:type="first" r:id="rId14"/>
      <w:pgSz w:w="11907" w:h="16839"/>
      <w:pgMar w:top="1134" w:right="567" w:bottom="1134" w:left="1701" w:header="567" w:footer="567" w:gutter="0"/>
      <w:pgNumType w:start="1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FBFB7" w14:textId="77777777" w:rsidR="00346123" w:rsidRDefault="00346123" w:rsidP="008C4651">
      <w:r>
        <w:separator/>
      </w:r>
    </w:p>
  </w:endnote>
  <w:endnote w:type="continuationSeparator" w:id="0">
    <w:p w14:paraId="669CF05E" w14:textId="77777777" w:rsidR="00346123" w:rsidRDefault="00346123" w:rsidP="008C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02BB7" w14:textId="77777777" w:rsidR="00346123" w:rsidRDefault="00346123" w:rsidP="008C4651">
      <w:r>
        <w:separator/>
      </w:r>
    </w:p>
  </w:footnote>
  <w:footnote w:type="continuationSeparator" w:id="0">
    <w:p w14:paraId="6C76F977" w14:textId="77777777" w:rsidR="00346123" w:rsidRDefault="00346123" w:rsidP="008C4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FB47E" w14:textId="77777777" w:rsidR="001140B7" w:rsidRDefault="00E152BD" w:rsidP="0013097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27</w:t>
    </w:r>
    <w:r>
      <w:rPr>
        <w:rStyle w:val="Puslapionumeris"/>
      </w:rPr>
      <w:fldChar w:fldCharType="end"/>
    </w:r>
  </w:p>
  <w:p w14:paraId="670BFC3F" w14:textId="77777777" w:rsidR="001140B7" w:rsidRPr="001140B7" w:rsidRDefault="009E1363" w:rsidP="001140B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00BC1" w14:textId="77777777" w:rsidR="001140B7" w:rsidRPr="001140B7" w:rsidRDefault="00E152BD" w:rsidP="001140B7">
    <w:pPr>
      <w:pStyle w:val="Antrats"/>
      <w:framePr w:wrap="around" w:vAnchor="text" w:hAnchor="margin" w:xAlign="center" w:y="1"/>
      <w:ind w:firstLine="0"/>
      <w:rPr>
        <w:rStyle w:val="Puslapionumeris"/>
        <w:sz w:val="20"/>
      </w:rPr>
    </w:pPr>
    <w:r w:rsidRPr="001140B7">
      <w:rPr>
        <w:rStyle w:val="Puslapionumeris"/>
        <w:sz w:val="20"/>
      </w:rPr>
      <w:fldChar w:fldCharType="begin"/>
    </w:r>
    <w:r w:rsidRPr="001140B7">
      <w:rPr>
        <w:rStyle w:val="Puslapionumeris"/>
        <w:sz w:val="20"/>
      </w:rPr>
      <w:instrText xml:space="preserve">PAGE  </w:instrText>
    </w:r>
    <w:r w:rsidRPr="001140B7">
      <w:rPr>
        <w:rStyle w:val="Puslapionumeris"/>
        <w:sz w:val="20"/>
      </w:rPr>
      <w:fldChar w:fldCharType="separate"/>
    </w:r>
    <w:r>
      <w:rPr>
        <w:rStyle w:val="Puslapionumeris"/>
        <w:noProof/>
        <w:sz w:val="20"/>
      </w:rPr>
      <w:t>2</w:t>
    </w:r>
    <w:r w:rsidRPr="001140B7">
      <w:rPr>
        <w:rStyle w:val="Puslapionumeris"/>
        <w:sz w:val="20"/>
      </w:rPr>
      <w:fldChar w:fldCharType="end"/>
    </w:r>
  </w:p>
  <w:p w14:paraId="27CFA1F6" w14:textId="77777777" w:rsidR="001140B7" w:rsidRPr="001140B7" w:rsidRDefault="009E1363" w:rsidP="001140B7">
    <w:pPr>
      <w:pStyle w:val="Antrats"/>
      <w:ind w:firstLine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72984" w14:textId="77777777" w:rsidR="00B96378" w:rsidRPr="001043AA" w:rsidRDefault="009E1363" w:rsidP="001043A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83DA3"/>
    <w:multiLevelType w:val="hybridMultilevel"/>
    <w:tmpl w:val="9A94BB68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BC304AE"/>
    <w:multiLevelType w:val="multilevel"/>
    <w:tmpl w:val="0427001F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2" w15:restartNumberingAfterBreak="0">
    <w:nsid w:val="70135D5D"/>
    <w:multiLevelType w:val="hybridMultilevel"/>
    <w:tmpl w:val="F5DECA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4E"/>
    <w:rsid w:val="00016525"/>
    <w:rsid w:val="00036FEF"/>
    <w:rsid w:val="0005632E"/>
    <w:rsid w:val="00056E6F"/>
    <w:rsid w:val="00096FF8"/>
    <w:rsid w:val="000C0677"/>
    <w:rsid w:val="000E349A"/>
    <w:rsid w:val="001006B4"/>
    <w:rsid w:val="001043AA"/>
    <w:rsid w:val="00105903"/>
    <w:rsid w:val="001875EF"/>
    <w:rsid w:val="001E1BA3"/>
    <w:rsid w:val="001E46B6"/>
    <w:rsid w:val="00204C8D"/>
    <w:rsid w:val="00241407"/>
    <w:rsid w:val="00265AE9"/>
    <w:rsid w:val="002711AD"/>
    <w:rsid w:val="002B769E"/>
    <w:rsid w:val="00324A67"/>
    <w:rsid w:val="0032727A"/>
    <w:rsid w:val="00336332"/>
    <w:rsid w:val="00346123"/>
    <w:rsid w:val="0035469D"/>
    <w:rsid w:val="00356A01"/>
    <w:rsid w:val="00363DE3"/>
    <w:rsid w:val="0039008F"/>
    <w:rsid w:val="003B7B3C"/>
    <w:rsid w:val="003D185F"/>
    <w:rsid w:val="003D7BD1"/>
    <w:rsid w:val="003E2AFF"/>
    <w:rsid w:val="003E67FA"/>
    <w:rsid w:val="003F19AE"/>
    <w:rsid w:val="003F22DD"/>
    <w:rsid w:val="003F5B12"/>
    <w:rsid w:val="0040464E"/>
    <w:rsid w:val="00411430"/>
    <w:rsid w:val="00421F61"/>
    <w:rsid w:val="00424249"/>
    <w:rsid w:val="004A0A92"/>
    <w:rsid w:val="004A51B5"/>
    <w:rsid w:val="004C356C"/>
    <w:rsid w:val="004C66F0"/>
    <w:rsid w:val="004D4584"/>
    <w:rsid w:val="004F535E"/>
    <w:rsid w:val="005419CC"/>
    <w:rsid w:val="00561701"/>
    <w:rsid w:val="005A44C0"/>
    <w:rsid w:val="005B646B"/>
    <w:rsid w:val="00635280"/>
    <w:rsid w:val="00637D35"/>
    <w:rsid w:val="00643BBC"/>
    <w:rsid w:val="0065022A"/>
    <w:rsid w:val="00660FC6"/>
    <w:rsid w:val="00673178"/>
    <w:rsid w:val="00674B0F"/>
    <w:rsid w:val="00680892"/>
    <w:rsid w:val="006A6A73"/>
    <w:rsid w:val="0071730D"/>
    <w:rsid w:val="00743323"/>
    <w:rsid w:val="00760B60"/>
    <w:rsid w:val="007863A5"/>
    <w:rsid w:val="0079337F"/>
    <w:rsid w:val="008036A4"/>
    <w:rsid w:val="00862D51"/>
    <w:rsid w:val="00866F5E"/>
    <w:rsid w:val="00886F2E"/>
    <w:rsid w:val="008A19FB"/>
    <w:rsid w:val="008A59BF"/>
    <w:rsid w:val="008C4651"/>
    <w:rsid w:val="008D3B93"/>
    <w:rsid w:val="009109AE"/>
    <w:rsid w:val="00912453"/>
    <w:rsid w:val="00933A28"/>
    <w:rsid w:val="00961E50"/>
    <w:rsid w:val="00966052"/>
    <w:rsid w:val="0099139E"/>
    <w:rsid w:val="00996879"/>
    <w:rsid w:val="009A0090"/>
    <w:rsid w:val="009A77D8"/>
    <w:rsid w:val="009E1363"/>
    <w:rsid w:val="00A01BF9"/>
    <w:rsid w:val="00A02F26"/>
    <w:rsid w:val="00A1699A"/>
    <w:rsid w:val="00A44E4A"/>
    <w:rsid w:val="00A55CED"/>
    <w:rsid w:val="00A6488C"/>
    <w:rsid w:val="00AA7870"/>
    <w:rsid w:val="00AB152A"/>
    <w:rsid w:val="00AB1A53"/>
    <w:rsid w:val="00AD3490"/>
    <w:rsid w:val="00AE0BBA"/>
    <w:rsid w:val="00B05D40"/>
    <w:rsid w:val="00B109B8"/>
    <w:rsid w:val="00B14F13"/>
    <w:rsid w:val="00B435A7"/>
    <w:rsid w:val="00B523F3"/>
    <w:rsid w:val="00B73275"/>
    <w:rsid w:val="00B87A0F"/>
    <w:rsid w:val="00B87D8A"/>
    <w:rsid w:val="00B9791E"/>
    <w:rsid w:val="00BB74B7"/>
    <w:rsid w:val="00C02272"/>
    <w:rsid w:val="00C07C9D"/>
    <w:rsid w:val="00C15A7A"/>
    <w:rsid w:val="00C41C49"/>
    <w:rsid w:val="00C81173"/>
    <w:rsid w:val="00C94D59"/>
    <w:rsid w:val="00CD0ECB"/>
    <w:rsid w:val="00D25244"/>
    <w:rsid w:val="00D4161C"/>
    <w:rsid w:val="00D52A3C"/>
    <w:rsid w:val="00D87553"/>
    <w:rsid w:val="00DA5762"/>
    <w:rsid w:val="00DD22E1"/>
    <w:rsid w:val="00DD5A19"/>
    <w:rsid w:val="00DF4D9E"/>
    <w:rsid w:val="00E022E2"/>
    <w:rsid w:val="00E03A24"/>
    <w:rsid w:val="00E048C5"/>
    <w:rsid w:val="00E071A4"/>
    <w:rsid w:val="00E152BD"/>
    <w:rsid w:val="00E30584"/>
    <w:rsid w:val="00ED4D9D"/>
    <w:rsid w:val="00ED73FF"/>
    <w:rsid w:val="00EF43B0"/>
    <w:rsid w:val="00F21383"/>
    <w:rsid w:val="00F321AB"/>
    <w:rsid w:val="00F365E9"/>
    <w:rsid w:val="00F76AD5"/>
    <w:rsid w:val="00FC3488"/>
    <w:rsid w:val="00F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0F73"/>
  <w15:chartTrackingRefBased/>
  <w15:docId w15:val="{A388BDC4-49F3-45C6-A13F-82A11EED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046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aturemas">
    <w:name w:val="datu remas"/>
    <w:basedOn w:val="prastasis"/>
    <w:rsid w:val="0040464E"/>
    <w:pPr>
      <w:framePr w:w="4173" w:h="714" w:hSpace="181" w:wrap="auto" w:vAnchor="page" w:hAnchor="page" w:x="6624" w:y="2305" w:anchorLock="1"/>
      <w:spacing w:line="360" w:lineRule="auto"/>
    </w:pPr>
    <w:rPr>
      <w:rFonts w:ascii="TimesLT" w:hAnsi="TimesLT"/>
      <w:sz w:val="20"/>
    </w:rPr>
  </w:style>
  <w:style w:type="character" w:styleId="Hipersaitas">
    <w:name w:val="Hyperlink"/>
    <w:rsid w:val="0040464E"/>
    <w:rPr>
      <w:color w:val="0000FF"/>
      <w:u w:val="single"/>
    </w:rPr>
  </w:style>
  <w:style w:type="paragraph" w:customStyle="1" w:styleId="paveikslas">
    <w:name w:val="paveikslas"/>
    <w:basedOn w:val="prastasis"/>
    <w:rsid w:val="0040464E"/>
    <w:pPr>
      <w:framePr w:hSpace="180" w:wrap="auto" w:vAnchor="text" w:hAnchor="page" w:x="2881" w:y="-271"/>
    </w:pPr>
    <w:rPr>
      <w:sz w:val="8"/>
      <w:lang w:val="lt-LT"/>
    </w:rPr>
  </w:style>
  <w:style w:type="paragraph" w:styleId="Betarp">
    <w:name w:val="No Spacing"/>
    <w:uiPriority w:val="1"/>
    <w:qFormat/>
    <w:rsid w:val="004046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GB"/>
    </w:rPr>
  </w:style>
  <w:style w:type="paragraph" w:customStyle="1" w:styleId="tactin">
    <w:name w:val="tactin"/>
    <w:basedOn w:val="prastasis"/>
    <w:uiPriority w:val="99"/>
    <w:rsid w:val="004046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0464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40464E"/>
    <w:rPr>
      <w:rFonts w:ascii="Segoe UI" w:eastAsia="Times New Roman" w:hAnsi="Segoe UI" w:cs="Segoe UI"/>
      <w:sz w:val="18"/>
      <w:szCs w:val="18"/>
      <w:lang w:val="en-GB" w:eastAsia="lt-L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8C4651"/>
    <w:rPr>
      <w:sz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8C4651"/>
    <w:rPr>
      <w:rFonts w:ascii="Times New Roman" w:eastAsia="Times New Roman" w:hAnsi="Times New Roman"/>
      <w:lang w:val="en-GB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8C4651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5B646B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A02F2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02F26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02F26"/>
    <w:rPr>
      <w:rFonts w:ascii="Times New Roman" w:eastAsia="Times New Roman" w:hAnsi="Times New Roman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02F2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02F26"/>
    <w:rPr>
      <w:rFonts w:ascii="Times New Roman" w:eastAsia="Times New Roman" w:hAnsi="Times New Roman"/>
      <w:b/>
      <w:bCs/>
      <w:lang w:val="en-GB"/>
    </w:rPr>
  </w:style>
  <w:style w:type="paragraph" w:customStyle="1" w:styleId="tajtip">
    <w:name w:val="tajtip"/>
    <w:basedOn w:val="prastasis"/>
    <w:rsid w:val="00866F5E"/>
    <w:pPr>
      <w:overflowPunct/>
      <w:autoSpaceDE/>
      <w:autoSpaceDN/>
      <w:adjustRightInd/>
      <w:spacing w:after="150"/>
      <w:textAlignment w:val="auto"/>
    </w:pPr>
    <w:rPr>
      <w:szCs w:val="24"/>
      <w:lang w:val="lt-LT"/>
    </w:rPr>
  </w:style>
  <w:style w:type="paragraph" w:styleId="Antrats">
    <w:name w:val="header"/>
    <w:basedOn w:val="prastasis"/>
    <w:link w:val="AntratsDiagrama"/>
    <w:rsid w:val="00866F5E"/>
    <w:pPr>
      <w:tabs>
        <w:tab w:val="center" w:pos="4819"/>
        <w:tab w:val="right" w:pos="9638"/>
      </w:tabs>
      <w:overflowPunct/>
      <w:autoSpaceDE/>
      <w:adjustRightInd/>
      <w:ind w:firstLine="720"/>
      <w:textAlignment w:val="auto"/>
    </w:pPr>
    <w:rPr>
      <w:rFonts w:ascii="Arial" w:hAnsi="Arial" w:cs="Arial"/>
      <w:lang w:val="lt-LT" w:eastAsia="en-US"/>
    </w:rPr>
  </w:style>
  <w:style w:type="character" w:customStyle="1" w:styleId="AntratsDiagrama">
    <w:name w:val="Antraštės Diagrama"/>
    <w:basedOn w:val="Numatytasispastraiposriftas"/>
    <w:link w:val="Antrats"/>
    <w:rsid w:val="00866F5E"/>
    <w:rPr>
      <w:rFonts w:ascii="Arial" w:eastAsia="Times New Roman" w:hAnsi="Arial" w:cs="Arial"/>
      <w:sz w:val="24"/>
      <w:lang w:eastAsia="en-US"/>
    </w:rPr>
  </w:style>
  <w:style w:type="character" w:styleId="Puslapionumeris">
    <w:name w:val="page number"/>
    <w:rsid w:val="00866F5E"/>
    <w:rPr>
      <w:rFonts w:ascii="Times New Roman" w:hAnsi="Times New Roman" w:cs="Times New Roman" w:hint="default"/>
    </w:rPr>
  </w:style>
  <w:style w:type="paragraph" w:styleId="Porat">
    <w:name w:val="footer"/>
    <w:basedOn w:val="prastasis"/>
    <w:link w:val="PoratDiagrama"/>
    <w:uiPriority w:val="99"/>
    <w:unhideWhenUsed/>
    <w:rsid w:val="00866F5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66F5E"/>
    <w:rPr>
      <w:rFonts w:ascii="Times New Roman" w:eastAsia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CA568C5C5D546808D0EF3843DE7C6" ma:contentTypeVersion="11" ma:contentTypeDescription="Create a new document." ma:contentTypeScope="" ma:versionID="f60e5585f93d9361c67877549d4e6cd2">
  <xsd:schema xmlns:xsd="http://www.w3.org/2001/XMLSchema" xmlns:xs="http://www.w3.org/2001/XMLSchema" xmlns:p="http://schemas.microsoft.com/office/2006/metadata/properties" xmlns:ns3="a629193d-70fc-4de0-8a90-6bd92ef6b334" xmlns:ns4="fb41d78e-8adc-4cea-b189-fbafc3f729e0" targetNamespace="http://schemas.microsoft.com/office/2006/metadata/properties" ma:root="true" ma:fieldsID="dd1bc3dd2d9496f1e2f76a026f6d1430" ns3:_="" ns4:_="">
    <xsd:import namespace="a629193d-70fc-4de0-8a90-6bd92ef6b334"/>
    <xsd:import namespace="fb41d78e-8adc-4cea-b189-fbafc3f729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9193d-70fc-4de0-8a90-6bd92ef6b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1d78e-8adc-4cea-b189-fbafc3f72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E5D4B-5514-45E5-ACA0-9CBB0C98BF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A534E5-3AF6-4C27-9113-6B2A747A3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9193d-70fc-4de0-8a90-6bd92ef6b334"/>
    <ds:schemaRef ds:uri="fb41d78e-8adc-4cea-b189-fbafc3f72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F34B05-1BB2-4F85-BAFD-CD166F745B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1ECC04-49EF-4D95-9449-34BD8E69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1375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Links>
    <vt:vector size="6" baseType="variant">
      <vt:variant>
        <vt:i4>5636151</vt:i4>
      </vt:variant>
      <vt:variant>
        <vt:i4>0</vt:i4>
      </vt:variant>
      <vt:variant>
        <vt:i4>0</vt:i4>
      </vt:variant>
      <vt:variant>
        <vt:i4>5</vt:i4>
      </vt:variant>
      <vt:variant>
        <vt:lpwstr>mailto:Inga.Venciulyte@zum.lt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Mantas Blinstrubas</cp:lastModifiedBy>
  <cp:revision>2</cp:revision>
  <cp:lastPrinted>2019-09-09T06:31:00Z</cp:lastPrinted>
  <dcterms:created xsi:type="dcterms:W3CDTF">2020-04-14T17:43:00Z</dcterms:created>
  <dcterms:modified xsi:type="dcterms:W3CDTF">2020-04-17T09:05:00Z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0x0101007FFCA568C5C5D546808D0EF3843DE7C6</vt:lpwstr>
  </property>
</Properties>
</file>