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F54B" w14:textId="77777777" w:rsidR="00935370" w:rsidRDefault="00935370" w:rsidP="00935370">
      <w:pPr>
        <w:pStyle w:val="Betarp"/>
        <w:tabs>
          <w:tab w:val="left" w:pos="5387"/>
        </w:tabs>
        <w:rPr>
          <w:rFonts w:ascii="Times New Roman" w:hAnsi="Times New Roman"/>
          <w:sz w:val="24"/>
          <w:szCs w:val="24"/>
        </w:rPr>
      </w:pPr>
      <w:r>
        <w:rPr>
          <w:rFonts w:ascii="Times New Roman" w:hAnsi="Times New Roman"/>
          <w:sz w:val="24"/>
          <w:szCs w:val="24"/>
        </w:rPr>
        <w:t xml:space="preserve">                                                                                          PRITARTA</w:t>
      </w:r>
    </w:p>
    <w:p w14:paraId="212AED27" w14:textId="77777777" w:rsidR="00935370" w:rsidRDefault="00935370" w:rsidP="00935370">
      <w:pPr>
        <w:pStyle w:val="Betarp"/>
        <w:rPr>
          <w:rFonts w:ascii="Times New Roman" w:hAnsi="Times New Roman"/>
          <w:sz w:val="24"/>
          <w:szCs w:val="24"/>
        </w:rPr>
      </w:pPr>
      <w:r>
        <w:rPr>
          <w:rFonts w:ascii="Times New Roman" w:hAnsi="Times New Roman"/>
          <w:sz w:val="24"/>
          <w:szCs w:val="24"/>
        </w:rPr>
        <w:t xml:space="preserve">                                                                                          Kupiškio rajono savivaldybės tarybos</w:t>
      </w:r>
    </w:p>
    <w:p w14:paraId="06D8BFC6" w14:textId="6C955B63" w:rsidR="00935370" w:rsidRDefault="00935370" w:rsidP="00935370">
      <w:pPr>
        <w:pStyle w:val="Betarp"/>
        <w:rPr>
          <w:rFonts w:ascii="Times New Roman" w:hAnsi="Times New Roman"/>
          <w:sz w:val="24"/>
          <w:szCs w:val="24"/>
        </w:rPr>
      </w:pPr>
      <w:r>
        <w:rPr>
          <w:rFonts w:ascii="Times New Roman" w:hAnsi="Times New Roman"/>
          <w:sz w:val="24"/>
          <w:szCs w:val="24"/>
        </w:rPr>
        <w:t xml:space="preserve">                                                                                          202</w:t>
      </w:r>
      <w:r w:rsidR="007776BE">
        <w:rPr>
          <w:rFonts w:ascii="Times New Roman" w:hAnsi="Times New Roman"/>
          <w:sz w:val="24"/>
          <w:szCs w:val="24"/>
        </w:rPr>
        <w:t>1</w:t>
      </w:r>
      <w:r>
        <w:rPr>
          <w:rFonts w:ascii="Times New Roman" w:hAnsi="Times New Roman"/>
          <w:sz w:val="24"/>
          <w:szCs w:val="24"/>
        </w:rPr>
        <w:t xml:space="preserve"> m.</w:t>
      </w:r>
      <w:r w:rsidR="00074C2E">
        <w:rPr>
          <w:rFonts w:ascii="Times New Roman" w:hAnsi="Times New Roman"/>
          <w:sz w:val="24"/>
          <w:szCs w:val="24"/>
        </w:rPr>
        <w:t xml:space="preserve"> vasario </w:t>
      </w:r>
      <w:r>
        <w:rPr>
          <w:rFonts w:ascii="Times New Roman" w:hAnsi="Times New Roman"/>
          <w:sz w:val="24"/>
          <w:szCs w:val="24"/>
        </w:rPr>
        <w:t xml:space="preserve"> d. sprendimu Nr. TS-</w:t>
      </w:r>
    </w:p>
    <w:p w14:paraId="68A8DB1D" w14:textId="77777777" w:rsidR="00935370" w:rsidRDefault="00935370" w:rsidP="00134D46">
      <w:pPr>
        <w:tabs>
          <w:tab w:val="left" w:pos="14656"/>
        </w:tabs>
        <w:overflowPunct w:val="0"/>
        <w:jc w:val="center"/>
        <w:textAlignment w:val="baseline"/>
        <w:rPr>
          <w:szCs w:val="24"/>
          <w:lang w:eastAsia="lt-LT"/>
        </w:rPr>
      </w:pPr>
    </w:p>
    <w:p w14:paraId="0D7E9796" w14:textId="77777777" w:rsidR="002908F4" w:rsidRDefault="002908F4" w:rsidP="00134D46">
      <w:pPr>
        <w:tabs>
          <w:tab w:val="left" w:pos="14656"/>
        </w:tabs>
        <w:overflowPunct w:val="0"/>
        <w:jc w:val="center"/>
        <w:textAlignment w:val="baseline"/>
        <w:rPr>
          <w:szCs w:val="24"/>
          <w:lang w:eastAsia="lt-LT"/>
        </w:rPr>
      </w:pPr>
    </w:p>
    <w:p w14:paraId="311303B2" w14:textId="457FC60C" w:rsidR="00C54DA8" w:rsidRPr="00935370" w:rsidRDefault="00935370" w:rsidP="00134D46">
      <w:pPr>
        <w:tabs>
          <w:tab w:val="left" w:pos="14656"/>
        </w:tabs>
        <w:overflowPunct w:val="0"/>
        <w:jc w:val="center"/>
        <w:textAlignment w:val="baseline"/>
        <w:rPr>
          <w:b/>
          <w:bCs/>
          <w:szCs w:val="24"/>
          <w:lang w:eastAsia="lt-LT"/>
        </w:rPr>
      </w:pPr>
      <w:r w:rsidRPr="00935370">
        <w:rPr>
          <w:b/>
          <w:bCs/>
          <w:szCs w:val="24"/>
          <w:lang w:eastAsia="lt-LT"/>
        </w:rPr>
        <w:t>KUPIŠKIO R. SUBAČIAUS GIMNAZIJ</w:t>
      </w:r>
      <w:r>
        <w:rPr>
          <w:b/>
          <w:bCs/>
          <w:szCs w:val="24"/>
          <w:lang w:eastAsia="lt-LT"/>
        </w:rPr>
        <w:t>OS</w:t>
      </w:r>
    </w:p>
    <w:p w14:paraId="1BD98547" w14:textId="77777777" w:rsidR="00C54DA8" w:rsidRDefault="00470A9D">
      <w:pPr>
        <w:overflowPunct w:val="0"/>
        <w:jc w:val="center"/>
        <w:textAlignment w:val="baseline"/>
        <w:rPr>
          <w:b/>
          <w:szCs w:val="24"/>
          <w:lang w:eastAsia="lt-LT"/>
        </w:rPr>
      </w:pPr>
      <w:r>
        <w:rPr>
          <w:b/>
          <w:szCs w:val="24"/>
          <w:lang w:eastAsia="lt-LT"/>
        </w:rPr>
        <w:t xml:space="preserve">2020 </w:t>
      </w:r>
      <w:r w:rsidR="003868F5">
        <w:rPr>
          <w:b/>
          <w:szCs w:val="24"/>
          <w:lang w:eastAsia="lt-LT"/>
        </w:rPr>
        <w:t>METŲ VEIKLOS ATASKAITA</w:t>
      </w:r>
    </w:p>
    <w:p w14:paraId="02DAC38C" w14:textId="4D668B99" w:rsidR="00C54DA8" w:rsidRDefault="00C54DA8">
      <w:pPr>
        <w:overflowPunct w:val="0"/>
        <w:jc w:val="center"/>
        <w:textAlignment w:val="baseline"/>
        <w:rPr>
          <w:szCs w:val="24"/>
          <w:lang w:eastAsia="lt-LT"/>
        </w:rPr>
      </w:pPr>
    </w:p>
    <w:p w14:paraId="18563CAD" w14:textId="1C8E1A0A" w:rsidR="007776BE" w:rsidRDefault="00935370" w:rsidP="00A25075">
      <w:pPr>
        <w:pStyle w:val="Betarp"/>
        <w:tabs>
          <w:tab w:val="left" w:pos="5245"/>
        </w:tabs>
        <w:spacing w:line="360" w:lineRule="auto"/>
        <w:jc w:val="center"/>
        <w:rPr>
          <w:rFonts w:ascii="Times New Roman" w:hAnsi="Times New Roman"/>
          <w:b/>
          <w:sz w:val="24"/>
          <w:szCs w:val="24"/>
        </w:rPr>
      </w:pPr>
      <w:r w:rsidRPr="0037608F">
        <w:rPr>
          <w:rFonts w:ascii="Times New Roman" w:hAnsi="Times New Roman"/>
          <w:b/>
          <w:sz w:val="24"/>
          <w:szCs w:val="24"/>
        </w:rPr>
        <w:t>BENDRIEJI DUOMENYS</w:t>
      </w:r>
    </w:p>
    <w:p w14:paraId="4E85D54E" w14:textId="7E95756F" w:rsidR="00935370" w:rsidRPr="0037608F" w:rsidRDefault="004B2557" w:rsidP="00A25075">
      <w:pPr>
        <w:pStyle w:val="Betarp"/>
        <w:tabs>
          <w:tab w:val="left" w:pos="5245"/>
        </w:tabs>
        <w:spacing w:line="360" w:lineRule="auto"/>
        <w:ind w:firstLine="1134"/>
        <w:jc w:val="both"/>
        <w:rPr>
          <w:rFonts w:ascii="Times New Roman" w:hAnsi="Times New Roman"/>
          <w:sz w:val="24"/>
          <w:szCs w:val="24"/>
        </w:rPr>
      </w:pPr>
      <w:r w:rsidRPr="0037608F">
        <w:rPr>
          <w:rFonts w:ascii="Times New Roman" w:hAnsi="Times New Roman"/>
          <w:sz w:val="24"/>
          <w:szCs w:val="24"/>
        </w:rPr>
        <w:t xml:space="preserve">Kupiškio r. Subačiaus gimnazija </w:t>
      </w:r>
      <w:r w:rsidR="00074C2E" w:rsidRPr="0037608F">
        <w:rPr>
          <w:rFonts w:ascii="Times New Roman" w:hAnsi="Times New Roman"/>
          <w:sz w:val="24"/>
          <w:szCs w:val="24"/>
        </w:rPr>
        <w:t xml:space="preserve">(toliau – </w:t>
      </w:r>
      <w:r w:rsidR="00074C2E">
        <w:rPr>
          <w:rFonts w:ascii="Times New Roman" w:hAnsi="Times New Roman"/>
          <w:sz w:val="24"/>
          <w:szCs w:val="24"/>
        </w:rPr>
        <w:t>Gimnazija</w:t>
      </w:r>
      <w:r w:rsidR="00074C2E" w:rsidRPr="0037608F">
        <w:rPr>
          <w:rFonts w:ascii="Times New Roman" w:hAnsi="Times New Roman"/>
          <w:sz w:val="24"/>
          <w:szCs w:val="24"/>
        </w:rPr>
        <w:t xml:space="preserve">) </w:t>
      </w:r>
      <w:r w:rsidRPr="0037608F">
        <w:rPr>
          <w:rFonts w:ascii="Times New Roman" w:hAnsi="Times New Roman"/>
          <w:sz w:val="24"/>
          <w:szCs w:val="24"/>
        </w:rPr>
        <w:t xml:space="preserve">2020 m. vykdė dvi strateginio plano programas: ugdymo(-si) kokybės ir sėkmingumo užtikrinimo programą ir modernios ir saugios gimnazijos kūrimo programą. 2020 m. rugsėjo 1 d. buvo įsteigtas Kupiškio r. Subačiaus gimnazijos Noriūnų Jono Černiaus pagrindinio ugdymo skyrius (toliau – Skyrius). Gimnazijos administraciją sudarė direktorius (1 et.), pavaduotojas ugdymui (0,75 et.), skyriaus vedėjas (1 et.), ugdymo aprūpinimo skyriaus vedėjas (1 et.); dirbo 74 darbuotojai, iš jų 33 – Skyriuje. Gimnazijoje dirbo 52 pedagoginiai darbuotojai, iš jų 42 (81 proc.) dirbantys pagrindinėje darbovietėje ir 10 (19 proc.) dirbančių nepagrindinėje darbovietėje. Pedagoginių darbuotojų kvalifikacinės kategorijos: 8 (15 proc.) mokytojai (logopedai, socialiniai pedagogai, ikimokyklinio ugdymo mokytojai), 28 (53 proc.) vyresnieji mokytojai, 16 (30 proc.) metodininkų, 1 (2 proc.) nesuteikta kvalifikacinė kategorija (būrelio vadovui). </w:t>
      </w:r>
      <w:r w:rsidR="00074C2E">
        <w:rPr>
          <w:rFonts w:ascii="Times New Roman" w:hAnsi="Times New Roman"/>
          <w:sz w:val="24"/>
          <w:szCs w:val="24"/>
        </w:rPr>
        <w:t>G</w:t>
      </w:r>
      <w:r w:rsidR="00074C2E" w:rsidRPr="0037608F">
        <w:rPr>
          <w:rFonts w:ascii="Times New Roman" w:hAnsi="Times New Roman"/>
          <w:sz w:val="24"/>
          <w:szCs w:val="24"/>
        </w:rPr>
        <w:t xml:space="preserve">imnazijoje </w:t>
      </w:r>
      <w:r w:rsidR="00074C2E">
        <w:rPr>
          <w:rFonts w:ascii="Times New Roman" w:hAnsi="Times New Roman"/>
          <w:sz w:val="24"/>
          <w:szCs w:val="24"/>
        </w:rPr>
        <w:t>p</w:t>
      </w:r>
      <w:r w:rsidRPr="0037608F">
        <w:rPr>
          <w:rFonts w:ascii="Times New Roman" w:hAnsi="Times New Roman"/>
          <w:sz w:val="24"/>
          <w:szCs w:val="24"/>
        </w:rPr>
        <w:t>agalbą mokiniams teikė specialusis pedagogas (1 et.), psichologas (0,5 et.), socialinis pedagogas (0,5 et.), mokytojo padėjėjas (0,75 et.)</w:t>
      </w:r>
      <w:r w:rsidR="006C1FA0">
        <w:rPr>
          <w:rFonts w:ascii="Times New Roman" w:hAnsi="Times New Roman"/>
          <w:sz w:val="24"/>
          <w:szCs w:val="24"/>
        </w:rPr>
        <w:t>,</w:t>
      </w:r>
      <w:r w:rsidRPr="0037608F">
        <w:rPr>
          <w:rFonts w:ascii="Times New Roman" w:hAnsi="Times New Roman"/>
          <w:sz w:val="24"/>
          <w:szCs w:val="24"/>
        </w:rPr>
        <w:t xml:space="preserve"> </w:t>
      </w:r>
      <w:r w:rsidR="00074C2E" w:rsidRPr="0037608F">
        <w:rPr>
          <w:rFonts w:ascii="Times New Roman" w:hAnsi="Times New Roman"/>
          <w:sz w:val="24"/>
          <w:szCs w:val="24"/>
        </w:rPr>
        <w:t>Skyriuje</w:t>
      </w:r>
      <w:r w:rsidR="00074C2E">
        <w:rPr>
          <w:rFonts w:ascii="Times New Roman" w:hAnsi="Times New Roman"/>
          <w:sz w:val="24"/>
          <w:szCs w:val="24"/>
        </w:rPr>
        <w:t xml:space="preserve"> –</w:t>
      </w:r>
      <w:r w:rsidR="00074C2E" w:rsidRPr="0037608F">
        <w:rPr>
          <w:rFonts w:ascii="Times New Roman" w:hAnsi="Times New Roman"/>
          <w:sz w:val="24"/>
          <w:szCs w:val="24"/>
        </w:rPr>
        <w:t xml:space="preserve"> </w:t>
      </w:r>
      <w:r w:rsidRPr="0037608F">
        <w:rPr>
          <w:rFonts w:ascii="Times New Roman" w:hAnsi="Times New Roman"/>
          <w:sz w:val="24"/>
          <w:szCs w:val="24"/>
        </w:rPr>
        <w:t>logopedas (0,25 et.), socialinis pedagogas (0,25 et.), mokytojo padėjėjas (1 et.)</w:t>
      </w:r>
      <w:r w:rsidR="00074C2E">
        <w:rPr>
          <w:rFonts w:ascii="Times New Roman" w:hAnsi="Times New Roman"/>
          <w:sz w:val="24"/>
          <w:szCs w:val="24"/>
        </w:rPr>
        <w:t xml:space="preserve">. </w:t>
      </w:r>
      <w:r w:rsidRPr="0037608F">
        <w:rPr>
          <w:rFonts w:ascii="Times New Roman" w:hAnsi="Times New Roman"/>
          <w:sz w:val="24"/>
          <w:szCs w:val="24"/>
        </w:rPr>
        <w:t xml:space="preserve">Dirbo 12 nepedagoginių darbuotojų </w:t>
      </w:r>
      <w:r w:rsidR="00074C2E">
        <w:rPr>
          <w:rFonts w:ascii="Times New Roman" w:hAnsi="Times New Roman"/>
          <w:sz w:val="24"/>
          <w:szCs w:val="24"/>
        </w:rPr>
        <w:t>G</w:t>
      </w:r>
      <w:r w:rsidRPr="0037608F">
        <w:rPr>
          <w:rFonts w:ascii="Times New Roman" w:hAnsi="Times New Roman"/>
          <w:sz w:val="24"/>
          <w:szCs w:val="24"/>
        </w:rPr>
        <w:t>imnazijoje ir 10 Skyriuje. Gimnazijoje mokėsi: pagal ikimokyklinio ugdymo programą – 18 vaikų, pagal priešmokyklinio ugdymo programą – 10 vaikų, pagal pradinio ugdymo programą – 89 mokiniai, pagal pagrindinio ugdymo I dalies (5–8 kl.) programą – 117 mokinių, pagal pagrindinio ugdymo II dalies (9–10, I–II kl.) programą – 51 mokinys, pagal vidurinio ugdymo programą – 28 mokini</w:t>
      </w:r>
      <w:r w:rsidR="006C1FA0">
        <w:rPr>
          <w:rFonts w:ascii="Times New Roman" w:hAnsi="Times New Roman"/>
          <w:sz w:val="24"/>
          <w:szCs w:val="24"/>
        </w:rPr>
        <w:t>ai</w:t>
      </w:r>
      <w:r w:rsidRPr="0037608F">
        <w:rPr>
          <w:rFonts w:ascii="Times New Roman" w:hAnsi="Times New Roman"/>
          <w:sz w:val="24"/>
          <w:szCs w:val="24"/>
        </w:rPr>
        <w:t xml:space="preserve"> (iš viso 313 mokinių, </w:t>
      </w:r>
      <w:r w:rsidR="006C1FA0">
        <w:rPr>
          <w:rFonts w:ascii="Times New Roman" w:hAnsi="Times New Roman"/>
          <w:sz w:val="24"/>
          <w:szCs w:val="24"/>
        </w:rPr>
        <w:t xml:space="preserve">iš jų </w:t>
      </w:r>
      <w:r w:rsidRPr="0037608F">
        <w:rPr>
          <w:rFonts w:ascii="Times New Roman" w:hAnsi="Times New Roman"/>
          <w:sz w:val="24"/>
          <w:szCs w:val="24"/>
        </w:rPr>
        <w:t xml:space="preserve">123 – Skyriuje). Nemokamą maitinimą gavo 34 </w:t>
      </w:r>
      <w:r w:rsidR="00074C2E">
        <w:rPr>
          <w:rFonts w:ascii="Times New Roman" w:hAnsi="Times New Roman"/>
          <w:sz w:val="24"/>
          <w:szCs w:val="24"/>
        </w:rPr>
        <w:t>G</w:t>
      </w:r>
      <w:r w:rsidRPr="0037608F">
        <w:rPr>
          <w:rFonts w:ascii="Times New Roman" w:hAnsi="Times New Roman"/>
          <w:sz w:val="24"/>
          <w:szCs w:val="24"/>
        </w:rPr>
        <w:t>imnazijos ir 50 Skyriaus mokinių. Į mokyklą pavežam</w:t>
      </w:r>
      <w:r w:rsidR="006C1FA0">
        <w:rPr>
          <w:rFonts w:ascii="Times New Roman" w:hAnsi="Times New Roman"/>
          <w:sz w:val="24"/>
          <w:szCs w:val="24"/>
        </w:rPr>
        <w:t>i</w:t>
      </w:r>
      <w:r w:rsidRPr="0037608F">
        <w:rPr>
          <w:rFonts w:ascii="Times New Roman" w:hAnsi="Times New Roman"/>
          <w:sz w:val="24"/>
          <w:szCs w:val="24"/>
        </w:rPr>
        <w:t xml:space="preserve"> 88 </w:t>
      </w:r>
      <w:r w:rsidR="00074C2E">
        <w:rPr>
          <w:rFonts w:ascii="Times New Roman" w:hAnsi="Times New Roman"/>
          <w:sz w:val="24"/>
          <w:szCs w:val="24"/>
        </w:rPr>
        <w:t>G</w:t>
      </w:r>
      <w:r w:rsidRPr="0037608F">
        <w:rPr>
          <w:rFonts w:ascii="Times New Roman" w:hAnsi="Times New Roman"/>
          <w:sz w:val="24"/>
          <w:szCs w:val="24"/>
        </w:rPr>
        <w:t xml:space="preserve">imnazijos ir 45 Skyriaus mokiniai. Specialiųjų ugdymosi poreikių turi 35 (19 proc.) </w:t>
      </w:r>
      <w:r w:rsidR="00074C2E">
        <w:rPr>
          <w:rFonts w:ascii="Times New Roman" w:hAnsi="Times New Roman"/>
          <w:sz w:val="24"/>
          <w:szCs w:val="24"/>
        </w:rPr>
        <w:t>G</w:t>
      </w:r>
      <w:r w:rsidRPr="0037608F">
        <w:rPr>
          <w:rFonts w:ascii="Times New Roman" w:hAnsi="Times New Roman"/>
          <w:sz w:val="24"/>
          <w:szCs w:val="24"/>
        </w:rPr>
        <w:t>imnazijos ir 46 (37 proc.) Skyriaus mokiniai.</w:t>
      </w:r>
    </w:p>
    <w:p w14:paraId="41DA8606" w14:textId="50C48CF7" w:rsidR="00935370" w:rsidRPr="00A25075" w:rsidRDefault="00935370" w:rsidP="00A25075">
      <w:pPr>
        <w:pStyle w:val="Betarp"/>
        <w:tabs>
          <w:tab w:val="left" w:pos="5245"/>
        </w:tabs>
        <w:spacing w:line="360" w:lineRule="auto"/>
        <w:jc w:val="center"/>
        <w:rPr>
          <w:rFonts w:ascii="Times New Roman" w:hAnsi="Times New Roman"/>
          <w:b/>
          <w:sz w:val="24"/>
          <w:szCs w:val="24"/>
        </w:rPr>
      </w:pPr>
      <w:r w:rsidRPr="0037608F">
        <w:rPr>
          <w:rFonts w:ascii="Times New Roman" w:hAnsi="Times New Roman"/>
          <w:b/>
          <w:sz w:val="24"/>
          <w:szCs w:val="24"/>
        </w:rPr>
        <w:t>STRATEGINIO PLANO IR METINIO VEIKLOS PLANO ĮGYVENDINIMAS</w:t>
      </w:r>
    </w:p>
    <w:p w14:paraId="0CB142F5" w14:textId="14AB5236" w:rsidR="004B2557" w:rsidRDefault="004B2557" w:rsidP="00074C2E">
      <w:pPr>
        <w:pStyle w:val="Betarp"/>
        <w:tabs>
          <w:tab w:val="left" w:pos="5245"/>
        </w:tabs>
        <w:spacing w:line="360" w:lineRule="auto"/>
        <w:ind w:firstLine="1134"/>
        <w:jc w:val="both"/>
        <w:rPr>
          <w:rFonts w:ascii="Times New Roman" w:hAnsi="Times New Roman"/>
          <w:sz w:val="24"/>
          <w:szCs w:val="24"/>
        </w:rPr>
      </w:pPr>
      <w:r w:rsidRPr="0037608F">
        <w:rPr>
          <w:rFonts w:ascii="Times New Roman" w:hAnsi="Times New Roman"/>
          <w:sz w:val="24"/>
          <w:szCs w:val="24"/>
        </w:rPr>
        <w:t>2020 m. Kupiškio r. Subačiaus gimnazija veiklą organizavo vadovaudamasi šiais planavimo dokumentais: 2018</w:t>
      </w:r>
      <w:r w:rsidR="00074C2E" w:rsidRPr="0037608F">
        <w:rPr>
          <w:rFonts w:ascii="Times New Roman" w:hAnsi="Times New Roman"/>
          <w:sz w:val="24"/>
          <w:szCs w:val="24"/>
        </w:rPr>
        <w:t>–</w:t>
      </w:r>
      <w:r w:rsidRPr="0037608F">
        <w:rPr>
          <w:rFonts w:ascii="Times New Roman" w:hAnsi="Times New Roman"/>
          <w:sz w:val="24"/>
          <w:szCs w:val="24"/>
        </w:rPr>
        <w:t>2020 m. strateginiu planu</w:t>
      </w:r>
      <w:r w:rsidR="00074C2E">
        <w:rPr>
          <w:rFonts w:ascii="Times New Roman" w:hAnsi="Times New Roman"/>
          <w:sz w:val="24"/>
          <w:szCs w:val="24"/>
        </w:rPr>
        <w:t xml:space="preserve">, kuriam </w:t>
      </w:r>
      <w:r w:rsidRPr="0037608F">
        <w:rPr>
          <w:rFonts w:ascii="Times New Roman" w:hAnsi="Times New Roman"/>
          <w:sz w:val="24"/>
          <w:szCs w:val="24"/>
        </w:rPr>
        <w:t>pritarta Kupiškio rajono savivaldybės administracijos direktoriaus 2018 m. kovo 23 d. įsakymu Nr. ADV-217 „</w:t>
      </w:r>
      <w:r w:rsidRPr="004E7A0C">
        <w:rPr>
          <w:rFonts w:ascii="Times New Roman" w:hAnsi="Times New Roman"/>
          <w:sz w:val="24"/>
          <w:szCs w:val="24"/>
        </w:rPr>
        <w:t>Dėl pritarimo Kupiškio r. Subačiaus gimnazijos 2018</w:t>
      </w:r>
      <w:r w:rsidR="00074C2E" w:rsidRPr="0037608F">
        <w:rPr>
          <w:rFonts w:ascii="Times New Roman" w:hAnsi="Times New Roman"/>
          <w:sz w:val="24"/>
          <w:szCs w:val="24"/>
        </w:rPr>
        <w:t>–</w:t>
      </w:r>
      <w:r w:rsidRPr="004E7A0C">
        <w:rPr>
          <w:rFonts w:ascii="Times New Roman" w:hAnsi="Times New Roman"/>
          <w:sz w:val="24"/>
          <w:szCs w:val="24"/>
        </w:rPr>
        <w:t>2020 m. strateginiam planui</w:t>
      </w:r>
      <w:r w:rsidR="006C1FA0">
        <w:rPr>
          <w:rFonts w:ascii="Times New Roman" w:hAnsi="Times New Roman"/>
          <w:sz w:val="24"/>
          <w:szCs w:val="24"/>
        </w:rPr>
        <w:t xml:space="preserve">“ </w:t>
      </w:r>
      <w:r w:rsidRPr="0037608F">
        <w:rPr>
          <w:rFonts w:ascii="Times New Roman" w:hAnsi="Times New Roman"/>
          <w:sz w:val="24"/>
          <w:szCs w:val="24"/>
        </w:rPr>
        <w:t>ir 2020 m. veiklos planu</w:t>
      </w:r>
      <w:r w:rsidR="00074C2E">
        <w:rPr>
          <w:rFonts w:ascii="Times New Roman" w:hAnsi="Times New Roman"/>
          <w:sz w:val="24"/>
          <w:szCs w:val="24"/>
        </w:rPr>
        <w:t xml:space="preserve">, </w:t>
      </w:r>
      <w:r w:rsidRPr="0037608F">
        <w:rPr>
          <w:rFonts w:ascii="Times New Roman" w:hAnsi="Times New Roman"/>
          <w:sz w:val="24"/>
          <w:szCs w:val="24"/>
        </w:rPr>
        <w:t xml:space="preserve"> patvirtint</w:t>
      </w:r>
      <w:r w:rsidR="00074C2E">
        <w:rPr>
          <w:rFonts w:ascii="Times New Roman" w:hAnsi="Times New Roman"/>
          <w:sz w:val="24"/>
          <w:szCs w:val="24"/>
        </w:rPr>
        <w:t>u</w:t>
      </w:r>
      <w:r w:rsidRPr="0037608F">
        <w:rPr>
          <w:rFonts w:ascii="Times New Roman" w:hAnsi="Times New Roman"/>
          <w:sz w:val="24"/>
          <w:szCs w:val="24"/>
        </w:rPr>
        <w:t xml:space="preserve"> Kupiškio r. Subačiaus gimnazijos direktoriaus 2020 m. sausio 28 d. įsakymu Nr. V1-6 „</w:t>
      </w:r>
      <w:r w:rsidRPr="004E7A0C">
        <w:rPr>
          <w:rFonts w:ascii="Times New Roman" w:hAnsi="Times New Roman"/>
          <w:sz w:val="24"/>
          <w:szCs w:val="24"/>
        </w:rPr>
        <w:t>Dėl 2020 m. veiklos plano tvirtinimo</w:t>
      </w:r>
      <w:r w:rsidRPr="0037608F">
        <w:rPr>
          <w:rFonts w:ascii="Times New Roman" w:hAnsi="Times New Roman"/>
          <w:sz w:val="24"/>
          <w:szCs w:val="24"/>
        </w:rPr>
        <w:t>".</w:t>
      </w:r>
    </w:p>
    <w:p w14:paraId="07625F17" w14:textId="77777777" w:rsidR="004B2557" w:rsidRPr="0037608F" w:rsidRDefault="004B2557" w:rsidP="00935370">
      <w:pPr>
        <w:pStyle w:val="Betarp"/>
        <w:tabs>
          <w:tab w:val="left" w:pos="5245"/>
        </w:tabs>
        <w:spacing w:line="360" w:lineRule="auto"/>
        <w:ind w:firstLine="1134"/>
        <w:jc w:val="both"/>
        <w:rPr>
          <w:rFonts w:ascii="Times New Roman" w:hAnsi="Times New Roman"/>
          <w:b/>
          <w:sz w:val="24"/>
          <w:szCs w:val="24"/>
        </w:rPr>
      </w:pPr>
      <w:r w:rsidRPr="0037608F">
        <w:rPr>
          <w:rFonts w:ascii="Times New Roman" w:hAnsi="Times New Roman"/>
          <w:b/>
          <w:sz w:val="24"/>
          <w:szCs w:val="24"/>
        </w:rPr>
        <w:t xml:space="preserve">Strateginio plano ir metinio veiklos plano įgyvendinimo kryptys: </w:t>
      </w:r>
    </w:p>
    <w:p w14:paraId="63E69DAA" w14:textId="77777777" w:rsidR="004B2557" w:rsidRPr="0037608F" w:rsidRDefault="004B2557" w:rsidP="00935370">
      <w:pPr>
        <w:numPr>
          <w:ilvl w:val="0"/>
          <w:numId w:val="1"/>
        </w:numPr>
        <w:tabs>
          <w:tab w:val="left" w:pos="1418"/>
        </w:tabs>
        <w:spacing w:line="360" w:lineRule="auto"/>
        <w:ind w:left="0" w:firstLine="1134"/>
        <w:jc w:val="both"/>
        <w:rPr>
          <w:szCs w:val="24"/>
        </w:rPr>
      </w:pPr>
      <w:r w:rsidRPr="0037608F">
        <w:rPr>
          <w:szCs w:val="24"/>
        </w:rPr>
        <w:t>gerinti mokinių mokymo(-</w:t>
      </w:r>
      <w:proofErr w:type="spellStart"/>
      <w:r w:rsidRPr="0037608F">
        <w:rPr>
          <w:szCs w:val="24"/>
        </w:rPr>
        <w:t>si</w:t>
      </w:r>
      <w:proofErr w:type="spellEnd"/>
      <w:r w:rsidRPr="0037608F">
        <w:rPr>
          <w:szCs w:val="24"/>
        </w:rPr>
        <w:t>) pasiekimus;</w:t>
      </w:r>
    </w:p>
    <w:p w14:paraId="213B7853" w14:textId="77777777" w:rsidR="004B2557" w:rsidRPr="0037608F" w:rsidRDefault="004B2557" w:rsidP="00935370">
      <w:pPr>
        <w:pStyle w:val="Betarp"/>
        <w:numPr>
          <w:ilvl w:val="0"/>
          <w:numId w:val="1"/>
        </w:numPr>
        <w:tabs>
          <w:tab w:val="left" w:pos="720"/>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lastRenderedPageBreak/>
        <w:t>gerinti ugdymo ir ugdymosi kokybę, siekiant aukštesnės kiekvieno mokinio pažangos;</w:t>
      </w:r>
    </w:p>
    <w:p w14:paraId="0183BB68" w14:textId="77777777" w:rsidR="004B2557" w:rsidRPr="0037608F" w:rsidRDefault="004B2557" w:rsidP="00935370">
      <w:pPr>
        <w:pStyle w:val="Betarp"/>
        <w:numPr>
          <w:ilvl w:val="0"/>
          <w:numId w:val="1"/>
        </w:numPr>
        <w:tabs>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t>suformuoti savitą ir motyvacinę mokymosi aplinką, skatinančią išmokimą pamokose;</w:t>
      </w:r>
    </w:p>
    <w:p w14:paraId="35B9418D" w14:textId="77777777" w:rsidR="004B2557" w:rsidRPr="0037608F" w:rsidRDefault="004B2557" w:rsidP="00935370">
      <w:pPr>
        <w:pStyle w:val="Betarp"/>
        <w:numPr>
          <w:ilvl w:val="0"/>
          <w:numId w:val="1"/>
        </w:numPr>
        <w:tabs>
          <w:tab w:val="left" w:pos="720"/>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t>užtikrinti mokinių saviraiškos, saviugdos ir pilietinės savimonės ugdymą(-si);</w:t>
      </w:r>
    </w:p>
    <w:p w14:paraId="1F147D9E" w14:textId="77777777" w:rsidR="004B2557" w:rsidRPr="0037608F" w:rsidRDefault="004B2557" w:rsidP="00935370">
      <w:pPr>
        <w:pStyle w:val="Betarp"/>
        <w:numPr>
          <w:ilvl w:val="0"/>
          <w:numId w:val="1"/>
        </w:numPr>
        <w:tabs>
          <w:tab w:val="left" w:pos="720"/>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t>kurti saugią, atitinkančią šiuolaikinius reikalavimus ugdymosi aplinką;</w:t>
      </w:r>
    </w:p>
    <w:p w14:paraId="7023C899" w14:textId="77777777" w:rsidR="004B2557" w:rsidRPr="0037608F" w:rsidRDefault="004B2557" w:rsidP="00935370">
      <w:pPr>
        <w:pStyle w:val="Betarp"/>
        <w:numPr>
          <w:ilvl w:val="0"/>
          <w:numId w:val="1"/>
        </w:numPr>
        <w:tabs>
          <w:tab w:val="left" w:pos="720"/>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t>sudaryti mokiniams palankias galimybes ugdytis socialines kompetencijas plėtojant prevencines veiklas;</w:t>
      </w:r>
    </w:p>
    <w:p w14:paraId="27D38A3F" w14:textId="77777777" w:rsidR="004B2557" w:rsidRDefault="004B2557" w:rsidP="00935370">
      <w:pPr>
        <w:pStyle w:val="Betarp"/>
        <w:numPr>
          <w:ilvl w:val="0"/>
          <w:numId w:val="1"/>
        </w:numPr>
        <w:tabs>
          <w:tab w:val="left" w:pos="720"/>
          <w:tab w:val="left" w:pos="1418"/>
        </w:tabs>
        <w:spacing w:line="360" w:lineRule="auto"/>
        <w:ind w:left="0" w:firstLine="1134"/>
        <w:jc w:val="both"/>
        <w:rPr>
          <w:rFonts w:ascii="Times New Roman" w:hAnsi="Times New Roman"/>
          <w:sz w:val="24"/>
          <w:szCs w:val="24"/>
        </w:rPr>
      </w:pPr>
      <w:r w:rsidRPr="0037608F">
        <w:rPr>
          <w:rFonts w:ascii="Times New Roman" w:hAnsi="Times New Roman"/>
          <w:sz w:val="24"/>
          <w:szCs w:val="24"/>
        </w:rPr>
        <w:t xml:space="preserve">skatinti gimnazijos bendruomenės narių lyderystę ir asmeninę saviugdą.  </w:t>
      </w:r>
    </w:p>
    <w:p w14:paraId="796B65AE" w14:textId="77777777" w:rsidR="004B2557" w:rsidRPr="0037608F" w:rsidRDefault="004B2557" w:rsidP="00935370">
      <w:pPr>
        <w:pStyle w:val="Betarp"/>
        <w:tabs>
          <w:tab w:val="left" w:pos="0"/>
        </w:tabs>
        <w:spacing w:line="360" w:lineRule="auto"/>
        <w:ind w:firstLine="1134"/>
        <w:jc w:val="both"/>
        <w:rPr>
          <w:rFonts w:ascii="Times New Roman" w:hAnsi="Times New Roman"/>
          <w:sz w:val="24"/>
          <w:szCs w:val="24"/>
        </w:rPr>
      </w:pPr>
      <w:r>
        <w:rPr>
          <w:rFonts w:ascii="Times New Roman" w:hAnsi="Times New Roman"/>
          <w:b/>
          <w:sz w:val="24"/>
          <w:szCs w:val="24"/>
        </w:rPr>
        <w:t xml:space="preserve">Svariausi strateginio plano ir metinio veiklos plano rezultatai bei rodikliai: </w:t>
      </w:r>
    </w:p>
    <w:p w14:paraId="2828B967" w14:textId="77777777" w:rsidR="004B2557" w:rsidRDefault="004B2557" w:rsidP="00935370">
      <w:pPr>
        <w:pStyle w:val="Betarp"/>
        <w:spacing w:line="360" w:lineRule="auto"/>
        <w:ind w:firstLine="1134"/>
        <w:jc w:val="both"/>
        <w:rPr>
          <w:rFonts w:ascii="Times New Roman" w:hAnsi="Times New Roman"/>
          <w:sz w:val="24"/>
          <w:szCs w:val="24"/>
        </w:rPr>
      </w:pPr>
      <w:r>
        <w:rPr>
          <w:rFonts w:ascii="Times New Roman" w:hAnsi="Times New Roman"/>
          <w:sz w:val="24"/>
          <w:szCs w:val="24"/>
        </w:rPr>
        <w:t xml:space="preserve">2019–2020 m. m. bendras gimnazijos mokinių pažangumas buvo 98 proc.: 1–4 kl. – 100 proc., 5–8 kl. – 96,5 proc., I–II klasių – 96,6 proc., III–IV klasių – 100 proc. </w:t>
      </w:r>
    </w:p>
    <w:p w14:paraId="3D5D5B31" w14:textId="77777777" w:rsidR="004B2557" w:rsidRDefault="004B2557" w:rsidP="00935370">
      <w:pPr>
        <w:pStyle w:val="Betarp"/>
        <w:spacing w:line="360" w:lineRule="auto"/>
        <w:ind w:firstLine="1134"/>
        <w:jc w:val="both"/>
        <w:rPr>
          <w:rFonts w:ascii="Times New Roman" w:hAnsi="Times New Roman"/>
          <w:sz w:val="24"/>
          <w:szCs w:val="24"/>
        </w:rPr>
      </w:pPr>
      <w:r>
        <w:rPr>
          <w:rFonts w:ascii="Times New Roman" w:hAnsi="Times New Roman"/>
          <w:sz w:val="24"/>
          <w:szCs w:val="24"/>
        </w:rPr>
        <w:t>Pagerėjo pamokų lankomumas: vidutinis praleistų pamokų skaičius vienam mokiniui nuo 58,6 (2018–2019 m. m.) sumažėjo iki 39,6 (2019–2020 m. m.); be priežasties praleistų pamokų skaičius vienam mokiniui nuo 7,1 (2018–2019 m. m.) sumažėjo iki 4,3 (2019–2020 m. m.)</w:t>
      </w:r>
    </w:p>
    <w:p w14:paraId="4180382C" w14:textId="77777777" w:rsidR="004B2557" w:rsidRDefault="004B2557" w:rsidP="00935370">
      <w:pPr>
        <w:spacing w:line="360" w:lineRule="auto"/>
        <w:ind w:firstLine="1134"/>
        <w:jc w:val="both"/>
        <w:rPr>
          <w:rFonts w:eastAsia="+mn-ea"/>
          <w:color w:val="000000"/>
          <w:kern w:val="24"/>
          <w:szCs w:val="24"/>
        </w:rPr>
      </w:pPr>
      <w:r>
        <w:rPr>
          <w:szCs w:val="24"/>
        </w:rPr>
        <w:t xml:space="preserve">Pradinio ugdymo programą gimnazijoje baigė 17, Skyriuje – 8  mokiniai, visi jie (100 proc.) </w:t>
      </w:r>
      <w:r w:rsidRPr="00383925">
        <w:rPr>
          <w:szCs w:val="24"/>
        </w:rPr>
        <w:t>įgijo</w:t>
      </w:r>
      <w:r>
        <w:rPr>
          <w:szCs w:val="24"/>
        </w:rPr>
        <w:t xml:space="preserve"> pradinį išsilavinimą. 15 gimnazijos mokinių (100 proc.) ir 8 Skyriaus mokiniai įgijo pagrindinį išsilavinimą, 2 Skyriaus mokiniai baigė individualizuotą pagrindinio ugdymo programą. Vidurinio ugdymo programą baigė ir vidurinį išsilavinimą įgijo 15 abiturientų (100 proc</w:t>
      </w:r>
      <w:r>
        <w:rPr>
          <w:rFonts w:eastAsia="+mn-ea"/>
          <w:color w:val="000000"/>
          <w:kern w:val="24"/>
          <w:szCs w:val="24"/>
        </w:rPr>
        <w:t xml:space="preserve">.). </w:t>
      </w:r>
    </w:p>
    <w:p w14:paraId="6EF7D3DC" w14:textId="6E9E61A3" w:rsidR="004B2557" w:rsidRPr="00A25075" w:rsidRDefault="004B2557" w:rsidP="00A25075">
      <w:pPr>
        <w:spacing w:line="360" w:lineRule="auto"/>
        <w:ind w:firstLine="1134"/>
        <w:jc w:val="both"/>
        <w:rPr>
          <w:szCs w:val="24"/>
        </w:rPr>
      </w:pPr>
      <w:r>
        <w:rPr>
          <w:szCs w:val="24"/>
        </w:rPr>
        <w:t>Abiturientai buvo pasirinkę ir laikė 69 valstybinius (</w:t>
      </w:r>
      <w:r w:rsidR="00A25075">
        <w:rPr>
          <w:szCs w:val="24"/>
        </w:rPr>
        <w:t xml:space="preserve">toliau – </w:t>
      </w:r>
      <w:r>
        <w:rPr>
          <w:szCs w:val="24"/>
        </w:rPr>
        <w:t>VBE) ir 2 mokyklinius</w:t>
      </w:r>
      <w:r w:rsidR="00A25075">
        <w:rPr>
          <w:szCs w:val="24"/>
        </w:rPr>
        <w:t xml:space="preserve"> brandos egzaminu</w:t>
      </w:r>
      <w:r>
        <w:rPr>
          <w:szCs w:val="24"/>
        </w:rPr>
        <w:t xml:space="preserve">s </w:t>
      </w:r>
      <w:r w:rsidRPr="00E03D07">
        <w:rPr>
          <w:szCs w:val="24"/>
        </w:rPr>
        <w:t>(vienas mokinys vidutiniškai laikė 4,6 VBE</w:t>
      </w:r>
      <w:r>
        <w:rPr>
          <w:szCs w:val="24"/>
        </w:rPr>
        <w:t>)</w:t>
      </w:r>
      <w:r w:rsidR="00A67282">
        <w:rPr>
          <w:szCs w:val="24"/>
        </w:rPr>
        <w:t>,</w:t>
      </w:r>
      <w:r>
        <w:rPr>
          <w:szCs w:val="24"/>
        </w:rPr>
        <w:t xml:space="preserve"> </w:t>
      </w:r>
      <w:r w:rsidR="00A67282">
        <w:rPr>
          <w:szCs w:val="24"/>
        </w:rPr>
        <w:t>i</w:t>
      </w:r>
      <w:r>
        <w:rPr>
          <w:szCs w:val="24"/>
        </w:rPr>
        <w:t>šlaikė 59 VBE (</w:t>
      </w:r>
      <w:r w:rsidRPr="00E03D07">
        <w:rPr>
          <w:szCs w:val="24"/>
        </w:rPr>
        <w:t>85,5 proc.).</w:t>
      </w:r>
      <w:r>
        <w:rPr>
          <w:szCs w:val="24"/>
        </w:rPr>
        <w:t xml:space="preserve"> 4 dalykų </w:t>
      </w:r>
      <w:r w:rsidR="00A25075">
        <w:rPr>
          <w:szCs w:val="24"/>
        </w:rPr>
        <w:t>G</w:t>
      </w:r>
      <w:r>
        <w:rPr>
          <w:szCs w:val="24"/>
        </w:rPr>
        <w:t>imnazijos abiturientų VBE įvertinimų vidurkiai aukštesni už visos Lietuvos: istorijos (55,25 ir 53,81), lietuvių kalbos ir literatūros (51,46 ir 44,27), fizikos (49,67 ir 46,39), geografijos (69,14 ir 47,17).</w:t>
      </w:r>
    </w:p>
    <w:p w14:paraId="3487A3FF" w14:textId="77777777" w:rsidR="004B2557" w:rsidRDefault="004B2557" w:rsidP="00935370">
      <w:pPr>
        <w:spacing w:line="360" w:lineRule="auto"/>
        <w:ind w:firstLine="1134"/>
        <w:jc w:val="both"/>
        <w:rPr>
          <w:szCs w:val="24"/>
        </w:rPr>
      </w:pPr>
      <w:r w:rsidRPr="002A215F">
        <w:rPr>
          <w:rFonts w:eastAsia="+mn-ea"/>
          <w:kern w:val="24"/>
          <w:szCs w:val="24"/>
        </w:rPr>
        <w:t>Siekiant gerinti mokinių m</w:t>
      </w:r>
      <w:r>
        <w:rPr>
          <w:rFonts w:eastAsia="+mn-ea"/>
          <w:kern w:val="24"/>
          <w:szCs w:val="24"/>
        </w:rPr>
        <w:t xml:space="preserve">okymosi pasiekimus, įvyko 570 individualių ir grupinių dalykinių konsultacijų per mokslo metus, kuriose dalyvavo 32 proc. mokinių. </w:t>
      </w:r>
      <w:r w:rsidRPr="0005717E">
        <w:rPr>
          <w:rFonts w:eastAsia="+mn-ea"/>
          <w:kern w:val="24"/>
          <w:szCs w:val="24"/>
        </w:rPr>
        <w:t>I</w:t>
      </w:r>
      <w:r w:rsidRPr="0005717E">
        <w:rPr>
          <w:szCs w:val="24"/>
        </w:rPr>
        <w:t>–</w:t>
      </w:r>
      <w:r w:rsidRPr="0005717E">
        <w:rPr>
          <w:rFonts w:eastAsia="+mn-ea"/>
          <w:kern w:val="24"/>
          <w:szCs w:val="24"/>
        </w:rPr>
        <w:t xml:space="preserve">IV klasių mokiniams vyko 9 moduliai (matematikos, lietuvių ir anglų kalbų), kuriuos lankė 30 proc. visų gimnazijos mokinių. </w:t>
      </w:r>
      <w:r>
        <w:rPr>
          <w:szCs w:val="24"/>
        </w:rPr>
        <w:t>Buvo tęsiamas individualios mokinių pažangos stebėsenos sistemos taikymas (</w:t>
      </w:r>
      <w:r w:rsidRPr="00C22C41">
        <w:rPr>
          <w:szCs w:val="24"/>
        </w:rPr>
        <w:t>85 proc. mokinių stebėjo ir analizavo savo pažangą pildydami mokinio individualios pažangos lapus).</w:t>
      </w:r>
    </w:p>
    <w:p w14:paraId="52AB37E4" w14:textId="09A5C9AF" w:rsidR="004B2557" w:rsidRDefault="004B2557" w:rsidP="00935370">
      <w:pPr>
        <w:spacing w:line="360" w:lineRule="auto"/>
        <w:ind w:firstLine="1134"/>
        <w:jc w:val="both"/>
        <w:rPr>
          <w:szCs w:val="24"/>
        </w:rPr>
      </w:pPr>
      <w:r w:rsidRPr="0005717E">
        <w:rPr>
          <w:szCs w:val="24"/>
        </w:rPr>
        <w:t xml:space="preserve">Mokiniai 56 kartus dalyvavo </w:t>
      </w:r>
      <w:r w:rsidR="006C1FA0">
        <w:rPr>
          <w:szCs w:val="24"/>
        </w:rPr>
        <w:t>S</w:t>
      </w:r>
      <w:r w:rsidRPr="0005717E">
        <w:rPr>
          <w:szCs w:val="24"/>
        </w:rPr>
        <w:t xml:space="preserve">avivaldybės organizuotose dalykinėse olimpiadose (laimėta 15 prizinių vietų), 172 kartus kituose </w:t>
      </w:r>
      <w:r w:rsidR="006C1FA0">
        <w:rPr>
          <w:szCs w:val="24"/>
        </w:rPr>
        <w:t>S</w:t>
      </w:r>
      <w:r w:rsidRPr="0005717E">
        <w:rPr>
          <w:szCs w:val="24"/>
        </w:rPr>
        <w:t>avivaldybės ir šalies konkursuose (užimtos 2 prizinės vietos) bei 57 kartus sportinėse varžybose (užimta 14 prizinių vietų).</w:t>
      </w:r>
    </w:p>
    <w:p w14:paraId="0D8BFFE5" w14:textId="77777777" w:rsidR="004B2557" w:rsidRDefault="004B2557" w:rsidP="00935370">
      <w:pPr>
        <w:pStyle w:val="Betarp"/>
        <w:spacing w:line="360" w:lineRule="auto"/>
        <w:ind w:firstLine="1134"/>
        <w:jc w:val="both"/>
        <w:rPr>
          <w:rFonts w:ascii="Times New Roman" w:hAnsi="Times New Roman"/>
          <w:sz w:val="24"/>
          <w:szCs w:val="24"/>
        </w:rPr>
      </w:pPr>
      <w:r>
        <w:rPr>
          <w:rFonts w:ascii="Times New Roman" w:hAnsi="Times New Roman"/>
          <w:sz w:val="24"/>
          <w:szCs w:val="24"/>
        </w:rPr>
        <w:t xml:space="preserve">Gimnazijoje siekiama ugdyti mokiniams poreikį aktyviai veikti, atsakingai dalyvauti pilietinės visuomenės gyvenime. Gimnazijoje buvo organizuota 18 renginių mokiniams, ugdančių vertybines nuostatas, pilietiškumą, formuojančių sveikos gyvensenos įgūdžius. Renginiuose dalyvavo 100 proc. mokinių. </w:t>
      </w:r>
    </w:p>
    <w:p w14:paraId="4EE4B468" w14:textId="7F97AAD2" w:rsidR="004B2557" w:rsidRDefault="004B2557" w:rsidP="00935370">
      <w:pPr>
        <w:pStyle w:val="Betarp"/>
        <w:spacing w:line="360" w:lineRule="auto"/>
        <w:ind w:firstLine="1134"/>
        <w:jc w:val="both"/>
        <w:rPr>
          <w:rFonts w:ascii="Times New Roman" w:hAnsi="Times New Roman"/>
          <w:sz w:val="24"/>
          <w:szCs w:val="24"/>
        </w:rPr>
      </w:pPr>
      <w:r w:rsidRPr="004974C4">
        <w:rPr>
          <w:rFonts w:ascii="Times New Roman" w:hAnsi="Times New Roman"/>
          <w:sz w:val="24"/>
          <w:szCs w:val="24"/>
        </w:rPr>
        <w:lastRenderedPageBreak/>
        <w:t xml:space="preserve">Siekiant geros vaikų savijautos, gero mikroklimato klasėse didelis dėmesys buvo skiriamas prevencinės Sveikatos ir lytiškumo ugdymo bei rengimo šeimai bendrosios programos įgyvendinimui. Ši programos buvo integruota į mokomųjų dalykų turinį ir į klasių valandėles. </w:t>
      </w:r>
      <w:r>
        <w:rPr>
          <w:rFonts w:ascii="Times New Roman" w:hAnsi="Times New Roman"/>
          <w:sz w:val="24"/>
          <w:szCs w:val="24"/>
        </w:rPr>
        <w:t>Vykdant vaikų savižudybių, psichoaktyviųjų medžiagų vartojimo bei priekabiavimo prevenciją, stiprinant socialines ir emocines kompetencijas, buvo tęsiamas LIONS QUEST programų</w:t>
      </w:r>
      <w:r w:rsidRPr="004974C4">
        <w:rPr>
          <w:rFonts w:ascii="Times New Roman" w:hAnsi="Times New Roman"/>
          <w:sz w:val="24"/>
          <w:szCs w:val="24"/>
        </w:rPr>
        <w:t xml:space="preserve"> „Raktai į sėkmę“ (I–IV </w:t>
      </w:r>
      <w:r w:rsidRPr="0050471B">
        <w:rPr>
          <w:rFonts w:ascii="Times New Roman" w:hAnsi="Times New Roman"/>
          <w:sz w:val="24"/>
          <w:szCs w:val="24"/>
        </w:rPr>
        <w:t>kl.), „Paauglystės kryžkelės“ (5–8 kl.), „Laikas kartu“ (1–4 kl.)</w:t>
      </w:r>
      <w:r>
        <w:rPr>
          <w:rFonts w:ascii="Times New Roman" w:hAnsi="Times New Roman"/>
          <w:sz w:val="24"/>
          <w:szCs w:val="24"/>
        </w:rPr>
        <w:t xml:space="preserve"> įgyvendinimas</w:t>
      </w:r>
      <w:r w:rsidRPr="0050471B">
        <w:rPr>
          <w:rFonts w:ascii="Times New Roman" w:hAnsi="Times New Roman"/>
          <w:sz w:val="24"/>
          <w:szCs w:val="24"/>
        </w:rPr>
        <w:t>. Dieninėse</w:t>
      </w:r>
      <w:r>
        <w:rPr>
          <w:rFonts w:ascii="Times New Roman" w:hAnsi="Times New Roman"/>
          <w:sz w:val="24"/>
          <w:szCs w:val="24"/>
        </w:rPr>
        <w:t xml:space="preserve"> vasaros stovyklose „Pažinkime Lietuvą”, „Dvaro nuotykiai</w:t>
      </w:r>
      <w:r w:rsidRPr="0050471B">
        <w:rPr>
          <w:rFonts w:ascii="Times New Roman" w:hAnsi="Times New Roman"/>
          <w:sz w:val="24"/>
          <w:szCs w:val="24"/>
        </w:rPr>
        <w:t>”</w:t>
      </w:r>
      <w:r>
        <w:rPr>
          <w:rFonts w:ascii="Times New Roman" w:hAnsi="Times New Roman"/>
          <w:sz w:val="24"/>
          <w:szCs w:val="24"/>
        </w:rPr>
        <w:t xml:space="preserve">, „Gamta šalia mūsų” dalyvavo 34 proc. </w:t>
      </w:r>
      <w:r w:rsidR="00B71874">
        <w:rPr>
          <w:rFonts w:ascii="Times New Roman" w:hAnsi="Times New Roman"/>
          <w:sz w:val="24"/>
          <w:szCs w:val="24"/>
        </w:rPr>
        <w:t>G</w:t>
      </w:r>
      <w:r w:rsidRPr="0050471B">
        <w:rPr>
          <w:rFonts w:ascii="Times New Roman" w:hAnsi="Times New Roman"/>
          <w:sz w:val="24"/>
          <w:szCs w:val="24"/>
        </w:rPr>
        <w:t>imnazijos mokinių.</w:t>
      </w:r>
      <w:r w:rsidRPr="00AF13F2">
        <w:rPr>
          <w:rFonts w:ascii="Times New Roman" w:hAnsi="Times New Roman"/>
          <w:color w:val="FF0000"/>
          <w:sz w:val="24"/>
          <w:szCs w:val="24"/>
        </w:rPr>
        <w:t xml:space="preserve"> </w:t>
      </w:r>
      <w:r>
        <w:rPr>
          <w:rFonts w:ascii="Times New Roman" w:hAnsi="Times New Roman"/>
          <w:sz w:val="24"/>
          <w:szCs w:val="24"/>
        </w:rPr>
        <w:t xml:space="preserve">Iš viso </w:t>
      </w:r>
      <w:r w:rsidRPr="00227870">
        <w:rPr>
          <w:rFonts w:ascii="Times New Roman" w:hAnsi="Times New Roman"/>
          <w:sz w:val="24"/>
          <w:szCs w:val="24"/>
        </w:rPr>
        <w:t>prevencinėse programose dalyvavo 100 proc. mokinių.</w:t>
      </w:r>
    </w:p>
    <w:p w14:paraId="36E9C6CF" w14:textId="722C49D5" w:rsidR="004B2557" w:rsidRDefault="00B71874" w:rsidP="00B71874">
      <w:pPr>
        <w:pStyle w:val="Betarp"/>
        <w:spacing w:line="360" w:lineRule="auto"/>
        <w:ind w:firstLine="1134"/>
        <w:jc w:val="both"/>
        <w:rPr>
          <w:rFonts w:ascii="Times New Roman" w:hAnsi="Times New Roman"/>
          <w:sz w:val="24"/>
          <w:szCs w:val="24"/>
        </w:rPr>
      </w:pPr>
      <w:r>
        <w:rPr>
          <w:rFonts w:ascii="Times New Roman" w:hAnsi="Times New Roman"/>
          <w:sz w:val="24"/>
          <w:szCs w:val="24"/>
        </w:rPr>
        <w:t>2020 m. m</w:t>
      </w:r>
      <w:r w:rsidR="004B2557">
        <w:rPr>
          <w:rFonts w:ascii="Times New Roman" w:hAnsi="Times New Roman"/>
          <w:sz w:val="24"/>
          <w:szCs w:val="24"/>
        </w:rPr>
        <w:t>okinių apklausos</w:t>
      </w:r>
      <w:r>
        <w:rPr>
          <w:rFonts w:ascii="Times New Roman" w:hAnsi="Times New Roman"/>
          <w:sz w:val="24"/>
          <w:szCs w:val="24"/>
        </w:rPr>
        <w:t xml:space="preserve">, vykdytos Nacionalinės švietimo agentūros (toliau – </w:t>
      </w:r>
      <w:r w:rsidR="004B2557">
        <w:rPr>
          <w:rFonts w:ascii="Times New Roman" w:hAnsi="Times New Roman"/>
          <w:sz w:val="24"/>
          <w:szCs w:val="24"/>
        </w:rPr>
        <w:t>NŠA</w:t>
      </w:r>
      <w:r w:rsidRPr="00B71874">
        <w:rPr>
          <w:rFonts w:ascii="Times New Roman" w:hAnsi="Times New Roman"/>
          <w:sz w:val="24"/>
          <w:szCs w:val="24"/>
        </w:rPr>
        <w:t xml:space="preserve">) </w:t>
      </w:r>
      <w:r w:rsidRPr="00E1045F">
        <w:rPr>
          <w:rFonts w:ascii="Times New Roman" w:hAnsi="Times New Roman"/>
          <w:sz w:val="24"/>
          <w:szCs w:val="24"/>
        </w:rPr>
        <w:t>t</w:t>
      </w:r>
      <w:r w:rsidRPr="00E1045F">
        <w:rPr>
          <w:rFonts w:ascii="Times New Roman" w:hAnsi="Times New Roman"/>
          <w:sz w:val="24"/>
          <w:szCs w:val="24"/>
          <w:shd w:val="clear" w:color="auto" w:fill="FFFFFF"/>
        </w:rPr>
        <w:t xml:space="preserve">iesioginėje internetinėje sistemoje IQES </w:t>
      </w:r>
      <w:proofErr w:type="spellStart"/>
      <w:r w:rsidRPr="00E1045F">
        <w:rPr>
          <w:rFonts w:ascii="Times New Roman" w:hAnsi="Times New Roman"/>
          <w:sz w:val="24"/>
          <w:szCs w:val="24"/>
          <w:shd w:val="clear" w:color="auto" w:fill="FFFFFF"/>
        </w:rPr>
        <w:t>online</w:t>
      </w:r>
      <w:proofErr w:type="spellEnd"/>
      <w:r w:rsidR="004B2557" w:rsidRPr="00E1045F">
        <w:rPr>
          <w:rFonts w:ascii="Times New Roman" w:hAnsi="Times New Roman"/>
          <w:sz w:val="24"/>
          <w:szCs w:val="24"/>
        </w:rPr>
        <w:t xml:space="preserve">  </w:t>
      </w:r>
      <w:r w:rsidR="004B2557">
        <w:rPr>
          <w:rFonts w:ascii="Times New Roman" w:hAnsi="Times New Roman"/>
          <w:sz w:val="24"/>
          <w:szCs w:val="24"/>
        </w:rPr>
        <w:t xml:space="preserve">5 aukščiausios vertės: </w:t>
      </w:r>
      <w:r w:rsidR="004B2557">
        <w:rPr>
          <w:rFonts w:ascii="Times New Roman" w:hAnsi="Times New Roman"/>
          <w:sz w:val="24"/>
        </w:rPr>
        <w:t xml:space="preserve">per paskutinius 2 mėnesius aš iš kitų mokinių nesityčiojau </w:t>
      </w:r>
      <w:r w:rsidR="004B2557" w:rsidRPr="0050471B">
        <w:rPr>
          <w:rFonts w:ascii="Times New Roman" w:hAnsi="Times New Roman"/>
          <w:sz w:val="24"/>
          <w:szCs w:val="24"/>
        </w:rPr>
        <w:t>–</w:t>
      </w:r>
      <w:r w:rsidR="004B2557">
        <w:rPr>
          <w:rFonts w:ascii="Times New Roman" w:hAnsi="Times New Roman"/>
          <w:sz w:val="24"/>
          <w:szCs w:val="24"/>
        </w:rPr>
        <w:t xml:space="preserve"> 3,6; man yra svarbu mokytis </w:t>
      </w:r>
      <w:r w:rsidR="004B2557" w:rsidRPr="0050471B">
        <w:rPr>
          <w:rFonts w:ascii="Times New Roman" w:hAnsi="Times New Roman"/>
          <w:sz w:val="24"/>
          <w:szCs w:val="24"/>
        </w:rPr>
        <w:t>–</w:t>
      </w:r>
      <w:r w:rsidR="004B2557">
        <w:rPr>
          <w:rFonts w:ascii="Times New Roman" w:hAnsi="Times New Roman"/>
          <w:sz w:val="24"/>
          <w:szCs w:val="24"/>
        </w:rPr>
        <w:t xml:space="preserve"> 3,6; </w:t>
      </w:r>
      <w:r w:rsidR="004B2557">
        <w:rPr>
          <w:rFonts w:ascii="Times New Roman" w:hAnsi="Times New Roman"/>
          <w:sz w:val="24"/>
        </w:rPr>
        <w:t xml:space="preserve"> per paskutinius 2 mėnesius iš manęs mokykloje niekas nesityčiojo </w:t>
      </w:r>
      <w:r w:rsidR="004B2557" w:rsidRPr="0050471B">
        <w:rPr>
          <w:rFonts w:ascii="Times New Roman" w:hAnsi="Times New Roman"/>
          <w:sz w:val="24"/>
          <w:szCs w:val="24"/>
        </w:rPr>
        <w:t>–</w:t>
      </w:r>
      <w:r w:rsidR="004B2557">
        <w:rPr>
          <w:rFonts w:ascii="Times New Roman" w:hAnsi="Times New Roman"/>
          <w:sz w:val="24"/>
          <w:szCs w:val="24"/>
        </w:rPr>
        <w:t xml:space="preserve"> 3,4; mokykloje esame skatinami bendradarbiauti </w:t>
      </w:r>
      <w:r w:rsidR="004B2557" w:rsidRPr="0050471B">
        <w:rPr>
          <w:rFonts w:ascii="Times New Roman" w:hAnsi="Times New Roman"/>
          <w:sz w:val="24"/>
          <w:szCs w:val="24"/>
        </w:rPr>
        <w:t>–</w:t>
      </w:r>
      <w:r w:rsidR="004B2557">
        <w:rPr>
          <w:rFonts w:ascii="Times New Roman" w:hAnsi="Times New Roman"/>
          <w:sz w:val="24"/>
          <w:szCs w:val="24"/>
        </w:rPr>
        <w:t xml:space="preserve"> 3,2; man sekasi mokytis nuotoliniu būdu </w:t>
      </w:r>
      <w:r w:rsidR="004B2557" w:rsidRPr="0050471B">
        <w:rPr>
          <w:rFonts w:ascii="Times New Roman" w:hAnsi="Times New Roman"/>
          <w:sz w:val="24"/>
          <w:szCs w:val="24"/>
        </w:rPr>
        <w:t>–</w:t>
      </w:r>
      <w:r w:rsidR="004B2557">
        <w:rPr>
          <w:rFonts w:ascii="Times New Roman" w:hAnsi="Times New Roman"/>
          <w:sz w:val="24"/>
          <w:szCs w:val="24"/>
        </w:rPr>
        <w:t xml:space="preserve"> 3,1.</w:t>
      </w:r>
    </w:p>
    <w:p w14:paraId="417CC28C" w14:textId="6DBDCC1C" w:rsidR="004B2557" w:rsidRDefault="00FB0912" w:rsidP="00935370">
      <w:pPr>
        <w:spacing w:line="360" w:lineRule="auto"/>
        <w:ind w:firstLine="1134"/>
        <w:jc w:val="both"/>
        <w:rPr>
          <w:szCs w:val="24"/>
        </w:rPr>
      </w:pPr>
      <w:r>
        <w:rPr>
          <w:szCs w:val="24"/>
        </w:rPr>
        <w:t xml:space="preserve">Pagal </w:t>
      </w:r>
      <w:r w:rsidR="004B2557">
        <w:rPr>
          <w:szCs w:val="24"/>
        </w:rPr>
        <w:t>NŠA Tyrimų skyriaus analitik</w:t>
      </w:r>
      <w:r>
        <w:rPr>
          <w:szCs w:val="24"/>
        </w:rPr>
        <w:t>ų</w:t>
      </w:r>
      <w:r w:rsidR="004B2557">
        <w:rPr>
          <w:szCs w:val="24"/>
        </w:rPr>
        <w:t xml:space="preserve"> atlik</w:t>
      </w:r>
      <w:r>
        <w:rPr>
          <w:szCs w:val="24"/>
        </w:rPr>
        <w:t>tų</w:t>
      </w:r>
      <w:r w:rsidR="00A67282">
        <w:rPr>
          <w:szCs w:val="24"/>
        </w:rPr>
        <w:t xml:space="preserve"> tyrim</w:t>
      </w:r>
      <w:r>
        <w:rPr>
          <w:szCs w:val="24"/>
        </w:rPr>
        <w:t>ų,</w:t>
      </w:r>
      <w:r w:rsidR="004B2557">
        <w:rPr>
          <w:szCs w:val="24"/>
        </w:rPr>
        <w:t xml:space="preserve"> vertinant vidutinį mokinių standartizuoto apibendrinto pasiekimų rodiklio prieaugį nuo 2-os iki 4-os klasės, nuo 4-os iki 6-os klasės, nuo 6-os iki 8-os klasės</w:t>
      </w:r>
      <w:r>
        <w:rPr>
          <w:szCs w:val="24"/>
        </w:rPr>
        <w:t>,</w:t>
      </w:r>
      <w:r w:rsidR="004B2557">
        <w:rPr>
          <w:szCs w:val="24"/>
        </w:rPr>
        <w:t xml:space="preserve"> duomenis </w:t>
      </w:r>
      <w:r w:rsidR="009E73BC">
        <w:rPr>
          <w:szCs w:val="24"/>
        </w:rPr>
        <w:t>G</w:t>
      </w:r>
      <w:r w:rsidR="004B2557">
        <w:rPr>
          <w:szCs w:val="24"/>
        </w:rPr>
        <w:t>imnazija pateko į labiausiai visus mokinius „auginančių" ilgųjų gimnazijų 30-uką</w:t>
      </w:r>
      <w:r w:rsidR="00B71874">
        <w:rPr>
          <w:szCs w:val="24"/>
        </w:rPr>
        <w:t xml:space="preserve"> (1</w:t>
      </w:r>
      <w:r w:rsidR="004B2557">
        <w:rPr>
          <w:szCs w:val="24"/>
        </w:rPr>
        <w:t>6-t</w:t>
      </w:r>
      <w:r w:rsidR="00B71874">
        <w:rPr>
          <w:szCs w:val="24"/>
        </w:rPr>
        <w:t>a</w:t>
      </w:r>
      <w:r w:rsidR="004B2557">
        <w:rPr>
          <w:szCs w:val="24"/>
        </w:rPr>
        <w:t xml:space="preserve"> vieta</w:t>
      </w:r>
      <w:r w:rsidR="00B71874">
        <w:rPr>
          <w:szCs w:val="24"/>
        </w:rPr>
        <w:t>)</w:t>
      </w:r>
      <w:r w:rsidR="004B2557">
        <w:rPr>
          <w:szCs w:val="24"/>
        </w:rPr>
        <w:t>.</w:t>
      </w:r>
    </w:p>
    <w:p w14:paraId="6A405C68" w14:textId="32F91312" w:rsidR="004B2557" w:rsidRDefault="004B2557" w:rsidP="00935370">
      <w:pPr>
        <w:spacing w:line="360" w:lineRule="auto"/>
        <w:ind w:firstLine="1134"/>
        <w:jc w:val="both"/>
        <w:rPr>
          <w:rStyle w:val="Grietas"/>
          <w:b w:val="0"/>
          <w:szCs w:val="24"/>
        </w:rPr>
      </w:pPr>
      <w:r>
        <w:rPr>
          <w:szCs w:val="24"/>
        </w:rPr>
        <w:t xml:space="preserve">2020 m. </w:t>
      </w:r>
      <w:r w:rsidR="00B71874">
        <w:rPr>
          <w:szCs w:val="24"/>
        </w:rPr>
        <w:t>G</w:t>
      </w:r>
      <w:r>
        <w:rPr>
          <w:szCs w:val="24"/>
        </w:rPr>
        <w:t xml:space="preserve">imnazija </w:t>
      </w:r>
      <w:r w:rsidR="00B71874">
        <w:rPr>
          <w:szCs w:val="24"/>
        </w:rPr>
        <w:t>pradėjo vykdyti</w:t>
      </w:r>
      <w:r>
        <w:rPr>
          <w:szCs w:val="24"/>
        </w:rPr>
        <w:t xml:space="preserve"> Europos </w:t>
      </w:r>
      <w:r w:rsidR="00B71874">
        <w:rPr>
          <w:szCs w:val="24"/>
        </w:rPr>
        <w:t xml:space="preserve">Sąjungos </w:t>
      </w:r>
      <w:r>
        <w:rPr>
          <w:szCs w:val="24"/>
        </w:rPr>
        <w:t xml:space="preserve">struktūrinių fondų lėšų finansuojamo projekto Nr. 09.2.1-ESFA-K-728-03-0038 „Švarraštis" veiklas. Šio projekto tikslas </w:t>
      </w:r>
      <w:r w:rsidRPr="0050471B">
        <w:rPr>
          <w:szCs w:val="24"/>
        </w:rPr>
        <w:t>–</w:t>
      </w:r>
      <w:r>
        <w:rPr>
          <w:szCs w:val="24"/>
        </w:rPr>
        <w:t xml:space="preserve"> pagerinti veiklą tobulinančių Kupiškio rajono savivaldybės mokyklų mokinių lietuvių kalbos rezultatus. Taip pat  p</w:t>
      </w:r>
      <w:r w:rsidRPr="00896E8A">
        <w:rPr>
          <w:szCs w:val="24"/>
          <w:shd w:val="clear" w:color="auto" w:fill="FFFFFF"/>
        </w:rPr>
        <w:t xml:space="preserve">radėtas įgyvendinti </w:t>
      </w:r>
      <w:r w:rsidR="009E73BC" w:rsidRPr="00896E8A">
        <w:rPr>
          <w:rStyle w:val="Grietas"/>
          <w:b w:val="0"/>
          <w:szCs w:val="24"/>
        </w:rPr>
        <w:t xml:space="preserve">Europos socialinio fondo lėšomis finansuojamas </w:t>
      </w:r>
      <w:r w:rsidRPr="00896E8A">
        <w:rPr>
          <w:rStyle w:val="Grietas"/>
          <w:b w:val="0"/>
          <w:szCs w:val="24"/>
        </w:rPr>
        <w:t>projektas „KOKYBĖS KREPŠELIS“ N</w:t>
      </w:r>
      <w:r w:rsidR="00B71874">
        <w:rPr>
          <w:rStyle w:val="Grietas"/>
          <w:b w:val="0"/>
          <w:szCs w:val="24"/>
        </w:rPr>
        <w:t>r</w:t>
      </w:r>
      <w:r w:rsidRPr="00896E8A">
        <w:rPr>
          <w:rStyle w:val="Grietas"/>
          <w:b w:val="0"/>
          <w:szCs w:val="24"/>
        </w:rPr>
        <w:t>. 09.2.1-ESFA-V-719-01-0001.</w:t>
      </w:r>
      <w:r w:rsidRPr="00896E8A">
        <w:rPr>
          <w:szCs w:val="24"/>
        </w:rPr>
        <w:t xml:space="preserve"> </w:t>
      </w:r>
      <w:r>
        <w:rPr>
          <w:szCs w:val="24"/>
        </w:rPr>
        <w:t xml:space="preserve">Šio </w:t>
      </w:r>
      <w:r>
        <w:rPr>
          <w:rStyle w:val="Grietas"/>
          <w:b w:val="0"/>
          <w:szCs w:val="24"/>
        </w:rPr>
        <w:t>p</w:t>
      </w:r>
      <w:r w:rsidRPr="005A1942">
        <w:rPr>
          <w:rStyle w:val="Grietas"/>
          <w:b w:val="0"/>
          <w:szCs w:val="24"/>
        </w:rPr>
        <w:t>rojekto tikslas – pagerinti mokinių ugdymosi pasiekimus, įgyvendinant pokyčius savivaldybėse ir mokyklose.</w:t>
      </w:r>
    </w:p>
    <w:p w14:paraId="42260308" w14:textId="778F3C9B" w:rsidR="004B2557" w:rsidRDefault="004B2557" w:rsidP="00935370">
      <w:pPr>
        <w:spacing w:line="360" w:lineRule="auto"/>
        <w:ind w:firstLine="1134"/>
        <w:jc w:val="both"/>
        <w:rPr>
          <w:rStyle w:val="Grietas"/>
          <w:b w:val="0"/>
          <w:szCs w:val="24"/>
        </w:rPr>
      </w:pPr>
      <w:r>
        <w:rPr>
          <w:rStyle w:val="Grietas"/>
          <w:szCs w:val="24"/>
        </w:rPr>
        <w:t xml:space="preserve">Dėl nenumatytų aplinkybių (COVID-19 pandemijos) kilę iššūkiai, jų įveikos priemonės / veiksmai / veiklos. </w:t>
      </w:r>
      <w:r>
        <w:rPr>
          <w:rStyle w:val="Grietas"/>
          <w:b w:val="0"/>
          <w:szCs w:val="24"/>
        </w:rPr>
        <w:t>Didžiausias iššūkis, kilęs paskelbus karantino laikotarpį, buvo perėjimas prie nuotolinio ugdymo proceso organizavimo būdo. Visai pedagoginei bendruomenei teko skubiai mokytis, kaip ugdymą organizuoti nuotoliniu būdu. Buvo sudarytas Ugdymo proceso organizavimo nuotoliniu būdu priemonių planas, sukurtos Ugdymo proceso organizavimo ir vykdymo nuotoliniu būdu</w:t>
      </w:r>
      <w:r w:rsidRPr="007B3F69">
        <w:rPr>
          <w:rStyle w:val="Grietas"/>
          <w:b w:val="0"/>
          <w:szCs w:val="24"/>
        </w:rPr>
        <w:t xml:space="preserve"> </w:t>
      </w:r>
      <w:r>
        <w:rPr>
          <w:rStyle w:val="Grietas"/>
          <w:b w:val="0"/>
          <w:szCs w:val="24"/>
        </w:rPr>
        <w:t xml:space="preserve">taisyklės, papildomas </w:t>
      </w:r>
      <w:r w:rsidR="00074DF8">
        <w:rPr>
          <w:rStyle w:val="Grietas"/>
          <w:b w:val="0"/>
          <w:szCs w:val="24"/>
        </w:rPr>
        <w:t>G</w:t>
      </w:r>
      <w:r>
        <w:rPr>
          <w:rStyle w:val="Grietas"/>
          <w:b w:val="0"/>
          <w:szCs w:val="24"/>
        </w:rPr>
        <w:t xml:space="preserve">imnazijos ekstremalių situacijų valdymo planas. Buvo renkama informacija apie mokinių namuose esantį internetinį ryšį, turimą įrangą, mokiniai aprūpinami gaunama ir </w:t>
      </w:r>
      <w:r w:rsidR="00074DF8">
        <w:rPr>
          <w:rStyle w:val="Grietas"/>
          <w:b w:val="0"/>
          <w:szCs w:val="24"/>
        </w:rPr>
        <w:t>G</w:t>
      </w:r>
      <w:r>
        <w:rPr>
          <w:rStyle w:val="Grietas"/>
          <w:b w:val="0"/>
          <w:szCs w:val="24"/>
        </w:rPr>
        <w:t>imnazijoje esančia kompiuterine įranga. Nuolatinis mokymasis, kompetencijų plėtojimas, dalinimasis patirtimi ir bendradarbiavimas padėjo įveikti iškylančius iššūkius.</w:t>
      </w:r>
    </w:p>
    <w:p w14:paraId="4C8A127C" w14:textId="77777777" w:rsidR="002908F4" w:rsidRDefault="002908F4" w:rsidP="00935370">
      <w:pPr>
        <w:spacing w:line="360" w:lineRule="auto"/>
        <w:ind w:firstLine="1134"/>
        <w:jc w:val="both"/>
        <w:rPr>
          <w:rStyle w:val="Grietas"/>
          <w:b w:val="0"/>
          <w:szCs w:val="24"/>
        </w:rPr>
      </w:pPr>
    </w:p>
    <w:p w14:paraId="474F3068" w14:textId="216099FA" w:rsidR="004B2557" w:rsidRDefault="00935370" w:rsidP="00935370">
      <w:pPr>
        <w:spacing w:line="360" w:lineRule="auto"/>
        <w:jc w:val="center"/>
        <w:rPr>
          <w:rStyle w:val="Grietas"/>
          <w:szCs w:val="24"/>
        </w:rPr>
      </w:pPr>
      <w:r w:rsidRPr="009C15A7">
        <w:rPr>
          <w:rStyle w:val="Grietas"/>
          <w:szCs w:val="24"/>
        </w:rPr>
        <w:lastRenderedPageBreak/>
        <w:t>PATVIRTINTŲ ASIGNAVIMŲ NAUDOJIMAS</w:t>
      </w:r>
    </w:p>
    <w:p w14:paraId="4400F234" w14:textId="77777777" w:rsidR="004B2557" w:rsidRPr="00C044A5" w:rsidRDefault="004B2557" w:rsidP="004B2557">
      <w:pPr>
        <w:rPr>
          <w:szCs w:val="24"/>
          <w:lang w:eastAsia="lt-LT"/>
        </w:rPr>
      </w:pPr>
      <w:r w:rsidRPr="00B94CC7">
        <w:rPr>
          <w:szCs w:val="24"/>
        </w:rPr>
        <w:t>Žinių visuomenės, kultūrinio ir sportinio aktyvumo skatinimo programa (biudžetas)</w:t>
      </w:r>
      <w:r>
        <w:rPr>
          <w:szCs w:val="24"/>
        </w:rPr>
        <w:t xml:space="preserve">     </w:t>
      </w:r>
      <w:r w:rsidRPr="00C044A5">
        <w:rPr>
          <w:szCs w:val="24"/>
          <w:lang w:eastAsia="lt-LT"/>
        </w:rPr>
        <w:t xml:space="preserve"> </w:t>
      </w:r>
      <w:r w:rsidRPr="00B1499D">
        <w:rPr>
          <w:szCs w:val="24"/>
          <w:lang w:eastAsia="lt-LT"/>
        </w:rPr>
        <w:t>09.02.02.01</w:t>
      </w:r>
    </w:p>
    <w:tbl>
      <w:tblPr>
        <w:tblW w:w="10086" w:type="dxa"/>
        <w:tblLook w:val="04A0" w:firstRow="1" w:lastRow="0" w:firstColumn="1" w:lastColumn="0" w:noHBand="0" w:noVBand="1"/>
      </w:tblPr>
      <w:tblGrid>
        <w:gridCol w:w="3539"/>
        <w:gridCol w:w="1563"/>
        <w:gridCol w:w="1756"/>
        <w:gridCol w:w="1536"/>
        <w:gridCol w:w="1350"/>
        <w:gridCol w:w="342"/>
      </w:tblGrid>
      <w:tr w:rsidR="004B2557" w:rsidRPr="00B94CC7" w14:paraId="269B8548" w14:textId="77777777" w:rsidTr="0012711B">
        <w:trPr>
          <w:gridAfter w:val="1"/>
          <w:wAfter w:w="342" w:type="dxa"/>
          <w:trHeight w:val="458"/>
        </w:trPr>
        <w:tc>
          <w:tcPr>
            <w:tcW w:w="353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58885C" w14:textId="77777777" w:rsidR="004B2557" w:rsidRPr="00B1499D" w:rsidRDefault="004B2557" w:rsidP="0012711B">
            <w:pPr>
              <w:jc w:val="center"/>
              <w:rPr>
                <w:szCs w:val="24"/>
                <w:lang w:eastAsia="lt-LT"/>
              </w:rPr>
            </w:pPr>
            <w:r w:rsidRPr="00B1499D">
              <w:rPr>
                <w:szCs w:val="24"/>
                <w:lang w:eastAsia="lt-LT"/>
              </w:rPr>
              <w:t>Išlaidų rūšys</w:t>
            </w:r>
          </w:p>
        </w:tc>
        <w:tc>
          <w:tcPr>
            <w:tcW w:w="156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74189A"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7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E08411"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w:t>
            </w:r>
            <w:r w:rsidRPr="00B1499D">
              <w:rPr>
                <w:szCs w:val="24"/>
                <w:lang w:eastAsia="lt-LT"/>
              </w:rPr>
              <w:t xml:space="preserve">išlaidų planas </w:t>
            </w:r>
          </w:p>
        </w:tc>
        <w:tc>
          <w:tcPr>
            <w:tcW w:w="153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375BE4" w14:textId="77777777" w:rsidR="004B2557" w:rsidRPr="00B1499D" w:rsidRDefault="004B2557" w:rsidP="0012711B">
            <w:pPr>
              <w:jc w:val="center"/>
              <w:rPr>
                <w:szCs w:val="24"/>
                <w:lang w:eastAsia="lt-LT"/>
              </w:rPr>
            </w:pPr>
            <w:r w:rsidRPr="00B1499D">
              <w:rPr>
                <w:szCs w:val="24"/>
                <w:lang w:eastAsia="lt-LT"/>
              </w:rPr>
              <w:t>Finansavimas</w:t>
            </w:r>
          </w:p>
        </w:tc>
        <w:tc>
          <w:tcPr>
            <w:tcW w:w="13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CCF9E4"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94CC7" w14:paraId="2A3AA084"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754F2C0" w14:textId="77777777" w:rsidR="004B2557" w:rsidRPr="00B1499D" w:rsidRDefault="004B2557" w:rsidP="0012711B">
            <w:pPr>
              <w:rPr>
                <w:color w:val="000000"/>
                <w:szCs w:val="24"/>
                <w:lang w:eastAsia="lt-LT"/>
              </w:rPr>
            </w:pPr>
            <w:r w:rsidRPr="00B1499D">
              <w:rPr>
                <w:color w:val="000000"/>
                <w:szCs w:val="24"/>
                <w:lang w:eastAsia="lt-LT"/>
              </w:rPr>
              <w:t>Darbo užmokestis</w:t>
            </w:r>
          </w:p>
        </w:tc>
        <w:tc>
          <w:tcPr>
            <w:tcW w:w="1563" w:type="dxa"/>
            <w:tcBorders>
              <w:top w:val="nil"/>
              <w:left w:val="nil"/>
              <w:bottom w:val="single" w:sz="4" w:space="0" w:color="auto"/>
              <w:right w:val="single" w:sz="4" w:space="0" w:color="auto"/>
            </w:tcBorders>
            <w:shd w:val="clear" w:color="auto" w:fill="auto"/>
            <w:noWrap/>
            <w:vAlign w:val="bottom"/>
            <w:hideMark/>
          </w:tcPr>
          <w:p w14:paraId="50F17030" w14:textId="77777777" w:rsidR="004B2557" w:rsidRPr="00B1499D" w:rsidRDefault="004B2557" w:rsidP="0012711B">
            <w:pPr>
              <w:jc w:val="center"/>
              <w:rPr>
                <w:color w:val="000000"/>
                <w:szCs w:val="24"/>
                <w:lang w:eastAsia="lt-LT"/>
              </w:rPr>
            </w:pPr>
            <w:r w:rsidRPr="00B1499D">
              <w:rPr>
                <w:color w:val="000000"/>
                <w:szCs w:val="24"/>
                <w:lang w:eastAsia="lt-LT"/>
              </w:rPr>
              <w:t>2.1.1.1.1.1</w:t>
            </w:r>
          </w:p>
        </w:tc>
        <w:tc>
          <w:tcPr>
            <w:tcW w:w="1756" w:type="dxa"/>
            <w:tcBorders>
              <w:top w:val="nil"/>
              <w:left w:val="nil"/>
              <w:bottom w:val="single" w:sz="4" w:space="0" w:color="auto"/>
              <w:right w:val="single" w:sz="4" w:space="0" w:color="auto"/>
            </w:tcBorders>
            <w:shd w:val="clear" w:color="auto" w:fill="auto"/>
            <w:noWrap/>
            <w:vAlign w:val="bottom"/>
            <w:hideMark/>
          </w:tcPr>
          <w:p w14:paraId="5969C35E" w14:textId="77777777" w:rsidR="004B2557" w:rsidRPr="00B1499D" w:rsidRDefault="004B2557" w:rsidP="0012711B">
            <w:pPr>
              <w:jc w:val="right"/>
              <w:rPr>
                <w:color w:val="000000"/>
                <w:szCs w:val="24"/>
                <w:lang w:eastAsia="lt-LT"/>
              </w:rPr>
            </w:pPr>
            <w:r w:rsidRPr="00B1499D">
              <w:rPr>
                <w:color w:val="000000"/>
                <w:szCs w:val="24"/>
                <w:lang w:eastAsia="lt-LT"/>
              </w:rPr>
              <w:t>141256</w:t>
            </w:r>
          </w:p>
        </w:tc>
        <w:tc>
          <w:tcPr>
            <w:tcW w:w="1536" w:type="dxa"/>
            <w:tcBorders>
              <w:top w:val="nil"/>
              <w:left w:val="nil"/>
              <w:bottom w:val="single" w:sz="4" w:space="0" w:color="auto"/>
              <w:right w:val="single" w:sz="4" w:space="0" w:color="auto"/>
            </w:tcBorders>
            <w:shd w:val="clear" w:color="auto" w:fill="auto"/>
            <w:noWrap/>
            <w:vAlign w:val="bottom"/>
            <w:hideMark/>
          </w:tcPr>
          <w:p w14:paraId="4978D67F" w14:textId="77777777" w:rsidR="004B2557" w:rsidRPr="00B1499D" w:rsidRDefault="004B2557" w:rsidP="0012711B">
            <w:pPr>
              <w:jc w:val="right"/>
              <w:rPr>
                <w:color w:val="000000"/>
                <w:szCs w:val="24"/>
                <w:lang w:eastAsia="lt-LT"/>
              </w:rPr>
            </w:pPr>
            <w:r w:rsidRPr="00B1499D">
              <w:rPr>
                <w:color w:val="000000"/>
                <w:szCs w:val="24"/>
                <w:lang w:eastAsia="lt-LT"/>
              </w:rPr>
              <w:t>139839,52</w:t>
            </w:r>
          </w:p>
        </w:tc>
        <w:tc>
          <w:tcPr>
            <w:tcW w:w="1350" w:type="dxa"/>
            <w:tcBorders>
              <w:top w:val="nil"/>
              <w:left w:val="nil"/>
              <w:bottom w:val="single" w:sz="4" w:space="0" w:color="auto"/>
              <w:right w:val="single" w:sz="4" w:space="0" w:color="auto"/>
            </w:tcBorders>
            <w:shd w:val="clear" w:color="auto" w:fill="auto"/>
            <w:noWrap/>
            <w:vAlign w:val="bottom"/>
            <w:hideMark/>
          </w:tcPr>
          <w:p w14:paraId="3BC9AED0" w14:textId="77777777" w:rsidR="004B2557" w:rsidRPr="00B1499D" w:rsidRDefault="004B2557" w:rsidP="0012711B">
            <w:pPr>
              <w:jc w:val="right"/>
              <w:rPr>
                <w:color w:val="000000"/>
                <w:szCs w:val="24"/>
                <w:lang w:eastAsia="lt-LT"/>
              </w:rPr>
            </w:pPr>
            <w:r w:rsidRPr="00B1499D">
              <w:rPr>
                <w:color w:val="000000"/>
                <w:szCs w:val="24"/>
                <w:lang w:eastAsia="lt-LT"/>
              </w:rPr>
              <w:t>139839,52</w:t>
            </w:r>
          </w:p>
        </w:tc>
        <w:tc>
          <w:tcPr>
            <w:tcW w:w="342" w:type="dxa"/>
            <w:vAlign w:val="center"/>
            <w:hideMark/>
          </w:tcPr>
          <w:p w14:paraId="434431E3" w14:textId="77777777" w:rsidR="004B2557" w:rsidRPr="00B1499D" w:rsidRDefault="004B2557" w:rsidP="0012711B">
            <w:pPr>
              <w:rPr>
                <w:szCs w:val="24"/>
                <w:lang w:eastAsia="lt-LT"/>
              </w:rPr>
            </w:pPr>
          </w:p>
        </w:tc>
      </w:tr>
      <w:tr w:rsidR="004B2557" w:rsidRPr="00B94CC7" w14:paraId="461271C5"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62CB3A2" w14:textId="77777777" w:rsidR="004B2557" w:rsidRPr="00B1499D" w:rsidRDefault="004B2557" w:rsidP="0012711B">
            <w:pPr>
              <w:rPr>
                <w:color w:val="000000"/>
                <w:szCs w:val="24"/>
                <w:lang w:eastAsia="lt-LT"/>
              </w:rPr>
            </w:pPr>
            <w:r w:rsidRPr="00B1499D">
              <w:rPr>
                <w:color w:val="000000"/>
                <w:szCs w:val="24"/>
                <w:lang w:eastAsia="lt-LT"/>
              </w:rPr>
              <w:t>Įnašai socialiniam draudimui</w:t>
            </w:r>
          </w:p>
        </w:tc>
        <w:tc>
          <w:tcPr>
            <w:tcW w:w="1563" w:type="dxa"/>
            <w:tcBorders>
              <w:top w:val="nil"/>
              <w:left w:val="nil"/>
              <w:bottom w:val="single" w:sz="4" w:space="0" w:color="auto"/>
              <w:right w:val="single" w:sz="4" w:space="0" w:color="auto"/>
            </w:tcBorders>
            <w:shd w:val="clear" w:color="auto" w:fill="auto"/>
            <w:noWrap/>
            <w:vAlign w:val="bottom"/>
            <w:hideMark/>
          </w:tcPr>
          <w:p w14:paraId="1BF412DD" w14:textId="77777777" w:rsidR="004B2557" w:rsidRPr="00B1499D" w:rsidRDefault="004B2557" w:rsidP="0012711B">
            <w:pPr>
              <w:jc w:val="center"/>
              <w:rPr>
                <w:color w:val="000000"/>
                <w:szCs w:val="24"/>
                <w:lang w:eastAsia="lt-LT"/>
              </w:rPr>
            </w:pPr>
            <w:r w:rsidRPr="00B1499D">
              <w:rPr>
                <w:color w:val="000000"/>
                <w:szCs w:val="24"/>
                <w:lang w:eastAsia="lt-LT"/>
              </w:rPr>
              <w:t>2.1.2.1.1.1.</w:t>
            </w:r>
          </w:p>
        </w:tc>
        <w:tc>
          <w:tcPr>
            <w:tcW w:w="1756" w:type="dxa"/>
            <w:tcBorders>
              <w:top w:val="nil"/>
              <w:left w:val="nil"/>
              <w:bottom w:val="single" w:sz="4" w:space="0" w:color="auto"/>
              <w:right w:val="single" w:sz="4" w:space="0" w:color="auto"/>
            </w:tcBorders>
            <w:shd w:val="clear" w:color="auto" w:fill="auto"/>
            <w:noWrap/>
            <w:vAlign w:val="bottom"/>
            <w:hideMark/>
          </w:tcPr>
          <w:p w14:paraId="7D8466EC" w14:textId="77777777" w:rsidR="004B2557" w:rsidRPr="00B1499D" w:rsidRDefault="004B2557" w:rsidP="0012711B">
            <w:pPr>
              <w:jc w:val="right"/>
              <w:rPr>
                <w:color w:val="000000"/>
                <w:szCs w:val="24"/>
                <w:lang w:eastAsia="lt-LT"/>
              </w:rPr>
            </w:pPr>
            <w:r w:rsidRPr="00B1499D">
              <w:rPr>
                <w:color w:val="000000"/>
                <w:szCs w:val="24"/>
                <w:lang w:eastAsia="lt-LT"/>
              </w:rPr>
              <w:t>2141</w:t>
            </w:r>
          </w:p>
        </w:tc>
        <w:tc>
          <w:tcPr>
            <w:tcW w:w="1536" w:type="dxa"/>
            <w:tcBorders>
              <w:top w:val="nil"/>
              <w:left w:val="nil"/>
              <w:bottom w:val="single" w:sz="4" w:space="0" w:color="auto"/>
              <w:right w:val="single" w:sz="4" w:space="0" w:color="auto"/>
            </w:tcBorders>
            <w:shd w:val="clear" w:color="auto" w:fill="auto"/>
            <w:noWrap/>
            <w:vAlign w:val="bottom"/>
            <w:hideMark/>
          </w:tcPr>
          <w:p w14:paraId="5B6D663E" w14:textId="77777777" w:rsidR="004B2557" w:rsidRPr="00B1499D" w:rsidRDefault="004B2557" w:rsidP="0012711B">
            <w:pPr>
              <w:jc w:val="right"/>
              <w:rPr>
                <w:color w:val="000000"/>
                <w:szCs w:val="24"/>
                <w:lang w:eastAsia="lt-LT"/>
              </w:rPr>
            </w:pPr>
            <w:r w:rsidRPr="00B1499D">
              <w:rPr>
                <w:color w:val="000000"/>
                <w:szCs w:val="24"/>
                <w:lang w:eastAsia="lt-LT"/>
              </w:rPr>
              <w:t>2070,25</w:t>
            </w:r>
          </w:p>
        </w:tc>
        <w:tc>
          <w:tcPr>
            <w:tcW w:w="1350" w:type="dxa"/>
            <w:tcBorders>
              <w:top w:val="nil"/>
              <w:left w:val="nil"/>
              <w:bottom w:val="single" w:sz="4" w:space="0" w:color="auto"/>
              <w:right w:val="single" w:sz="4" w:space="0" w:color="auto"/>
            </w:tcBorders>
            <w:shd w:val="clear" w:color="auto" w:fill="auto"/>
            <w:noWrap/>
            <w:vAlign w:val="bottom"/>
            <w:hideMark/>
          </w:tcPr>
          <w:p w14:paraId="0EF831C4" w14:textId="77777777" w:rsidR="004B2557" w:rsidRPr="00B1499D" w:rsidRDefault="004B2557" w:rsidP="0012711B">
            <w:pPr>
              <w:jc w:val="right"/>
              <w:rPr>
                <w:color w:val="000000"/>
                <w:szCs w:val="24"/>
                <w:lang w:eastAsia="lt-LT"/>
              </w:rPr>
            </w:pPr>
            <w:r w:rsidRPr="00B1499D">
              <w:rPr>
                <w:color w:val="000000"/>
                <w:szCs w:val="24"/>
                <w:lang w:eastAsia="lt-LT"/>
              </w:rPr>
              <w:t>2070,25</w:t>
            </w:r>
          </w:p>
        </w:tc>
        <w:tc>
          <w:tcPr>
            <w:tcW w:w="342" w:type="dxa"/>
            <w:vAlign w:val="center"/>
            <w:hideMark/>
          </w:tcPr>
          <w:p w14:paraId="6299EC7D" w14:textId="77777777" w:rsidR="004B2557" w:rsidRPr="00B1499D" w:rsidRDefault="004B2557" w:rsidP="0012711B">
            <w:pPr>
              <w:rPr>
                <w:szCs w:val="24"/>
                <w:lang w:eastAsia="lt-LT"/>
              </w:rPr>
            </w:pPr>
          </w:p>
        </w:tc>
      </w:tr>
      <w:tr w:rsidR="004B2557" w:rsidRPr="00B94CC7" w14:paraId="6116C048"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A35DCB" w14:textId="77777777" w:rsidR="004B2557" w:rsidRPr="00B1499D" w:rsidRDefault="004B2557" w:rsidP="0012711B">
            <w:pPr>
              <w:rPr>
                <w:color w:val="000000"/>
                <w:szCs w:val="24"/>
                <w:lang w:eastAsia="lt-LT"/>
              </w:rPr>
            </w:pPr>
            <w:r w:rsidRPr="00B1499D">
              <w:rPr>
                <w:color w:val="000000"/>
                <w:szCs w:val="24"/>
                <w:lang w:eastAsia="lt-LT"/>
              </w:rPr>
              <w:t>Maitinimo išlaidos</w:t>
            </w:r>
          </w:p>
        </w:tc>
        <w:tc>
          <w:tcPr>
            <w:tcW w:w="1563" w:type="dxa"/>
            <w:tcBorders>
              <w:top w:val="nil"/>
              <w:left w:val="nil"/>
              <w:bottom w:val="single" w:sz="4" w:space="0" w:color="auto"/>
              <w:right w:val="single" w:sz="4" w:space="0" w:color="auto"/>
            </w:tcBorders>
            <w:shd w:val="clear" w:color="auto" w:fill="auto"/>
            <w:noWrap/>
            <w:vAlign w:val="bottom"/>
            <w:hideMark/>
          </w:tcPr>
          <w:p w14:paraId="32521CAC" w14:textId="77777777" w:rsidR="004B2557" w:rsidRPr="00B1499D" w:rsidRDefault="004B2557" w:rsidP="0012711B">
            <w:pPr>
              <w:jc w:val="center"/>
              <w:rPr>
                <w:color w:val="000000"/>
                <w:szCs w:val="24"/>
                <w:lang w:eastAsia="lt-LT"/>
              </w:rPr>
            </w:pPr>
            <w:r w:rsidRPr="00B1499D">
              <w:rPr>
                <w:color w:val="000000"/>
                <w:szCs w:val="24"/>
                <w:lang w:eastAsia="lt-LT"/>
              </w:rPr>
              <w:t>2.2.1.1.1.01</w:t>
            </w:r>
          </w:p>
        </w:tc>
        <w:tc>
          <w:tcPr>
            <w:tcW w:w="1756" w:type="dxa"/>
            <w:tcBorders>
              <w:top w:val="nil"/>
              <w:left w:val="nil"/>
              <w:bottom w:val="single" w:sz="4" w:space="0" w:color="auto"/>
              <w:right w:val="single" w:sz="4" w:space="0" w:color="auto"/>
            </w:tcBorders>
            <w:shd w:val="clear" w:color="auto" w:fill="auto"/>
            <w:noWrap/>
            <w:vAlign w:val="bottom"/>
            <w:hideMark/>
          </w:tcPr>
          <w:p w14:paraId="1322C9DB" w14:textId="77777777" w:rsidR="004B2557" w:rsidRPr="00B1499D" w:rsidRDefault="004B2557" w:rsidP="0012711B">
            <w:pPr>
              <w:jc w:val="right"/>
              <w:rPr>
                <w:color w:val="000000"/>
                <w:szCs w:val="24"/>
                <w:lang w:eastAsia="lt-LT"/>
              </w:rPr>
            </w:pPr>
            <w:r w:rsidRPr="00B1499D">
              <w:rPr>
                <w:color w:val="000000"/>
                <w:szCs w:val="24"/>
                <w:lang w:eastAsia="lt-LT"/>
              </w:rPr>
              <w:t>831</w:t>
            </w:r>
          </w:p>
        </w:tc>
        <w:tc>
          <w:tcPr>
            <w:tcW w:w="1536" w:type="dxa"/>
            <w:tcBorders>
              <w:top w:val="nil"/>
              <w:left w:val="nil"/>
              <w:bottom w:val="single" w:sz="4" w:space="0" w:color="auto"/>
              <w:right w:val="single" w:sz="4" w:space="0" w:color="auto"/>
            </w:tcBorders>
            <w:shd w:val="clear" w:color="auto" w:fill="auto"/>
            <w:noWrap/>
            <w:vAlign w:val="bottom"/>
            <w:hideMark/>
          </w:tcPr>
          <w:p w14:paraId="38A68218" w14:textId="77777777" w:rsidR="004B2557" w:rsidRPr="00B1499D" w:rsidRDefault="004B2557" w:rsidP="0012711B">
            <w:pPr>
              <w:jc w:val="right"/>
              <w:rPr>
                <w:color w:val="000000"/>
                <w:szCs w:val="24"/>
                <w:lang w:eastAsia="lt-LT"/>
              </w:rPr>
            </w:pPr>
            <w:r w:rsidRPr="00B1499D">
              <w:rPr>
                <w:color w:val="000000"/>
                <w:szCs w:val="24"/>
                <w:lang w:eastAsia="lt-LT"/>
              </w:rPr>
              <w:t>450,97</w:t>
            </w:r>
          </w:p>
        </w:tc>
        <w:tc>
          <w:tcPr>
            <w:tcW w:w="1350" w:type="dxa"/>
            <w:tcBorders>
              <w:top w:val="nil"/>
              <w:left w:val="nil"/>
              <w:bottom w:val="single" w:sz="4" w:space="0" w:color="auto"/>
              <w:right w:val="single" w:sz="4" w:space="0" w:color="auto"/>
            </w:tcBorders>
            <w:shd w:val="clear" w:color="auto" w:fill="auto"/>
            <w:noWrap/>
            <w:vAlign w:val="bottom"/>
            <w:hideMark/>
          </w:tcPr>
          <w:p w14:paraId="66D99AA6" w14:textId="77777777" w:rsidR="004B2557" w:rsidRPr="00B1499D" w:rsidRDefault="004B2557" w:rsidP="0012711B">
            <w:pPr>
              <w:jc w:val="right"/>
              <w:rPr>
                <w:color w:val="000000"/>
                <w:szCs w:val="24"/>
                <w:lang w:eastAsia="lt-LT"/>
              </w:rPr>
            </w:pPr>
            <w:r w:rsidRPr="00B1499D">
              <w:rPr>
                <w:color w:val="000000"/>
                <w:szCs w:val="24"/>
                <w:lang w:eastAsia="lt-LT"/>
              </w:rPr>
              <w:t>450,97</w:t>
            </w:r>
          </w:p>
        </w:tc>
        <w:tc>
          <w:tcPr>
            <w:tcW w:w="342" w:type="dxa"/>
            <w:vAlign w:val="center"/>
            <w:hideMark/>
          </w:tcPr>
          <w:p w14:paraId="450EBA88" w14:textId="77777777" w:rsidR="004B2557" w:rsidRPr="00B1499D" w:rsidRDefault="004B2557" w:rsidP="0012711B">
            <w:pPr>
              <w:rPr>
                <w:szCs w:val="24"/>
                <w:lang w:eastAsia="lt-LT"/>
              </w:rPr>
            </w:pPr>
          </w:p>
        </w:tc>
      </w:tr>
      <w:tr w:rsidR="004B2557" w:rsidRPr="00B94CC7" w14:paraId="339A6CA9"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0DB71EF" w14:textId="77777777" w:rsidR="004B2557" w:rsidRPr="00B1499D" w:rsidRDefault="004B2557" w:rsidP="0012711B">
            <w:pPr>
              <w:rPr>
                <w:color w:val="000000"/>
                <w:szCs w:val="24"/>
                <w:lang w:eastAsia="lt-LT"/>
              </w:rPr>
            </w:pPr>
            <w:r w:rsidRPr="00B1499D">
              <w:rPr>
                <w:color w:val="000000"/>
                <w:szCs w:val="24"/>
                <w:lang w:eastAsia="lt-LT"/>
              </w:rPr>
              <w:t>Medikamentai</w:t>
            </w:r>
          </w:p>
        </w:tc>
        <w:tc>
          <w:tcPr>
            <w:tcW w:w="1563" w:type="dxa"/>
            <w:tcBorders>
              <w:top w:val="nil"/>
              <w:left w:val="nil"/>
              <w:bottom w:val="single" w:sz="4" w:space="0" w:color="auto"/>
              <w:right w:val="single" w:sz="4" w:space="0" w:color="auto"/>
            </w:tcBorders>
            <w:shd w:val="clear" w:color="auto" w:fill="auto"/>
            <w:noWrap/>
            <w:vAlign w:val="bottom"/>
            <w:hideMark/>
          </w:tcPr>
          <w:p w14:paraId="3DAEA741" w14:textId="77777777" w:rsidR="004B2557" w:rsidRPr="00B1499D" w:rsidRDefault="004B2557" w:rsidP="0012711B">
            <w:pPr>
              <w:jc w:val="center"/>
              <w:rPr>
                <w:color w:val="000000"/>
                <w:szCs w:val="24"/>
                <w:lang w:eastAsia="lt-LT"/>
              </w:rPr>
            </w:pPr>
            <w:r w:rsidRPr="00B1499D">
              <w:rPr>
                <w:color w:val="000000"/>
                <w:szCs w:val="24"/>
                <w:lang w:eastAsia="lt-LT"/>
              </w:rPr>
              <w:t>2.2.1.1.1.02</w:t>
            </w:r>
          </w:p>
        </w:tc>
        <w:tc>
          <w:tcPr>
            <w:tcW w:w="1756" w:type="dxa"/>
            <w:tcBorders>
              <w:top w:val="nil"/>
              <w:left w:val="nil"/>
              <w:bottom w:val="single" w:sz="4" w:space="0" w:color="auto"/>
              <w:right w:val="single" w:sz="4" w:space="0" w:color="auto"/>
            </w:tcBorders>
            <w:shd w:val="clear" w:color="auto" w:fill="auto"/>
            <w:noWrap/>
            <w:vAlign w:val="bottom"/>
            <w:hideMark/>
          </w:tcPr>
          <w:p w14:paraId="705342C0" w14:textId="77777777" w:rsidR="004B2557" w:rsidRPr="00B1499D" w:rsidRDefault="004B2557" w:rsidP="0012711B">
            <w:pPr>
              <w:jc w:val="right"/>
              <w:rPr>
                <w:color w:val="000000"/>
                <w:szCs w:val="24"/>
                <w:lang w:eastAsia="lt-LT"/>
              </w:rPr>
            </w:pPr>
            <w:r w:rsidRPr="00B1499D">
              <w:rPr>
                <w:color w:val="000000"/>
                <w:szCs w:val="24"/>
                <w:lang w:eastAsia="lt-LT"/>
              </w:rPr>
              <w:t>300</w:t>
            </w:r>
          </w:p>
        </w:tc>
        <w:tc>
          <w:tcPr>
            <w:tcW w:w="1536" w:type="dxa"/>
            <w:tcBorders>
              <w:top w:val="nil"/>
              <w:left w:val="nil"/>
              <w:bottom w:val="single" w:sz="4" w:space="0" w:color="auto"/>
              <w:right w:val="single" w:sz="4" w:space="0" w:color="auto"/>
            </w:tcBorders>
            <w:shd w:val="clear" w:color="auto" w:fill="auto"/>
            <w:noWrap/>
            <w:vAlign w:val="bottom"/>
            <w:hideMark/>
          </w:tcPr>
          <w:p w14:paraId="4534AD4C" w14:textId="77777777" w:rsidR="004B2557" w:rsidRPr="00B1499D" w:rsidRDefault="004B2557" w:rsidP="0012711B">
            <w:pPr>
              <w:jc w:val="right"/>
              <w:rPr>
                <w:color w:val="000000"/>
                <w:szCs w:val="24"/>
                <w:lang w:eastAsia="lt-LT"/>
              </w:rPr>
            </w:pPr>
            <w:r w:rsidRPr="00B1499D">
              <w:rPr>
                <w:color w:val="000000"/>
                <w:szCs w:val="24"/>
                <w:lang w:eastAsia="lt-LT"/>
              </w:rPr>
              <w:t>250,93</w:t>
            </w:r>
          </w:p>
        </w:tc>
        <w:tc>
          <w:tcPr>
            <w:tcW w:w="1350" w:type="dxa"/>
            <w:tcBorders>
              <w:top w:val="nil"/>
              <w:left w:val="nil"/>
              <w:bottom w:val="single" w:sz="4" w:space="0" w:color="auto"/>
              <w:right w:val="single" w:sz="4" w:space="0" w:color="auto"/>
            </w:tcBorders>
            <w:shd w:val="clear" w:color="auto" w:fill="auto"/>
            <w:noWrap/>
            <w:vAlign w:val="bottom"/>
            <w:hideMark/>
          </w:tcPr>
          <w:p w14:paraId="10E905AB" w14:textId="77777777" w:rsidR="004B2557" w:rsidRPr="00B1499D" w:rsidRDefault="004B2557" w:rsidP="0012711B">
            <w:pPr>
              <w:jc w:val="right"/>
              <w:rPr>
                <w:color w:val="000000"/>
                <w:szCs w:val="24"/>
                <w:lang w:eastAsia="lt-LT"/>
              </w:rPr>
            </w:pPr>
            <w:r w:rsidRPr="00B1499D">
              <w:rPr>
                <w:color w:val="000000"/>
                <w:szCs w:val="24"/>
                <w:lang w:eastAsia="lt-LT"/>
              </w:rPr>
              <w:t>250,93</w:t>
            </w:r>
          </w:p>
        </w:tc>
        <w:tc>
          <w:tcPr>
            <w:tcW w:w="342" w:type="dxa"/>
            <w:vAlign w:val="center"/>
            <w:hideMark/>
          </w:tcPr>
          <w:p w14:paraId="568B286B" w14:textId="77777777" w:rsidR="004B2557" w:rsidRPr="00B1499D" w:rsidRDefault="004B2557" w:rsidP="0012711B">
            <w:pPr>
              <w:rPr>
                <w:szCs w:val="24"/>
                <w:lang w:eastAsia="lt-LT"/>
              </w:rPr>
            </w:pPr>
          </w:p>
        </w:tc>
      </w:tr>
      <w:tr w:rsidR="004B2557" w:rsidRPr="00B94CC7" w14:paraId="5D20A856"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647566D" w14:textId="77777777" w:rsidR="004B2557" w:rsidRPr="00B1499D" w:rsidRDefault="004B2557" w:rsidP="0012711B">
            <w:pPr>
              <w:rPr>
                <w:color w:val="000000"/>
                <w:szCs w:val="24"/>
                <w:lang w:eastAsia="lt-LT"/>
              </w:rPr>
            </w:pPr>
            <w:proofErr w:type="spellStart"/>
            <w:r w:rsidRPr="00B1499D">
              <w:rPr>
                <w:color w:val="000000"/>
                <w:szCs w:val="24"/>
                <w:lang w:eastAsia="lt-LT"/>
              </w:rPr>
              <w:t>Šild</w:t>
            </w:r>
            <w:proofErr w:type="spellEnd"/>
            <w:r w:rsidRPr="00B1499D">
              <w:rPr>
                <w:color w:val="000000"/>
                <w:szCs w:val="24"/>
                <w:lang w:eastAsia="lt-LT"/>
              </w:rPr>
              <w:t>.</w:t>
            </w:r>
            <w:r>
              <w:rPr>
                <w:color w:val="000000"/>
                <w:szCs w:val="24"/>
                <w:lang w:eastAsia="lt-LT"/>
              </w:rPr>
              <w:t>,</w:t>
            </w:r>
            <w:r w:rsidRPr="00B1499D">
              <w:rPr>
                <w:color w:val="000000"/>
                <w:szCs w:val="24"/>
                <w:lang w:eastAsia="lt-LT"/>
              </w:rPr>
              <w:t>el., vanduo</w:t>
            </w:r>
            <w:r>
              <w:rPr>
                <w:color w:val="000000"/>
                <w:szCs w:val="24"/>
                <w:lang w:eastAsia="lt-LT"/>
              </w:rPr>
              <w:t>,</w:t>
            </w:r>
            <w:r w:rsidRPr="00B1499D">
              <w:rPr>
                <w:color w:val="000000"/>
                <w:szCs w:val="24"/>
                <w:lang w:eastAsia="lt-LT"/>
              </w:rPr>
              <w:t xml:space="preserve"> </w:t>
            </w:r>
            <w:proofErr w:type="spellStart"/>
            <w:r w:rsidRPr="00B1499D">
              <w:rPr>
                <w:color w:val="000000"/>
                <w:szCs w:val="24"/>
                <w:lang w:eastAsia="lt-LT"/>
              </w:rPr>
              <w:t>komun</w:t>
            </w:r>
            <w:proofErr w:type="spellEnd"/>
            <w:r w:rsidRPr="00B1499D">
              <w:rPr>
                <w:color w:val="000000"/>
                <w:szCs w:val="24"/>
                <w:lang w:eastAsia="lt-LT"/>
              </w:rPr>
              <w:t>.</w:t>
            </w:r>
            <w:r>
              <w:rPr>
                <w:color w:val="000000"/>
                <w:szCs w:val="24"/>
                <w:lang w:eastAsia="lt-LT"/>
              </w:rPr>
              <w:t xml:space="preserve"> </w:t>
            </w:r>
            <w:proofErr w:type="spellStart"/>
            <w:r w:rsidRPr="00B1499D">
              <w:rPr>
                <w:color w:val="000000"/>
                <w:szCs w:val="24"/>
                <w:lang w:eastAsia="lt-LT"/>
              </w:rPr>
              <w:t>paslaug</w:t>
            </w:r>
            <w:proofErr w:type="spellEnd"/>
            <w:r w:rsidRPr="00B1499D">
              <w:rPr>
                <w:color w:val="000000"/>
                <w:szCs w:val="24"/>
                <w:lang w:eastAsia="lt-LT"/>
              </w:rPr>
              <w:t>.</w:t>
            </w:r>
          </w:p>
        </w:tc>
        <w:tc>
          <w:tcPr>
            <w:tcW w:w="1563" w:type="dxa"/>
            <w:tcBorders>
              <w:top w:val="nil"/>
              <w:left w:val="nil"/>
              <w:bottom w:val="single" w:sz="4" w:space="0" w:color="auto"/>
              <w:right w:val="single" w:sz="4" w:space="0" w:color="auto"/>
            </w:tcBorders>
            <w:shd w:val="clear" w:color="auto" w:fill="auto"/>
            <w:noWrap/>
            <w:vAlign w:val="bottom"/>
            <w:hideMark/>
          </w:tcPr>
          <w:p w14:paraId="39CB74EE" w14:textId="77777777" w:rsidR="004B2557" w:rsidRPr="00B1499D" w:rsidRDefault="004B2557" w:rsidP="0012711B">
            <w:pPr>
              <w:jc w:val="center"/>
              <w:rPr>
                <w:color w:val="000000"/>
                <w:szCs w:val="24"/>
                <w:lang w:eastAsia="lt-LT"/>
              </w:rPr>
            </w:pPr>
            <w:r w:rsidRPr="00B1499D">
              <w:rPr>
                <w:color w:val="000000"/>
                <w:szCs w:val="24"/>
                <w:lang w:eastAsia="lt-LT"/>
              </w:rPr>
              <w:t>2.2.1.1.1.20</w:t>
            </w:r>
          </w:p>
        </w:tc>
        <w:tc>
          <w:tcPr>
            <w:tcW w:w="1756" w:type="dxa"/>
            <w:tcBorders>
              <w:top w:val="nil"/>
              <w:left w:val="nil"/>
              <w:bottom w:val="single" w:sz="4" w:space="0" w:color="auto"/>
              <w:right w:val="single" w:sz="4" w:space="0" w:color="auto"/>
            </w:tcBorders>
            <w:shd w:val="clear" w:color="auto" w:fill="auto"/>
            <w:noWrap/>
            <w:vAlign w:val="bottom"/>
            <w:hideMark/>
          </w:tcPr>
          <w:p w14:paraId="4D51A66D" w14:textId="77777777" w:rsidR="004B2557" w:rsidRPr="00B1499D" w:rsidRDefault="004B2557" w:rsidP="0012711B">
            <w:pPr>
              <w:jc w:val="right"/>
              <w:rPr>
                <w:color w:val="000000"/>
                <w:szCs w:val="24"/>
                <w:lang w:eastAsia="lt-LT"/>
              </w:rPr>
            </w:pPr>
            <w:r w:rsidRPr="00B1499D">
              <w:rPr>
                <w:color w:val="000000"/>
                <w:szCs w:val="24"/>
                <w:lang w:eastAsia="lt-LT"/>
              </w:rPr>
              <w:t>26291</w:t>
            </w:r>
          </w:p>
        </w:tc>
        <w:tc>
          <w:tcPr>
            <w:tcW w:w="1536" w:type="dxa"/>
            <w:tcBorders>
              <w:top w:val="nil"/>
              <w:left w:val="nil"/>
              <w:bottom w:val="single" w:sz="4" w:space="0" w:color="auto"/>
              <w:right w:val="single" w:sz="4" w:space="0" w:color="auto"/>
            </w:tcBorders>
            <w:shd w:val="clear" w:color="auto" w:fill="auto"/>
            <w:noWrap/>
            <w:vAlign w:val="bottom"/>
            <w:hideMark/>
          </w:tcPr>
          <w:p w14:paraId="506A86E1" w14:textId="77777777" w:rsidR="004B2557" w:rsidRPr="00B1499D" w:rsidRDefault="004B2557" w:rsidP="0012711B">
            <w:pPr>
              <w:jc w:val="right"/>
              <w:rPr>
                <w:color w:val="000000"/>
                <w:szCs w:val="24"/>
                <w:lang w:eastAsia="lt-LT"/>
              </w:rPr>
            </w:pPr>
            <w:r w:rsidRPr="00B1499D">
              <w:rPr>
                <w:color w:val="000000"/>
                <w:szCs w:val="24"/>
                <w:lang w:eastAsia="lt-LT"/>
              </w:rPr>
              <w:t>19224,98</w:t>
            </w:r>
          </w:p>
        </w:tc>
        <w:tc>
          <w:tcPr>
            <w:tcW w:w="1350" w:type="dxa"/>
            <w:tcBorders>
              <w:top w:val="nil"/>
              <w:left w:val="nil"/>
              <w:bottom w:val="single" w:sz="4" w:space="0" w:color="auto"/>
              <w:right w:val="single" w:sz="4" w:space="0" w:color="auto"/>
            </w:tcBorders>
            <w:shd w:val="clear" w:color="auto" w:fill="auto"/>
            <w:noWrap/>
            <w:vAlign w:val="bottom"/>
            <w:hideMark/>
          </w:tcPr>
          <w:p w14:paraId="21C53311" w14:textId="77777777" w:rsidR="004B2557" w:rsidRPr="00B1499D" w:rsidRDefault="004B2557" w:rsidP="0012711B">
            <w:pPr>
              <w:jc w:val="right"/>
              <w:rPr>
                <w:color w:val="000000"/>
                <w:szCs w:val="24"/>
                <w:lang w:eastAsia="lt-LT"/>
              </w:rPr>
            </w:pPr>
            <w:r w:rsidRPr="00B1499D">
              <w:rPr>
                <w:color w:val="000000"/>
                <w:szCs w:val="24"/>
                <w:lang w:eastAsia="lt-LT"/>
              </w:rPr>
              <w:t>19224,98</w:t>
            </w:r>
          </w:p>
        </w:tc>
        <w:tc>
          <w:tcPr>
            <w:tcW w:w="342" w:type="dxa"/>
            <w:vAlign w:val="center"/>
            <w:hideMark/>
          </w:tcPr>
          <w:p w14:paraId="2544D809" w14:textId="77777777" w:rsidR="004B2557" w:rsidRPr="00B1499D" w:rsidRDefault="004B2557" w:rsidP="0012711B">
            <w:pPr>
              <w:rPr>
                <w:szCs w:val="24"/>
                <w:lang w:eastAsia="lt-LT"/>
              </w:rPr>
            </w:pPr>
          </w:p>
        </w:tc>
      </w:tr>
      <w:tr w:rsidR="004B2557" w:rsidRPr="00B94CC7" w14:paraId="4327DC8C"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8E6C7A1" w14:textId="77777777" w:rsidR="004B2557" w:rsidRPr="00B1499D" w:rsidRDefault="004B2557" w:rsidP="0012711B">
            <w:pPr>
              <w:rPr>
                <w:color w:val="000000"/>
                <w:szCs w:val="24"/>
                <w:lang w:eastAsia="lt-LT"/>
              </w:rPr>
            </w:pPr>
            <w:r w:rsidRPr="00B1499D">
              <w:rPr>
                <w:color w:val="000000"/>
                <w:szCs w:val="24"/>
                <w:lang w:eastAsia="lt-LT"/>
              </w:rPr>
              <w:t>Ryšiai</w:t>
            </w:r>
          </w:p>
        </w:tc>
        <w:tc>
          <w:tcPr>
            <w:tcW w:w="1563" w:type="dxa"/>
            <w:tcBorders>
              <w:top w:val="nil"/>
              <w:left w:val="nil"/>
              <w:bottom w:val="single" w:sz="4" w:space="0" w:color="auto"/>
              <w:right w:val="single" w:sz="4" w:space="0" w:color="auto"/>
            </w:tcBorders>
            <w:shd w:val="clear" w:color="auto" w:fill="auto"/>
            <w:noWrap/>
            <w:vAlign w:val="bottom"/>
            <w:hideMark/>
          </w:tcPr>
          <w:p w14:paraId="588543E7" w14:textId="77777777" w:rsidR="004B2557" w:rsidRPr="00B1499D" w:rsidRDefault="004B2557" w:rsidP="0012711B">
            <w:pPr>
              <w:jc w:val="center"/>
              <w:rPr>
                <w:color w:val="000000"/>
                <w:szCs w:val="24"/>
                <w:lang w:eastAsia="lt-LT"/>
              </w:rPr>
            </w:pPr>
            <w:r w:rsidRPr="00B1499D">
              <w:rPr>
                <w:color w:val="000000"/>
                <w:szCs w:val="24"/>
                <w:lang w:eastAsia="lt-LT"/>
              </w:rPr>
              <w:t>2.2.1.1.1.05</w:t>
            </w:r>
          </w:p>
        </w:tc>
        <w:tc>
          <w:tcPr>
            <w:tcW w:w="1756" w:type="dxa"/>
            <w:tcBorders>
              <w:top w:val="nil"/>
              <w:left w:val="nil"/>
              <w:bottom w:val="single" w:sz="4" w:space="0" w:color="auto"/>
              <w:right w:val="single" w:sz="4" w:space="0" w:color="auto"/>
            </w:tcBorders>
            <w:shd w:val="clear" w:color="auto" w:fill="auto"/>
            <w:noWrap/>
            <w:vAlign w:val="bottom"/>
            <w:hideMark/>
          </w:tcPr>
          <w:p w14:paraId="0B8ADBA6" w14:textId="77777777" w:rsidR="004B2557" w:rsidRPr="00B1499D" w:rsidRDefault="004B2557" w:rsidP="0012711B">
            <w:pPr>
              <w:jc w:val="right"/>
              <w:rPr>
                <w:color w:val="000000"/>
                <w:szCs w:val="24"/>
                <w:lang w:eastAsia="lt-LT"/>
              </w:rPr>
            </w:pPr>
            <w:r w:rsidRPr="00B1499D">
              <w:rPr>
                <w:color w:val="000000"/>
                <w:szCs w:val="24"/>
                <w:lang w:eastAsia="lt-LT"/>
              </w:rPr>
              <w:t>1265</w:t>
            </w:r>
          </w:p>
        </w:tc>
        <w:tc>
          <w:tcPr>
            <w:tcW w:w="1536" w:type="dxa"/>
            <w:tcBorders>
              <w:top w:val="nil"/>
              <w:left w:val="nil"/>
              <w:bottom w:val="single" w:sz="4" w:space="0" w:color="auto"/>
              <w:right w:val="single" w:sz="4" w:space="0" w:color="auto"/>
            </w:tcBorders>
            <w:shd w:val="clear" w:color="auto" w:fill="auto"/>
            <w:noWrap/>
            <w:vAlign w:val="bottom"/>
            <w:hideMark/>
          </w:tcPr>
          <w:p w14:paraId="691923E7" w14:textId="77777777" w:rsidR="004B2557" w:rsidRPr="00B1499D" w:rsidRDefault="004B2557" w:rsidP="0012711B">
            <w:pPr>
              <w:jc w:val="right"/>
              <w:rPr>
                <w:color w:val="000000"/>
                <w:szCs w:val="24"/>
                <w:lang w:eastAsia="lt-LT"/>
              </w:rPr>
            </w:pPr>
            <w:r w:rsidRPr="00B1499D">
              <w:rPr>
                <w:color w:val="000000"/>
                <w:szCs w:val="24"/>
                <w:lang w:eastAsia="lt-LT"/>
              </w:rPr>
              <w:t>501,16</w:t>
            </w:r>
          </w:p>
        </w:tc>
        <w:tc>
          <w:tcPr>
            <w:tcW w:w="1350" w:type="dxa"/>
            <w:tcBorders>
              <w:top w:val="nil"/>
              <w:left w:val="nil"/>
              <w:bottom w:val="single" w:sz="4" w:space="0" w:color="auto"/>
              <w:right w:val="single" w:sz="4" w:space="0" w:color="auto"/>
            </w:tcBorders>
            <w:shd w:val="clear" w:color="auto" w:fill="auto"/>
            <w:noWrap/>
            <w:vAlign w:val="bottom"/>
            <w:hideMark/>
          </w:tcPr>
          <w:p w14:paraId="04834264" w14:textId="77777777" w:rsidR="004B2557" w:rsidRPr="00B1499D" w:rsidRDefault="004B2557" w:rsidP="0012711B">
            <w:pPr>
              <w:jc w:val="right"/>
              <w:rPr>
                <w:color w:val="000000"/>
                <w:szCs w:val="24"/>
                <w:lang w:eastAsia="lt-LT"/>
              </w:rPr>
            </w:pPr>
            <w:r w:rsidRPr="00B1499D">
              <w:rPr>
                <w:color w:val="000000"/>
                <w:szCs w:val="24"/>
                <w:lang w:eastAsia="lt-LT"/>
              </w:rPr>
              <w:t>501,16</w:t>
            </w:r>
          </w:p>
        </w:tc>
        <w:tc>
          <w:tcPr>
            <w:tcW w:w="342" w:type="dxa"/>
            <w:vAlign w:val="center"/>
            <w:hideMark/>
          </w:tcPr>
          <w:p w14:paraId="3A96B844" w14:textId="77777777" w:rsidR="004B2557" w:rsidRPr="00B1499D" w:rsidRDefault="004B2557" w:rsidP="0012711B">
            <w:pPr>
              <w:rPr>
                <w:szCs w:val="24"/>
                <w:lang w:eastAsia="lt-LT"/>
              </w:rPr>
            </w:pPr>
          </w:p>
        </w:tc>
      </w:tr>
      <w:tr w:rsidR="004B2557" w:rsidRPr="00B94CC7" w14:paraId="45597554"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44CA83" w14:textId="77777777" w:rsidR="004B2557" w:rsidRPr="00B1499D" w:rsidRDefault="004B2557" w:rsidP="0012711B">
            <w:pPr>
              <w:rPr>
                <w:color w:val="000000"/>
                <w:szCs w:val="24"/>
                <w:lang w:eastAsia="lt-LT"/>
              </w:rPr>
            </w:pPr>
            <w:r w:rsidRPr="00B1499D">
              <w:rPr>
                <w:color w:val="000000"/>
                <w:szCs w:val="24"/>
                <w:lang w:eastAsia="lt-LT"/>
              </w:rPr>
              <w:t>Transporto išlaikymas</w:t>
            </w:r>
          </w:p>
        </w:tc>
        <w:tc>
          <w:tcPr>
            <w:tcW w:w="1563" w:type="dxa"/>
            <w:tcBorders>
              <w:top w:val="nil"/>
              <w:left w:val="nil"/>
              <w:bottom w:val="single" w:sz="4" w:space="0" w:color="auto"/>
              <w:right w:val="single" w:sz="4" w:space="0" w:color="auto"/>
            </w:tcBorders>
            <w:shd w:val="clear" w:color="auto" w:fill="auto"/>
            <w:noWrap/>
            <w:vAlign w:val="bottom"/>
            <w:hideMark/>
          </w:tcPr>
          <w:p w14:paraId="4919F3C2" w14:textId="77777777" w:rsidR="004B2557" w:rsidRPr="00B1499D" w:rsidRDefault="004B2557" w:rsidP="0012711B">
            <w:pPr>
              <w:jc w:val="center"/>
              <w:rPr>
                <w:color w:val="000000"/>
                <w:szCs w:val="24"/>
                <w:lang w:eastAsia="lt-LT"/>
              </w:rPr>
            </w:pPr>
            <w:r w:rsidRPr="00B1499D">
              <w:rPr>
                <w:color w:val="000000"/>
                <w:szCs w:val="24"/>
                <w:lang w:eastAsia="lt-LT"/>
              </w:rPr>
              <w:t>2.2.1.1.1.06</w:t>
            </w:r>
          </w:p>
        </w:tc>
        <w:tc>
          <w:tcPr>
            <w:tcW w:w="1756" w:type="dxa"/>
            <w:tcBorders>
              <w:top w:val="nil"/>
              <w:left w:val="nil"/>
              <w:bottom w:val="single" w:sz="4" w:space="0" w:color="auto"/>
              <w:right w:val="single" w:sz="4" w:space="0" w:color="auto"/>
            </w:tcBorders>
            <w:shd w:val="clear" w:color="auto" w:fill="auto"/>
            <w:noWrap/>
            <w:vAlign w:val="bottom"/>
            <w:hideMark/>
          </w:tcPr>
          <w:p w14:paraId="03A9302C" w14:textId="77777777" w:rsidR="004B2557" w:rsidRPr="00B1499D" w:rsidRDefault="004B2557" w:rsidP="0012711B">
            <w:pPr>
              <w:jc w:val="right"/>
              <w:rPr>
                <w:color w:val="000000"/>
                <w:szCs w:val="24"/>
                <w:lang w:eastAsia="lt-LT"/>
              </w:rPr>
            </w:pPr>
            <w:r w:rsidRPr="00B1499D">
              <w:rPr>
                <w:color w:val="000000"/>
                <w:szCs w:val="24"/>
                <w:lang w:eastAsia="lt-LT"/>
              </w:rPr>
              <w:t>16477</w:t>
            </w:r>
          </w:p>
        </w:tc>
        <w:tc>
          <w:tcPr>
            <w:tcW w:w="1536" w:type="dxa"/>
            <w:tcBorders>
              <w:top w:val="nil"/>
              <w:left w:val="nil"/>
              <w:bottom w:val="single" w:sz="4" w:space="0" w:color="auto"/>
              <w:right w:val="single" w:sz="4" w:space="0" w:color="auto"/>
            </w:tcBorders>
            <w:shd w:val="clear" w:color="auto" w:fill="auto"/>
            <w:noWrap/>
            <w:vAlign w:val="bottom"/>
            <w:hideMark/>
          </w:tcPr>
          <w:p w14:paraId="0CA9C188" w14:textId="77777777" w:rsidR="004B2557" w:rsidRPr="00B1499D" w:rsidRDefault="004B2557" w:rsidP="0012711B">
            <w:pPr>
              <w:jc w:val="right"/>
              <w:rPr>
                <w:szCs w:val="24"/>
                <w:lang w:eastAsia="lt-LT"/>
              </w:rPr>
            </w:pPr>
            <w:r w:rsidRPr="00B1499D">
              <w:rPr>
                <w:szCs w:val="24"/>
                <w:lang w:eastAsia="lt-LT"/>
              </w:rPr>
              <w:t>10089,93</w:t>
            </w:r>
          </w:p>
        </w:tc>
        <w:tc>
          <w:tcPr>
            <w:tcW w:w="1350" w:type="dxa"/>
            <w:tcBorders>
              <w:top w:val="nil"/>
              <w:left w:val="nil"/>
              <w:bottom w:val="single" w:sz="4" w:space="0" w:color="auto"/>
              <w:right w:val="single" w:sz="4" w:space="0" w:color="auto"/>
            </w:tcBorders>
            <w:shd w:val="clear" w:color="auto" w:fill="auto"/>
            <w:noWrap/>
            <w:vAlign w:val="bottom"/>
            <w:hideMark/>
          </w:tcPr>
          <w:p w14:paraId="67724510" w14:textId="77777777" w:rsidR="004B2557" w:rsidRPr="00B1499D" w:rsidRDefault="004B2557" w:rsidP="0012711B">
            <w:pPr>
              <w:jc w:val="right"/>
              <w:rPr>
                <w:color w:val="000000"/>
                <w:szCs w:val="24"/>
                <w:lang w:eastAsia="lt-LT"/>
              </w:rPr>
            </w:pPr>
            <w:r w:rsidRPr="00B1499D">
              <w:rPr>
                <w:color w:val="000000"/>
                <w:szCs w:val="24"/>
                <w:lang w:eastAsia="lt-LT"/>
              </w:rPr>
              <w:t>10089,93</w:t>
            </w:r>
          </w:p>
        </w:tc>
        <w:tc>
          <w:tcPr>
            <w:tcW w:w="342" w:type="dxa"/>
            <w:vAlign w:val="center"/>
            <w:hideMark/>
          </w:tcPr>
          <w:p w14:paraId="25D05BAB" w14:textId="77777777" w:rsidR="004B2557" w:rsidRPr="00B1499D" w:rsidRDefault="004B2557" w:rsidP="0012711B">
            <w:pPr>
              <w:rPr>
                <w:szCs w:val="24"/>
                <w:lang w:eastAsia="lt-LT"/>
              </w:rPr>
            </w:pPr>
          </w:p>
        </w:tc>
      </w:tr>
      <w:tr w:rsidR="004B2557" w:rsidRPr="00B94CC7" w14:paraId="3A8159BC" w14:textId="77777777" w:rsidTr="0012711B">
        <w:trPr>
          <w:trHeight w:val="31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3F6F8ED" w14:textId="77777777" w:rsidR="004B2557" w:rsidRPr="00B1499D" w:rsidRDefault="004B2557" w:rsidP="0012711B">
            <w:pPr>
              <w:rPr>
                <w:szCs w:val="24"/>
                <w:lang w:eastAsia="lt-LT"/>
              </w:rPr>
            </w:pPr>
            <w:r w:rsidRPr="00B1499D">
              <w:rPr>
                <w:szCs w:val="24"/>
                <w:lang w:eastAsia="lt-LT"/>
              </w:rPr>
              <w:t>Informacinių technologijų prekių ir paslaugų įsigijimo išlaidos</w:t>
            </w:r>
          </w:p>
        </w:tc>
        <w:tc>
          <w:tcPr>
            <w:tcW w:w="1563" w:type="dxa"/>
            <w:tcBorders>
              <w:top w:val="nil"/>
              <w:left w:val="nil"/>
              <w:bottom w:val="single" w:sz="4" w:space="0" w:color="auto"/>
              <w:right w:val="single" w:sz="4" w:space="0" w:color="auto"/>
            </w:tcBorders>
            <w:shd w:val="clear" w:color="auto" w:fill="auto"/>
            <w:noWrap/>
            <w:vAlign w:val="bottom"/>
            <w:hideMark/>
          </w:tcPr>
          <w:p w14:paraId="04B854AC" w14:textId="77777777" w:rsidR="004B2557" w:rsidRPr="00B1499D" w:rsidRDefault="004B2557" w:rsidP="0012711B">
            <w:pPr>
              <w:jc w:val="center"/>
              <w:rPr>
                <w:color w:val="000000"/>
                <w:szCs w:val="24"/>
                <w:lang w:eastAsia="lt-LT"/>
              </w:rPr>
            </w:pPr>
            <w:r w:rsidRPr="00B1499D">
              <w:rPr>
                <w:color w:val="000000"/>
                <w:szCs w:val="24"/>
                <w:lang w:eastAsia="lt-LT"/>
              </w:rPr>
              <w:t>2.2.1.1.1.21</w:t>
            </w:r>
          </w:p>
        </w:tc>
        <w:tc>
          <w:tcPr>
            <w:tcW w:w="1756" w:type="dxa"/>
            <w:tcBorders>
              <w:top w:val="nil"/>
              <w:left w:val="nil"/>
              <w:bottom w:val="single" w:sz="4" w:space="0" w:color="auto"/>
              <w:right w:val="single" w:sz="4" w:space="0" w:color="auto"/>
            </w:tcBorders>
            <w:shd w:val="clear" w:color="auto" w:fill="auto"/>
            <w:noWrap/>
            <w:vAlign w:val="bottom"/>
            <w:hideMark/>
          </w:tcPr>
          <w:p w14:paraId="2E950348" w14:textId="77777777" w:rsidR="004B2557" w:rsidRPr="00B1499D" w:rsidRDefault="004B2557" w:rsidP="0012711B">
            <w:pPr>
              <w:jc w:val="right"/>
              <w:rPr>
                <w:color w:val="000000"/>
                <w:szCs w:val="24"/>
                <w:lang w:eastAsia="lt-LT"/>
              </w:rPr>
            </w:pPr>
            <w:r w:rsidRPr="00B1499D">
              <w:rPr>
                <w:color w:val="000000"/>
                <w:szCs w:val="24"/>
                <w:lang w:eastAsia="lt-LT"/>
              </w:rPr>
              <w:t>1827</w:t>
            </w:r>
          </w:p>
        </w:tc>
        <w:tc>
          <w:tcPr>
            <w:tcW w:w="1536" w:type="dxa"/>
            <w:tcBorders>
              <w:top w:val="nil"/>
              <w:left w:val="nil"/>
              <w:bottom w:val="single" w:sz="4" w:space="0" w:color="auto"/>
              <w:right w:val="single" w:sz="4" w:space="0" w:color="auto"/>
            </w:tcBorders>
            <w:shd w:val="clear" w:color="auto" w:fill="auto"/>
            <w:noWrap/>
            <w:vAlign w:val="bottom"/>
            <w:hideMark/>
          </w:tcPr>
          <w:p w14:paraId="25ABAEDC" w14:textId="77777777" w:rsidR="004B2557" w:rsidRPr="00B1499D" w:rsidRDefault="004B2557" w:rsidP="0012711B">
            <w:pPr>
              <w:jc w:val="right"/>
              <w:rPr>
                <w:color w:val="000000"/>
                <w:szCs w:val="24"/>
                <w:lang w:eastAsia="lt-LT"/>
              </w:rPr>
            </w:pPr>
            <w:r w:rsidRPr="00B1499D">
              <w:rPr>
                <w:color w:val="000000"/>
                <w:szCs w:val="24"/>
                <w:lang w:eastAsia="lt-LT"/>
              </w:rPr>
              <w:t>616,09</w:t>
            </w:r>
          </w:p>
        </w:tc>
        <w:tc>
          <w:tcPr>
            <w:tcW w:w="1350" w:type="dxa"/>
            <w:tcBorders>
              <w:top w:val="nil"/>
              <w:left w:val="nil"/>
              <w:bottom w:val="single" w:sz="4" w:space="0" w:color="auto"/>
              <w:right w:val="single" w:sz="4" w:space="0" w:color="auto"/>
            </w:tcBorders>
            <w:shd w:val="clear" w:color="auto" w:fill="auto"/>
            <w:noWrap/>
            <w:vAlign w:val="bottom"/>
            <w:hideMark/>
          </w:tcPr>
          <w:p w14:paraId="465FEF42" w14:textId="77777777" w:rsidR="004B2557" w:rsidRPr="00B1499D" w:rsidRDefault="004B2557" w:rsidP="0012711B">
            <w:pPr>
              <w:jc w:val="right"/>
              <w:rPr>
                <w:color w:val="000000"/>
                <w:szCs w:val="24"/>
                <w:lang w:eastAsia="lt-LT"/>
              </w:rPr>
            </w:pPr>
            <w:r w:rsidRPr="00B1499D">
              <w:rPr>
                <w:color w:val="000000"/>
                <w:szCs w:val="24"/>
                <w:lang w:eastAsia="lt-LT"/>
              </w:rPr>
              <w:t>616,09</w:t>
            </w:r>
          </w:p>
        </w:tc>
        <w:tc>
          <w:tcPr>
            <w:tcW w:w="342" w:type="dxa"/>
            <w:vAlign w:val="center"/>
            <w:hideMark/>
          </w:tcPr>
          <w:p w14:paraId="696A9FCD" w14:textId="77777777" w:rsidR="004B2557" w:rsidRPr="00B1499D" w:rsidRDefault="004B2557" w:rsidP="0012711B">
            <w:pPr>
              <w:rPr>
                <w:szCs w:val="24"/>
                <w:lang w:eastAsia="lt-LT"/>
              </w:rPr>
            </w:pPr>
          </w:p>
        </w:tc>
      </w:tr>
      <w:tr w:rsidR="004B2557" w:rsidRPr="00B94CC7" w14:paraId="547CB76E"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5C481B" w14:textId="77777777" w:rsidR="004B2557" w:rsidRPr="00B1499D" w:rsidRDefault="004B2557" w:rsidP="0012711B">
            <w:pPr>
              <w:rPr>
                <w:color w:val="000000"/>
                <w:szCs w:val="24"/>
                <w:lang w:eastAsia="lt-LT"/>
              </w:rPr>
            </w:pPr>
            <w:r w:rsidRPr="00B1499D">
              <w:rPr>
                <w:color w:val="000000"/>
                <w:szCs w:val="24"/>
                <w:lang w:eastAsia="lt-LT"/>
              </w:rPr>
              <w:t>Komandiruotės</w:t>
            </w:r>
          </w:p>
        </w:tc>
        <w:tc>
          <w:tcPr>
            <w:tcW w:w="1563" w:type="dxa"/>
            <w:tcBorders>
              <w:top w:val="nil"/>
              <w:left w:val="nil"/>
              <w:bottom w:val="single" w:sz="4" w:space="0" w:color="auto"/>
              <w:right w:val="single" w:sz="4" w:space="0" w:color="auto"/>
            </w:tcBorders>
            <w:shd w:val="clear" w:color="auto" w:fill="auto"/>
            <w:noWrap/>
            <w:vAlign w:val="bottom"/>
            <w:hideMark/>
          </w:tcPr>
          <w:p w14:paraId="6247003C" w14:textId="77777777" w:rsidR="004B2557" w:rsidRPr="00B1499D" w:rsidRDefault="004B2557" w:rsidP="0012711B">
            <w:pPr>
              <w:jc w:val="center"/>
              <w:rPr>
                <w:color w:val="000000"/>
                <w:szCs w:val="24"/>
                <w:lang w:eastAsia="lt-LT"/>
              </w:rPr>
            </w:pPr>
            <w:r w:rsidRPr="00B1499D">
              <w:rPr>
                <w:color w:val="000000"/>
                <w:szCs w:val="24"/>
                <w:lang w:eastAsia="lt-LT"/>
              </w:rPr>
              <w:t>2.2.1.1.1.11</w:t>
            </w:r>
          </w:p>
        </w:tc>
        <w:tc>
          <w:tcPr>
            <w:tcW w:w="1756" w:type="dxa"/>
            <w:tcBorders>
              <w:top w:val="nil"/>
              <w:left w:val="nil"/>
              <w:bottom w:val="single" w:sz="4" w:space="0" w:color="auto"/>
              <w:right w:val="single" w:sz="4" w:space="0" w:color="auto"/>
            </w:tcBorders>
            <w:shd w:val="clear" w:color="auto" w:fill="auto"/>
            <w:noWrap/>
            <w:vAlign w:val="bottom"/>
            <w:hideMark/>
          </w:tcPr>
          <w:p w14:paraId="58E0E220" w14:textId="77777777" w:rsidR="004B2557" w:rsidRPr="00B1499D" w:rsidRDefault="004B2557" w:rsidP="0012711B">
            <w:pPr>
              <w:jc w:val="right"/>
              <w:rPr>
                <w:color w:val="000000"/>
                <w:szCs w:val="24"/>
                <w:lang w:eastAsia="lt-LT"/>
              </w:rPr>
            </w:pPr>
            <w:r w:rsidRPr="00B1499D">
              <w:rPr>
                <w:color w:val="000000"/>
                <w:szCs w:val="24"/>
                <w:lang w:eastAsia="lt-LT"/>
              </w:rPr>
              <w:t>245</w:t>
            </w:r>
          </w:p>
        </w:tc>
        <w:tc>
          <w:tcPr>
            <w:tcW w:w="1536" w:type="dxa"/>
            <w:tcBorders>
              <w:top w:val="nil"/>
              <w:left w:val="nil"/>
              <w:bottom w:val="single" w:sz="4" w:space="0" w:color="auto"/>
              <w:right w:val="single" w:sz="4" w:space="0" w:color="auto"/>
            </w:tcBorders>
            <w:shd w:val="clear" w:color="auto" w:fill="auto"/>
            <w:noWrap/>
            <w:vAlign w:val="bottom"/>
            <w:hideMark/>
          </w:tcPr>
          <w:p w14:paraId="464FC7C8" w14:textId="77777777" w:rsidR="004B2557" w:rsidRPr="00B1499D" w:rsidRDefault="004B2557" w:rsidP="0012711B">
            <w:pPr>
              <w:jc w:val="right"/>
              <w:rPr>
                <w:color w:val="000000"/>
                <w:szCs w:val="24"/>
                <w:lang w:eastAsia="lt-LT"/>
              </w:rPr>
            </w:pPr>
            <w:r w:rsidRPr="00B1499D">
              <w:rPr>
                <w:color w:val="000000"/>
                <w:szCs w:val="24"/>
                <w:lang w:eastAsia="lt-LT"/>
              </w:rPr>
              <w:t>60,00</w:t>
            </w:r>
          </w:p>
        </w:tc>
        <w:tc>
          <w:tcPr>
            <w:tcW w:w="1350" w:type="dxa"/>
            <w:tcBorders>
              <w:top w:val="nil"/>
              <w:left w:val="nil"/>
              <w:bottom w:val="single" w:sz="4" w:space="0" w:color="auto"/>
              <w:right w:val="single" w:sz="4" w:space="0" w:color="auto"/>
            </w:tcBorders>
            <w:shd w:val="clear" w:color="auto" w:fill="auto"/>
            <w:noWrap/>
            <w:vAlign w:val="bottom"/>
            <w:hideMark/>
          </w:tcPr>
          <w:p w14:paraId="7DB01B8B" w14:textId="77777777" w:rsidR="004B2557" w:rsidRPr="00B1499D" w:rsidRDefault="004B2557" w:rsidP="0012711B">
            <w:pPr>
              <w:jc w:val="right"/>
              <w:rPr>
                <w:color w:val="000000"/>
                <w:szCs w:val="24"/>
                <w:lang w:eastAsia="lt-LT"/>
              </w:rPr>
            </w:pPr>
            <w:r w:rsidRPr="00B1499D">
              <w:rPr>
                <w:color w:val="000000"/>
                <w:szCs w:val="24"/>
                <w:lang w:eastAsia="lt-LT"/>
              </w:rPr>
              <w:t>60,00</w:t>
            </w:r>
          </w:p>
        </w:tc>
        <w:tc>
          <w:tcPr>
            <w:tcW w:w="342" w:type="dxa"/>
            <w:vAlign w:val="center"/>
            <w:hideMark/>
          </w:tcPr>
          <w:p w14:paraId="681DA62B" w14:textId="77777777" w:rsidR="004B2557" w:rsidRPr="00B1499D" w:rsidRDefault="004B2557" w:rsidP="0012711B">
            <w:pPr>
              <w:rPr>
                <w:szCs w:val="24"/>
                <w:lang w:eastAsia="lt-LT"/>
              </w:rPr>
            </w:pPr>
          </w:p>
        </w:tc>
      </w:tr>
      <w:tr w:rsidR="004B2557" w:rsidRPr="00B94CC7" w14:paraId="1348C95F"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F95E1CF" w14:textId="77777777" w:rsidR="004B2557" w:rsidRPr="00B1499D" w:rsidRDefault="004B2557" w:rsidP="0012711B">
            <w:pPr>
              <w:rPr>
                <w:color w:val="000000"/>
                <w:szCs w:val="24"/>
                <w:lang w:eastAsia="lt-LT"/>
              </w:rPr>
            </w:pPr>
            <w:r w:rsidRPr="00B1499D">
              <w:rPr>
                <w:color w:val="000000"/>
                <w:szCs w:val="24"/>
                <w:lang w:eastAsia="lt-LT"/>
              </w:rPr>
              <w:t xml:space="preserve">Ilgalaikio </w:t>
            </w:r>
            <w:proofErr w:type="spellStart"/>
            <w:r w:rsidRPr="00B1499D">
              <w:rPr>
                <w:color w:val="000000"/>
                <w:szCs w:val="24"/>
                <w:lang w:eastAsia="lt-LT"/>
              </w:rPr>
              <w:t>mater</w:t>
            </w:r>
            <w:proofErr w:type="spellEnd"/>
            <w:r w:rsidRPr="00B1499D">
              <w:rPr>
                <w:color w:val="000000"/>
                <w:szCs w:val="24"/>
                <w:lang w:eastAsia="lt-LT"/>
              </w:rPr>
              <w:t>.</w:t>
            </w:r>
            <w:r>
              <w:rPr>
                <w:color w:val="000000"/>
                <w:szCs w:val="24"/>
                <w:lang w:eastAsia="lt-LT"/>
              </w:rPr>
              <w:t xml:space="preserve"> </w:t>
            </w:r>
            <w:r w:rsidRPr="00B1499D">
              <w:rPr>
                <w:color w:val="000000"/>
                <w:szCs w:val="24"/>
                <w:lang w:eastAsia="lt-LT"/>
              </w:rPr>
              <w:t>turto einam. remontas</w:t>
            </w:r>
          </w:p>
        </w:tc>
        <w:tc>
          <w:tcPr>
            <w:tcW w:w="1563" w:type="dxa"/>
            <w:tcBorders>
              <w:top w:val="nil"/>
              <w:left w:val="nil"/>
              <w:bottom w:val="single" w:sz="4" w:space="0" w:color="auto"/>
              <w:right w:val="single" w:sz="4" w:space="0" w:color="auto"/>
            </w:tcBorders>
            <w:shd w:val="clear" w:color="auto" w:fill="auto"/>
            <w:noWrap/>
            <w:vAlign w:val="bottom"/>
            <w:hideMark/>
          </w:tcPr>
          <w:p w14:paraId="44049CCA" w14:textId="77777777" w:rsidR="004B2557" w:rsidRPr="00B1499D" w:rsidRDefault="004B2557" w:rsidP="0012711B">
            <w:pPr>
              <w:jc w:val="center"/>
              <w:rPr>
                <w:color w:val="000000"/>
                <w:szCs w:val="24"/>
                <w:lang w:eastAsia="lt-LT"/>
              </w:rPr>
            </w:pPr>
            <w:r w:rsidRPr="00B1499D">
              <w:rPr>
                <w:color w:val="000000"/>
                <w:szCs w:val="24"/>
                <w:lang w:eastAsia="lt-LT"/>
              </w:rPr>
              <w:t>2.2.1.1.1.15</w:t>
            </w:r>
          </w:p>
        </w:tc>
        <w:tc>
          <w:tcPr>
            <w:tcW w:w="1756" w:type="dxa"/>
            <w:tcBorders>
              <w:top w:val="nil"/>
              <w:left w:val="nil"/>
              <w:bottom w:val="single" w:sz="4" w:space="0" w:color="auto"/>
              <w:right w:val="single" w:sz="4" w:space="0" w:color="auto"/>
            </w:tcBorders>
            <w:shd w:val="clear" w:color="auto" w:fill="auto"/>
            <w:noWrap/>
            <w:vAlign w:val="bottom"/>
            <w:hideMark/>
          </w:tcPr>
          <w:p w14:paraId="7FFFBC02" w14:textId="77777777" w:rsidR="004B2557" w:rsidRPr="00B1499D" w:rsidRDefault="004B2557" w:rsidP="0012711B">
            <w:pPr>
              <w:jc w:val="right"/>
              <w:rPr>
                <w:color w:val="000000"/>
                <w:szCs w:val="24"/>
                <w:lang w:eastAsia="lt-LT"/>
              </w:rPr>
            </w:pPr>
            <w:r w:rsidRPr="00B1499D">
              <w:rPr>
                <w:color w:val="000000"/>
                <w:szCs w:val="24"/>
                <w:lang w:eastAsia="lt-LT"/>
              </w:rPr>
              <w:t>1177</w:t>
            </w:r>
          </w:p>
        </w:tc>
        <w:tc>
          <w:tcPr>
            <w:tcW w:w="1536" w:type="dxa"/>
            <w:tcBorders>
              <w:top w:val="nil"/>
              <w:left w:val="nil"/>
              <w:bottom w:val="single" w:sz="4" w:space="0" w:color="auto"/>
              <w:right w:val="single" w:sz="4" w:space="0" w:color="auto"/>
            </w:tcBorders>
            <w:shd w:val="clear" w:color="auto" w:fill="auto"/>
            <w:noWrap/>
            <w:vAlign w:val="bottom"/>
            <w:hideMark/>
          </w:tcPr>
          <w:p w14:paraId="10DC95A3" w14:textId="77777777" w:rsidR="004B2557" w:rsidRPr="00B1499D" w:rsidRDefault="004B2557" w:rsidP="0012711B">
            <w:pPr>
              <w:jc w:val="right"/>
              <w:rPr>
                <w:color w:val="000000"/>
                <w:szCs w:val="24"/>
                <w:lang w:eastAsia="lt-LT"/>
              </w:rPr>
            </w:pPr>
            <w:r w:rsidRPr="00B1499D">
              <w:rPr>
                <w:color w:val="000000"/>
                <w:szCs w:val="24"/>
                <w:lang w:eastAsia="lt-LT"/>
              </w:rPr>
              <w:t>1092,79</w:t>
            </w:r>
          </w:p>
        </w:tc>
        <w:tc>
          <w:tcPr>
            <w:tcW w:w="1350" w:type="dxa"/>
            <w:tcBorders>
              <w:top w:val="nil"/>
              <w:left w:val="nil"/>
              <w:bottom w:val="single" w:sz="4" w:space="0" w:color="auto"/>
              <w:right w:val="single" w:sz="4" w:space="0" w:color="auto"/>
            </w:tcBorders>
            <w:shd w:val="clear" w:color="auto" w:fill="auto"/>
            <w:noWrap/>
            <w:vAlign w:val="bottom"/>
            <w:hideMark/>
          </w:tcPr>
          <w:p w14:paraId="796539E5" w14:textId="77777777" w:rsidR="004B2557" w:rsidRPr="00B1499D" w:rsidRDefault="004B2557" w:rsidP="0012711B">
            <w:pPr>
              <w:jc w:val="right"/>
              <w:rPr>
                <w:color w:val="000000"/>
                <w:szCs w:val="24"/>
                <w:lang w:eastAsia="lt-LT"/>
              </w:rPr>
            </w:pPr>
            <w:r w:rsidRPr="00B1499D">
              <w:rPr>
                <w:color w:val="000000"/>
                <w:szCs w:val="24"/>
                <w:lang w:eastAsia="lt-LT"/>
              </w:rPr>
              <w:t>1092,79</w:t>
            </w:r>
          </w:p>
        </w:tc>
        <w:tc>
          <w:tcPr>
            <w:tcW w:w="342" w:type="dxa"/>
            <w:vAlign w:val="center"/>
            <w:hideMark/>
          </w:tcPr>
          <w:p w14:paraId="3B6B026C" w14:textId="77777777" w:rsidR="004B2557" w:rsidRPr="00B1499D" w:rsidRDefault="004B2557" w:rsidP="0012711B">
            <w:pPr>
              <w:rPr>
                <w:szCs w:val="24"/>
                <w:lang w:eastAsia="lt-LT"/>
              </w:rPr>
            </w:pPr>
          </w:p>
        </w:tc>
      </w:tr>
      <w:tr w:rsidR="004B2557" w:rsidRPr="00B94CC7" w14:paraId="18BFC882"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A61F6B5" w14:textId="77777777" w:rsidR="004B2557" w:rsidRPr="00B1499D" w:rsidRDefault="004B2557" w:rsidP="0012711B">
            <w:pPr>
              <w:rPr>
                <w:color w:val="000000"/>
                <w:szCs w:val="24"/>
                <w:lang w:eastAsia="lt-LT"/>
              </w:rPr>
            </w:pPr>
            <w:r w:rsidRPr="00B1499D">
              <w:rPr>
                <w:color w:val="000000"/>
                <w:szCs w:val="24"/>
                <w:lang w:eastAsia="lt-LT"/>
              </w:rPr>
              <w:t>Kvalifikacijos kėlimas</w:t>
            </w:r>
          </w:p>
        </w:tc>
        <w:tc>
          <w:tcPr>
            <w:tcW w:w="1563" w:type="dxa"/>
            <w:tcBorders>
              <w:top w:val="nil"/>
              <w:left w:val="nil"/>
              <w:bottom w:val="single" w:sz="4" w:space="0" w:color="auto"/>
              <w:right w:val="single" w:sz="4" w:space="0" w:color="auto"/>
            </w:tcBorders>
            <w:shd w:val="clear" w:color="auto" w:fill="auto"/>
            <w:noWrap/>
            <w:vAlign w:val="bottom"/>
            <w:hideMark/>
          </w:tcPr>
          <w:p w14:paraId="4B427C9B" w14:textId="77777777" w:rsidR="004B2557" w:rsidRPr="00B1499D" w:rsidRDefault="004B2557" w:rsidP="0012711B">
            <w:pPr>
              <w:jc w:val="center"/>
              <w:rPr>
                <w:color w:val="000000"/>
                <w:szCs w:val="24"/>
                <w:lang w:eastAsia="lt-LT"/>
              </w:rPr>
            </w:pPr>
            <w:r w:rsidRPr="00B1499D">
              <w:rPr>
                <w:color w:val="000000"/>
                <w:szCs w:val="24"/>
                <w:lang w:eastAsia="lt-LT"/>
              </w:rPr>
              <w:t>2.2.1.1.1.16</w:t>
            </w:r>
          </w:p>
        </w:tc>
        <w:tc>
          <w:tcPr>
            <w:tcW w:w="1756" w:type="dxa"/>
            <w:tcBorders>
              <w:top w:val="nil"/>
              <w:left w:val="nil"/>
              <w:bottom w:val="single" w:sz="4" w:space="0" w:color="auto"/>
              <w:right w:val="single" w:sz="4" w:space="0" w:color="auto"/>
            </w:tcBorders>
            <w:shd w:val="clear" w:color="auto" w:fill="auto"/>
            <w:noWrap/>
            <w:vAlign w:val="bottom"/>
            <w:hideMark/>
          </w:tcPr>
          <w:p w14:paraId="50B33401" w14:textId="77777777" w:rsidR="004B2557" w:rsidRPr="00B1499D" w:rsidRDefault="004B2557" w:rsidP="0012711B">
            <w:pPr>
              <w:jc w:val="right"/>
              <w:rPr>
                <w:color w:val="000000"/>
                <w:szCs w:val="24"/>
                <w:lang w:eastAsia="lt-LT"/>
              </w:rPr>
            </w:pPr>
            <w:r w:rsidRPr="00B1499D">
              <w:rPr>
                <w:color w:val="000000"/>
                <w:szCs w:val="24"/>
                <w:lang w:eastAsia="lt-LT"/>
              </w:rPr>
              <w:t>500</w:t>
            </w:r>
          </w:p>
        </w:tc>
        <w:tc>
          <w:tcPr>
            <w:tcW w:w="1536" w:type="dxa"/>
            <w:tcBorders>
              <w:top w:val="nil"/>
              <w:left w:val="nil"/>
              <w:bottom w:val="single" w:sz="4" w:space="0" w:color="auto"/>
              <w:right w:val="single" w:sz="4" w:space="0" w:color="auto"/>
            </w:tcBorders>
            <w:shd w:val="clear" w:color="auto" w:fill="auto"/>
            <w:noWrap/>
            <w:vAlign w:val="bottom"/>
            <w:hideMark/>
          </w:tcPr>
          <w:p w14:paraId="05DEE136" w14:textId="77777777" w:rsidR="004B2557" w:rsidRPr="00B1499D" w:rsidRDefault="004B2557" w:rsidP="0012711B">
            <w:pPr>
              <w:jc w:val="right"/>
              <w:rPr>
                <w:color w:val="000000"/>
                <w:szCs w:val="24"/>
                <w:lang w:eastAsia="lt-LT"/>
              </w:rPr>
            </w:pPr>
            <w:r w:rsidRPr="00B1499D">
              <w:rPr>
                <w:color w:val="000000"/>
                <w:szCs w:val="24"/>
                <w:lang w:eastAsia="lt-LT"/>
              </w:rPr>
              <w:t>367,62</w:t>
            </w:r>
          </w:p>
        </w:tc>
        <w:tc>
          <w:tcPr>
            <w:tcW w:w="1350" w:type="dxa"/>
            <w:tcBorders>
              <w:top w:val="nil"/>
              <w:left w:val="nil"/>
              <w:bottom w:val="single" w:sz="4" w:space="0" w:color="auto"/>
              <w:right w:val="single" w:sz="4" w:space="0" w:color="auto"/>
            </w:tcBorders>
            <w:shd w:val="clear" w:color="auto" w:fill="auto"/>
            <w:noWrap/>
            <w:vAlign w:val="bottom"/>
            <w:hideMark/>
          </w:tcPr>
          <w:p w14:paraId="527275BC" w14:textId="77777777" w:rsidR="004B2557" w:rsidRPr="00B1499D" w:rsidRDefault="004B2557" w:rsidP="0012711B">
            <w:pPr>
              <w:jc w:val="right"/>
              <w:rPr>
                <w:szCs w:val="24"/>
                <w:lang w:eastAsia="lt-LT"/>
              </w:rPr>
            </w:pPr>
            <w:r w:rsidRPr="00B1499D">
              <w:rPr>
                <w:szCs w:val="24"/>
                <w:lang w:eastAsia="lt-LT"/>
              </w:rPr>
              <w:t>367,62</w:t>
            </w:r>
          </w:p>
        </w:tc>
        <w:tc>
          <w:tcPr>
            <w:tcW w:w="342" w:type="dxa"/>
            <w:vAlign w:val="center"/>
            <w:hideMark/>
          </w:tcPr>
          <w:p w14:paraId="0C1B9214" w14:textId="77777777" w:rsidR="004B2557" w:rsidRPr="00B1499D" w:rsidRDefault="004B2557" w:rsidP="0012711B">
            <w:pPr>
              <w:rPr>
                <w:szCs w:val="24"/>
                <w:lang w:eastAsia="lt-LT"/>
              </w:rPr>
            </w:pPr>
          </w:p>
        </w:tc>
      </w:tr>
      <w:tr w:rsidR="004B2557" w:rsidRPr="00B94CC7" w14:paraId="65D2A81F"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07BE265" w14:textId="77777777" w:rsidR="004B2557" w:rsidRPr="00B1499D" w:rsidRDefault="004B2557" w:rsidP="0012711B">
            <w:pPr>
              <w:rPr>
                <w:color w:val="000000"/>
                <w:szCs w:val="24"/>
                <w:lang w:eastAsia="lt-LT"/>
              </w:rPr>
            </w:pPr>
            <w:r w:rsidRPr="00B1499D">
              <w:rPr>
                <w:color w:val="000000"/>
                <w:szCs w:val="24"/>
                <w:lang w:eastAsia="lt-LT"/>
              </w:rPr>
              <w:t>Kitos paslaugos</w:t>
            </w:r>
          </w:p>
        </w:tc>
        <w:tc>
          <w:tcPr>
            <w:tcW w:w="1563" w:type="dxa"/>
            <w:tcBorders>
              <w:top w:val="nil"/>
              <w:left w:val="nil"/>
              <w:bottom w:val="single" w:sz="4" w:space="0" w:color="auto"/>
              <w:right w:val="single" w:sz="4" w:space="0" w:color="auto"/>
            </w:tcBorders>
            <w:shd w:val="clear" w:color="auto" w:fill="auto"/>
            <w:noWrap/>
            <w:vAlign w:val="bottom"/>
            <w:hideMark/>
          </w:tcPr>
          <w:p w14:paraId="7BA8F4E2" w14:textId="77777777" w:rsidR="004B2557" w:rsidRPr="00B1499D" w:rsidRDefault="004B2557" w:rsidP="0012711B">
            <w:pPr>
              <w:jc w:val="center"/>
              <w:rPr>
                <w:color w:val="000000"/>
                <w:szCs w:val="24"/>
                <w:lang w:eastAsia="lt-LT"/>
              </w:rPr>
            </w:pPr>
            <w:r w:rsidRPr="00B1499D">
              <w:rPr>
                <w:color w:val="000000"/>
                <w:szCs w:val="24"/>
                <w:lang w:eastAsia="lt-LT"/>
              </w:rPr>
              <w:t>2.2.1.1.1.30</w:t>
            </w:r>
          </w:p>
        </w:tc>
        <w:tc>
          <w:tcPr>
            <w:tcW w:w="1756" w:type="dxa"/>
            <w:tcBorders>
              <w:top w:val="nil"/>
              <w:left w:val="nil"/>
              <w:bottom w:val="single" w:sz="4" w:space="0" w:color="auto"/>
              <w:right w:val="single" w:sz="4" w:space="0" w:color="auto"/>
            </w:tcBorders>
            <w:shd w:val="clear" w:color="auto" w:fill="auto"/>
            <w:noWrap/>
            <w:vAlign w:val="bottom"/>
            <w:hideMark/>
          </w:tcPr>
          <w:p w14:paraId="1BC78B26" w14:textId="77777777" w:rsidR="004B2557" w:rsidRPr="00B1499D" w:rsidRDefault="004B2557" w:rsidP="0012711B">
            <w:pPr>
              <w:jc w:val="right"/>
              <w:rPr>
                <w:color w:val="000000"/>
                <w:szCs w:val="24"/>
                <w:lang w:eastAsia="lt-LT"/>
              </w:rPr>
            </w:pPr>
            <w:r w:rsidRPr="00B1499D">
              <w:rPr>
                <w:color w:val="000000"/>
                <w:szCs w:val="24"/>
                <w:lang w:eastAsia="lt-LT"/>
              </w:rPr>
              <w:t>7746</w:t>
            </w:r>
          </w:p>
        </w:tc>
        <w:tc>
          <w:tcPr>
            <w:tcW w:w="1536" w:type="dxa"/>
            <w:tcBorders>
              <w:top w:val="nil"/>
              <w:left w:val="nil"/>
              <w:bottom w:val="single" w:sz="4" w:space="0" w:color="auto"/>
              <w:right w:val="single" w:sz="4" w:space="0" w:color="auto"/>
            </w:tcBorders>
            <w:shd w:val="clear" w:color="auto" w:fill="auto"/>
            <w:noWrap/>
            <w:vAlign w:val="bottom"/>
            <w:hideMark/>
          </w:tcPr>
          <w:p w14:paraId="5131ECD2" w14:textId="77777777" w:rsidR="004B2557" w:rsidRPr="00B1499D" w:rsidRDefault="004B2557" w:rsidP="0012711B">
            <w:pPr>
              <w:jc w:val="right"/>
              <w:rPr>
                <w:color w:val="000000"/>
                <w:szCs w:val="24"/>
                <w:lang w:eastAsia="lt-LT"/>
              </w:rPr>
            </w:pPr>
            <w:r w:rsidRPr="00B1499D">
              <w:rPr>
                <w:color w:val="000000"/>
                <w:szCs w:val="24"/>
                <w:lang w:eastAsia="lt-LT"/>
              </w:rPr>
              <w:t>5196,84</w:t>
            </w:r>
          </w:p>
        </w:tc>
        <w:tc>
          <w:tcPr>
            <w:tcW w:w="1350" w:type="dxa"/>
            <w:tcBorders>
              <w:top w:val="nil"/>
              <w:left w:val="nil"/>
              <w:bottom w:val="single" w:sz="4" w:space="0" w:color="auto"/>
              <w:right w:val="single" w:sz="4" w:space="0" w:color="auto"/>
            </w:tcBorders>
            <w:shd w:val="clear" w:color="auto" w:fill="auto"/>
            <w:noWrap/>
            <w:vAlign w:val="bottom"/>
            <w:hideMark/>
          </w:tcPr>
          <w:p w14:paraId="03572117" w14:textId="77777777" w:rsidR="004B2557" w:rsidRPr="00B1499D" w:rsidRDefault="004B2557" w:rsidP="0012711B">
            <w:pPr>
              <w:jc w:val="right"/>
              <w:rPr>
                <w:color w:val="000000"/>
                <w:szCs w:val="24"/>
                <w:lang w:eastAsia="lt-LT"/>
              </w:rPr>
            </w:pPr>
            <w:r w:rsidRPr="00B1499D">
              <w:rPr>
                <w:color w:val="000000"/>
                <w:szCs w:val="24"/>
                <w:lang w:eastAsia="lt-LT"/>
              </w:rPr>
              <w:t>5196,84</w:t>
            </w:r>
          </w:p>
        </w:tc>
        <w:tc>
          <w:tcPr>
            <w:tcW w:w="342" w:type="dxa"/>
            <w:vAlign w:val="center"/>
            <w:hideMark/>
          </w:tcPr>
          <w:p w14:paraId="409D18F1" w14:textId="77777777" w:rsidR="004B2557" w:rsidRPr="00B1499D" w:rsidRDefault="004B2557" w:rsidP="0012711B">
            <w:pPr>
              <w:rPr>
                <w:szCs w:val="24"/>
                <w:lang w:eastAsia="lt-LT"/>
              </w:rPr>
            </w:pPr>
          </w:p>
        </w:tc>
      </w:tr>
      <w:tr w:rsidR="004B2557" w:rsidRPr="00B94CC7" w14:paraId="59F4C658"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D888D8B" w14:textId="3836E9E2" w:rsidR="004B2557" w:rsidRPr="00B1499D" w:rsidRDefault="004B2557" w:rsidP="0012711B">
            <w:pPr>
              <w:rPr>
                <w:color w:val="000000"/>
                <w:szCs w:val="24"/>
                <w:lang w:eastAsia="lt-LT"/>
              </w:rPr>
            </w:pPr>
            <w:r w:rsidRPr="00B1499D">
              <w:rPr>
                <w:color w:val="000000"/>
                <w:szCs w:val="24"/>
                <w:lang w:eastAsia="lt-LT"/>
              </w:rPr>
              <w:t xml:space="preserve">Darbdavio </w:t>
            </w:r>
            <w:proofErr w:type="spellStart"/>
            <w:r w:rsidRPr="00B1499D">
              <w:rPr>
                <w:color w:val="000000"/>
                <w:szCs w:val="24"/>
                <w:lang w:eastAsia="lt-LT"/>
              </w:rPr>
              <w:t>soc</w:t>
            </w:r>
            <w:proofErr w:type="spellEnd"/>
            <w:r w:rsidRPr="00B1499D">
              <w:rPr>
                <w:color w:val="000000"/>
                <w:szCs w:val="24"/>
                <w:lang w:eastAsia="lt-LT"/>
              </w:rPr>
              <w:t>.</w:t>
            </w:r>
            <w:r w:rsidR="006C1FA0">
              <w:rPr>
                <w:color w:val="000000"/>
                <w:szCs w:val="24"/>
                <w:lang w:eastAsia="lt-LT"/>
              </w:rPr>
              <w:t xml:space="preserve"> </w:t>
            </w:r>
            <w:r w:rsidRPr="00B1499D">
              <w:rPr>
                <w:color w:val="000000"/>
                <w:szCs w:val="24"/>
                <w:lang w:eastAsia="lt-LT"/>
              </w:rPr>
              <w:t>parama pinigais</w:t>
            </w:r>
          </w:p>
        </w:tc>
        <w:tc>
          <w:tcPr>
            <w:tcW w:w="1563" w:type="dxa"/>
            <w:tcBorders>
              <w:top w:val="nil"/>
              <w:left w:val="nil"/>
              <w:bottom w:val="single" w:sz="4" w:space="0" w:color="auto"/>
              <w:right w:val="single" w:sz="4" w:space="0" w:color="auto"/>
            </w:tcBorders>
            <w:shd w:val="clear" w:color="auto" w:fill="auto"/>
            <w:noWrap/>
            <w:vAlign w:val="bottom"/>
            <w:hideMark/>
          </w:tcPr>
          <w:p w14:paraId="5AAAF6FE" w14:textId="77777777" w:rsidR="004B2557" w:rsidRPr="00B1499D" w:rsidRDefault="004B2557" w:rsidP="0012711B">
            <w:pPr>
              <w:jc w:val="center"/>
              <w:rPr>
                <w:color w:val="000000"/>
                <w:szCs w:val="24"/>
                <w:lang w:eastAsia="lt-LT"/>
              </w:rPr>
            </w:pPr>
            <w:r w:rsidRPr="00B1499D">
              <w:rPr>
                <w:color w:val="000000"/>
                <w:szCs w:val="24"/>
                <w:lang w:eastAsia="lt-LT"/>
              </w:rPr>
              <w:t>2.7.3.1.1.1.</w:t>
            </w:r>
          </w:p>
        </w:tc>
        <w:tc>
          <w:tcPr>
            <w:tcW w:w="1756" w:type="dxa"/>
            <w:tcBorders>
              <w:top w:val="nil"/>
              <w:left w:val="nil"/>
              <w:bottom w:val="single" w:sz="4" w:space="0" w:color="auto"/>
              <w:right w:val="single" w:sz="4" w:space="0" w:color="auto"/>
            </w:tcBorders>
            <w:shd w:val="clear" w:color="auto" w:fill="auto"/>
            <w:noWrap/>
            <w:vAlign w:val="bottom"/>
            <w:hideMark/>
          </w:tcPr>
          <w:p w14:paraId="6BD264E2" w14:textId="77777777" w:rsidR="004B2557" w:rsidRPr="00B1499D" w:rsidRDefault="004B2557" w:rsidP="0012711B">
            <w:pPr>
              <w:jc w:val="right"/>
              <w:rPr>
                <w:color w:val="000000"/>
                <w:szCs w:val="24"/>
                <w:lang w:eastAsia="lt-LT"/>
              </w:rPr>
            </w:pPr>
            <w:r w:rsidRPr="00B1499D">
              <w:rPr>
                <w:color w:val="000000"/>
                <w:szCs w:val="24"/>
                <w:lang w:eastAsia="lt-LT"/>
              </w:rPr>
              <w:t>420</w:t>
            </w:r>
          </w:p>
        </w:tc>
        <w:tc>
          <w:tcPr>
            <w:tcW w:w="1536" w:type="dxa"/>
            <w:tcBorders>
              <w:top w:val="nil"/>
              <w:left w:val="nil"/>
              <w:bottom w:val="single" w:sz="4" w:space="0" w:color="auto"/>
              <w:right w:val="single" w:sz="4" w:space="0" w:color="auto"/>
            </w:tcBorders>
            <w:shd w:val="clear" w:color="auto" w:fill="auto"/>
            <w:noWrap/>
            <w:vAlign w:val="bottom"/>
            <w:hideMark/>
          </w:tcPr>
          <w:p w14:paraId="0175208D" w14:textId="77777777" w:rsidR="004B2557" w:rsidRPr="00B1499D" w:rsidRDefault="004B2557" w:rsidP="0012711B">
            <w:pPr>
              <w:jc w:val="right"/>
              <w:rPr>
                <w:color w:val="000000"/>
                <w:szCs w:val="24"/>
                <w:lang w:eastAsia="lt-LT"/>
              </w:rPr>
            </w:pPr>
            <w:r w:rsidRPr="00B1499D">
              <w:rPr>
                <w:color w:val="000000"/>
                <w:szCs w:val="24"/>
                <w:lang w:eastAsia="lt-LT"/>
              </w:rPr>
              <w:t>185,84</w:t>
            </w:r>
          </w:p>
        </w:tc>
        <w:tc>
          <w:tcPr>
            <w:tcW w:w="1350" w:type="dxa"/>
            <w:tcBorders>
              <w:top w:val="nil"/>
              <w:left w:val="nil"/>
              <w:bottom w:val="single" w:sz="4" w:space="0" w:color="auto"/>
              <w:right w:val="single" w:sz="4" w:space="0" w:color="auto"/>
            </w:tcBorders>
            <w:shd w:val="clear" w:color="auto" w:fill="auto"/>
            <w:noWrap/>
            <w:vAlign w:val="bottom"/>
            <w:hideMark/>
          </w:tcPr>
          <w:p w14:paraId="056E6AD0" w14:textId="77777777" w:rsidR="004B2557" w:rsidRPr="00B1499D" w:rsidRDefault="004B2557" w:rsidP="0012711B">
            <w:pPr>
              <w:jc w:val="right"/>
              <w:rPr>
                <w:color w:val="000000"/>
                <w:szCs w:val="24"/>
                <w:lang w:eastAsia="lt-LT"/>
              </w:rPr>
            </w:pPr>
            <w:r w:rsidRPr="00B1499D">
              <w:rPr>
                <w:color w:val="000000"/>
                <w:szCs w:val="24"/>
                <w:lang w:eastAsia="lt-LT"/>
              </w:rPr>
              <w:t>185,84</w:t>
            </w:r>
          </w:p>
        </w:tc>
        <w:tc>
          <w:tcPr>
            <w:tcW w:w="342" w:type="dxa"/>
            <w:vAlign w:val="center"/>
            <w:hideMark/>
          </w:tcPr>
          <w:p w14:paraId="780459C5" w14:textId="77777777" w:rsidR="004B2557" w:rsidRPr="00B1499D" w:rsidRDefault="004B2557" w:rsidP="0012711B">
            <w:pPr>
              <w:rPr>
                <w:szCs w:val="24"/>
                <w:lang w:eastAsia="lt-LT"/>
              </w:rPr>
            </w:pPr>
          </w:p>
        </w:tc>
      </w:tr>
      <w:tr w:rsidR="004B2557" w:rsidRPr="00B94CC7" w14:paraId="18B39A6B" w14:textId="77777777" w:rsidTr="0012711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E6A0E97" w14:textId="77777777" w:rsidR="004B2557" w:rsidRPr="00B1499D" w:rsidRDefault="004B2557" w:rsidP="0012711B">
            <w:pPr>
              <w:jc w:val="center"/>
              <w:rPr>
                <w:szCs w:val="24"/>
                <w:lang w:eastAsia="lt-LT"/>
              </w:rPr>
            </w:pPr>
            <w:r w:rsidRPr="00B1499D">
              <w:rPr>
                <w:szCs w:val="24"/>
                <w:lang w:eastAsia="lt-LT"/>
              </w:rPr>
              <w:t>Iš viso:</w:t>
            </w:r>
          </w:p>
        </w:tc>
        <w:tc>
          <w:tcPr>
            <w:tcW w:w="1563" w:type="dxa"/>
            <w:tcBorders>
              <w:top w:val="nil"/>
              <w:left w:val="nil"/>
              <w:bottom w:val="single" w:sz="4" w:space="0" w:color="auto"/>
              <w:right w:val="single" w:sz="4" w:space="0" w:color="auto"/>
            </w:tcBorders>
            <w:shd w:val="clear" w:color="auto" w:fill="auto"/>
            <w:noWrap/>
            <w:vAlign w:val="bottom"/>
            <w:hideMark/>
          </w:tcPr>
          <w:p w14:paraId="65BE6A8E"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756" w:type="dxa"/>
            <w:tcBorders>
              <w:top w:val="nil"/>
              <w:left w:val="nil"/>
              <w:bottom w:val="single" w:sz="4" w:space="0" w:color="auto"/>
              <w:right w:val="single" w:sz="4" w:space="0" w:color="auto"/>
            </w:tcBorders>
            <w:shd w:val="clear" w:color="auto" w:fill="auto"/>
            <w:noWrap/>
            <w:vAlign w:val="bottom"/>
            <w:hideMark/>
          </w:tcPr>
          <w:p w14:paraId="550AB029" w14:textId="77777777" w:rsidR="004B2557" w:rsidRPr="00B1499D" w:rsidRDefault="004B2557" w:rsidP="0012711B">
            <w:pPr>
              <w:jc w:val="right"/>
              <w:rPr>
                <w:szCs w:val="24"/>
                <w:lang w:eastAsia="lt-LT"/>
              </w:rPr>
            </w:pPr>
            <w:r w:rsidRPr="00B1499D">
              <w:rPr>
                <w:szCs w:val="24"/>
                <w:lang w:eastAsia="lt-LT"/>
              </w:rPr>
              <w:t>200476</w:t>
            </w:r>
          </w:p>
        </w:tc>
        <w:tc>
          <w:tcPr>
            <w:tcW w:w="1536" w:type="dxa"/>
            <w:tcBorders>
              <w:top w:val="nil"/>
              <w:left w:val="nil"/>
              <w:bottom w:val="single" w:sz="4" w:space="0" w:color="auto"/>
              <w:right w:val="single" w:sz="4" w:space="0" w:color="auto"/>
            </w:tcBorders>
            <w:shd w:val="clear" w:color="auto" w:fill="auto"/>
            <w:noWrap/>
            <w:vAlign w:val="bottom"/>
            <w:hideMark/>
          </w:tcPr>
          <w:p w14:paraId="16150849" w14:textId="77777777" w:rsidR="004B2557" w:rsidRPr="00B1499D" w:rsidRDefault="004B2557" w:rsidP="0012711B">
            <w:pPr>
              <w:jc w:val="right"/>
              <w:rPr>
                <w:szCs w:val="24"/>
                <w:lang w:eastAsia="lt-LT"/>
              </w:rPr>
            </w:pPr>
            <w:r w:rsidRPr="00B1499D">
              <w:rPr>
                <w:szCs w:val="24"/>
                <w:lang w:eastAsia="lt-LT"/>
              </w:rPr>
              <w:t>179946,92</w:t>
            </w:r>
          </w:p>
        </w:tc>
        <w:tc>
          <w:tcPr>
            <w:tcW w:w="1350" w:type="dxa"/>
            <w:tcBorders>
              <w:top w:val="nil"/>
              <w:left w:val="nil"/>
              <w:bottom w:val="single" w:sz="4" w:space="0" w:color="auto"/>
              <w:right w:val="single" w:sz="4" w:space="0" w:color="auto"/>
            </w:tcBorders>
            <w:shd w:val="clear" w:color="auto" w:fill="auto"/>
            <w:noWrap/>
            <w:vAlign w:val="bottom"/>
            <w:hideMark/>
          </w:tcPr>
          <w:p w14:paraId="3FEBA7DE" w14:textId="77777777" w:rsidR="004B2557" w:rsidRPr="00B1499D" w:rsidRDefault="004B2557" w:rsidP="0012711B">
            <w:pPr>
              <w:jc w:val="right"/>
              <w:rPr>
                <w:szCs w:val="24"/>
                <w:lang w:eastAsia="lt-LT"/>
              </w:rPr>
            </w:pPr>
            <w:r w:rsidRPr="00B1499D">
              <w:rPr>
                <w:szCs w:val="24"/>
                <w:lang w:eastAsia="lt-LT"/>
              </w:rPr>
              <w:t>179946,92</w:t>
            </w:r>
          </w:p>
        </w:tc>
        <w:tc>
          <w:tcPr>
            <w:tcW w:w="342" w:type="dxa"/>
            <w:vAlign w:val="center"/>
            <w:hideMark/>
          </w:tcPr>
          <w:p w14:paraId="4E93D733" w14:textId="77777777" w:rsidR="004B2557" w:rsidRPr="00B1499D" w:rsidRDefault="004B2557" w:rsidP="0012711B">
            <w:pPr>
              <w:rPr>
                <w:szCs w:val="24"/>
                <w:lang w:eastAsia="lt-LT"/>
              </w:rPr>
            </w:pPr>
          </w:p>
        </w:tc>
      </w:tr>
    </w:tbl>
    <w:p w14:paraId="3D37BB03" w14:textId="77777777" w:rsidR="004B2557" w:rsidRDefault="004B2557" w:rsidP="004B2557">
      <w:pPr>
        <w:rPr>
          <w:szCs w:val="24"/>
        </w:rPr>
      </w:pPr>
    </w:p>
    <w:p w14:paraId="1E0E2826" w14:textId="77777777" w:rsidR="004B2557" w:rsidRPr="00C044A5" w:rsidRDefault="004B2557" w:rsidP="004B2557">
      <w:pPr>
        <w:rPr>
          <w:szCs w:val="24"/>
          <w:lang w:eastAsia="lt-LT"/>
        </w:rPr>
      </w:pPr>
      <w:r w:rsidRPr="00B94CC7">
        <w:rPr>
          <w:szCs w:val="24"/>
        </w:rPr>
        <w:t>Žinių visuomenės, kultūrinio ir sportinio aktyvumo skatinimo programa (ML)</w:t>
      </w:r>
      <w:r>
        <w:rPr>
          <w:szCs w:val="24"/>
        </w:rPr>
        <w:t xml:space="preserve">        </w:t>
      </w:r>
      <w:r w:rsidRPr="00C044A5">
        <w:rPr>
          <w:szCs w:val="24"/>
          <w:lang w:eastAsia="lt-LT"/>
        </w:rPr>
        <w:t xml:space="preserve"> </w:t>
      </w:r>
      <w:r w:rsidRPr="00B1499D">
        <w:rPr>
          <w:szCs w:val="24"/>
          <w:lang w:eastAsia="lt-LT"/>
        </w:rPr>
        <w:t>09.02.02.01</w:t>
      </w:r>
    </w:p>
    <w:tbl>
      <w:tblPr>
        <w:tblW w:w="9587" w:type="dxa"/>
        <w:tblLayout w:type="fixed"/>
        <w:tblLook w:val="04A0" w:firstRow="1" w:lastRow="0" w:firstColumn="1" w:lastColumn="0" w:noHBand="0" w:noVBand="1"/>
      </w:tblPr>
      <w:tblGrid>
        <w:gridCol w:w="3256"/>
        <w:gridCol w:w="1701"/>
        <w:gridCol w:w="1559"/>
        <w:gridCol w:w="1559"/>
        <w:gridCol w:w="1276"/>
        <w:gridCol w:w="236"/>
      </w:tblGrid>
      <w:tr w:rsidR="004B2557" w:rsidRPr="00B94CC7" w14:paraId="092819B7" w14:textId="77777777" w:rsidTr="0012711B">
        <w:trPr>
          <w:gridAfter w:val="1"/>
          <w:wAfter w:w="236" w:type="dxa"/>
          <w:trHeight w:val="458"/>
        </w:trPr>
        <w:tc>
          <w:tcPr>
            <w:tcW w:w="325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270D47" w14:textId="77777777" w:rsidR="004B2557" w:rsidRPr="00B1499D" w:rsidRDefault="004B2557" w:rsidP="0012711B">
            <w:pPr>
              <w:jc w:val="center"/>
              <w:rPr>
                <w:szCs w:val="24"/>
                <w:lang w:eastAsia="lt-LT"/>
              </w:rPr>
            </w:pPr>
            <w:r w:rsidRPr="00B1499D">
              <w:rPr>
                <w:szCs w:val="24"/>
                <w:lang w:eastAsia="lt-LT"/>
              </w:rPr>
              <w:t>Išlaidų rūšys</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351D9C"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BDA1B8"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w:t>
            </w:r>
            <w:r w:rsidRPr="00B1499D">
              <w:rPr>
                <w:szCs w:val="24"/>
                <w:lang w:eastAsia="lt-LT"/>
              </w:rPr>
              <w:t xml:space="preserve">išlaidų planas </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1E496" w14:textId="77777777" w:rsidR="004B2557" w:rsidRPr="00B1499D" w:rsidRDefault="004B2557" w:rsidP="0012711B">
            <w:pPr>
              <w:jc w:val="center"/>
              <w:rPr>
                <w:szCs w:val="24"/>
                <w:lang w:eastAsia="lt-LT"/>
              </w:rPr>
            </w:pPr>
            <w:r w:rsidRPr="00B1499D">
              <w:rPr>
                <w:szCs w:val="24"/>
                <w:lang w:eastAsia="lt-LT"/>
              </w:rPr>
              <w:t>Finansavimas</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DB390B"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94CC7" w14:paraId="0F6006CD"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26F363A" w14:textId="77777777" w:rsidR="004B2557" w:rsidRPr="00B1499D" w:rsidRDefault="004B2557" w:rsidP="0012711B">
            <w:pPr>
              <w:rPr>
                <w:color w:val="000000"/>
                <w:szCs w:val="24"/>
                <w:lang w:eastAsia="lt-LT"/>
              </w:rPr>
            </w:pPr>
            <w:r w:rsidRPr="00B1499D">
              <w:rPr>
                <w:color w:val="000000"/>
                <w:szCs w:val="24"/>
                <w:lang w:eastAsia="lt-LT"/>
              </w:rPr>
              <w:t>Darbo užmokestis</w:t>
            </w:r>
          </w:p>
        </w:tc>
        <w:tc>
          <w:tcPr>
            <w:tcW w:w="1701" w:type="dxa"/>
            <w:tcBorders>
              <w:top w:val="nil"/>
              <w:left w:val="nil"/>
              <w:bottom w:val="single" w:sz="4" w:space="0" w:color="auto"/>
              <w:right w:val="single" w:sz="4" w:space="0" w:color="auto"/>
            </w:tcBorders>
            <w:shd w:val="clear" w:color="auto" w:fill="auto"/>
            <w:noWrap/>
            <w:vAlign w:val="bottom"/>
            <w:hideMark/>
          </w:tcPr>
          <w:p w14:paraId="5F804A7A" w14:textId="77777777" w:rsidR="004B2557" w:rsidRPr="00B1499D" w:rsidRDefault="004B2557" w:rsidP="0012711B">
            <w:pPr>
              <w:jc w:val="center"/>
              <w:rPr>
                <w:color w:val="000000"/>
                <w:szCs w:val="24"/>
                <w:lang w:eastAsia="lt-LT"/>
              </w:rPr>
            </w:pPr>
            <w:r w:rsidRPr="00B1499D">
              <w:rPr>
                <w:color w:val="000000"/>
                <w:szCs w:val="24"/>
                <w:lang w:eastAsia="lt-LT"/>
              </w:rPr>
              <w:t>2.1.1.1.1.1</w:t>
            </w:r>
          </w:p>
        </w:tc>
        <w:tc>
          <w:tcPr>
            <w:tcW w:w="1559" w:type="dxa"/>
            <w:tcBorders>
              <w:top w:val="nil"/>
              <w:left w:val="nil"/>
              <w:bottom w:val="single" w:sz="4" w:space="0" w:color="auto"/>
              <w:right w:val="single" w:sz="4" w:space="0" w:color="auto"/>
            </w:tcBorders>
            <w:shd w:val="clear" w:color="auto" w:fill="auto"/>
            <w:noWrap/>
            <w:vAlign w:val="bottom"/>
            <w:hideMark/>
          </w:tcPr>
          <w:p w14:paraId="57B60A61" w14:textId="77777777" w:rsidR="004B2557" w:rsidRPr="00B1499D" w:rsidRDefault="004B2557" w:rsidP="0012711B">
            <w:pPr>
              <w:jc w:val="right"/>
              <w:rPr>
                <w:szCs w:val="24"/>
                <w:lang w:eastAsia="lt-LT"/>
              </w:rPr>
            </w:pPr>
            <w:r w:rsidRPr="00B1499D">
              <w:rPr>
                <w:szCs w:val="24"/>
                <w:lang w:eastAsia="lt-LT"/>
              </w:rPr>
              <w:t>557734</w:t>
            </w:r>
          </w:p>
        </w:tc>
        <w:tc>
          <w:tcPr>
            <w:tcW w:w="1559" w:type="dxa"/>
            <w:tcBorders>
              <w:top w:val="nil"/>
              <w:left w:val="nil"/>
              <w:bottom w:val="single" w:sz="4" w:space="0" w:color="auto"/>
              <w:right w:val="single" w:sz="4" w:space="0" w:color="auto"/>
            </w:tcBorders>
            <w:shd w:val="clear" w:color="auto" w:fill="auto"/>
            <w:noWrap/>
            <w:vAlign w:val="bottom"/>
            <w:hideMark/>
          </w:tcPr>
          <w:p w14:paraId="7DB8FFD4" w14:textId="77777777" w:rsidR="004B2557" w:rsidRPr="00B1499D" w:rsidRDefault="004B2557" w:rsidP="0012711B">
            <w:pPr>
              <w:jc w:val="right"/>
              <w:rPr>
                <w:color w:val="000000"/>
                <w:szCs w:val="24"/>
                <w:lang w:eastAsia="lt-LT"/>
              </w:rPr>
            </w:pPr>
            <w:r w:rsidRPr="00B1499D">
              <w:rPr>
                <w:color w:val="000000"/>
                <w:szCs w:val="24"/>
                <w:lang w:eastAsia="lt-LT"/>
              </w:rPr>
              <w:t>557733,87</w:t>
            </w:r>
          </w:p>
        </w:tc>
        <w:tc>
          <w:tcPr>
            <w:tcW w:w="1276" w:type="dxa"/>
            <w:tcBorders>
              <w:top w:val="nil"/>
              <w:left w:val="nil"/>
              <w:bottom w:val="single" w:sz="4" w:space="0" w:color="auto"/>
              <w:right w:val="single" w:sz="4" w:space="0" w:color="auto"/>
            </w:tcBorders>
            <w:shd w:val="clear" w:color="auto" w:fill="auto"/>
            <w:noWrap/>
            <w:vAlign w:val="bottom"/>
            <w:hideMark/>
          </w:tcPr>
          <w:p w14:paraId="3D3B6AFE" w14:textId="77777777" w:rsidR="004B2557" w:rsidRPr="00B1499D" w:rsidRDefault="004B2557" w:rsidP="0012711B">
            <w:pPr>
              <w:jc w:val="right"/>
              <w:rPr>
                <w:color w:val="000000"/>
                <w:szCs w:val="24"/>
                <w:lang w:eastAsia="lt-LT"/>
              </w:rPr>
            </w:pPr>
            <w:r w:rsidRPr="00B1499D">
              <w:rPr>
                <w:color w:val="000000"/>
                <w:szCs w:val="24"/>
                <w:lang w:eastAsia="lt-LT"/>
              </w:rPr>
              <w:t>557733,87</w:t>
            </w:r>
          </w:p>
        </w:tc>
        <w:tc>
          <w:tcPr>
            <w:tcW w:w="236" w:type="dxa"/>
            <w:vAlign w:val="center"/>
            <w:hideMark/>
          </w:tcPr>
          <w:p w14:paraId="2B84593B" w14:textId="77777777" w:rsidR="004B2557" w:rsidRPr="00B1499D" w:rsidRDefault="004B2557" w:rsidP="0012711B">
            <w:pPr>
              <w:rPr>
                <w:szCs w:val="24"/>
                <w:lang w:eastAsia="lt-LT"/>
              </w:rPr>
            </w:pPr>
          </w:p>
        </w:tc>
      </w:tr>
      <w:tr w:rsidR="004B2557" w:rsidRPr="00B94CC7" w14:paraId="2530E57B"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1F19C32" w14:textId="77777777" w:rsidR="004B2557" w:rsidRPr="00B1499D" w:rsidRDefault="004B2557" w:rsidP="0012711B">
            <w:pPr>
              <w:rPr>
                <w:color w:val="000000"/>
                <w:szCs w:val="24"/>
                <w:lang w:eastAsia="lt-LT"/>
              </w:rPr>
            </w:pPr>
            <w:r w:rsidRPr="00B1499D">
              <w:rPr>
                <w:color w:val="000000"/>
                <w:szCs w:val="24"/>
                <w:lang w:eastAsia="lt-LT"/>
              </w:rPr>
              <w:t>Įnašai socialiniam draudimui</w:t>
            </w:r>
          </w:p>
        </w:tc>
        <w:tc>
          <w:tcPr>
            <w:tcW w:w="1701" w:type="dxa"/>
            <w:tcBorders>
              <w:top w:val="nil"/>
              <w:left w:val="nil"/>
              <w:bottom w:val="single" w:sz="4" w:space="0" w:color="auto"/>
              <w:right w:val="single" w:sz="4" w:space="0" w:color="auto"/>
            </w:tcBorders>
            <w:shd w:val="clear" w:color="auto" w:fill="auto"/>
            <w:noWrap/>
            <w:vAlign w:val="bottom"/>
            <w:hideMark/>
          </w:tcPr>
          <w:p w14:paraId="5D020D11" w14:textId="77777777" w:rsidR="004B2557" w:rsidRPr="00B1499D" w:rsidRDefault="004B2557" w:rsidP="0012711B">
            <w:pPr>
              <w:jc w:val="center"/>
              <w:rPr>
                <w:color w:val="000000"/>
                <w:szCs w:val="24"/>
                <w:lang w:eastAsia="lt-LT"/>
              </w:rPr>
            </w:pPr>
            <w:r w:rsidRPr="00B1499D">
              <w:rPr>
                <w:color w:val="000000"/>
                <w:szCs w:val="24"/>
                <w:lang w:eastAsia="lt-LT"/>
              </w:rPr>
              <w:t>2.1.2.1.1.1.</w:t>
            </w:r>
          </w:p>
        </w:tc>
        <w:tc>
          <w:tcPr>
            <w:tcW w:w="1559" w:type="dxa"/>
            <w:tcBorders>
              <w:top w:val="nil"/>
              <w:left w:val="nil"/>
              <w:bottom w:val="single" w:sz="4" w:space="0" w:color="auto"/>
              <w:right w:val="single" w:sz="4" w:space="0" w:color="auto"/>
            </w:tcBorders>
            <w:shd w:val="clear" w:color="auto" w:fill="auto"/>
            <w:noWrap/>
            <w:vAlign w:val="bottom"/>
            <w:hideMark/>
          </w:tcPr>
          <w:p w14:paraId="32BC3C63" w14:textId="77777777" w:rsidR="004B2557" w:rsidRPr="00B1499D" w:rsidRDefault="004B2557" w:rsidP="0012711B">
            <w:pPr>
              <w:jc w:val="right"/>
              <w:rPr>
                <w:szCs w:val="24"/>
                <w:lang w:eastAsia="lt-LT"/>
              </w:rPr>
            </w:pPr>
            <w:r w:rsidRPr="00B1499D">
              <w:rPr>
                <w:szCs w:val="24"/>
                <w:lang w:eastAsia="lt-LT"/>
              </w:rPr>
              <w:t>8403</w:t>
            </w:r>
          </w:p>
        </w:tc>
        <w:tc>
          <w:tcPr>
            <w:tcW w:w="1559" w:type="dxa"/>
            <w:tcBorders>
              <w:top w:val="nil"/>
              <w:left w:val="nil"/>
              <w:bottom w:val="single" w:sz="4" w:space="0" w:color="auto"/>
              <w:right w:val="single" w:sz="4" w:space="0" w:color="auto"/>
            </w:tcBorders>
            <w:shd w:val="clear" w:color="auto" w:fill="auto"/>
            <w:noWrap/>
            <w:vAlign w:val="bottom"/>
            <w:hideMark/>
          </w:tcPr>
          <w:p w14:paraId="7A657B6D" w14:textId="77777777" w:rsidR="004B2557" w:rsidRPr="00B1499D" w:rsidRDefault="004B2557" w:rsidP="0012711B">
            <w:pPr>
              <w:jc w:val="right"/>
              <w:rPr>
                <w:color w:val="000000"/>
                <w:szCs w:val="24"/>
                <w:lang w:eastAsia="lt-LT"/>
              </w:rPr>
            </w:pPr>
            <w:r w:rsidRPr="00B1499D">
              <w:rPr>
                <w:color w:val="000000"/>
                <w:szCs w:val="24"/>
                <w:lang w:eastAsia="lt-LT"/>
              </w:rPr>
              <w:t>8402,58</w:t>
            </w:r>
          </w:p>
        </w:tc>
        <w:tc>
          <w:tcPr>
            <w:tcW w:w="1276" w:type="dxa"/>
            <w:tcBorders>
              <w:top w:val="nil"/>
              <w:left w:val="nil"/>
              <w:bottom w:val="single" w:sz="4" w:space="0" w:color="auto"/>
              <w:right w:val="single" w:sz="4" w:space="0" w:color="auto"/>
            </w:tcBorders>
            <w:shd w:val="clear" w:color="auto" w:fill="auto"/>
            <w:noWrap/>
            <w:vAlign w:val="bottom"/>
            <w:hideMark/>
          </w:tcPr>
          <w:p w14:paraId="223D0028" w14:textId="77777777" w:rsidR="004B2557" w:rsidRPr="00B1499D" w:rsidRDefault="004B2557" w:rsidP="0012711B">
            <w:pPr>
              <w:jc w:val="right"/>
              <w:rPr>
                <w:color w:val="000000"/>
                <w:szCs w:val="24"/>
                <w:lang w:eastAsia="lt-LT"/>
              </w:rPr>
            </w:pPr>
            <w:r w:rsidRPr="00B1499D">
              <w:rPr>
                <w:color w:val="000000"/>
                <w:szCs w:val="24"/>
                <w:lang w:eastAsia="lt-LT"/>
              </w:rPr>
              <w:t>8402,58</w:t>
            </w:r>
          </w:p>
        </w:tc>
        <w:tc>
          <w:tcPr>
            <w:tcW w:w="236" w:type="dxa"/>
            <w:vAlign w:val="center"/>
            <w:hideMark/>
          </w:tcPr>
          <w:p w14:paraId="193BC63E" w14:textId="77777777" w:rsidR="004B2557" w:rsidRPr="00B1499D" w:rsidRDefault="004B2557" w:rsidP="0012711B">
            <w:pPr>
              <w:rPr>
                <w:szCs w:val="24"/>
                <w:lang w:eastAsia="lt-LT"/>
              </w:rPr>
            </w:pPr>
          </w:p>
        </w:tc>
      </w:tr>
      <w:tr w:rsidR="004B2557" w:rsidRPr="00B94CC7" w14:paraId="7D76A4F7" w14:textId="77777777" w:rsidTr="0012711B">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E078EC" w14:textId="77777777" w:rsidR="004B2557" w:rsidRPr="00B1499D" w:rsidRDefault="004B2557" w:rsidP="0012711B">
            <w:pPr>
              <w:rPr>
                <w:szCs w:val="24"/>
                <w:lang w:eastAsia="lt-LT"/>
              </w:rPr>
            </w:pPr>
            <w:r w:rsidRPr="00B1499D">
              <w:rPr>
                <w:szCs w:val="24"/>
                <w:lang w:eastAsia="lt-LT"/>
              </w:rPr>
              <w:t>Informacinių technologijų prekių ir paslaugų įsigijimo išlaidos</w:t>
            </w:r>
          </w:p>
        </w:tc>
        <w:tc>
          <w:tcPr>
            <w:tcW w:w="1701" w:type="dxa"/>
            <w:tcBorders>
              <w:top w:val="nil"/>
              <w:left w:val="nil"/>
              <w:bottom w:val="single" w:sz="4" w:space="0" w:color="auto"/>
              <w:right w:val="single" w:sz="4" w:space="0" w:color="auto"/>
            </w:tcBorders>
            <w:shd w:val="clear" w:color="auto" w:fill="auto"/>
            <w:noWrap/>
            <w:vAlign w:val="bottom"/>
            <w:hideMark/>
          </w:tcPr>
          <w:p w14:paraId="418BDC63" w14:textId="77777777" w:rsidR="004B2557" w:rsidRPr="00B1499D" w:rsidRDefault="004B2557" w:rsidP="0012711B">
            <w:pPr>
              <w:jc w:val="center"/>
              <w:rPr>
                <w:color w:val="000000"/>
                <w:szCs w:val="24"/>
                <w:lang w:eastAsia="lt-LT"/>
              </w:rPr>
            </w:pPr>
            <w:r w:rsidRPr="00B1499D">
              <w:rPr>
                <w:color w:val="000000"/>
                <w:szCs w:val="24"/>
                <w:lang w:eastAsia="lt-LT"/>
              </w:rPr>
              <w:t>2.2.1.1.1.21</w:t>
            </w:r>
          </w:p>
        </w:tc>
        <w:tc>
          <w:tcPr>
            <w:tcW w:w="1559" w:type="dxa"/>
            <w:tcBorders>
              <w:top w:val="nil"/>
              <w:left w:val="nil"/>
              <w:bottom w:val="single" w:sz="4" w:space="0" w:color="auto"/>
              <w:right w:val="single" w:sz="4" w:space="0" w:color="auto"/>
            </w:tcBorders>
            <w:shd w:val="clear" w:color="auto" w:fill="auto"/>
            <w:noWrap/>
            <w:vAlign w:val="bottom"/>
            <w:hideMark/>
          </w:tcPr>
          <w:p w14:paraId="2D9295F6" w14:textId="77777777" w:rsidR="004B2557" w:rsidRPr="00B1499D" w:rsidRDefault="004B2557" w:rsidP="0012711B">
            <w:pPr>
              <w:jc w:val="right"/>
              <w:rPr>
                <w:color w:val="000000"/>
                <w:szCs w:val="24"/>
                <w:lang w:eastAsia="lt-LT"/>
              </w:rPr>
            </w:pPr>
            <w:r w:rsidRPr="00B1499D">
              <w:rPr>
                <w:color w:val="000000"/>
                <w:szCs w:val="24"/>
                <w:lang w:eastAsia="lt-LT"/>
              </w:rPr>
              <w:t>5239</w:t>
            </w:r>
          </w:p>
        </w:tc>
        <w:tc>
          <w:tcPr>
            <w:tcW w:w="1559" w:type="dxa"/>
            <w:tcBorders>
              <w:top w:val="nil"/>
              <w:left w:val="nil"/>
              <w:bottom w:val="single" w:sz="4" w:space="0" w:color="auto"/>
              <w:right w:val="single" w:sz="4" w:space="0" w:color="auto"/>
            </w:tcBorders>
            <w:shd w:val="clear" w:color="000000" w:fill="FFFFFF"/>
            <w:noWrap/>
            <w:vAlign w:val="bottom"/>
            <w:hideMark/>
          </w:tcPr>
          <w:p w14:paraId="6B8FC998" w14:textId="77777777" w:rsidR="004B2557" w:rsidRPr="00B1499D" w:rsidRDefault="004B2557" w:rsidP="0012711B">
            <w:pPr>
              <w:jc w:val="right"/>
              <w:rPr>
                <w:color w:val="000000"/>
                <w:szCs w:val="24"/>
                <w:lang w:eastAsia="lt-LT"/>
              </w:rPr>
            </w:pPr>
            <w:r w:rsidRPr="00B1499D">
              <w:rPr>
                <w:color w:val="000000"/>
                <w:szCs w:val="24"/>
                <w:lang w:eastAsia="lt-LT"/>
              </w:rPr>
              <w:t>5238,09</w:t>
            </w:r>
          </w:p>
        </w:tc>
        <w:tc>
          <w:tcPr>
            <w:tcW w:w="1276" w:type="dxa"/>
            <w:tcBorders>
              <w:top w:val="nil"/>
              <w:left w:val="nil"/>
              <w:bottom w:val="single" w:sz="4" w:space="0" w:color="auto"/>
              <w:right w:val="single" w:sz="4" w:space="0" w:color="auto"/>
            </w:tcBorders>
            <w:shd w:val="clear" w:color="auto" w:fill="auto"/>
            <w:noWrap/>
            <w:vAlign w:val="bottom"/>
            <w:hideMark/>
          </w:tcPr>
          <w:p w14:paraId="0635B426" w14:textId="77777777" w:rsidR="004B2557" w:rsidRPr="00B1499D" w:rsidRDefault="004B2557" w:rsidP="0012711B">
            <w:pPr>
              <w:jc w:val="right"/>
              <w:rPr>
                <w:color w:val="000000"/>
                <w:szCs w:val="24"/>
                <w:lang w:eastAsia="lt-LT"/>
              </w:rPr>
            </w:pPr>
            <w:r w:rsidRPr="00B1499D">
              <w:rPr>
                <w:color w:val="000000"/>
                <w:szCs w:val="24"/>
                <w:lang w:eastAsia="lt-LT"/>
              </w:rPr>
              <w:t>5238,09</w:t>
            </w:r>
          </w:p>
        </w:tc>
        <w:tc>
          <w:tcPr>
            <w:tcW w:w="236" w:type="dxa"/>
            <w:vAlign w:val="center"/>
            <w:hideMark/>
          </w:tcPr>
          <w:p w14:paraId="554CC6E2" w14:textId="77777777" w:rsidR="004B2557" w:rsidRPr="00B1499D" w:rsidRDefault="004B2557" w:rsidP="0012711B">
            <w:pPr>
              <w:rPr>
                <w:szCs w:val="24"/>
                <w:lang w:eastAsia="lt-LT"/>
              </w:rPr>
            </w:pPr>
          </w:p>
        </w:tc>
      </w:tr>
      <w:tr w:rsidR="004B2557" w:rsidRPr="00B94CC7" w14:paraId="4BFBA428"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A381E7" w14:textId="77777777" w:rsidR="004B2557" w:rsidRPr="00B1499D" w:rsidRDefault="004B2557" w:rsidP="0012711B">
            <w:pPr>
              <w:rPr>
                <w:color w:val="000000"/>
                <w:szCs w:val="24"/>
                <w:lang w:eastAsia="lt-LT"/>
              </w:rPr>
            </w:pPr>
            <w:r w:rsidRPr="00B1499D">
              <w:rPr>
                <w:color w:val="000000"/>
                <w:szCs w:val="24"/>
                <w:lang w:eastAsia="lt-LT"/>
              </w:rPr>
              <w:t>Komandiruotės</w:t>
            </w:r>
          </w:p>
        </w:tc>
        <w:tc>
          <w:tcPr>
            <w:tcW w:w="1701" w:type="dxa"/>
            <w:tcBorders>
              <w:top w:val="nil"/>
              <w:left w:val="nil"/>
              <w:bottom w:val="single" w:sz="4" w:space="0" w:color="auto"/>
              <w:right w:val="single" w:sz="4" w:space="0" w:color="auto"/>
            </w:tcBorders>
            <w:shd w:val="clear" w:color="auto" w:fill="auto"/>
            <w:noWrap/>
            <w:vAlign w:val="bottom"/>
            <w:hideMark/>
          </w:tcPr>
          <w:p w14:paraId="5ABB6397" w14:textId="77777777" w:rsidR="004B2557" w:rsidRPr="00B1499D" w:rsidRDefault="004B2557" w:rsidP="0012711B">
            <w:pPr>
              <w:jc w:val="center"/>
              <w:rPr>
                <w:color w:val="000000"/>
                <w:szCs w:val="24"/>
                <w:lang w:eastAsia="lt-LT"/>
              </w:rPr>
            </w:pPr>
            <w:r w:rsidRPr="00B1499D">
              <w:rPr>
                <w:color w:val="000000"/>
                <w:szCs w:val="24"/>
                <w:lang w:eastAsia="lt-LT"/>
              </w:rPr>
              <w:t>2.2.1.1.1.11</w:t>
            </w:r>
          </w:p>
        </w:tc>
        <w:tc>
          <w:tcPr>
            <w:tcW w:w="1559" w:type="dxa"/>
            <w:tcBorders>
              <w:top w:val="nil"/>
              <w:left w:val="nil"/>
              <w:bottom w:val="single" w:sz="4" w:space="0" w:color="auto"/>
              <w:right w:val="single" w:sz="4" w:space="0" w:color="auto"/>
            </w:tcBorders>
            <w:shd w:val="clear" w:color="auto" w:fill="auto"/>
            <w:noWrap/>
            <w:vAlign w:val="bottom"/>
            <w:hideMark/>
          </w:tcPr>
          <w:p w14:paraId="61E88E8A" w14:textId="77777777" w:rsidR="004B2557" w:rsidRPr="00B1499D" w:rsidRDefault="004B2557" w:rsidP="0012711B">
            <w:pPr>
              <w:jc w:val="right"/>
              <w:rPr>
                <w:color w:val="000000"/>
                <w:szCs w:val="24"/>
                <w:lang w:eastAsia="lt-LT"/>
              </w:rPr>
            </w:pPr>
            <w:r w:rsidRPr="00B1499D">
              <w:rPr>
                <w:color w:val="000000"/>
                <w:szCs w:val="24"/>
                <w:lang w:eastAsia="lt-LT"/>
              </w:rPr>
              <w:t>77</w:t>
            </w:r>
          </w:p>
        </w:tc>
        <w:tc>
          <w:tcPr>
            <w:tcW w:w="1559" w:type="dxa"/>
            <w:tcBorders>
              <w:top w:val="nil"/>
              <w:left w:val="nil"/>
              <w:bottom w:val="single" w:sz="4" w:space="0" w:color="auto"/>
              <w:right w:val="single" w:sz="4" w:space="0" w:color="auto"/>
            </w:tcBorders>
            <w:shd w:val="clear" w:color="000000" w:fill="FFFFFF"/>
            <w:noWrap/>
            <w:vAlign w:val="bottom"/>
            <w:hideMark/>
          </w:tcPr>
          <w:p w14:paraId="31B1398C" w14:textId="77777777" w:rsidR="004B2557" w:rsidRPr="00B1499D" w:rsidRDefault="004B2557" w:rsidP="0012711B">
            <w:pPr>
              <w:jc w:val="right"/>
              <w:rPr>
                <w:color w:val="000000"/>
                <w:szCs w:val="24"/>
                <w:lang w:eastAsia="lt-LT"/>
              </w:rPr>
            </w:pPr>
            <w:r w:rsidRPr="00B1499D">
              <w:rPr>
                <w:color w:val="000000"/>
                <w:szCs w:val="24"/>
                <w:lang w:eastAsia="lt-LT"/>
              </w:rPr>
              <w:t>76,12</w:t>
            </w:r>
          </w:p>
        </w:tc>
        <w:tc>
          <w:tcPr>
            <w:tcW w:w="1276" w:type="dxa"/>
            <w:tcBorders>
              <w:top w:val="nil"/>
              <w:left w:val="nil"/>
              <w:bottom w:val="single" w:sz="4" w:space="0" w:color="auto"/>
              <w:right w:val="single" w:sz="4" w:space="0" w:color="auto"/>
            </w:tcBorders>
            <w:shd w:val="clear" w:color="auto" w:fill="auto"/>
            <w:noWrap/>
            <w:vAlign w:val="bottom"/>
            <w:hideMark/>
          </w:tcPr>
          <w:p w14:paraId="76F97B89" w14:textId="77777777" w:rsidR="004B2557" w:rsidRPr="00B1499D" w:rsidRDefault="004B2557" w:rsidP="0012711B">
            <w:pPr>
              <w:jc w:val="right"/>
              <w:rPr>
                <w:color w:val="000000"/>
                <w:szCs w:val="24"/>
                <w:lang w:eastAsia="lt-LT"/>
              </w:rPr>
            </w:pPr>
            <w:r w:rsidRPr="00B1499D">
              <w:rPr>
                <w:color w:val="000000"/>
                <w:szCs w:val="24"/>
                <w:lang w:eastAsia="lt-LT"/>
              </w:rPr>
              <w:t>76,12</w:t>
            </w:r>
          </w:p>
        </w:tc>
        <w:tc>
          <w:tcPr>
            <w:tcW w:w="236" w:type="dxa"/>
            <w:vAlign w:val="center"/>
            <w:hideMark/>
          </w:tcPr>
          <w:p w14:paraId="5C052224" w14:textId="77777777" w:rsidR="004B2557" w:rsidRPr="00B1499D" w:rsidRDefault="004B2557" w:rsidP="0012711B">
            <w:pPr>
              <w:rPr>
                <w:szCs w:val="24"/>
                <w:lang w:eastAsia="lt-LT"/>
              </w:rPr>
            </w:pPr>
          </w:p>
        </w:tc>
      </w:tr>
      <w:tr w:rsidR="004B2557" w:rsidRPr="00B94CC7" w14:paraId="4D739026"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FD56DA6" w14:textId="77777777" w:rsidR="004B2557" w:rsidRPr="00B1499D" w:rsidRDefault="004B2557" w:rsidP="0012711B">
            <w:pPr>
              <w:rPr>
                <w:color w:val="000000"/>
                <w:szCs w:val="24"/>
                <w:lang w:eastAsia="lt-LT"/>
              </w:rPr>
            </w:pPr>
            <w:r w:rsidRPr="00B1499D">
              <w:rPr>
                <w:color w:val="000000"/>
                <w:szCs w:val="24"/>
                <w:lang w:eastAsia="lt-LT"/>
              </w:rPr>
              <w:t>Kvalifikacijos kėlimas</w:t>
            </w:r>
          </w:p>
        </w:tc>
        <w:tc>
          <w:tcPr>
            <w:tcW w:w="1701" w:type="dxa"/>
            <w:tcBorders>
              <w:top w:val="nil"/>
              <w:left w:val="nil"/>
              <w:bottom w:val="single" w:sz="4" w:space="0" w:color="auto"/>
              <w:right w:val="single" w:sz="4" w:space="0" w:color="auto"/>
            </w:tcBorders>
            <w:shd w:val="clear" w:color="auto" w:fill="auto"/>
            <w:noWrap/>
            <w:vAlign w:val="bottom"/>
            <w:hideMark/>
          </w:tcPr>
          <w:p w14:paraId="09DC27FD" w14:textId="77777777" w:rsidR="004B2557" w:rsidRPr="00B1499D" w:rsidRDefault="004B2557" w:rsidP="0012711B">
            <w:pPr>
              <w:jc w:val="center"/>
              <w:rPr>
                <w:color w:val="000000"/>
                <w:szCs w:val="24"/>
                <w:lang w:eastAsia="lt-LT"/>
              </w:rPr>
            </w:pPr>
            <w:r w:rsidRPr="00B1499D">
              <w:rPr>
                <w:color w:val="000000"/>
                <w:szCs w:val="24"/>
                <w:lang w:eastAsia="lt-LT"/>
              </w:rPr>
              <w:t>2.2.1.1.1.16</w:t>
            </w:r>
          </w:p>
        </w:tc>
        <w:tc>
          <w:tcPr>
            <w:tcW w:w="1559" w:type="dxa"/>
            <w:tcBorders>
              <w:top w:val="nil"/>
              <w:left w:val="nil"/>
              <w:bottom w:val="single" w:sz="4" w:space="0" w:color="auto"/>
              <w:right w:val="single" w:sz="4" w:space="0" w:color="auto"/>
            </w:tcBorders>
            <w:shd w:val="clear" w:color="auto" w:fill="auto"/>
            <w:noWrap/>
            <w:vAlign w:val="bottom"/>
            <w:hideMark/>
          </w:tcPr>
          <w:p w14:paraId="5DF6CE9A" w14:textId="77777777" w:rsidR="004B2557" w:rsidRPr="00B1499D" w:rsidRDefault="004B2557" w:rsidP="0012711B">
            <w:pPr>
              <w:jc w:val="right"/>
              <w:rPr>
                <w:color w:val="000000"/>
                <w:szCs w:val="24"/>
                <w:lang w:eastAsia="lt-LT"/>
              </w:rPr>
            </w:pPr>
            <w:r w:rsidRPr="00B1499D">
              <w:rPr>
                <w:color w:val="000000"/>
                <w:szCs w:val="24"/>
                <w:lang w:eastAsia="lt-LT"/>
              </w:rPr>
              <w:t>175</w:t>
            </w:r>
          </w:p>
        </w:tc>
        <w:tc>
          <w:tcPr>
            <w:tcW w:w="1559" w:type="dxa"/>
            <w:tcBorders>
              <w:top w:val="nil"/>
              <w:left w:val="nil"/>
              <w:bottom w:val="single" w:sz="4" w:space="0" w:color="auto"/>
              <w:right w:val="single" w:sz="4" w:space="0" w:color="auto"/>
            </w:tcBorders>
            <w:shd w:val="clear" w:color="000000" w:fill="FFFFFF"/>
            <w:noWrap/>
            <w:vAlign w:val="bottom"/>
            <w:hideMark/>
          </w:tcPr>
          <w:p w14:paraId="6060E4E7" w14:textId="77777777" w:rsidR="004B2557" w:rsidRPr="00B1499D" w:rsidRDefault="004B2557" w:rsidP="0012711B">
            <w:pPr>
              <w:jc w:val="right"/>
              <w:rPr>
                <w:color w:val="000000"/>
                <w:szCs w:val="24"/>
                <w:lang w:eastAsia="lt-LT"/>
              </w:rPr>
            </w:pPr>
            <w:r w:rsidRPr="00B1499D">
              <w:rPr>
                <w:color w:val="000000"/>
                <w:szCs w:val="24"/>
                <w:lang w:eastAsia="lt-LT"/>
              </w:rPr>
              <w:t>174,25</w:t>
            </w:r>
          </w:p>
        </w:tc>
        <w:tc>
          <w:tcPr>
            <w:tcW w:w="1276" w:type="dxa"/>
            <w:tcBorders>
              <w:top w:val="nil"/>
              <w:left w:val="nil"/>
              <w:bottom w:val="single" w:sz="4" w:space="0" w:color="auto"/>
              <w:right w:val="single" w:sz="4" w:space="0" w:color="auto"/>
            </w:tcBorders>
            <w:shd w:val="clear" w:color="auto" w:fill="auto"/>
            <w:noWrap/>
            <w:vAlign w:val="bottom"/>
            <w:hideMark/>
          </w:tcPr>
          <w:p w14:paraId="003A4E89" w14:textId="77777777" w:rsidR="004B2557" w:rsidRPr="00B1499D" w:rsidRDefault="004B2557" w:rsidP="0012711B">
            <w:pPr>
              <w:jc w:val="right"/>
              <w:rPr>
                <w:color w:val="000000"/>
                <w:szCs w:val="24"/>
                <w:lang w:eastAsia="lt-LT"/>
              </w:rPr>
            </w:pPr>
            <w:r w:rsidRPr="00B1499D">
              <w:rPr>
                <w:color w:val="000000"/>
                <w:szCs w:val="24"/>
                <w:lang w:eastAsia="lt-LT"/>
              </w:rPr>
              <w:t>174,25</w:t>
            </w:r>
          </w:p>
        </w:tc>
        <w:tc>
          <w:tcPr>
            <w:tcW w:w="236" w:type="dxa"/>
            <w:vAlign w:val="center"/>
            <w:hideMark/>
          </w:tcPr>
          <w:p w14:paraId="57E37E5D" w14:textId="77777777" w:rsidR="004B2557" w:rsidRPr="00B1499D" w:rsidRDefault="004B2557" w:rsidP="0012711B">
            <w:pPr>
              <w:rPr>
                <w:szCs w:val="24"/>
                <w:lang w:eastAsia="lt-LT"/>
              </w:rPr>
            </w:pPr>
          </w:p>
        </w:tc>
      </w:tr>
      <w:tr w:rsidR="004B2557" w:rsidRPr="00B94CC7" w14:paraId="2ABB2DA6"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56DEC47" w14:textId="77777777" w:rsidR="004B2557" w:rsidRPr="00B1499D" w:rsidRDefault="004B2557" w:rsidP="0012711B">
            <w:pPr>
              <w:rPr>
                <w:color w:val="000000"/>
                <w:szCs w:val="24"/>
                <w:lang w:eastAsia="lt-LT"/>
              </w:rPr>
            </w:pPr>
            <w:r w:rsidRPr="00B1499D">
              <w:rPr>
                <w:color w:val="000000"/>
                <w:szCs w:val="24"/>
                <w:lang w:eastAsia="lt-LT"/>
              </w:rPr>
              <w:t>Kitos paslaugos</w:t>
            </w:r>
          </w:p>
        </w:tc>
        <w:tc>
          <w:tcPr>
            <w:tcW w:w="1701" w:type="dxa"/>
            <w:tcBorders>
              <w:top w:val="nil"/>
              <w:left w:val="nil"/>
              <w:bottom w:val="single" w:sz="4" w:space="0" w:color="auto"/>
              <w:right w:val="single" w:sz="4" w:space="0" w:color="auto"/>
            </w:tcBorders>
            <w:shd w:val="clear" w:color="auto" w:fill="auto"/>
            <w:noWrap/>
            <w:vAlign w:val="bottom"/>
            <w:hideMark/>
          </w:tcPr>
          <w:p w14:paraId="450E3DE7" w14:textId="77777777" w:rsidR="004B2557" w:rsidRPr="00B1499D" w:rsidRDefault="004B2557" w:rsidP="0012711B">
            <w:pPr>
              <w:jc w:val="center"/>
              <w:rPr>
                <w:color w:val="000000"/>
                <w:szCs w:val="24"/>
                <w:lang w:eastAsia="lt-LT"/>
              </w:rPr>
            </w:pPr>
            <w:r w:rsidRPr="00B1499D">
              <w:rPr>
                <w:color w:val="000000"/>
                <w:szCs w:val="24"/>
                <w:lang w:eastAsia="lt-LT"/>
              </w:rPr>
              <w:t>2.2.1.1.1.30</w:t>
            </w:r>
          </w:p>
        </w:tc>
        <w:tc>
          <w:tcPr>
            <w:tcW w:w="1559" w:type="dxa"/>
            <w:tcBorders>
              <w:top w:val="nil"/>
              <w:left w:val="nil"/>
              <w:bottom w:val="single" w:sz="4" w:space="0" w:color="auto"/>
              <w:right w:val="single" w:sz="4" w:space="0" w:color="auto"/>
            </w:tcBorders>
            <w:shd w:val="clear" w:color="auto" w:fill="auto"/>
            <w:noWrap/>
            <w:vAlign w:val="bottom"/>
            <w:hideMark/>
          </w:tcPr>
          <w:p w14:paraId="4E69A627" w14:textId="77777777" w:rsidR="004B2557" w:rsidRPr="00B1499D" w:rsidRDefault="004B2557" w:rsidP="0012711B">
            <w:pPr>
              <w:jc w:val="right"/>
              <w:rPr>
                <w:color w:val="000000"/>
                <w:szCs w:val="24"/>
                <w:lang w:eastAsia="lt-LT"/>
              </w:rPr>
            </w:pPr>
            <w:r w:rsidRPr="00B1499D">
              <w:rPr>
                <w:color w:val="000000"/>
                <w:szCs w:val="24"/>
                <w:lang w:eastAsia="lt-LT"/>
              </w:rPr>
              <w:t>7785</w:t>
            </w:r>
          </w:p>
        </w:tc>
        <w:tc>
          <w:tcPr>
            <w:tcW w:w="1559" w:type="dxa"/>
            <w:tcBorders>
              <w:top w:val="nil"/>
              <w:left w:val="nil"/>
              <w:bottom w:val="single" w:sz="4" w:space="0" w:color="auto"/>
              <w:right w:val="single" w:sz="4" w:space="0" w:color="auto"/>
            </w:tcBorders>
            <w:shd w:val="clear" w:color="000000" w:fill="FFFFFF"/>
            <w:noWrap/>
            <w:vAlign w:val="bottom"/>
            <w:hideMark/>
          </w:tcPr>
          <w:p w14:paraId="4617FAD6" w14:textId="77777777" w:rsidR="004B2557" w:rsidRPr="00B1499D" w:rsidRDefault="004B2557" w:rsidP="0012711B">
            <w:pPr>
              <w:jc w:val="right"/>
              <w:rPr>
                <w:color w:val="000000"/>
                <w:szCs w:val="24"/>
                <w:lang w:eastAsia="lt-LT"/>
              </w:rPr>
            </w:pPr>
            <w:r w:rsidRPr="00B1499D">
              <w:rPr>
                <w:color w:val="000000"/>
                <w:szCs w:val="24"/>
                <w:lang w:eastAsia="lt-LT"/>
              </w:rPr>
              <w:t>7784,25</w:t>
            </w:r>
          </w:p>
        </w:tc>
        <w:tc>
          <w:tcPr>
            <w:tcW w:w="1276" w:type="dxa"/>
            <w:tcBorders>
              <w:top w:val="nil"/>
              <w:left w:val="nil"/>
              <w:bottom w:val="single" w:sz="4" w:space="0" w:color="auto"/>
              <w:right w:val="single" w:sz="4" w:space="0" w:color="auto"/>
            </w:tcBorders>
            <w:shd w:val="clear" w:color="auto" w:fill="auto"/>
            <w:noWrap/>
            <w:vAlign w:val="bottom"/>
            <w:hideMark/>
          </w:tcPr>
          <w:p w14:paraId="20FEC753" w14:textId="77777777" w:rsidR="004B2557" w:rsidRPr="00B1499D" w:rsidRDefault="004B2557" w:rsidP="0012711B">
            <w:pPr>
              <w:jc w:val="right"/>
              <w:rPr>
                <w:color w:val="000000"/>
                <w:szCs w:val="24"/>
                <w:lang w:eastAsia="lt-LT"/>
              </w:rPr>
            </w:pPr>
            <w:r w:rsidRPr="00B1499D">
              <w:rPr>
                <w:color w:val="000000"/>
                <w:szCs w:val="24"/>
                <w:lang w:eastAsia="lt-LT"/>
              </w:rPr>
              <w:t>7784,25</w:t>
            </w:r>
          </w:p>
        </w:tc>
        <w:tc>
          <w:tcPr>
            <w:tcW w:w="236" w:type="dxa"/>
            <w:vAlign w:val="center"/>
            <w:hideMark/>
          </w:tcPr>
          <w:p w14:paraId="69317DFC" w14:textId="77777777" w:rsidR="004B2557" w:rsidRPr="00B1499D" w:rsidRDefault="004B2557" w:rsidP="0012711B">
            <w:pPr>
              <w:rPr>
                <w:szCs w:val="24"/>
                <w:lang w:eastAsia="lt-LT"/>
              </w:rPr>
            </w:pPr>
          </w:p>
        </w:tc>
      </w:tr>
      <w:tr w:rsidR="004B2557" w:rsidRPr="00B94CC7" w14:paraId="311C9E46"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9D311DE" w14:textId="2DB75C7E" w:rsidR="004B2557" w:rsidRPr="00B1499D" w:rsidRDefault="004B2557" w:rsidP="0012711B">
            <w:pPr>
              <w:rPr>
                <w:color w:val="000000"/>
                <w:szCs w:val="24"/>
                <w:lang w:eastAsia="lt-LT"/>
              </w:rPr>
            </w:pPr>
            <w:r w:rsidRPr="00B1499D">
              <w:rPr>
                <w:color w:val="000000"/>
                <w:szCs w:val="24"/>
                <w:lang w:eastAsia="lt-LT"/>
              </w:rPr>
              <w:t xml:space="preserve">Darbdavio </w:t>
            </w:r>
            <w:proofErr w:type="spellStart"/>
            <w:r w:rsidRPr="00B1499D">
              <w:rPr>
                <w:color w:val="000000"/>
                <w:szCs w:val="24"/>
                <w:lang w:eastAsia="lt-LT"/>
              </w:rPr>
              <w:t>soc</w:t>
            </w:r>
            <w:proofErr w:type="spellEnd"/>
            <w:r w:rsidRPr="00B1499D">
              <w:rPr>
                <w:color w:val="000000"/>
                <w:szCs w:val="24"/>
                <w:lang w:eastAsia="lt-LT"/>
              </w:rPr>
              <w:t>.</w:t>
            </w:r>
            <w:r w:rsidR="006C1FA0">
              <w:rPr>
                <w:color w:val="000000"/>
                <w:szCs w:val="24"/>
                <w:lang w:eastAsia="lt-LT"/>
              </w:rPr>
              <w:t xml:space="preserve"> </w:t>
            </w:r>
            <w:r w:rsidRPr="00B1499D">
              <w:rPr>
                <w:color w:val="000000"/>
                <w:szCs w:val="24"/>
                <w:lang w:eastAsia="lt-LT"/>
              </w:rPr>
              <w:t>parama pinigais</w:t>
            </w:r>
          </w:p>
        </w:tc>
        <w:tc>
          <w:tcPr>
            <w:tcW w:w="1701" w:type="dxa"/>
            <w:tcBorders>
              <w:top w:val="nil"/>
              <w:left w:val="nil"/>
              <w:bottom w:val="single" w:sz="4" w:space="0" w:color="auto"/>
              <w:right w:val="single" w:sz="4" w:space="0" w:color="auto"/>
            </w:tcBorders>
            <w:shd w:val="clear" w:color="auto" w:fill="auto"/>
            <w:noWrap/>
            <w:vAlign w:val="bottom"/>
            <w:hideMark/>
          </w:tcPr>
          <w:p w14:paraId="6161664F" w14:textId="77777777" w:rsidR="004B2557" w:rsidRPr="00B1499D" w:rsidRDefault="004B2557" w:rsidP="0012711B">
            <w:pPr>
              <w:jc w:val="center"/>
              <w:rPr>
                <w:color w:val="000000"/>
                <w:szCs w:val="24"/>
                <w:lang w:eastAsia="lt-LT"/>
              </w:rPr>
            </w:pPr>
            <w:r w:rsidRPr="00B1499D">
              <w:rPr>
                <w:color w:val="000000"/>
                <w:szCs w:val="24"/>
                <w:lang w:eastAsia="lt-LT"/>
              </w:rPr>
              <w:t>2.7.3.1.1.1.</w:t>
            </w:r>
          </w:p>
        </w:tc>
        <w:tc>
          <w:tcPr>
            <w:tcW w:w="1559" w:type="dxa"/>
            <w:tcBorders>
              <w:top w:val="nil"/>
              <w:left w:val="nil"/>
              <w:bottom w:val="single" w:sz="4" w:space="0" w:color="auto"/>
              <w:right w:val="single" w:sz="4" w:space="0" w:color="auto"/>
            </w:tcBorders>
            <w:shd w:val="clear" w:color="auto" w:fill="auto"/>
            <w:noWrap/>
            <w:vAlign w:val="bottom"/>
            <w:hideMark/>
          </w:tcPr>
          <w:p w14:paraId="709EDDC8" w14:textId="77777777" w:rsidR="004B2557" w:rsidRPr="00B1499D" w:rsidRDefault="004B2557" w:rsidP="0012711B">
            <w:pPr>
              <w:jc w:val="right"/>
              <w:rPr>
                <w:color w:val="000000"/>
                <w:szCs w:val="24"/>
                <w:lang w:eastAsia="lt-LT"/>
              </w:rPr>
            </w:pPr>
            <w:r w:rsidRPr="00B1499D">
              <w:rPr>
                <w:color w:val="000000"/>
                <w:szCs w:val="24"/>
                <w:lang w:eastAsia="lt-LT"/>
              </w:rPr>
              <w:t>706</w:t>
            </w:r>
          </w:p>
        </w:tc>
        <w:tc>
          <w:tcPr>
            <w:tcW w:w="1559" w:type="dxa"/>
            <w:tcBorders>
              <w:top w:val="nil"/>
              <w:left w:val="nil"/>
              <w:bottom w:val="single" w:sz="4" w:space="0" w:color="auto"/>
              <w:right w:val="single" w:sz="4" w:space="0" w:color="auto"/>
            </w:tcBorders>
            <w:shd w:val="clear" w:color="auto" w:fill="auto"/>
            <w:noWrap/>
            <w:vAlign w:val="bottom"/>
            <w:hideMark/>
          </w:tcPr>
          <w:p w14:paraId="19AF2FE1" w14:textId="77777777" w:rsidR="004B2557" w:rsidRPr="00B1499D" w:rsidRDefault="004B2557" w:rsidP="0012711B">
            <w:pPr>
              <w:jc w:val="right"/>
              <w:rPr>
                <w:color w:val="000000"/>
                <w:szCs w:val="24"/>
                <w:lang w:eastAsia="lt-LT"/>
              </w:rPr>
            </w:pPr>
            <w:r w:rsidRPr="00B1499D">
              <w:rPr>
                <w:color w:val="000000"/>
                <w:szCs w:val="24"/>
                <w:lang w:eastAsia="lt-LT"/>
              </w:rPr>
              <w:t>705,46</w:t>
            </w:r>
          </w:p>
        </w:tc>
        <w:tc>
          <w:tcPr>
            <w:tcW w:w="1276" w:type="dxa"/>
            <w:tcBorders>
              <w:top w:val="nil"/>
              <w:left w:val="nil"/>
              <w:bottom w:val="single" w:sz="4" w:space="0" w:color="auto"/>
              <w:right w:val="single" w:sz="4" w:space="0" w:color="auto"/>
            </w:tcBorders>
            <w:shd w:val="clear" w:color="auto" w:fill="auto"/>
            <w:noWrap/>
            <w:vAlign w:val="bottom"/>
            <w:hideMark/>
          </w:tcPr>
          <w:p w14:paraId="70CC85B4" w14:textId="77777777" w:rsidR="004B2557" w:rsidRPr="00B1499D" w:rsidRDefault="004B2557" w:rsidP="0012711B">
            <w:pPr>
              <w:jc w:val="right"/>
              <w:rPr>
                <w:color w:val="000000"/>
                <w:szCs w:val="24"/>
                <w:lang w:eastAsia="lt-LT"/>
              </w:rPr>
            </w:pPr>
            <w:r w:rsidRPr="00B1499D">
              <w:rPr>
                <w:color w:val="000000"/>
                <w:szCs w:val="24"/>
                <w:lang w:eastAsia="lt-LT"/>
              </w:rPr>
              <w:t>705,46</w:t>
            </w:r>
          </w:p>
        </w:tc>
        <w:tc>
          <w:tcPr>
            <w:tcW w:w="236" w:type="dxa"/>
            <w:vAlign w:val="center"/>
            <w:hideMark/>
          </w:tcPr>
          <w:p w14:paraId="713248B8" w14:textId="77777777" w:rsidR="004B2557" w:rsidRPr="00B1499D" w:rsidRDefault="004B2557" w:rsidP="0012711B">
            <w:pPr>
              <w:rPr>
                <w:szCs w:val="24"/>
                <w:lang w:eastAsia="lt-LT"/>
              </w:rPr>
            </w:pPr>
          </w:p>
        </w:tc>
      </w:tr>
      <w:tr w:rsidR="004B2557" w:rsidRPr="00B94CC7" w14:paraId="0628512C"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1F0BEC5" w14:textId="77777777" w:rsidR="004B2557" w:rsidRPr="00B1499D" w:rsidRDefault="004B2557" w:rsidP="0012711B">
            <w:pPr>
              <w:rPr>
                <w:color w:val="000000"/>
                <w:szCs w:val="24"/>
                <w:lang w:eastAsia="lt-LT"/>
              </w:rPr>
            </w:pPr>
            <w:r w:rsidRPr="00B1499D">
              <w:rPr>
                <w:color w:val="000000"/>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D34F26" w14:textId="77777777" w:rsidR="004B2557" w:rsidRPr="00B1499D" w:rsidRDefault="004B2557" w:rsidP="0012711B">
            <w:pPr>
              <w:jc w:val="center"/>
              <w:rPr>
                <w:color w:val="000000"/>
                <w:szCs w:val="24"/>
                <w:lang w:eastAsia="lt-LT"/>
              </w:rPr>
            </w:pPr>
            <w:r w:rsidRPr="00B1499D">
              <w:rPr>
                <w:color w:val="000000"/>
                <w:szCs w:val="24"/>
                <w:lang w:eastAsia="lt-LT"/>
              </w:rPr>
              <w:t>2.7.2.1.1.1</w:t>
            </w:r>
          </w:p>
        </w:tc>
        <w:tc>
          <w:tcPr>
            <w:tcW w:w="1559" w:type="dxa"/>
            <w:tcBorders>
              <w:top w:val="nil"/>
              <w:left w:val="nil"/>
              <w:bottom w:val="single" w:sz="4" w:space="0" w:color="auto"/>
              <w:right w:val="single" w:sz="4" w:space="0" w:color="auto"/>
            </w:tcBorders>
            <w:shd w:val="clear" w:color="auto" w:fill="auto"/>
            <w:noWrap/>
            <w:vAlign w:val="bottom"/>
            <w:hideMark/>
          </w:tcPr>
          <w:p w14:paraId="74905EDC" w14:textId="77777777" w:rsidR="004B2557" w:rsidRPr="00B1499D" w:rsidRDefault="004B2557" w:rsidP="0012711B">
            <w:pPr>
              <w:jc w:val="right"/>
              <w:rPr>
                <w:color w:val="000000"/>
                <w:szCs w:val="24"/>
                <w:lang w:eastAsia="lt-LT"/>
              </w:rPr>
            </w:pPr>
            <w:r w:rsidRPr="00B1499D">
              <w:rPr>
                <w:color w:val="000000"/>
                <w:szCs w:val="24"/>
                <w:lang w:eastAsia="lt-LT"/>
              </w:rPr>
              <w:t>2468</w:t>
            </w:r>
          </w:p>
        </w:tc>
        <w:tc>
          <w:tcPr>
            <w:tcW w:w="1559" w:type="dxa"/>
            <w:tcBorders>
              <w:top w:val="nil"/>
              <w:left w:val="nil"/>
              <w:bottom w:val="single" w:sz="4" w:space="0" w:color="auto"/>
              <w:right w:val="single" w:sz="4" w:space="0" w:color="auto"/>
            </w:tcBorders>
            <w:shd w:val="clear" w:color="auto" w:fill="auto"/>
            <w:noWrap/>
            <w:vAlign w:val="bottom"/>
            <w:hideMark/>
          </w:tcPr>
          <w:p w14:paraId="61941A14" w14:textId="77777777" w:rsidR="004B2557" w:rsidRPr="00B1499D" w:rsidRDefault="004B2557" w:rsidP="0012711B">
            <w:pPr>
              <w:jc w:val="right"/>
              <w:rPr>
                <w:color w:val="000000"/>
                <w:szCs w:val="24"/>
                <w:lang w:eastAsia="lt-LT"/>
              </w:rPr>
            </w:pPr>
            <w:r w:rsidRPr="00B1499D">
              <w:rPr>
                <w:color w:val="000000"/>
                <w:szCs w:val="24"/>
                <w:lang w:eastAsia="lt-LT"/>
              </w:rPr>
              <w:t>2467,39</w:t>
            </w:r>
          </w:p>
        </w:tc>
        <w:tc>
          <w:tcPr>
            <w:tcW w:w="1276" w:type="dxa"/>
            <w:tcBorders>
              <w:top w:val="nil"/>
              <w:left w:val="nil"/>
              <w:bottom w:val="single" w:sz="4" w:space="0" w:color="auto"/>
              <w:right w:val="single" w:sz="4" w:space="0" w:color="auto"/>
            </w:tcBorders>
            <w:shd w:val="clear" w:color="auto" w:fill="auto"/>
            <w:noWrap/>
            <w:vAlign w:val="bottom"/>
            <w:hideMark/>
          </w:tcPr>
          <w:p w14:paraId="09B94A5C" w14:textId="77777777" w:rsidR="004B2557" w:rsidRPr="00B1499D" w:rsidRDefault="004B2557" w:rsidP="0012711B">
            <w:pPr>
              <w:jc w:val="right"/>
              <w:rPr>
                <w:color w:val="000000"/>
                <w:szCs w:val="24"/>
                <w:lang w:eastAsia="lt-LT"/>
              </w:rPr>
            </w:pPr>
            <w:r w:rsidRPr="00B1499D">
              <w:rPr>
                <w:color w:val="000000"/>
                <w:szCs w:val="24"/>
                <w:lang w:eastAsia="lt-LT"/>
              </w:rPr>
              <w:t>2467,39</w:t>
            </w:r>
          </w:p>
        </w:tc>
        <w:tc>
          <w:tcPr>
            <w:tcW w:w="236" w:type="dxa"/>
            <w:vAlign w:val="center"/>
            <w:hideMark/>
          </w:tcPr>
          <w:p w14:paraId="24665DC7" w14:textId="77777777" w:rsidR="004B2557" w:rsidRPr="00B1499D" w:rsidRDefault="004B2557" w:rsidP="0012711B">
            <w:pPr>
              <w:rPr>
                <w:szCs w:val="24"/>
                <w:lang w:eastAsia="lt-LT"/>
              </w:rPr>
            </w:pPr>
          </w:p>
        </w:tc>
      </w:tr>
      <w:tr w:rsidR="004B2557" w:rsidRPr="00B94CC7" w14:paraId="1D030C1C" w14:textId="77777777" w:rsidTr="0012711B">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3BEA919" w14:textId="77777777" w:rsidR="004B2557" w:rsidRPr="00B1499D" w:rsidRDefault="004B2557" w:rsidP="0012711B">
            <w:pPr>
              <w:jc w:val="center"/>
              <w:rPr>
                <w:szCs w:val="24"/>
                <w:lang w:eastAsia="lt-LT"/>
              </w:rPr>
            </w:pPr>
            <w:r w:rsidRPr="00B1499D">
              <w:rPr>
                <w:szCs w:val="24"/>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546A130D"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69B3F1" w14:textId="77777777" w:rsidR="004B2557" w:rsidRPr="00B1499D" w:rsidRDefault="004B2557" w:rsidP="0012711B">
            <w:pPr>
              <w:jc w:val="right"/>
              <w:rPr>
                <w:szCs w:val="24"/>
                <w:lang w:eastAsia="lt-LT"/>
              </w:rPr>
            </w:pPr>
            <w:r w:rsidRPr="00B1499D">
              <w:rPr>
                <w:szCs w:val="24"/>
                <w:lang w:eastAsia="lt-LT"/>
              </w:rPr>
              <w:t>582587</w:t>
            </w:r>
          </w:p>
        </w:tc>
        <w:tc>
          <w:tcPr>
            <w:tcW w:w="1559" w:type="dxa"/>
            <w:tcBorders>
              <w:top w:val="nil"/>
              <w:left w:val="nil"/>
              <w:bottom w:val="single" w:sz="4" w:space="0" w:color="auto"/>
              <w:right w:val="single" w:sz="4" w:space="0" w:color="auto"/>
            </w:tcBorders>
            <w:shd w:val="clear" w:color="auto" w:fill="auto"/>
            <w:noWrap/>
            <w:vAlign w:val="bottom"/>
            <w:hideMark/>
          </w:tcPr>
          <w:p w14:paraId="6628CC56" w14:textId="77777777" w:rsidR="004B2557" w:rsidRPr="00B1499D" w:rsidRDefault="004B2557" w:rsidP="0012711B">
            <w:pPr>
              <w:jc w:val="right"/>
              <w:rPr>
                <w:szCs w:val="24"/>
                <w:lang w:eastAsia="lt-LT"/>
              </w:rPr>
            </w:pPr>
            <w:r w:rsidRPr="00B1499D">
              <w:rPr>
                <w:szCs w:val="24"/>
                <w:lang w:eastAsia="lt-LT"/>
              </w:rPr>
              <w:t>582582,01</w:t>
            </w:r>
          </w:p>
        </w:tc>
        <w:tc>
          <w:tcPr>
            <w:tcW w:w="1276" w:type="dxa"/>
            <w:tcBorders>
              <w:top w:val="nil"/>
              <w:left w:val="nil"/>
              <w:bottom w:val="single" w:sz="4" w:space="0" w:color="auto"/>
              <w:right w:val="single" w:sz="4" w:space="0" w:color="auto"/>
            </w:tcBorders>
            <w:shd w:val="clear" w:color="auto" w:fill="auto"/>
            <w:noWrap/>
            <w:vAlign w:val="bottom"/>
            <w:hideMark/>
          </w:tcPr>
          <w:p w14:paraId="4633EA64" w14:textId="77777777" w:rsidR="004B2557" w:rsidRPr="00B1499D" w:rsidRDefault="004B2557" w:rsidP="0012711B">
            <w:pPr>
              <w:jc w:val="right"/>
              <w:rPr>
                <w:szCs w:val="24"/>
                <w:lang w:eastAsia="lt-LT"/>
              </w:rPr>
            </w:pPr>
            <w:r w:rsidRPr="00B1499D">
              <w:rPr>
                <w:szCs w:val="24"/>
                <w:lang w:eastAsia="lt-LT"/>
              </w:rPr>
              <w:t>582582,01</w:t>
            </w:r>
          </w:p>
        </w:tc>
        <w:tc>
          <w:tcPr>
            <w:tcW w:w="236" w:type="dxa"/>
            <w:vAlign w:val="center"/>
            <w:hideMark/>
          </w:tcPr>
          <w:p w14:paraId="50B3CE6D" w14:textId="77777777" w:rsidR="004B2557" w:rsidRPr="00B1499D" w:rsidRDefault="004B2557" w:rsidP="0012711B">
            <w:pPr>
              <w:rPr>
                <w:szCs w:val="24"/>
                <w:lang w:eastAsia="lt-LT"/>
              </w:rPr>
            </w:pPr>
          </w:p>
        </w:tc>
      </w:tr>
    </w:tbl>
    <w:p w14:paraId="18F43FDA" w14:textId="77777777" w:rsidR="004B2557" w:rsidRDefault="004B2557" w:rsidP="004B2557">
      <w:pPr>
        <w:rPr>
          <w:szCs w:val="24"/>
        </w:rPr>
      </w:pPr>
    </w:p>
    <w:p w14:paraId="6D425214" w14:textId="77777777" w:rsidR="004B2557" w:rsidRPr="00C044A5" w:rsidRDefault="004B2557" w:rsidP="004B2557">
      <w:pPr>
        <w:rPr>
          <w:szCs w:val="24"/>
          <w:lang w:eastAsia="lt-LT"/>
        </w:rPr>
      </w:pPr>
      <w:r w:rsidRPr="00B94CC7">
        <w:rPr>
          <w:szCs w:val="24"/>
        </w:rPr>
        <w:t>Žinių visuomenės, kultūrinio ir sportinio aktyvumo skatinimo programa (ML U)</w:t>
      </w:r>
      <w:r w:rsidRPr="00C044A5">
        <w:rPr>
          <w:szCs w:val="24"/>
          <w:lang w:eastAsia="lt-LT"/>
        </w:rPr>
        <w:t xml:space="preserve"> </w:t>
      </w:r>
      <w:r>
        <w:rPr>
          <w:szCs w:val="24"/>
          <w:lang w:eastAsia="lt-LT"/>
        </w:rPr>
        <w:t xml:space="preserve">        </w:t>
      </w:r>
      <w:r w:rsidRPr="00B1499D">
        <w:rPr>
          <w:szCs w:val="24"/>
          <w:lang w:eastAsia="lt-LT"/>
        </w:rPr>
        <w:t>09.02.02.01</w:t>
      </w:r>
    </w:p>
    <w:tbl>
      <w:tblPr>
        <w:tblW w:w="9854" w:type="dxa"/>
        <w:tblLook w:val="04A0" w:firstRow="1" w:lastRow="0" w:firstColumn="1" w:lastColumn="0" w:noHBand="0" w:noVBand="1"/>
      </w:tblPr>
      <w:tblGrid>
        <w:gridCol w:w="3256"/>
        <w:gridCol w:w="1701"/>
        <w:gridCol w:w="1559"/>
        <w:gridCol w:w="1536"/>
        <w:gridCol w:w="1440"/>
        <w:gridCol w:w="362"/>
      </w:tblGrid>
      <w:tr w:rsidR="004B2557" w:rsidRPr="00B94CC7" w14:paraId="2C646B3D" w14:textId="77777777" w:rsidTr="007776BE">
        <w:trPr>
          <w:gridAfter w:val="1"/>
          <w:wAfter w:w="362" w:type="dxa"/>
          <w:trHeight w:val="458"/>
        </w:trPr>
        <w:tc>
          <w:tcPr>
            <w:tcW w:w="325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53B8D6" w14:textId="77777777" w:rsidR="004B2557" w:rsidRPr="00B1499D" w:rsidRDefault="004B2557" w:rsidP="0012711B">
            <w:pPr>
              <w:jc w:val="center"/>
              <w:rPr>
                <w:szCs w:val="24"/>
                <w:lang w:eastAsia="lt-LT"/>
              </w:rPr>
            </w:pPr>
            <w:r w:rsidRPr="00B1499D">
              <w:rPr>
                <w:szCs w:val="24"/>
                <w:lang w:eastAsia="lt-LT"/>
              </w:rPr>
              <w:t>Išlaidų rūšys</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E6AF0D"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D6603D"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w:t>
            </w:r>
            <w:r w:rsidRPr="00B1499D">
              <w:rPr>
                <w:szCs w:val="24"/>
                <w:lang w:eastAsia="lt-LT"/>
              </w:rPr>
              <w:t xml:space="preserve">išlaidų planas </w:t>
            </w:r>
          </w:p>
        </w:tc>
        <w:tc>
          <w:tcPr>
            <w:tcW w:w="153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36C7D2" w14:textId="77777777" w:rsidR="004B2557" w:rsidRPr="00B1499D" w:rsidRDefault="004B2557" w:rsidP="0012711B">
            <w:pPr>
              <w:jc w:val="center"/>
              <w:rPr>
                <w:szCs w:val="24"/>
                <w:lang w:eastAsia="lt-LT"/>
              </w:rPr>
            </w:pPr>
            <w:r w:rsidRPr="00B1499D">
              <w:rPr>
                <w:szCs w:val="24"/>
                <w:lang w:eastAsia="lt-LT"/>
              </w:rPr>
              <w:t>Finansavimas</w:t>
            </w:r>
          </w:p>
        </w:tc>
        <w:tc>
          <w:tcPr>
            <w:tcW w:w="14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9C9DF3"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94CC7" w14:paraId="28A90E1C" w14:textId="77777777" w:rsidTr="007776B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72D5A9" w14:textId="77777777" w:rsidR="004B2557" w:rsidRPr="00B1499D" w:rsidRDefault="004B2557" w:rsidP="0012711B">
            <w:pPr>
              <w:rPr>
                <w:color w:val="000000"/>
                <w:szCs w:val="24"/>
                <w:lang w:eastAsia="lt-LT"/>
              </w:rPr>
            </w:pPr>
            <w:r w:rsidRPr="00B1499D">
              <w:rPr>
                <w:color w:val="000000"/>
                <w:szCs w:val="24"/>
                <w:lang w:eastAsia="lt-LT"/>
              </w:rPr>
              <w:t>Darbo užmokestis</w:t>
            </w:r>
          </w:p>
        </w:tc>
        <w:tc>
          <w:tcPr>
            <w:tcW w:w="1701" w:type="dxa"/>
            <w:tcBorders>
              <w:top w:val="nil"/>
              <w:left w:val="nil"/>
              <w:bottom w:val="single" w:sz="4" w:space="0" w:color="auto"/>
              <w:right w:val="single" w:sz="4" w:space="0" w:color="auto"/>
            </w:tcBorders>
            <w:shd w:val="clear" w:color="auto" w:fill="auto"/>
            <w:noWrap/>
            <w:vAlign w:val="bottom"/>
            <w:hideMark/>
          </w:tcPr>
          <w:p w14:paraId="077B6759" w14:textId="77777777" w:rsidR="004B2557" w:rsidRPr="00B1499D" w:rsidRDefault="004B2557" w:rsidP="0012711B">
            <w:pPr>
              <w:jc w:val="center"/>
              <w:rPr>
                <w:color w:val="000000"/>
                <w:szCs w:val="24"/>
                <w:lang w:eastAsia="lt-LT"/>
              </w:rPr>
            </w:pPr>
            <w:r w:rsidRPr="00B1499D">
              <w:rPr>
                <w:color w:val="000000"/>
                <w:szCs w:val="24"/>
                <w:lang w:eastAsia="lt-LT"/>
              </w:rPr>
              <w:t>2.1.1.1.1.1</w:t>
            </w:r>
          </w:p>
        </w:tc>
        <w:tc>
          <w:tcPr>
            <w:tcW w:w="1559" w:type="dxa"/>
            <w:tcBorders>
              <w:top w:val="nil"/>
              <w:left w:val="nil"/>
              <w:bottom w:val="single" w:sz="4" w:space="0" w:color="auto"/>
              <w:right w:val="single" w:sz="4" w:space="0" w:color="auto"/>
            </w:tcBorders>
            <w:shd w:val="clear" w:color="auto" w:fill="auto"/>
            <w:noWrap/>
            <w:vAlign w:val="bottom"/>
            <w:hideMark/>
          </w:tcPr>
          <w:p w14:paraId="24388897" w14:textId="77777777" w:rsidR="004B2557" w:rsidRPr="00B1499D" w:rsidRDefault="004B2557" w:rsidP="0012711B">
            <w:pPr>
              <w:jc w:val="right"/>
              <w:rPr>
                <w:color w:val="000000"/>
                <w:szCs w:val="24"/>
                <w:lang w:eastAsia="lt-LT"/>
              </w:rPr>
            </w:pPr>
            <w:r w:rsidRPr="00B1499D">
              <w:rPr>
                <w:color w:val="000000"/>
                <w:szCs w:val="24"/>
                <w:lang w:eastAsia="lt-LT"/>
              </w:rPr>
              <w:t>226</w:t>
            </w:r>
          </w:p>
        </w:tc>
        <w:tc>
          <w:tcPr>
            <w:tcW w:w="1536" w:type="dxa"/>
            <w:tcBorders>
              <w:top w:val="nil"/>
              <w:left w:val="nil"/>
              <w:bottom w:val="single" w:sz="4" w:space="0" w:color="auto"/>
              <w:right w:val="single" w:sz="4" w:space="0" w:color="auto"/>
            </w:tcBorders>
            <w:shd w:val="clear" w:color="auto" w:fill="auto"/>
            <w:noWrap/>
            <w:vAlign w:val="bottom"/>
            <w:hideMark/>
          </w:tcPr>
          <w:p w14:paraId="27DCD8BB" w14:textId="77777777" w:rsidR="004B2557" w:rsidRPr="00B1499D" w:rsidRDefault="004B2557" w:rsidP="0012711B">
            <w:pPr>
              <w:jc w:val="right"/>
              <w:rPr>
                <w:color w:val="000000"/>
                <w:szCs w:val="24"/>
                <w:lang w:eastAsia="lt-LT"/>
              </w:rPr>
            </w:pPr>
            <w:r w:rsidRPr="00B1499D">
              <w:rPr>
                <w:color w:val="000000"/>
                <w:szCs w:val="24"/>
                <w:lang w:eastAsia="lt-LT"/>
              </w:rPr>
              <w:t>226</w:t>
            </w:r>
          </w:p>
        </w:tc>
        <w:tc>
          <w:tcPr>
            <w:tcW w:w="1440" w:type="dxa"/>
            <w:tcBorders>
              <w:top w:val="nil"/>
              <w:left w:val="nil"/>
              <w:bottom w:val="single" w:sz="4" w:space="0" w:color="auto"/>
              <w:right w:val="single" w:sz="4" w:space="0" w:color="auto"/>
            </w:tcBorders>
            <w:shd w:val="clear" w:color="auto" w:fill="auto"/>
            <w:noWrap/>
            <w:vAlign w:val="bottom"/>
            <w:hideMark/>
          </w:tcPr>
          <w:p w14:paraId="5E734989" w14:textId="77777777" w:rsidR="004B2557" w:rsidRPr="00B1499D" w:rsidRDefault="004B2557" w:rsidP="0012711B">
            <w:pPr>
              <w:jc w:val="right"/>
              <w:rPr>
                <w:color w:val="000000"/>
                <w:szCs w:val="24"/>
                <w:lang w:eastAsia="lt-LT"/>
              </w:rPr>
            </w:pPr>
            <w:r w:rsidRPr="00B1499D">
              <w:rPr>
                <w:color w:val="000000"/>
                <w:szCs w:val="24"/>
                <w:lang w:eastAsia="lt-LT"/>
              </w:rPr>
              <w:t>226,00</w:t>
            </w:r>
          </w:p>
        </w:tc>
        <w:tc>
          <w:tcPr>
            <w:tcW w:w="362" w:type="dxa"/>
            <w:vAlign w:val="center"/>
            <w:hideMark/>
          </w:tcPr>
          <w:p w14:paraId="07D8F12D" w14:textId="77777777" w:rsidR="004B2557" w:rsidRPr="00B1499D" w:rsidRDefault="004B2557" w:rsidP="0012711B">
            <w:pPr>
              <w:rPr>
                <w:szCs w:val="24"/>
                <w:lang w:eastAsia="lt-LT"/>
              </w:rPr>
            </w:pPr>
          </w:p>
        </w:tc>
      </w:tr>
      <w:tr w:rsidR="004B2557" w:rsidRPr="00B94CC7" w14:paraId="620ED566" w14:textId="77777777" w:rsidTr="007776B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88F1BF0" w14:textId="77777777" w:rsidR="004B2557" w:rsidRPr="00B1499D" w:rsidRDefault="004B2557" w:rsidP="0012711B">
            <w:pPr>
              <w:rPr>
                <w:color w:val="000000"/>
                <w:szCs w:val="24"/>
                <w:lang w:eastAsia="lt-LT"/>
              </w:rPr>
            </w:pPr>
            <w:r w:rsidRPr="00B1499D">
              <w:rPr>
                <w:color w:val="000000"/>
                <w:szCs w:val="24"/>
                <w:lang w:eastAsia="lt-LT"/>
              </w:rPr>
              <w:t>Įnašai socialiniam draudimui</w:t>
            </w:r>
          </w:p>
        </w:tc>
        <w:tc>
          <w:tcPr>
            <w:tcW w:w="1701" w:type="dxa"/>
            <w:tcBorders>
              <w:top w:val="nil"/>
              <w:left w:val="nil"/>
              <w:bottom w:val="single" w:sz="4" w:space="0" w:color="auto"/>
              <w:right w:val="single" w:sz="4" w:space="0" w:color="auto"/>
            </w:tcBorders>
            <w:shd w:val="clear" w:color="auto" w:fill="auto"/>
            <w:noWrap/>
            <w:vAlign w:val="bottom"/>
            <w:hideMark/>
          </w:tcPr>
          <w:p w14:paraId="252FC93D" w14:textId="77777777" w:rsidR="004B2557" w:rsidRPr="00B1499D" w:rsidRDefault="004B2557" w:rsidP="0012711B">
            <w:pPr>
              <w:jc w:val="center"/>
              <w:rPr>
                <w:color w:val="000000"/>
                <w:szCs w:val="24"/>
                <w:lang w:eastAsia="lt-LT"/>
              </w:rPr>
            </w:pPr>
            <w:r w:rsidRPr="00B1499D">
              <w:rPr>
                <w:color w:val="000000"/>
                <w:szCs w:val="24"/>
                <w:lang w:eastAsia="lt-LT"/>
              </w:rPr>
              <w:t>2.1.2.1.1.1.</w:t>
            </w:r>
          </w:p>
        </w:tc>
        <w:tc>
          <w:tcPr>
            <w:tcW w:w="1559" w:type="dxa"/>
            <w:tcBorders>
              <w:top w:val="nil"/>
              <w:left w:val="nil"/>
              <w:bottom w:val="single" w:sz="4" w:space="0" w:color="auto"/>
              <w:right w:val="single" w:sz="4" w:space="0" w:color="auto"/>
            </w:tcBorders>
            <w:shd w:val="clear" w:color="auto" w:fill="auto"/>
            <w:noWrap/>
            <w:vAlign w:val="bottom"/>
            <w:hideMark/>
          </w:tcPr>
          <w:p w14:paraId="3547F729" w14:textId="77777777" w:rsidR="004B2557" w:rsidRPr="00B1499D" w:rsidRDefault="004B2557" w:rsidP="0012711B">
            <w:pPr>
              <w:jc w:val="right"/>
              <w:rPr>
                <w:color w:val="000000"/>
                <w:szCs w:val="24"/>
                <w:lang w:eastAsia="lt-LT"/>
              </w:rPr>
            </w:pPr>
            <w:r w:rsidRPr="00B1499D">
              <w:rPr>
                <w:color w:val="000000"/>
                <w:szCs w:val="24"/>
                <w:lang w:eastAsia="lt-LT"/>
              </w:rPr>
              <w:t>4</w:t>
            </w:r>
          </w:p>
        </w:tc>
        <w:tc>
          <w:tcPr>
            <w:tcW w:w="1536" w:type="dxa"/>
            <w:tcBorders>
              <w:top w:val="nil"/>
              <w:left w:val="nil"/>
              <w:bottom w:val="single" w:sz="4" w:space="0" w:color="auto"/>
              <w:right w:val="single" w:sz="4" w:space="0" w:color="auto"/>
            </w:tcBorders>
            <w:shd w:val="clear" w:color="auto" w:fill="auto"/>
            <w:noWrap/>
            <w:vAlign w:val="bottom"/>
            <w:hideMark/>
          </w:tcPr>
          <w:p w14:paraId="24E1BD1B" w14:textId="77777777" w:rsidR="004B2557" w:rsidRPr="00B1499D" w:rsidRDefault="004B2557" w:rsidP="0012711B">
            <w:pPr>
              <w:jc w:val="right"/>
              <w:rPr>
                <w:color w:val="000000"/>
                <w:szCs w:val="24"/>
                <w:lang w:eastAsia="lt-LT"/>
              </w:rPr>
            </w:pPr>
            <w:r w:rsidRPr="00B1499D">
              <w:rPr>
                <w:color w:val="000000"/>
                <w:szCs w:val="24"/>
                <w:lang w:eastAsia="lt-LT"/>
              </w:rPr>
              <w:t>4</w:t>
            </w:r>
          </w:p>
        </w:tc>
        <w:tc>
          <w:tcPr>
            <w:tcW w:w="1440" w:type="dxa"/>
            <w:tcBorders>
              <w:top w:val="nil"/>
              <w:left w:val="nil"/>
              <w:bottom w:val="single" w:sz="4" w:space="0" w:color="auto"/>
              <w:right w:val="single" w:sz="4" w:space="0" w:color="auto"/>
            </w:tcBorders>
            <w:shd w:val="clear" w:color="auto" w:fill="auto"/>
            <w:noWrap/>
            <w:vAlign w:val="bottom"/>
            <w:hideMark/>
          </w:tcPr>
          <w:p w14:paraId="03208D27" w14:textId="77777777" w:rsidR="004B2557" w:rsidRPr="00B1499D" w:rsidRDefault="004B2557" w:rsidP="0012711B">
            <w:pPr>
              <w:jc w:val="right"/>
              <w:rPr>
                <w:color w:val="000000"/>
                <w:szCs w:val="24"/>
                <w:lang w:eastAsia="lt-LT"/>
              </w:rPr>
            </w:pPr>
            <w:r w:rsidRPr="00B1499D">
              <w:rPr>
                <w:color w:val="000000"/>
                <w:szCs w:val="24"/>
                <w:lang w:eastAsia="lt-LT"/>
              </w:rPr>
              <w:t>4</w:t>
            </w:r>
          </w:p>
        </w:tc>
        <w:tc>
          <w:tcPr>
            <w:tcW w:w="362" w:type="dxa"/>
            <w:vAlign w:val="center"/>
            <w:hideMark/>
          </w:tcPr>
          <w:p w14:paraId="12D3CA91" w14:textId="77777777" w:rsidR="004B2557" w:rsidRPr="00B1499D" w:rsidRDefault="004B2557" w:rsidP="0012711B">
            <w:pPr>
              <w:rPr>
                <w:szCs w:val="24"/>
                <w:lang w:eastAsia="lt-LT"/>
              </w:rPr>
            </w:pPr>
          </w:p>
        </w:tc>
      </w:tr>
      <w:tr w:rsidR="004B2557" w:rsidRPr="00B94CC7" w14:paraId="7A9D0095" w14:textId="77777777" w:rsidTr="007776B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1D87CA" w14:textId="77777777" w:rsidR="004B2557" w:rsidRPr="00B1499D" w:rsidRDefault="004B2557" w:rsidP="0012711B">
            <w:pPr>
              <w:jc w:val="center"/>
              <w:rPr>
                <w:szCs w:val="24"/>
                <w:lang w:eastAsia="lt-LT"/>
              </w:rPr>
            </w:pPr>
            <w:r w:rsidRPr="00B1499D">
              <w:rPr>
                <w:szCs w:val="24"/>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7DEF3323"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89AF23" w14:textId="77777777" w:rsidR="004B2557" w:rsidRPr="00B1499D" w:rsidRDefault="004B2557" w:rsidP="0012711B">
            <w:pPr>
              <w:jc w:val="right"/>
              <w:rPr>
                <w:szCs w:val="24"/>
                <w:lang w:eastAsia="lt-LT"/>
              </w:rPr>
            </w:pPr>
            <w:r w:rsidRPr="00B1499D">
              <w:rPr>
                <w:szCs w:val="24"/>
                <w:lang w:eastAsia="lt-LT"/>
              </w:rPr>
              <w:t>230</w:t>
            </w:r>
          </w:p>
        </w:tc>
        <w:tc>
          <w:tcPr>
            <w:tcW w:w="1536" w:type="dxa"/>
            <w:tcBorders>
              <w:top w:val="nil"/>
              <w:left w:val="nil"/>
              <w:bottom w:val="single" w:sz="4" w:space="0" w:color="auto"/>
              <w:right w:val="single" w:sz="4" w:space="0" w:color="auto"/>
            </w:tcBorders>
            <w:shd w:val="clear" w:color="auto" w:fill="auto"/>
            <w:noWrap/>
            <w:vAlign w:val="bottom"/>
            <w:hideMark/>
          </w:tcPr>
          <w:p w14:paraId="2910C16F" w14:textId="77777777" w:rsidR="004B2557" w:rsidRPr="00B1499D" w:rsidRDefault="004B2557" w:rsidP="0012711B">
            <w:pPr>
              <w:jc w:val="right"/>
              <w:rPr>
                <w:szCs w:val="24"/>
                <w:lang w:eastAsia="lt-LT"/>
              </w:rPr>
            </w:pPr>
            <w:r w:rsidRPr="00B1499D">
              <w:rPr>
                <w:szCs w:val="24"/>
                <w:lang w:eastAsia="lt-LT"/>
              </w:rPr>
              <w:t>230,00</w:t>
            </w:r>
          </w:p>
        </w:tc>
        <w:tc>
          <w:tcPr>
            <w:tcW w:w="1440" w:type="dxa"/>
            <w:tcBorders>
              <w:top w:val="nil"/>
              <w:left w:val="nil"/>
              <w:bottom w:val="single" w:sz="4" w:space="0" w:color="auto"/>
              <w:right w:val="single" w:sz="4" w:space="0" w:color="auto"/>
            </w:tcBorders>
            <w:shd w:val="clear" w:color="auto" w:fill="auto"/>
            <w:noWrap/>
            <w:vAlign w:val="bottom"/>
            <w:hideMark/>
          </w:tcPr>
          <w:p w14:paraId="02D99280" w14:textId="77777777" w:rsidR="004B2557" w:rsidRPr="00B1499D" w:rsidRDefault="004B2557" w:rsidP="0012711B">
            <w:pPr>
              <w:jc w:val="right"/>
              <w:rPr>
                <w:szCs w:val="24"/>
                <w:lang w:eastAsia="lt-LT"/>
              </w:rPr>
            </w:pPr>
            <w:r w:rsidRPr="00B1499D">
              <w:rPr>
                <w:szCs w:val="24"/>
                <w:lang w:eastAsia="lt-LT"/>
              </w:rPr>
              <w:t>230,00</w:t>
            </w:r>
          </w:p>
        </w:tc>
        <w:tc>
          <w:tcPr>
            <w:tcW w:w="362" w:type="dxa"/>
            <w:vAlign w:val="center"/>
            <w:hideMark/>
          </w:tcPr>
          <w:p w14:paraId="6FD5DD70" w14:textId="77777777" w:rsidR="004B2557" w:rsidRPr="00B1499D" w:rsidRDefault="004B2557" w:rsidP="0012711B">
            <w:pPr>
              <w:rPr>
                <w:szCs w:val="24"/>
                <w:lang w:eastAsia="lt-LT"/>
              </w:rPr>
            </w:pPr>
          </w:p>
        </w:tc>
      </w:tr>
    </w:tbl>
    <w:p w14:paraId="742C3E73" w14:textId="77777777" w:rsidR="004B2557" w:rsidRDefault="004B2557" w:rsidP="004B2557">
      <w:pPr>
        <w:rPr>
          <w:szCs w:val="24"/>
        </w:rPr>
      </w:pPr>
    </w:p>
    <w:p w14:paraId="6064B863" w14:textId="77777777" w:rsidR="004B2557" w:rsidRPr="00C044A5" w:rsidRDefault="004B2557" w:rsidP="002908F4">
      <w:pPr>
        <w:pStyle w:val="Betarp"/>
        <w:spacing w:line="360" w:lineRule="auto"/>
        <w:rPr>
          <w:rFonts w:ascii="Times New Roman" w:hAnsi="Times New Roman"/>
          <w:sz w:val="24"/>
          <w:szCs w:val="24"/>
        </w:rPr>
      </w:pPr>
      <w:r w:rsidRPr="00C044A5">
        <w:rPr>
          <w:rFonts w:ascii="Times New Roman" w:hAnsi="Times New Roman"/>
          <w:sz w:val="24"/>
          <w:szCs w:val="24"/>
        </w:rPr>
        <w:lastRenderedPageBreak/>
        <w:t>Skaitmeniniam ugdymui</w:t>
      </w:r>
    </w:p>
    <w:tbl>
      <w:tblPr>
        <w:tblW w:w="9638" w:type="dxa"/>
        <w:tblLook w:val="04A0" w:firstRow="1" w:lastRow="0" w:firstColumn="1" w:lastColumn="0" w:noHBand="0" w:noVBand="1"/>
      </w:tblPr>
      <w:tblGrid>
        <w:gridCol w:w="2622"/>
        <w:gridCol w:w="333"/>
        <w:gridCol w:w="1576"/>
        <w:gridCol w:w="35"/>
        <w:gridCol w:w="1530"/>
        <w:gridCol w:w="1752"/>
        <w:gridCol w:w="1568"/>
        <w:gridCol w:w="222"/>
      </w:tblGrid>
      <w:tr w:rsidR="004B2557" w:rsidRPr="00B1499D" w14:paraId="54634A96" w14:textId="77777777" w:rsidTr="0012711B">
        <w:trPr>
          <w:gridAfter w:val="3"/>
          <w:wAfter w:w="3542" w:type="dxa"/>
          <w:trHeight w:val="300"/>
        </w:trPr>
        <w:tc>
          <w:tcPr>
            <w:tcW w:w="2622" w:type="dxa"/>
            <w:tcBorders>
              <w:top w:val="nil"/>
              <w:left w:val="nil"/>
              <w:bottom w:val="nil"/>
              <w:right w:val="nil"/>
            </w:tcBorders>
            <w:shd w:val="clear" w:color="auto" w:fill="auto"/>
            <w:noWrap/>
            <w:vAlign w:val="bottom"/>
            <w:hideMark/>
          </w:tcPr>
          <w:p w14:paraId="13029C7D" w14:textId="77777777" w:rsidR="004B2557" w:rsidRPr="00B1499D" w:rsidRDefault="004B2557" w:rsidP="0012711B">
            <w:pPr>
              <w:rPr>
                <w:szCs w:val="24"/>
                <w:lang w:eastAsia="lt-LT"/>
              </w:rPr>
            </w:pPr>
            <w:r w:rsidRPr="00B1499D">
              <w:rPr>
                <w:szCs w:val="24"/>
                <w:lang w:eastAsia="lt-LT"/>
              </w:rPr>
              <w:t>09.02.02.01</w:t>
            </w:r>
          </w:p>
        </w:tc>
        <w:tc>
          <w:tcPr>
            <w:tcW w:w="1944" w:type="dxa"/>
            <w:gridSpan w:val="3"/>
            <w:tcBorders>
              <w:top w:val="nil"/>
              <w:left w:val="nil"/>
              <w:bottom w:val="nil"/>
              <w:right w:val="nil"/>
            </w:tcBorders>
            <w:shd w:val="clear" w:color="auto" w:fill="auto"/>
            <w:noWrap/>
            <w:vAlign w:val="bottom"/>
            <w:hideMark/>
          </w:tcPr>
          <w:p w14:paraId="663A17D0" w14:textId="77777777" w:rsidR="004B2557" w:rsidRPr="00B1499D" w:rsidRDefault="004B2557" w:rsidP="0012711B">
            <w:pPr>
              <w:rPr>
                <w:szCs w:val="24"/>
                <w:lang w:eastAsia="lt-LT"/>
              </w:rPr>
            </w:pPr>
            <w:r w:rsidRPr="00B1499D">
              <w:rPr>
                <w:szCs w:val="24"/>
                <w:lang w:eastAsia="lt-LT"/>
              </w:rPr>
              <w:t>1.1.1.1.5</w:t>
            </w:r>
          </w:p>
        </w:tc>
        <w:tc>
          <w:tcPr>
            <w:tcW w:w="1530" w:type="dxa"/>
            <w:tcBorders>
              <w:top w:val="nil"/>
              <w:left w:val="nil"/>
              <w:bottom w:val="nil"/>
              <w:right w:val="nil"/>
            </w:tcBorders>
            <w:shd w:val="clear" w:color="auto" w:fill="auto"/>
            <w:noWrap/>
            <w:vAlign w:val="bottom"/>
            <w:hideMark/>
          </w:tcPr>
          <w:p w14:paraId="5DB06D70" w14:textId="77777777" w:rsidR="004B2557" w:rsidRPr="00B1499D" w:rsidRDefault="004B2557" w:rsidP="0012711B">
            <w:pPr>
              <w:rPr>
                <w:color w:val="000000"/>
                <w:szCs w:val="24"/>
                <w:lang w:eastAsia="lt-LT"/>
              </w:rPr>
            </w:pPr>
            <w:r w:rsidRPr="00B1499D">
              <w:rPr>
                <w:color w:val="000000"/>
                <w:szCs w:val="24"/>
                <w:lang w:eastAsia="lt-LT"/>
              </w:rPr>
              <w:t>44/31</w:t>
            </w:r>
          </w:p>
        </w:tc>
      </w:tr>
      <w:tr w:rsidR="004B2557" w:rsidRPr="00B94CC7" w14:paraId="51681C3F" w14:textId="77777777" w:rsidTr="0012711B">
        <w:trPr>
          <w:gridAfter w:val="1"/>
          <w:wAfter w:w="222" w:type="dxa"/>
          <w:trHeight w:val="458"/>
        </w:trPr>
        <w:tc>
          <w:tcPr>
            <w:tcW w:w="2955"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3141B9" w14:textId="77777777" w:rsidR="004B2557" w:rsidRPr="00B1499D" w:rsidRDefault="004B2557" w:rsidP="0012711B">
            <w:pPr>
              <w:jc w:val="center"/>
              <w:rPr>
                <w:szCs w:val="24"/>
                <w:lang w:eastAsia="lt-LT"/>
              </w:rPr>
            </w:pPr>
            <w:r w:rsidRPr="00B1499D">
              <w:rPr>
                <w:szCs w:val="24"/>
                <w:lang w:eastAsia="lt-LT"/>
              </w:rPr>
              <w:t>Išlaidų rūšys</w:t>
            </w:r>
          </w:p>
        </w:tc>
        <w:tc>
          <w:tcPr>
            <w:tcW w:w="1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B318E4"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56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DCED5FE"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w:t>
            </w:r>
            <w:r w:rsidRPr="00B1499D">
              <w:rPr>
                <w:szCs w:val="24"/>
                <w:lang w:eastAsia="lt-LT"/>
              </w:rPr>
              <w:t xml:space="preserve">išlaidų planas </w:t>
            </w:r>
          </w:p>
        </w:tc>
        <w:tc>
          <w:tcPr>
            <w:tcW w:w="175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F4608C" w14:textId="77777777" w:rsidR="004B2557" w:rsidRPr="00B1499D" w:rsidRDefault="004B2557" w:rsidP="0012711B">
            <w:pPr>
              <w:jc w:val="center"/>
              <w:rPr>
                <w:szCs w:val="24"/>
                <w:lang w:eastAsia="lt-LT"/>
              </w:rPr>
            </w:pPr>
            <w:r w:rsidRPr="00B1499D">
              <w:rPr>
                <w:szCs w:val="24"/>
                <w:lang w:eastAsia="lt-LT"/>
              </w:rPr>
              <w:t>Finansavimas</w:t>
            </w:r>
          </w:p>
        </w:tc>
        <w:tc>
          <w:tcPr>
            <w:tcW w:w="156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844B"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94CC7" w14:paraId="72E5DB96" w14:textId="77777777" w:rsidTr="0012711B">
        <w:trPr>
          <w:trHeight w:val="315"/>
        </w:trPr>
        <w:tc>
          <w:tcPr>
            <w:tcW w:w="29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107621" w14:textId="77777777" w:rsidR="004B2557" w:rsidRPr="00B1499D" w:rsidRDefault="004B2557" w:rsidP="0012711B">
            <w:pPr>
              <w:rPr>
                <w:szCs w:val="24"/>
                <w:lang w:eastAsia="lt-LT"/>
              </w:rPr>
            </w:pPr>
            <w:r w:rsidRPr="00B1499D">
              <w:rPr>
                <w:szCs w:val="24"/>
                <w:lang w:eastAsia="lt-LT"/>
              </w:rPr>
              <w:t>Informacinių technologijų prekių ir paslaugų įsigijimo išlaidos</w:t>
            </w:r>
          </w:p>
        </w:tc>
        <w:tc>
          <w:tcPr>
            <w:tcW w:w="1576" w:type="dxa"/>
            <w:tcBorders>
              <w:top w:val="nil"/>
              <w:left w:val="nil"/>
              <w:bottom w:val="single" w:sz="4" w:space="0" w:color="auto"/>
              <w:right w:val="single" w:sz="4" w:space="0" w:color="auto"/>
            </w:tcBorders>
            <w:shd w:val="clear" w:color="auto" w:fill="auto"/>
            <w:noWrap/>
            <w:vAlign w:val="bottom"/>
            <w:hideMark/>
          </w:tcPr>
          <w:p w14:paraId="6C909046" w14:textId="77777777" w:rsidR="004B2557" w:rsidRPr="00B1499D" w:rsidRDefault="004B2557" w:rsidP="0012711B">
            <w:pPr>
              <w:jc w:val="center"/>
              <w:rPr>
                <w:color w:val="000000"/>
                <w:szCs w:val="24"/>
                <w:lang w:eastAsia="lt-LT"/>
              </w:rPr>
            </w:pPr>
            <w:r w:rsidRPr="00B1499D">
              <w:rPr>
                <w:color w:val="000000"/>
                <w:szCs w:val="24"/>
                <w:lang w:eastAsia="lt-LT"/>
              </w:rPr>
              <w:t>2.2.1.1.1.21</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00FBC7CB" w14:textId="77777777" w:rsidR="004B2557" w:rsidRPr="00B1499D" w:rsidRDefault="004B2557" w:rsidP="0012711B">
            <w:pPr>
              <w:jc w:val="right"/>
              <w:rPr>
                <w:color w:val="000000"/>
                <w:szCs w:val="24"/>
                <w:lang w:eastAsia="lt-LT"/>
              </w:rPr>
            </w:pPr>
            <w:r w:rsidRPr="00B1499D">
              <w:rPr>
                <w:color w:val="000000"/>
                <w:szCs w:val="24"/>
                <w:lang w:eastAsia="lt-LT"/>
              </w:rPr>
              <w:t>2804</w:t>
            </w:r>
          </w:p>
        </w:tc>
        <w:tc>
          <w:tcPr>
            <w:tcW w:w="1752" w:type="dxa"/>
            <w:tcBorders>
              <w:top w:val="nil"/>
              <w:left w:val="nil"/>
              <w:bottom w:val="single" w:sz="4" w:space="0" w:color="auto"/>
              <w:right w:val="single" w:sz="4" w:space="0" w:color="auto"/>
            </w:tcBorders>
            <w:shd w:val="clear" w:color="auto" w:fill="auto"/>
            <w:noWrap/>
            <w:vAlign w:val="bottom"/>
            <w:hideMark/>
          </w:tcPr>
          <w:p w14:paraId="562C5BAF" w14:textId="77777777" w:rsidR="004B2557" w:rsidRPr="00B1499D" w:rsidRDefault="004B2557" w:rsidP="0012711B">
            <w:pPr>
              <w:jc w:val="right"/>
              <w:rPr>
                <w:color w:val="000000"/>
                <w:szCs w:val="24"/>
                <w:lang w:eastAsia="lt-LT"/>
              </w:rPr>
            </w:pPr>
            <w:r w:rsidRPr="00B1499D">
              <w:rPr>
                <w:color w:val="000000"/>
                <w:szCs w:val="24"/>
                <w:lang w:eastAsia="lt-LT"/>
              </w:rPr>
              <w:t>2804</w:t>
            </w:r>
          </w:p>
        </w:tc>
        <w:tc>
          <w:tcPr>
            <w:tcW w:w="1568" w:type="dxa"/>
            <w:tcBorders>
              <w:top w:val="nil"/>
              <w:left w:val="nil"/>
              <w:bottom w:val="single" w:sz="4" w:space="0" w:color="auto"/>
              <w:right w:val="single" w:sz="4" w:space="0" w:color="auto"/>
            </w:tcBorders>
            <w:shd w:val="clear" w:color="auto" w:fill="auto"/>
            <w:noWrap/>
            <w:vAlign w:val="bottom"/>
            <w:hideMark/>
          </w:tcPr>
          <w:p w14:paraId="7EC63777" w14:textId="77777777" w:rsidR="004B2557" w:rsidRPr="00B1499D" w:rsidRDefault="004B2557" w:rsidP="0012711B">
            <w:pPr>
              <w:jc w:val="right"/>
              <w:rPr>
                <w:color w:val="000000"/>
                <w:szCs w:val="24"/>
                <w:lang w:eastAsia="lt-LT"/>
              </w:rPr>
            </w:pPr>
            <w:r w:rsidRPr="00B1499D">
              <w:rPr>
                <w:color w:val="000000"/>
                <w:szCs w:val="24"/>
                <w:lang w:eastAsia="lt-LT"/>
              </w:rPr>
              <w:t>2804</w:t>
            </w:r>
          </w:p>
        </w:tc>
        <w:tc>
          <w:tcPr>
            <w:tcW w:w="222" w:type="dxa"/>
            <w:vAlign w:val="center"/>
            <w:hideMark/>
          </w:tcPr>
          <w:p w14:paraId="154AD54E" w14:textId="77777777" w:rsidR="004B2557" w:rsidRPr="00B1499D" w:rsidRDefault="004B2557" w:rsidP="0012711B">
            <w:pPr>
              <w:rPr>
                <w:szCs w:val="24"/>
                <w:lang w:eastAsia="lt-LT"/>
              </w:rPr>
            </w:pPr>
          </w:p>
        </w:tc>
      </w:tr>
      <w:tr w:rsidR="004B2557" w:rsidRPr="00B94CC7" w14:paraId="7D1D0C34" w14:textId="77777777" w:rsidTr="0012711B">
        <w:trPr>
          <w:trHeight w:val="300"/>
        </w:trPr>
        <w:tc>
          <w:tcPr>
            <w:tcW w:w="29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2609EB" w14:textId="77777777" w:rsidR="004B2557" w:rsidRPr="00B1499D" w:rsidRDefault="004B2557" w:rsidP="0012711B">
            <w:pPr>
              <w:rPr>
                <w:color w:val="000000"/>
                <w:szCs w:val="24"/>
                <w:lang w:eastAsia="lt-LT"/>
              </w:rPr>
            </w:pPr>
            <w:r w:rsidRPr="00B1499D">
              <w:rPr>
                <w:color w:val="000000"/>
                <w:szCs w:val="24"/>
                <w:lang w:eastAsia="lt-LT"/>
              </w:rPr>
              <w:t>Kvalifikacijos kėlimas</w:t>
            </w:r>
          </w:p>
        </w:tc>
        <w:tc>
          <w:tcPr>
            <w:tcW w:w="1576" w:type="dxa"/>
            <w:tcBorders>
              <w:top w:val="nil"/>
              <w:left w:val="nil"/>
              <w:bottom w:val="single" w:sz="4" w:space="0" w:color="auto"/>
              <w:right w:val="single" w:sz="4" w:space="0" w:color="auto"/>
            </w:tcBorders>
            <w:shd w:val="clear" w:color="auto" w:fill="auto"/>
            <w:noWrap/>
            <w:vAlign w:val="bottom"/>
            <w:hideMark/>
          </w:tcPr>
          <w:p w14:paraId="0957631A" w14:textId="77777777" w:rsidR="004B2557" w:rsidRPr="00B1499D" w:rsidRDefault="004B2557" w:rsidP="0012711B">
            <w:pPr>
              <w:jc w:val="center"/>
              <w:rPr>
                <w:color w:val="000000"/>
                <w:szCs w:val="24"/>
                <w:lang w:eastAsia="lt-LT"/>
              </w:rPr>
            </w:pPr>
            <w:r w:rsidRPr="00B1499D">
              <w:rPr>
                <w:color w:val="000000"/>
                <w:szCs w:val="24"/>
                <w:lang w:eastAsia="lt-LT"/>
              </w:rPr>
              <w:t>2.1.1.1.16</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7881911E" w14:textId="77777777" w:rsidR="004B2557" w:rsidRPr="00B1499D" w:rsidRDefault="004B2557" w:rsidP="0012711B">
            <w:pPr>
              <w:jc w:val="right"/>
              <w:rPr>
                <w:color w:val="000000"/>
                <w:szCs w:val="24"/>
                <w:lang w:eastAsia="lt-LT"/>
              </w:rPr>
            </w:pPr>
            <w:r w:rsidRPr="00B1499D">
              <w:rPr>
                <w:color w:val="000000"/>
                <w:szCs w:val="24"/>
                <w:lang w:eastAsia="lt-LT"/>
              </w:rPr>
              <w:t>76</w:t>
            </w:r>
          </w:p>
        </w:tc>
        <w:tc>
          <w:tcPr>
            <w:tcW w:w="1752" w:type="dxa"/>
            <w:tcBorders>
              <w:top w:val="nil"/>
              <w:left w:val="nil"/>
              <w:bottom w:val="single" w:sz="4" w:space="0" w:color="auto"/>
              <w:right w:val="single" w:sz="4" w:space="0" w:color="auto"/>
            </w:tcBorders>
            <w:shd w:val="clear" w:color="auto" w:fill="auto"/>
            <w:noWrap/>
            <w:vAlign w:val="bottom"/>
            <w:hideMark/>
          </w:tcPr>
          <w:p w14:paraId="1DA92057" w14:textId="77777777" w:rsidR="004B2557" w:rsidRPr="00B1499D" w:rsidRDefault="004B2557" w:rsidP="0012711B">
            <w:pPr>
              <w:jc w:val="right"/>
              <w:rPr>
                <w:color w:val="000000"/>
                <w:szCs w:val="24"/>
                <w:lang w:eastAsia="lt-LT"/>
              </w:rPr>
            </w:pPr>
            <w:r w:rsidRPr="00B1499D">
              <w:rPr>
                <w:color w:val="000000"/>
                <w:szCs w:val="24"/>
                <w:lang w:eastAsia="lt-LT"/>
              </w:rPr>
              <w:t>76</w:t>
            </w:r>
          </w:p>
        </w:tc>
        <w:tc>
          <w:tcPr>
            <w:tcW w:w="1568" w:type="dxa"/>
            <w:tcBorders>
              <w:top w:val="nil"/>
              <w:left w:val="nil"/>
              <w:bottom w:val="single" w:sz="4" w:space="0" w:color="auto"/>
              <w:right w:val="single" w:sz="4" w:space="0" w:color="auto"/>
            </w:tcBorders>
            <w:shd w:val="clear" w:color="auto" w:fill="auto"/>
            <w:noWrap/>
            <w:vAlign w:val="bottom"/>
            <w:hideMark/>
          </w:tcPr>
          <w:p w14:paraId="7C4A6791" w14:textId="77777777" w:rsidR="004B2557" w:rsidRPr="00B1499D" w:rsidRDefault="004B2557" w:rsidP="0012711B">
            <w:pPr>
              <w:jc w:val="right"/>
              <w:rPr>
                <w:color w:val="000000"/>
                <w:szCs w:val="24"/>
                <w:lang w:eastAsia="lt-LT"/>
              </w:rPr>
            </w:pPr>
            <w:r w:rsidRPr="00B1499D">
              <w:rPr>
                <w:color w:val="000000"/>
                <w:szCs w:val="24"/>
                <w:lang w:eastAsia="lt-LT"/>
              </w:rPr>
              <w:t>76</w:t>
            </w:r>
          </w:p>
        </w:tc>
        <w:tc>
          <w:tcPr>
            <w:tcW w:w="222" w:type="dxa"/>
            <w:vAlign w:val="center"/>
            <w:hideMark/>
          </w:tcPr>
          <w:p w14:paraId="4D742E32" w14:textId="77777777" w:rsidR="004B2557" w:rsidRPr="00B1499D" w:rsidRDefault="004B2557" w:rsidP="0012711B">
            <w:pPr>
              <w:rPr>
                <w:szCs w:val="24"/>
                <w:lang w:eastAsia="lt-LT"/>
              </w:rPr>
            </w:pPr>
          </w:p>
        </w:tc>
      </w:tr>
      <w:tr w:rsidR="004B2557" w:rsidRPr="00B94CC7" w14:paraId="4578F225" w14:textId="77777777" w:rsidTr="0012711B">
        <w:trPr>
          <w:trHeight w:val="300"/>
        </w:trPr>
        <w:tc>
          <w:tcPr>
            <w:tcW w:w="29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A1123" w14:textId="77777777" w:rsidR="004B2557" w:rsidRPr="00B1499D" w:rsidRDefault="004B2557" w:rsidP="0012711B">
            <w:pPr>
              <w:jc w:val="center"/>
              <w:rPr>
                <w:szCs w:val="24"/>
                <w:lang w:eastAsia="lt-LT"/>
              </w:rPr>
            </w:pPr>
            <w:r w:rsidRPr="00B1499D">
              <w:rPr>
                <w:szCs w:val="24"/>
                <w:lang w:eastAsia="lt-LT"/>
              </w:rPr>
              <w:t>Iš viso:</w:t>
            </w:r>
          </w:p>
        </w:tc>
        <w:tc>
          <w:tcPr>
            <w:tcW w:w="1576" w:type="dxa"/>
            <w:tcBorders>
              <w:top w:val="nil"/>
              <w:left w:val="nil"/>
              <w:bottom w:val="single" w:sz="4" w:space="0" w:color="auto"/>
              <w:right w:val="single" w:sz="4" w:space="0" w:color="auto"/>
            </w:tcBorders>
            <w:shd w:val="clear" w:color="auto" w:fill="auto"/>
            <w:noWrap/>
            <w:vAlign w:val="bottom"/>
            <w:hideMark/>
          </w:tcPr>
          <w:p w14:paraId="26205B6F"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14:paraId="4260847F" w14:textId="77777777" w:rsidR="004B2557" w:rsidRPr="00B1499D" w:rsidRDefault="004B2557" w:rsidP="0012711B">
            <w:pPr>
              <w:jc w:val="right"/>
              <w:rPr>
                <w:szCs w:val="24"/>
                <w:lang w:eastAsia="lt-LT"/>
              </w:rPr>
            </w:pPr>
            <w:r w:rsidRPr="00B1499D">
              <w:rPr>
                <w:szCs w:val="24"/>
                <w:lang w:eastAsia="lt-LT"/>
              </w:rPr>
              <w:t>2880</w:t>
            </w:r>
          </w:p>
        </w:tc>
        <w:tc>
          <w:tcPr>
            <w:tcW w:w="1752" w:type="dxa"/>
            <w:tcBorders>
              <w:top w:val="nil"/>
              <w:left w:val="nil"/>
              <w:bottom w:val="single" w:sz="4" w:space="0" w:color="auto"/>
              <w:right w:val="single" w:sz="4" w:space="0" w:color="auto"/>
            </w:tcBorders>
            <w:shd w:val="clear" w:color="auto" w:fill="auto"/>
            <w:noWrap/>
            <w:vAlign w:val="bottom"/>
            <w:hideMark/>
          </w:tcPr>
          <w:p w14:paraId="0BC7C771" w14:textId="77777777" w:rsidR="004B2557" w:rsidRPr="00B1499D" w:rsidRDefault="004B2557" w:rsidP="0012711B">
            <w:pPr>
              <w:jc w:val="right"/>
              <w:rPr>
                <w:szCs w:val="24"/>
                <w:lang w:eastAsia="lt-LT"/>
              </w:rPr>
            </w:pPr>
            <w:r w:rsidRPr="00B1499D">
              <w:rPr>
                <w:szCs w:val="24"/>
                <w:lang w:eastAsia="lt-LT"/>
              </w:rPr>
              <w:t>2880</w:t>
            </w:r>
          </w:p>
        </w:tc>
        <w:tc>
          <w:tcPr>
            <w:tcW w:w="1568" w:type="dxa"/>
            <w:tcBorders>
              <w:top w:val="nil"/>
              <w:left w:val="nil"/>
              <w:bottom w:val="single" w:sz="4" w:space="0" w:color="auto"/>
              <w:right w:val="single" w:sz="4" w:space="0" w:color="auto"/>
            </w:tcBorders>
            <w:shd w:val="clear" w:color="auto" w:fill="auto"/>
            <w:noWrap/>
            <w:vAlign w:val="bottom"/>
            <w:hideMark/>
          </w:tcPr>
          <w:p w14:paraId="0A3B0296" w14:textId="77777777" w:rsidR="004B2557" w:rsidRPr="00B1499D" w:rsidRDefault="004B2557" w:rsidP="0012711B">
            <w:pPr>
              <w:jc w:val="right"/>
              <w:rPr>
                <w:szCs w:val="24"/>
                <w:lang w:eastAsia="lt-LT"/>
              </w:rPr>
            </w:pPr>
            <w:r w:rsidRPr="00B1499D">
              <w:rPr>
                <w:szCs w:val="24"/>
                <w:lang w:eastAsia="lt-LT"/>
              </w:rPr>
              <w:t>2880</w:t>
            </w:r>
          </w:p>
        </w:tc>
        <w:tc>
          <w:tcPr>
            <w:tcW w:w="222" w:type="dxa"/>
            <w:vAlign w:val="center"/>
            <w:hideMark/>
          </w:tcPr>
          <w:p w14:paraId="14DEE161" w14:textId="77777777" w:rsidR="004B2557" w:rsidRPr="00B1499D" w:rsidRDefault="004B2557" w:rsidP="0012711B">
            <w:pPr>
              <w:rPr>
                <w:szCs w:val="24"/>
                <w:lang w:eastAsia="lt-LT"/>
              </w:rPr>
            </w:pPr>
          </w:p>
        </w:tc>
      </w:tr>
    </w:tbl>
    <w:p w14:paraId="4BEE6037" w14:textId="77777777" w:rsidR="004B2557" w:rsidRDefault="004B2557" w:rsidP="004B2557">
      <w:pPr>
        <w:pStyle w:val="Betarp"/>
        <w:rPr>
          <w:rFonts w:ascii="Times New Roman" w:hAnsi="Times New Roman"/>
          <w:sz w:val="24"/>
          <w:szCs w:val="24"/>
        </w:rPr>
      </w:pPr>
    </w:p>
    <w:p w14:paraId="12EDF19B" w14:textId="4D4E81EE" w:rsidR="004B2557" w:rsidRPr="00C044A5" w:rsidRDefault="004B2557" w:rsidP="002908F4">
      <w:pPr>
        <w:pStyle w:val="Betarp"/>
        <w:spacing w:line="360" w:lineRule="auto"/>
        <w:rPr>
          <w:rFonts w:ascii="Times New Roman" w:hAnsi="Times New Roman"/>
          <w:sz w:val="24"/>
          <w:szCs w:val="24"/>
        </w:rPr>
      </w:pPr>
      <w:r w:rsidRPr="00C044A5">
        <w:rPr>
          <w:rFonts w:ascii="Times New Roman" w:hAnsi="Times New Roman"/>
          <w:sz w:val="24"/>
          <w:szCs w:val="24"/>
        </w:rPr>
        <w:t>Vaikų stovykloms, kitoms neformal</w:t>
      </w:r>
      <w:r w:rsidR="0096416A">
        <w:rPr>
          <w:rFonts w:ascii="Times New Roman" w:hAnsi="Times New Roman"/>
          <w:sz w:val="24"/>
          <w:szCs w:val="24"/>
        </w:rPr>
        <w:t>iojo</w:t>
      </w:r>
      <w:r w:rsidRPr="00C044A5">
        <w:rPr>
          <w:rFonts w:ascii="Times New Roman" w:hAnsi="Times New Roman"/>
          <w:sz w:val="24"/>
          <w:szCs w:val="24"/>
        </w:rPr>
        <w:t xml:space="preserve"> vaikų švietimo veikloms (Stovyklos U)</w:t>
      </w:r>
    </w:p>
    <w:tbl>
      <w:tblPr>
        <w:tblW w:w="9633" w:type="dxa"/>
        <w:tblLook w:val="04A0" w:firstRow="1" w:lastRow="0" w:firstColumn="1" w:lastColumn="0" w:noHBand="0" w:noVBand="1"/>
      </w:tblPr>
      <w:tblGrid>
        <w:gridCol w:w="2876"/>
        <w:gridCol w:w="101"/>
        <w:gridCol w:w="1723"/>
        <w:gridCol w:w="132"/>
        <w:gridCol w:w="1492"/>
        <w:gridCol w:w="184"/>
        <w:gridCol w:w="1386"/>
        <w:gridCol w:w="1512"/>
        <w:gridCol w:w="227"/>
      </w:tblGrid>
      <w:tr w:rsidR="004B2557" w:rsidRPr="00B1499D" w14:paraId="406B4B84" w14:textId="77777777" w:rsidTr="0012711B">
        <w:trPr>
          <w:gridAfter w:val="3"/>
          <w:wAfter w:w="3125" w:type="dxa"/>
          <w:trHeight w:val="300"/>
        </w:trPr>
        <w:tc>
          <w:tcPr>
            <w:tcW w:w="2876" w:type="dxa"/>
            <w:tcBorders>
              <w:top w:val="nil"/>
              <w:left w:val="nil"/>
              <w:bottom w:val="nil"/>
              <w:right w:val="nil"/>
            </w:tcBorders>
            <w:shd w:val="clear" w:color="auto" w:fill="auto"/>
            <w:noWrap/>
            <w:vAlign w:val="bottom"/>
            <w:hideMark/>
          </w:tcPr>
          <w:p w14:paraId="4D5A6FB2" w14:textId="77777777" w:rsidR="004B2557" w:rsidRPr="00B1499D" w:rsidRDefault="004B2557" w:rsidP="0012711B">
            <w:pPr>
              <w:rPr>
                <w:szCs w:val="24"/>
                <w:lang w:eastAsia="lt-LT"/>
              </w:rPr>
            </w:pPr>
            <w:r w:rsidRPr="00B1499D">
              <w:rPr>
                <w:szCs w:val="24"/>
                <w:lang w:eastAsia="lt-LT"/>
              </w:rPr>
              <w:t>09.08.01.01L</w:t>
            </w:r>
          </w:p>
        </w:tc>
        <w:tc>
          <w:tcPr>
            <w:tcW w:w="1956" w:type="dxa"/>
            <w:gridSpan w:val="3"/>
            <w:tcBorders>
              <w:top w:val="nil"/>
              <w:left w:val="nil"/>
              <w:bottom w:val="nil"/>
              <w:right w:val="nil"/>
            </w:tcBorders>
            <w:shd w:val="clear" w:color="auto" w:fill="auto"/>
            <w:noWrap/>
            <w:vAlign w:val="bottom"/>
            <w:hideMark/>
          </w:tcPr>
          <w:p w14:paraId="217BD5D5" w14:textId="77777777" w:rsidR="004B2557" w:rsidRPr="00B1499D" w:rsidRDefault="004B2557" w:rsidP="0012711B">
            <w:pPr>
              <w:rPr>
                <w:szCs w:val="24"/>
                <w:lang w:eastAsia="lt-LT"/>
              </w:rPr>
            </w:pPr>
            <w:r w:rsidRPr="00B1499D">
              <w:rPr>
                <w:szCs w:val="24"/>
                <w:lang w:eastAsia="lt-LT"/>
              </w:rPr>
              <w:t>1.1.3.2 priemonė</w:t>
            </w:r>
          </w:p>
        </w:tc>
        <w:tc>
          <w:tcPr>
            <w:tcW w:w="1676" w:type="dxa"/>
            <w:gridSpan w:val="2"/>
            <w:tcBorders>
              <w:top w:val="nil"/>
              <w:left w:val="nil"/>
              <w:bottom w:val="nil"/>
              <w:right w:val="nil"/>
            </w:tcBorders>
            <w:shd w:val="clear" w:color="auto" w:fill="auto"/>
            <w:noWrap/>
            <w:vAlign w:val="bottom"/>
            <w:hideMark/>
          </w:tcPr>
          <w:p w14:paraId="26C721E0" w14:textId="77777777" w:rsidR="004B2557" w:rsidRPr="00B1499D" w:rsidRDefault="004B2557" w:rsidP="0012711B">
            <w:pPr>
              <w:rPr>
                <w:szCs w:val="24"/>
                <w:lang w:eastAsia="lt-LT"/>
              </w:rPr>
            </w:pPr>
            <w:r w:rsidRPr="00B1499D">
              <w:rPr>
                <w:szCs w:val="24"/>
                <w:lang w:eastAsia="lt-LT"/>
              </w:rPr>
              <w:t>1 programa U</w:t>
            </w:r>
          </w:p>
        </w:tc>
      </w:tr>
      <w:tr w:rsidR="004B2557" w:rsidRPr="00B1499D" w14:paraId="161D0ADE" w14:textId="77777777" w:rsidTr="007776BE">
        <w:trPr>
          <w:gridAfter w:val="1"/>
          <w:wAfter w:w="227" w:type="dxa"/>
          <w:trHeight w:val="458"/>
        </w:trPr>
        <w:tc>
          <w:tcPr>
            <w:tcW w:w="2977"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3CE92E" w14:textId="77777777" w:rsidR="004B2557" w:rsidRPr="00B1499D" w:rsidRDefault="004B2557" w:rsidP="0012711B">
            <w:pPr>
              <w:jc w:val="center"/>
              <w:rPr>
                <w:szCs w:val="24"/>
                <w:lang w:eastAsia="lt-LT"/>
              </w:rPr>
            </w:pPr>
            <w:r w:rsidRPr="00B1499D">
              <w:rPr>
                <w:szCs w:val="24"/>
                <w:lang w:eastAsia="lt-LT"/>
              </w:rPr>
              <w:t> Išlaidų rūšys</w:t>
            </w:r>
          </w:p>
        </w:tc>
        <w:tc>
          <w:tcPr>
            <w:tcW w:w="17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CA8EF0"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62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0BDA3F2B"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w:t>
            </w:r>
            <w:r w:rsidRPr="00B1499D">
              <w:rPr>
                <w:szCs w:val="24"/>
                <w:lang w:eastAsia="lt-LT"/>
              </w:rPr>
              <w:t xml:space="preserve">išlaidų planas </w:t>
            </w:r>
          </w:p>
        </w:tc>
        <w:tc>
          <w:tcPr>
            <w:tcW w:w="157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B60E04" w14:textId="77777777" w:rsidR="004B2557" w:rsidRPr="00B1499D" w:rsidRDefault="004B2557" w:rsidP="0012711B">
            <w:pPr>
              <w:jc w:val="center"/>
              <w:rPr>
                <w:szCs w:val="24"/>
                <w:lang w:eastAsia="lt-LT"/>
              </w:rPr>
            </w:pPr>
            <w:r w:rsidRPr="00B1499D">
              <w:rPr>
                <w:szCs w:val="24"/>
                <w:lang w:eastAsia="lt-LT"/>
              </w:rPr>
              <w:t>Finansavimas</w:t>
            </w:r>
          </w:p>
        </w:tc>
        <w:tc>
          <w:tcPr>
            <w:tcW w:w="151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448E8A"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1499D" w14:paraId="4CB7E92E" w14:textId="77777777" w:rsidTr="007776BE">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36AC1B" w14:textId="430B3BB5" w:rsidR="004B2557" w:rsidRPr="00B1499D" w:rsidRDefault="004B2557" w:rsidP="0012711B">
            <w:pPr>
              <w:rPr>
                <w:color w:val="000000"/>
                <w:szCs w:val="24"/>
                <w:lang w:eastAsia="lt-LT"/>
              </w:rPr>
            </w:pPr>
            <w:r w:rsidRPr="00B1499D">
              <w:rPr>
                <w:color w:val="000000"/>
                <w:szCs w:val="24"/>
                <w:lang w:eastAsia="lt-LT"/>
              </w:rPr>
              <w:t>Kitos paslaugos</w:t>
            </w:r>
            <w:r w:rsidR="007776BE">
              <w:rPr>
                <w:color w:val="000000"/>
                <w:szCs w:val="24"/>
                <w:lang w:eastAsia="lt-LT"/>
              </w:rPr>
              <w:t xml:space="preserve"> </w:t>
            </w:r>
            <w:r w:rsidRPr="007776BE">
              <w:rPr>
                <w:color w:val="000000"/>
                <w:sz w:val="22"/>
                <w:szCs w:val="22"/>
                <w:lang w:eastAsia="lt-LT"/>
              </w:rPr>
              <w:t>(vieš</w:t>
            </w:r>
            <w:r w:rsidR="007776BE" w:rsidRPr="007776BE">
              <w:rPr>
                <w:color w:val="000000"/>
                <w:sz w:val="22"/>
                <w:szCs w:val="22"/>
                <w:lang w:eastAsia="lt-LT"/>
              </w:rPr>
              <w:t>.</w:t>
            </w:r>
            <w:r w:rsidRPr="007776BE">
              <w:rPr>
                <w:color w:val="000000"/>
                <w:sz w:val="22"/>
                <w:szCs w:val="22"/>
                <w:lang w:eastAsia="lt-LT"/>
              </w:rPr>
              <w:t xml:space="preserve"> </w:t>
            </w:r>
            <w:proofErr w:type="spellStart"/>
            <w:r w:rsidR="007776BE" w:rsidRPr="007776BE">
              <w:rPr>
                <w:color w:val="000000"/>
                <w:sz w:val="22"/>
                <w:szCs w:val="22"/>
                <w:lang w:eastAsia="lt-LT"/>
              </w:rPr>
              <w:t>d</w:t>
            </w:r>
            <w:r w:rsidRPr="007776BE">
              <w:rPr>
                <w:color w:val="000000"/>
                <w:sz w:val="22"/>
                <w:szCs w:val="22"/>
                <w:lang w:eastAsia="lt-LT"/>
              </w:rPr>
              <w:t>arb</w:t>
            </w:r>
            <w:proofErr w:type="spellEnd"/>
            <w:r w:rsidR="007776BE" w:rsidRPr="007776BE">
              <w:rPr>
                <w:color w:val="000000"/>
                <w:sz w:val="22"/>
                <w:szCs w:val="22"/>
                <w:lang w:eastAsia="lt-LT"/>
              </w:rPr>
              <w:t>.</w:t>
            </w:r>
            <w:r w:rsidRPr="007776BE">
              <w:rPr>
                <w:color w:val="000000"/>
                <w:sz w:val="22"/>
                <w:szCs w:val="22"/>
                <w:lang w:eastAsia="lt-LT"/>
              </w:rPr>
              <w:t>)</w:t>
            </w:r>
          </w:p>
        </w:tc>
        <w:tc>
          <w:tcPr>
            <w:tcW w:w="1723" w:type="dxa"/>
            <w:tcBorders>
              <w:top w:val="nil"/>
              <w:left w:val="nil"/>
              <w:bottom w:val="single" w:sz="4" w:space="0" w:color="auto"/>
              <w:right w:val="single" w:sz="4" w:space="0" w:color="auto"/>
            </w:tcBorders>
            <w:shd w:val="clear" w:color="auto" w:fill="auto"/>
            <w:noWrap/>
            <w:vAlign w:val="bottom"/>
            <w:hideMark/>
          </w:tcPr>
          <w:p w14:paraId="13757043" w14:textId="77777777" w:rsidR="004B2557" w:rsidRPr="00B1499D" w:rsidRDefault="004B2557" w:rsidP="0012711B">
            <w:pPr>
              <w:jc w:val="center"/>
              <w:rPr>
                <w:color w:val="000000"/>
                <w:szCs w:val="24"/>
                <w:lang w:eastAsia="lt-LT"/>
              </w:rPr>
            </w:pPr>
            <w:r w:rsidRPr="00B1499D">
              <w:rPr>
                <w:color w:val="000000"/>
                <w:szCs w:val="24"/>
                <w:lang w:eastAsia="lt-LT"/>
              </w:rPr>
              <w:t>2.1.1.1.30</w:t>
            </w:r>
          </w:p>
        </w:tc>
        <w:tc>
          <w:tcPr>
            <w:tcW w:w="1624" w:type="dxa"/>
            <w:gridSpan w:val="2"/>
            <w:tcBorders>
              <w:top w:val="nil"/>
              <w:left w:val="nil"/>
              <w:bottom w:val="single" w:sz="4" w:space="0" w:color="auto"/>
              <w:right w:val="single" w:sz="4" w:space="0" w:color="auto"/>
            </w:tcBorders>
            <w:shd w:val="clear" w:color="auto" w:fill="auto"/>
            <w:noWrap/>
            <w:vAlign w:val="bottom"/>
            <w:hideMark/>
          </w:tcPr>
          <w:p w14:paraId="1B6075E9" w14:textId="77777777" w:rsidR="004B2557" w:rsidRPr="00B1499D" w:rsidRDefault="004B2557" w:rsidP="0012711B">
            <w:pPr>
              <w:jc w:val="right"/>
              <w:rPr>
                <w:color w:val="000000"/>
                <w:szCs w:val="24"/>
                <w:lang w:eastAsia="lt-LT"/>
              </w:rPr>
            </w:pPr>
            <w:r w:rsidRPr="00B1499D">
              <w:rPr>
                <w:color w:val="000000"/>
                <w:szCs w:val="24"/>
                <w:lang w:eastAsia="lt-LT"/>
              </w:rPr>
              <w:t>3813</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5E982EA1" w14:textId="77777777" w:rsidR="004B2557" w:rsidRPr="00B1499D" w:rsidRDefault="004B2557" w:rsidP="0012711B">
            <w:pPr>
              <w:jc w:val="right"/>
              <w:rPr>
                <w:color w:val="000000"/>
                <w:szCs w:val="24"/>
                <w:lang w:eastAsia="lt-LT"/>
              </w:rPr>
            </w:pPr>
            <w:r w:rsidRPr="00B1499D">
              <w:rPr>
                <w:color w:val="000000"/>
                <w:szCs w:val="24"/>
                <w:lang w:eastAsia="lt-LT"/>
              </w:rPr>
              <w:t>3813</w:t>
            </w:r>
          </w:p>
        </w:tc>
        <w:tc>
          <w:tcPr>
            <w:tcW w:w="1512" w:type="dxa"/>
            <w:tcBorders>
              <w:top w:val="nil"/>
              <w:left w:val="nil"/>
              <w:bottom w:val="single" w:sz="4" w:space="0" w:color="auto"/>
              <w:right w:val="single" w:sz="4" w:space="0" w:color="auto"/>
            </w:tcBorders>
            <w:shd w:val="clear" w:color="auto" w:fill="auto"/>
            <w:noWrap/>
            <w:vAlign w:val="bottom"/>
            <w:hideMark/>
          </w:tcPr>
          <w:p w14:paraId="0F41BF2B" w14:textId="77777777" w:rsidR="004B2557" w:rsidRPr="00B1499D" w:rsidRDefault="004B2557" w:rsidP="0012711B">
            <w:pPr>
              <w:jc w:val="right"/>
              <w:rPr>
                <w:color w:val="000000"/>
                <w:szCs w:val="24"/>
                <w:lang w:eastAsia="lt-LT"/>
              </w:rPr>
            </w:pPr>
            <w:r w:rsidRPr="00B1499D">
              <w:rPr>
                <w:color w:val="000000"/>
                <w:szCs w:val="24"/>
                <w:lang w:eastAsia="lt-LT"/>
              </w:rPr>
              <w:t>3813,00</w:t>
            </w:r>
          </w:p>
        </w:tc>
        <w:tc>
          <w:tcPr>
            <w:tcW w:w="227" w:type="dxa"/>
            <w:vAlign w:val="center"/>
            <w:hideMark/>
          </w:tcPr>
          <w:p w14:paraId="684F7E94" w14:textId="77777777" w:rsidR="004B2557" w:rsidRPr="00B1499D" w:rsidRDefault="004B2557" w:rsidP="0012711B">
            <w:pPr>
              <w:rPr>
                <w:szCs w:val="24"/>
                <w:lang w:eastAsia="lt-LT"/>
              </w:rPr>
            </w:pPr>
          </w:p>
        </w:tc>
      </w:tr>
      <w:tr w:rsidR="004B2557" w:rsidRPr="00B1499D" w14:paraId="647F73D2" w14:textId="77777777" w:rsidTr="007776BE">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795563" w14:textId="77777777" w:rsidR="004B2557" w:rsidRPr="00B1499D" w:rsidRDefault="004B2557" w:rsidP="0012711B">
            <w:pPr>
              <w:jc w:val="center"/>
              <w:rPr>
                <w:szCs w:val="24"/>
                <w:lang w:eastAsia="lt-LT"/>
              </w:rPr>
            </w:pPr>
            <w:r w:rsidRPr="00B1499D">
              <w:rPr>
                <w:szCs w:val="24"/>
                <w:lang w:eastAsia="lt-LT"/>
              </w:rPr>
              <w:t>Iš viso:</w:t>
            </w:r>
          </w:p>
        </w:tc>
        <w:tc>
          <w:tcPr>
            <w:tcW w:w="1723" w:type="dxa"/>
            <w:tcBorders>
              <w:top w:val="nil"/>
              <w:left w:val="nil"/>
              <w:bottom w:val="single" w:sz="4" w:space="0" w:color="auto"/>
              <w:right w:val="single" w:sz="4" w:space="0" w:color="auto"/>
            </w:tcBorders>
            <w:shd w:val="clear" w:color="auto" w:fill="auto"/>
            <w:noWrap/>
            <w:vAlign w:val="bottom"/>
            <w:hideMark/>
          </w:tcPr>
          <w:p w14:paraId="37CDA257"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624" w:type="dxa"/>
            <w:gridSpan w:val="2"/>
            <w:tcBorders>
              <w:top w:val="nil"/>
              <w:left w:val="nil"/>
              <w:bottom w:val="single" w:sz="4" w:space="0" w:color="auto"/>
              <w:right w:val="single" w:sz="4" w:space="0" w:color="auto"/>
            </w:tcBorders>
            <w:shd w:val="clear" w:color="auto" w:fill="auto"/>
            <w:noWrap/>
            <w:vAlign w:val="bottom"/>
            <w:hideMark/>
          </w:tcPr>
          <w:p w14:paraId="66D9A23E" w14:textId="77777777" w:rsidR="004B2557" w:rsidRPr="00B1499D" w:rsidRDefault="004B2557" w:rsidP="0012711B">
            <w:pPr>
              <w:jc w:val="right"/>
              <w:rPr>
                <w:szCs w:val="24"/>
                <w:lang w:eastAsia="lt-LT"/>
              </w:rPr>
            </w:pPr>
            <w:r w:rsidRPr="00B1499D">
              <w:rPr>
                <w:szCs w:val="24"/>
                <w:lang w:eastAsia="lt-LT"/>
              </w:rPr>
              <w:t>3813</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46321F08" w14:textId="77777777" w:rsidR="004B2557" w:rsidRPr="00B1499D" w:rsidRDefault="004B2557" w:rsidP="0012711B">
            <w:pPr>
              <w:jc w:val="right"/>
              <w:rPr>
                <w:szCs w:val="24"/>
                <w:lang w:eastAsia="lt-LT"/>
              </w:rPr>
            </w:pPr>
            <w:r w:rsidRPr="00B1499D">
              <w:rPr>
                <w:szCs w:val="24"/>
                <w:lang w:eastAsia="lt-LT"/>
              </w:rPr>
              <w:t>3813</w:t>
            </w:r>
          </w:p>
        </w:tc>
        <w:tc>
          <w:tcPr>
            <w:tcW w:w="1512" w:type="dxa"/>
            <w:tcBorders>
              <w:top w:val="nil"/>
              <w:left w:val="nil"/>
              <w:bottom w:val="single" w:sz="4" w:space="0" w:color="auto"/>
              <w:right w:val="single" w:sz="4" w:space="0" w:color="auto"/>
            </w:tcBorders>
            <w:shd w:val="clear" w:color="auto" w:fill="auto"/>
            <w:noWrap/>
            <w:vAlign w:val="bottom"/>
            <w:hideMark/>
          </w:tcPr>
          <w:p w14:paraId="0BDD4F13" w14:textId="77777777" w:rsidR="004B2557" w:rsidRPr="00B1499D" w:rsidRDefault="004B2557" w:rsidP="0012711B">
            <w:pPr>
              <w:jc w:val="right"/>
              <w:rPr>
                <w:szCs w:val="24"/>
                <w:lang w:eastAsia="lt-LT"/>
              </w:rPr>
            </w:pPr>
            <w:r w:rsidRPr="00B1499D">
              <w:rPr>
                <w:szCs w:val="24"/>
                <w:lang w:eastAsia="lt-LT"/>
              </w:rPr>
              <w:t>3813</w:t>
            </w:r>
          </w:p>
        </w:tc>
        <w:tc>
          <w:tcPr>
            <w:tcW w:w="227" w:type="dxa"/>
            <w:vAlign w:val="center"/>
            <w:hideMark/>
          </w:tcPr>
          <w:p w14:paraId="442F4539" w14:textId="77777777" w:rsidR="004B2557" w:rsidRPr="00B1499D" w:rsidRDefault="004B2557" w:rsidP="0012711B">
            <w:pPr>
              <w:rPr>
                <w:szCs w:val="24"/>
                <w:lang w:eastAsia="lt-LT"/>
              </w:rPr>
            </w:pPr>
          </w:p>
        </w:tc>
      </w:tr>
    </w:tbl>
    <w:p w14:paraId="088B3082" w14:textId="77777777" w:rsidR="004B2557" w:rsidRDefault="004B2557" w:rsidP="004B2557">
      <w:pPr>
        <w:pStyle w:val="Betarp"/>
        <w:rPr>
          <w:rFonts w:ascii="Times New Roman" w:hAnsi="Times New Roman"/>
          <w:sz w:val="24"/>
          <w:szCs w:val="24"/>
        </w:rPr>
      </w:pPr>
    </w:p>
    <w:p w14:paraId="5ED0B04F" w14:textId="77777777" w:rsidR="004B2557" w:rsidRPr="00C044A5" w:rsidRDefault="004B2557" w:rsidP="004B2557">
      <w:pPr>
        <w:pStyle w:val="Betarp"/>
        <w:rPr>
          <w:rFonts w:ascii="Times New Roman" w:hAnsi="Times New Roman"/>
          <w:sz w:val="24"/>
          <w:szCs w:val="24"/>
        </w:rPr>
      </w:pPr>
      <w:r w:rsidRPr="00C044A5">
        <w:rPr>
          <w:rFonts w:ascii="Times New Roman" w:hAnsi="Times New Roman"/>
          <w:sz w:val="24"/>
          <w:szCs w:val="24"/>
        </w:rPr>
        <w:t>Žinių visuomenės, kultūrinio ir sportinio aktyvumo skatinimo programa (pajamų įmokos)</w:t>
      </w:r>
    </w:p>
    <w:p w14:paraId="0708B2AD" w14:textId="77777777" w:rsidR="004B2557" w:rsidRPr="00B94CC7" w:rsidRDefault="004B2557" w:rsidP="004B2557">
      <w:pPr>
        <w:rPr>
          <w:szCs w:val="24"/>
          <w:lang w:eastAsia="lt-LT"/>
        </w:rPr>
      </w:pPr>
      <w:r w:rsidRPr="00C044A5">
        <w:rPr>
          <w:szCs w:val="24"/>
          <w:lang w:eastAsia="lt-LT"/>
        </w:rPr>
        <w:t>09.02.02.01 Pajamų įmokos</w:t>
      </w:r>
    </w:p>
    <w:tbl>
      <w:tblPr>
        <w:tblW w:w="9628" w:type="dxa"/>
        <w:tblLook w:val="04A0" w:firstRow="1" w:lastRow="0" w:firstColumn="1" w:lastColumn="0" w:noHBand="0" w:noVBand="1"/>
      </w:tblPr>
      <w:tblGrid>
        <w:gridCol w:w="2972"/>
        <w:gridCol w:w="1701"/>
        <w:gridCol w:w="1694"/>
        <w:gridCol w:w="1548"/>
        <w:gridCol w:w="1491"/>
        <w:gridCol w:w="222"/>
      </w:tblGrid>
      <w:tr w:rsidR="004B2557" w:rsidRPr="00B1499D" w14:paraId="08FD3533" w14:textId="77777777" w:rsidTr="007776BE">
        <w:trPr>
          <w:gridAfter w:val="1"/>
          <w:wAfter w:w="222" w:type="dxa"/>
          <w:trHeight w:val="458"/>
        </w:trPr>
        <w:tc>
          <w:tcPr>
            <w:tcW w:w="29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BB4081" w14:textId="77777777" w:rsidR="004B2557" w:rsidRPr="00B1499D" w:rsidRDefault="004B2557" w:rsidP="0012711B">
            <w:pPr>
              <w:jc w:val="center"/>
              <w:rPr>
                <w:szCs w:val="24"/>
                <w:lang w:eastAsia="lt-LT"/>
              </w:rPr>
            </w:pPr>
            <w:r w:rsidRPr="00B1499D">
              <w:rPr>
                <w:szCs w:val="24"/>
                <w:lang w:eastAsia="lt-LT"/>
              </w:rPr>
              <w:t>Išlaidų rūšys</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A694C3"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69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A5FF71" w14:textId="77777777" w:rsidR="004B2557" w:rsidRPr="00B1499D" w:rsidRDefault="004B2557" w:rsidP="0012711B">
            <w:pPr>
              <w:jc w:val="center"/>
              <w:rPr>
                <w:szCs w:val="24"/>
                <w:lang w:eastAsia="lt-LT"/>
              </w:rPr>
            </w:pPr>
            <w:r w:rsidRPr="00B1499D">
              <w:rPr>
                <w:szCs w:val="24"/>
                <w:lang w:eastAsia="lt-LT"/>
              </w:rPr>
              <w:t>Ataskaitinio laikotarpio</w:t>
            </w:r>
            <w:r>
              <w:rPr>
                <w:szCs w:val="24"/>
                <w:lang w:eastAsia="lt-LT"/>
              </w:rPr>
              <w:t xml:space="preserve"> i</w:t>
            </w:r>
            <w:r w:rsidRPr="00B1499D">
              <w:rPr>
                <w:szCs w:val="24"/>
                <w:lang w:eastAsia="lt-LT"/>
              </w:rPr>
              <w:t xml:space="preserve">šlaidų planas </w:t>
            </w:r>
          </w:p>
        </w:tc>
        <w:tc>
          <w:tcPr>
            <w:tcW w:w="154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455C9A" w14:textId="77777777" w:rsidR="004B2557" w:rsidRPr="00B1499D" w:rsidRDefault="004B2557" w:rsidP="0012711B">
            <w:pPr>
              <w:jc w:val="center"/>
              <w:rPr>
                <w:szCs w:val="24"/>
                <w:lang w:eastAsia="lt-LT"/>
              </w:rPr>
            </w:pPr>
            <w:r w:rsidRPr="00B1499D">
              <w:rPr>
                <w:szCs w:val="24"/>
                <w:lang w:eastAsia="lt-LT"/>
              </w:rPr>
              <w:t>Finansavimas</w:t>
            </w:r>
          </w:p>
        </w:tc>
        <w:tc>
          <w:tcPr>
            <w:tcW w:w="149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FE75E2"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1499D" w14:paraId="1BEC037C"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EE8DB0" w14:textId="77777777" w:rsidR="004B2557" w:rsidRPr="00B1499D" w:rsidRDefault="004B2557" w:rsidP="0012711B">
            <w:pPr>
              <w:rPr>
                <w:color w:val="000000"/>
                <w:szCs w:val="24"/>
                <w:lang w:eastAsia="lt-LT"/>
              </w:rPr>
            </w:pPr>
            <w:r w:rsidRPr="00B1499D">
              <w:rPr>
                <w:color w:val="000000"/>
                <w:szCs w:val="24"/>
                <w:lang w:eastAsia="lt-LT"/>
              </w:rPr>
              <w:t>Darbo užmokestis</w:t>
            </w:r>
          </w:p>
        </w:tc>
        <w:tc>
          <w:tcPr>
            <w:tcW w:w="1701" w:type="dxa"/>
            <w:tcBorders>
              <w:top w:val="nil"/>
              <w:left w:val="nil"/>
              <w:bottom w:val="single" w:sz="4" w:space="0" w:color="auto"/>
              <w:right w:val="single" w:sz="4" w:space="0" w:color="auto"/>
            </w:tcBorders>
            <w:shd w:val="clear" w:color="auto" w:fill="auto"/>
            <w:noWrap/>
            <w:vAlign w:val="bottom"/>
            <w:hideMark/>
          </w:tcPr>
          <w:p w14:paraId="7EBE808F" w14:textId="77777777" w:rsidR="004B2557" w:rsidRPr="00B1499D" w:rsidRDefault="004B2557" w:rsidP="0012711B">
            <w:pPr>
              <w:jc w:val="center"/>
              <w:rPr>
                <w:color w:val="000000"/>
                <w:szCs w:val="24"/>
                <w:lang w:eastAsia="lt-LT"/>
              </w:rPr>
            </w:pPr>
            <w:r w:rsidRPr="00B1499D">
              <w:rPr>
                <w:color w:val="000000"/>
                <w:szCs w:val="24"/>
                <w:lang w:eastAsia="lt-LT"/>
              </w:rPr>
              <w:t>2.1.1.1.1.1</w:t>
            </w:r>
          </w:p>
        </w:tc>
        <w:tc>
          <w:tcPr>
            <w:tcW w:w="1694" w:type="dxa"/>
            <w:tcBorders>
              <w:top w:val="nil"/>
              <w:left w:val="nil"/>
              <w:bottom w:val="single" w:sz="4" w:space="0" w:color="auto"/>
              <w:right w:val="single" w:sz="4" w:space="0" w:color="auto"/>
            </w:tcBorders>
            <w:shd w:val="clear" w:color="auto" w:fill="auto"/>
            <w:noWrap/>
            <w:vAlign w:val="bottom"/>
            <w:hideMark/>
          </w:tcPr>
          <w:p w14:paraId="6D56F63E" w14:textId="77777777" w:rsidR="004B2557" w:rsidRPr="00B1499D" w:rsidRDefault="004B2557" w:rsidP="0012711B">
            <w:pPr>
              <w:jc w:val="right"/>
              <w:rPr>
                <w:color w:val="000000"/>
                <w:szCs w:val="24"/>
                <w:lang w:eastAsia="lt-LT"/>
              </w:rPr>
            </w:pPr>
            <w:r w:rsidRPr="00B1499D">
              <w:rPr>
                <w:color w:val="000000"/>
                <w:szCs w:val="24"/>
                <w:lang w:eastAsia="lt-LT"/>
              </w:rPr>
              <w:t>600</w:t>
            </w:r>
          </w:p>
        </w:tc>
        <w:tc>
          <w:tcPr>
            <w:tcW w:w="1548" w:type="dxa"/>
            <w:tcBorders>
              <w:top w:val="nil"/>
              <w:left w:val="nil"/>
              <w:bottom w:val="single" w:sz="4" w:space="0" w:color="auto"/>
              <w:right w:val="single" w:sz="4" w:space="0" w:color="auto"/>
            </w:tcBorders>
            <w:shd w:val="clear" w:color="auto" w:fill="auto"/>
            <w:noWrap/>
            <w:vAlign w:val="bottom"/>
            <w:hideMark/>
          </w:tcPr>
          <w:p w14:paraId="3C3191F3" w14:textId="77777777" w:rsidR="004B2557" w:rsidRPr="00B1499D" w:rsidRDefault="004B2557" w:rsidP="0012711B">
            <w:pPr>
              <w:jc w:val="right"/>
              <w:rPr>
                <w:color w:val="000000"/>
                <w:szCs w:val="24"/>
                <w:lang w:eastAsia="lt-LT"/>
              </w:rPr>
            </w:pPr>
            <w:r w:rsidRPr="00B1499D">
              <w:rPr>
                <w:color w:val="000000"/>
                <w:szCs w:val="24"/>
                <w:lang w:eastAsia="lt-LT"/>
              </w:rPr>
              <w:t>111,5</w:t>
            </w:r>
          </w:p>
        </w:tc>
        <w:tc>
          <w:tcPr>
            <w:tcW w:w="1491" w:type="dxa"/>
            <w:tcBorders>
              <w:top w:val="nil"/>
              <w:left w:val="nil"/>
              <w:bottom w:val="single" w:sz="4" w:space="0" w:color="auto"/>
              <w:right w:val="single" w:sz="4" w:space="0" w:color="auto"/>
            </w:tcBorders>
            <w:shd w:val="clear" w:color="auto" w:fill="auto"/>
            <w:noWrap/>
            <w:vAlign w:val="bottom"/>
            <w:hideMark/>
          </w:tcPr>
          <w:p w14:paraId="54B8E0A2" w14:textId="77777777" w:rsidR="004B2557" w:rsidRPr="00B1499D" w:rsidRDefault="004B2557" w:rsidP="0012711B">
            <w:pPr>
              <w:jc w:val="right"/>
              <w:rPr>
                <w:color w:val="000000"/>
                <w:szCs w:val="24"/>
                <w:lang w:eastAsia="lt-LT"/>
              </w:rPr>
            </w:pPr>
            <w:r w:rsidRPr="00B1499D">
              <w:rPr>
                <w:color w:val="000000"/>
                <w:szCs w:val="24"/>
                <w:lang w:eastAsia="lt-LT"/>
              </w:rPr>
              <w:t>111,5</w:t>
            </w:r>
          </w:p>
        </w:tc>
        <w:tc>
          <w:tcPr>
            <w:tcW w:w="222" w:type="dxa"/>
            <w:vAlign w:val="center"/>
            <w:hideMark/>
          </w:tcPr>
          <w:p w14:paraId="538E7A05" w14:textId="77777777" w:rsidR="004B2557" w:rsidRPr="00B1499D" w:rsidRDefault="004B2557" w:rsidP="0012711B">
            <w:pPr>
              <w:rPr>
                <w:szCs w:val="24"/>
                <w:lang w:eastAsia="lt-LT"/>
              </w:rPr>
            </w:pPr>
          </w:p>
        </w:tc>
      </w:tr>
      <w:tr w:rsidR="004B2557" w:rsidRPr="00B1499D" w14:paraId="6B7C27BB"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4E7494" w14:textId="77777777" w:rsidR="004B2557" w:rsidRPr="00B1499D" w:rsidRDefault="004B2557" w:rsidP="0012711B">
            <w:pPr>
              <w:rPr>
                <w:color w:val="000000"/>
                <w:szCs w:val="24"/>
                <w:lang w:eastAsia="lt-LT"/>
              </w:rPr>
            </w:pPr>
            <w:r>
              <w:rPr>
                <w:color w:val="000000"/>
                <w:szCs w:val="24"/>
                <w:lang w:eastAsia="lt-LT"/>
              </w:rPr>
              <w:t xml:space="preserve">Įnašai </w:t>
            </w:r>
            <w:proofErr w:type="spellStart"/>
            <w:r>
              <w:rPr>
                <w:color w:val="000000"/>
                <w:szCs w:val="24"/>
                <w:lang w:eastAsia="lt-LT"/>
              </w:rPr>
              <w:t>social</w:t>
            </w:r>
            <w:proofErr w:type="spellEnd"/>
            <w:r>
              <w:rPr>
                <w:color w:val="000000"/>
                <w:szCs w:val="24"/>
                <w:lang w:eastAsia="lt-LT"/>
              </w:rPr>
              <w:t>.</w:t>
            </w:r>
            <w:r w:rsidRPr="00B1499D">
              <w:rPr>
                <w:color w:val="000000"/>
                <w:szCs w:val="24"/>
                <w:lang w:eastAsia="lt-LT"/>
              </w:rPr>
              <w:t xml:space="preserve"> draudimui</w:t>
            </w:r>
          </w:p>
        </w:tc>
        <w:tc>
          <w:tcPr>
            <w:tcW w:w="1701" w:type="dxa"/>
            <w:tcBorders>
              <w:top w:val="nil"/>
              <w:left w:val="nil"/>
              <w:bottom w:val="single" w:sz="4" w:space="0" w:color="auto"/>
              <w:right w:val="single" w:sz="4" w:space="0" w:color="auto"/>
            </w:tcBorders>
            <w:shd w:val="clear" w:color="auto" w:fill="auto"/>
            <w:noWrap/>
            <w:vAlign w:val="bottom"/>
            <w:hideMark/>
          </w:tcPr>
          <w:p w14:paraId="04DB2504" w14:textId="77777777" w:rsidR="004B2557" w:rsidRPr="00B1499D" w:rsidRDefault="004B2557" w:rsidP="0012711B">
            <w:pPr>
              <w:jc w:val="center"/>
              <w:rPr>
                <w:color w:val="000000"/>
                <w:szCs w:val="24"/>
                <w:lang w:eastAsia="lt-LT"/>
              </w:rPr>
            </w:pPr>
            <w:r w:rsidRPr="00B1499D">
              <w:rPr>
                <w:color w:val="000000"/>
                <w:szCs w:val="24"/>
                <w:lang w:eastAsia="lt-LT"/>
              </w:rPr>
              <w:t>2.1.1.1.1.2</w:t>
            </w:r>
          </w:p>
        </w:tc>
        <w:tc>
          <w:tcPr>
            <w:tcW w:w="1694" w:type="dxa"/>
            <w:tcBorders>
              <w:top w:val="nil"/>
              <w:left w:val="nil"/>
              <w:bottom w:val="single" w:sz="4" w:space="0" w:color="auto"/>
              <w:right w:val="single" w:sz="4" w:space="0" w:color="auto"/>
            </w:tcBorders>
            <w:shd w:val="clear" w:color="auto" w:fill="auto"/>
            <w:noWrap/>
            <w:vAlign w:val="bottom"/>
            <w:hideMark/>
          </w:tcPr>
          <w:p w14:paraId="6627B65C" w14:textId="77777777" w:rsidR="004B2557" w:rsidRPr="00B1499D" w:rsidRDefault="004B2557" w:rsidP="0012711B">
            <w:pPr>
              <w:jc w:val="right"/>
              <w:rPr>
                <w:color w:val="000000"/>
                <w:szCs w:val="24"/>
                <w:lang w:eastAsia="lt-LT"/>
              </w:rPr>
            </w:pPr>
            <w:r w:rsidRPr="00B1499D">
              <w:rPr>
                <w:color w:val="000000"/>
                <w:szCs w:val="24"/>
                <w:lang w:eastAsia="lt-LT"/>
              </w:rPr>
              <w:t>10</w:t>
            </w:r>
          </w:p>
        </w:tc>
        <w:tc>
          <w:tcPr>
            <w:tcW w:w="1548" w:type="dxa"/>
            <w:tcBorders>
              <w:top w:val="nil"/>
              <w:left w:val="nil"/>
              <w:bottom w:val="single" w:sz="4" w:space="0" w:color="auto"/>
              <w:right w:val="single" w:sz="4" w:space="0" w:color="auto"/>
            </w:tcBorders>
            <w:shd w:val="clear" w:color="auto" w:fill="auto"/>
            <w:noWrap/>
            <w:vAlign w:val="bottom"/>
            <w:hideMark/>
          </w:tcPr>
          <w:p w14:paraId="1C8BD232" w14:textId="77777777" w:rsidR="004B2557" w:rsidRPr="00B1499D" w:rsidRDefault="004B2557" w:rsidP="0012711B">
            <w:pPr>
              <w:jc w:val="right"/>
              <w:rPr>
                <w:color w:val="000000"/>
                <w:szCs w:val="24"/>
                <w:lang w:eastAsia="lt-LT"/>
              </w:rPr>
            </w:pPr>
            <w:r w:rsidRPr="00B1499D">
              <w:rPr>
                <w:color w:val="000000"/>
                <w:szCs w:val="24"/>
                <w:lang w:eastAsia="lt-LT"/>
              </w:rPr>
              <w:t>1,61</w:t>
            </w:r>
          </w:p>
        </w:tc>
        <w:tc>
          <w:tcPr>
            <w:tcW w:w="1491" w:type="dxa"/>
            <w:tcBorders>
              <w:top w:val="nil"/>
              <w:left w:val="nil"/>
              <w:bottom w:val="single" w:sz="4" w:space="0" w:color="auto"/>
              <w:right w:val="single" w:sz="4" w:space="0" w:color="auto"/>
            </w:tcBorders>
            <w:shd w:val="clear" w:color="auto" w:fill="auto"/>
            <w:noWrap/>
            <w:vAlign w:val="bottom"/>
            <w:hideMark/>
          </w:tcPr>
          <w:p w14:paraId="3B0B9BC9" w14:textId="77777777" w:rsidR="004B2557" w:rsidRPr="00B1499D" w:rsidRDefault="004B2557" w:rsidP="0012711B">
            <w:pPr>
              <w:jc w:val="right"/>
              <w:rPr>
                <w:color w:val="000000"/>
                <w:szCs w:val="24"/>
                <w:lang w:eastAsia="lt-LT"/>
              </w:rPr>
            </w:pPr>
            <w:r w:rsidRPr="00B1499D">
              <w:rPr>
                <w:color w:val="000000"/>
                <w:szCs w:val="24"/>
                <w:lang w:eastAsia="lt-LT"/>
              </w:rPr>
              <w:t>1,61</w:t>
            </w:r>
          </w:p>
        </w:tc>
        <w:tc>
          <w:tcPr>
            <w:tcW w:w="222" w:type="dxa"/>
            <w:vAlign w:val="center"/>
            <w:hideMark/>
          </w:tcPr>
          <w:p w14:paraId="47643CC5" w14:textId="77777777" w:rsidR="004B2557" w:rsidRPr="00B1499D" w:rsidRDefault="004B2557" w:rsidP="0012711B">
            <w:pPr>
              <w:rPr>
                <w:szCs w:val="24"/>
                <w:lang w:eastAsia="lt-LT"/>
              </w:rPr>
            </w:pPr>
          </w:p>
        </w:tc>
      </w:tr>
      <w:tr w:rsidR="004B2557" w:rsidRPr="00B1499D" w14:paraId="31316881"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50D2CCB" w14:textId="77777777" w:rsidR="004B2557" w:rsidRPr="00B1499D" w:rsidRDefault="004B2557" w:rsidP="0012711B">
            <w:pPr>
              <w:rPr>
                <w:color w:val="000000"/>
                <w:szCs w:val="24"/>
                <w:lang w:eastAsia="lt-LT"/>
              </w:rPr>
            </w:pPr>
            <w:r w:rsidRPr="00B1499D">
              <w:rPr>
                <w:color w:val="000000"/>
                <w:szCs w:val="24"/>
                <w:lang w:eastAsia="lt-LT"/>
              </w:rPr>
              <w:t>Maitinimo išlaidos</w:t>
            </w:r>
          </w:p>
        </w:tc>
        <w:tc>
          <w:tcPr>
            <w:tcW w:w="1701" w:type="dxa"/>
            <w:tcBorders>
              <w:top w:val="nil"/>
              <w:left w:val="nil"/>
              <w:bottom w:val="single" w:sz="4" w:space="0" w:color="auto"/>
              <w:right w:val="single" w:sz="4" w:space="0" w:color="auto"/>
            </w:tcBorders>
            <w:shd w:val="clear" w:color="auto" w:fill="auto"/>
            <w:noWrap/>
            <w:vAlign w:val="bottom"/>
            <w:hideMark/>
          </w:tcPr>
          <w:p w14:paraId="357C24F7" w14:textId="77777777" w:rsidR="004B2557" w:rsidRPr="00B1499D" w:rsidRDefault="004B2557" w:rsidP="0012711B">
            <w:pPr>
              <w:jc w:val="center"/>
              <w:rPr>
                <w:color w:val="000000"/>
                <w:szCs w:val="24"/>
                <w:lang w:eastAsia="lt-LT"/>
              </w:rPr>
            </w:pPr>
            <w:r w:rsidRPr="00B1499D">
              <w:rPr>
                <w:color w:val="000000"/>
                <w:szCs w:val="24"/>
                <w:lang w:eastAsia="lt-LT"/>
              </w:rPr>
              <w:t>2.2.1.1.1.01</w:t>
            </w:r>
          </w:p>
        </w:tc>
        <w:tc>
          <w:tcPr>
            <w:tcW w:w="1694" w:type="dxa"/>
            <w:tcBorders>
              <w:top w:val="nil"/>
              <w:left w:val="nil"/>
              <w:bottom w:val="single" w:sz="4" w:space="0" w:color="auto"/>
              <w:right w:val="single" w:sz="4" w:space="0" w:color="auto"/>
            </w:tcBorders>
            <w:shd w:val="clear" w:color="auto" w:fill="auto"/>
            <w:noWrap/>
            <w:vAlign w:val="bottom"/>
            <w:hideMark/>
          </w:tcPr>
          <w:p w14:paraId="76A2DA90" w14:textId="77777777" w:rsidR="004B2557" w:rsidRPr="00B1499D" w:rsidRDefault="004B2557" w:rsidP="0012711B">
            <w:pPr>
              <w:jc w:val="right"/>
              <w:rPr>
                <w:color w:val="000000"/>
                <w:szCs w:val="24"/>
                <w:lang w:eastAsia="lt-LT"/>
              </w:rPr>
            </w:pPr>
            <w:r w:rsidRPr="00B1499D">
              <w:rPr>
                <w:color w:val="000000"/>
                <w:szCs w:val="24"/>
                <w:lang w:eastAsia="lt-LT"/>
              </w:rPr>
              <w:t>3489</w:t>
            </w:r>
          </w:p>
        </w:tc>
        <w:tc>
          <w:tcPr>
            <w:tcW w:w="1548" w:type="dxa"/>
            <w:tcBorders>
              <w:top w:val="nil"/>
              <w:left w:val="nil"/>
              <w:bottom w:val="single" w:sz="4" w:space="0" w:color="auto"/>
              <w:right w:val="single" w:sz="4" w:space="0" w:color="auto"/>
            </w:tcBorders>
            <w:shd w:val="clear" w:color="auto" w:fill="auto"/>
            <w:noWrap/>
            <w:vAlign w:val="bottom"/>
            <w:hideMark/>
          </w:tcPr>
          <w:p w14:paraId="60A7C76A" w14:textId="77777777" w:rsidR="004B2557" w:rsidRPr="00B1499D" w:rsidRDefault="004B2557" w:rsidP="0012711B">
            <w:pPr>
              <w:jc w:val="right"/>
              <w:rPr>
                <w:color w:val="000000"/>
                <w:szCs w:val="24"/>
                <w:lang w:eastAsia="lt-LT"/>
              </w:rPr>
            </w:pPr>
            <w:r w:rsidRPr="00B1499D">
              <w:rPr>
                <w:color w:val="000000"/>
                <w:szCs w:val="24"/>
                <w:lang w:eastAsia="lt-LT"/>
              </w:rPr>
              <w:t>810,79</w:t>
            </w:r>
          </w:p>
        </w:tc>
        <w:tc>
          <w:tcPr>
            <w:tcW w:w="1491" w:type="dxa"/>
            <w:tcBorders>
              <w:top w:val="nil"/>
              <w:left w:val="nil"/>
              <w:bottom w:val="single" w:sz="4" w:space="0" w:color="auto"/>
              <w:right w:val="single" w:sz="4" w:space="0" w:color="auto"/>
            </w:tcBorders>
            <w:shd w:val="clear" w:color="auto" w:fill="auto"/>
            <w:noWrap/>
            <w:vAlign w:val="bottom"/>
            <w:hideMark/>
          </w:tcPr>
          <w:p w14:paraId="1F9A0626" w14:textId="77777777" w:rsidR="004B2557" w:rsidRPr="00B1499D" w:rsidRDefault="004B2557" w:rsidP="0012711B">
            <w:pPr>
              <w:jc w:val="right"/>
              <w:rPr>
                <w:color w:val="000000"/>
                <w:szCs w:val="24"/>
                <w:lang w:eastAsia="lt-LT"/>
              </w:rPr>
            </w:pPr>
            <w:r w:rsidRPr="00B1499D">
              <w:rPr>
                <w:color w:val="000000"/>
                <w:szCs w:val="24"/>
                <w:lang w:eastAsia="lt-LT"/>
              </w:rPr>
              <w:t>810,79</w:t>
            </w:r>
          </w:p>
        </w:tc>
        <w:tc>
          <w:tcPr>
            <w:tcW w:w="222" w:type="dxa"/>
            <w:vAlign w:val="center"/>
            <w:hideMark/>
          </w:tcPr>
          <w:p w14:paraId="72EAB512" w14:textId="77777777" w:rsidR="004B2557" w:rsidRPr="00B1499D" w:rsidRDefault="004B2557" w:rsidP="0012711B">
            <w:pPr>
              <w:rPr>
                <w:szCs w:val="24"/>
                <w:lang w:eastAsia="lt-LT"/>
              </w:rPr>
            </w:pPr>
          </w:p>
        </w:tc>
      </w:tr>
      <w:tr w:rsidR="004B2557" w:rsidRPr="00B1499D" w14:paraId="75EDCB9F"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82E52B" w14:textId="77777777" w:rsidR="004B2557" w:rsidRPr="00B1499D" w:rsidRDefault="004B2557" w:rsidP="0012711B">
            <w:pPr>
              <w:rPr>
                <w:color w:val="000000"/>
                <w:szCs w:val="24"/>
                <w:lang w:eastAsia="lt-LT"/>
              </w:rPr>
            </w:pPr>
            <w:r w:rsidRPr="00B1499D">
              <w:rPr>
                <w:color w:val="000000"/>
                <w:szCs w:val="24"/>
                <w:lang w:eastAsia="lt-LT"/>
              </w:rPr>
              <w:t>Transporto išlaikymas</w:t>
            </w:r>
          </w:p>
        </w:tc>
        <w:tc>
          <w:tcPr>
            <w:tcW w:w="1701" w:type="dxa"/>
            <w:tcBorders>
              <w:top w:val="nil"/>
              <w:left w:val="nil"/>
              <w:bottom w:val="single" w:sz="4" w:space="0" w:color="auto"/>
              <w:right w:val="single" w:sz="4" w:space="0" w:color="auto"/>
            </w:tcBorders>
            <w:shd w:val="clear" w:color="auto" w:fill="auto"/>
            <w:noWrap/>
            <w:vAlign w:val="bottom"/>
            <w:hideMark/>
          </w:tcPr>
          <w:p w14:paraId="6B9E8753" w14:textId="77777777" w:rsidR="004B2557" w:rsidRPr="00B1499D" w:rsidRDefault="004B2557" w:rsidP="0012711B">
            <w:pPr>
              <w:jc w:val="center"/>
              <w:rPr>
                <w:color w:val="000000"/>
                <w:szCs w:val="24"/>
                <w:lang w:eastAsia="lt-LT"/>
              </w:rPr>
            </w:pPr>
            <w:r w:rsidRPr="00B1499D">
              <w:rPr>
                <w:color w:val="000000"/>
                <w:szCs w:val="24"/>
                <w:lang w:eastAsia="lt-LT"/>
              </w:rPr>
              <w:t>2.2.1.1.1.06</w:t>
            </w:r>
          </w:p>
        </w:tc>
        <w:tc>
          <w:tcPr>
            <w:tcW w:w="1694" w:type="dxa"/>
            <w:tcBorders>
              <w:top w:val="nil"/>
              <w:left w:val="nil"/>
              <w:bottom w:val="single" w:sz="4" w:space="0" w:color="auto"/>
              <w:right w:val="single" w:sz="4" w:space="0" w:color="auto"/>
            </w:tcBorders>
            <w:shd w:val="clear" w:color="auto" w:fill="auto"/>
            <w:noWrap/>
            <w:vAlign w:val="bottom"/>
            <w:hideMark/>
          </w:tcPr>
          <w:p w14:paraId="3BBA59CA" w14:textId="77777777" w:rsidR="004B2557" w:rsidRPr="00B1499D" w:rsidRDefault="004B2557" w:rsidP="0012711B">
            <w:pPr>
              <w:jc w:val="right"/>
              <w:rPr>
                <w:color w:val="000000"/>
                <w:szCs w:val="24"/>
                <w:lang w:eastAsia="lt-LT"/>
              </w:rPr>
            </w:pPr>
            <w:r w:rsidRPr="00B1499D">
              <w:rPr>
                <w:color w:val="000000"/>
                <w:szCs w:val="24"/>
                <w:lang w:eastAsia="lt-LT"/>
              </w:rPr>
              <w:t>2060</w:t>
            </w:r>
          </w:p>
        </w:tc>
        <w:tc>
          <w:tcPr>
            <w:tcW w:w="1548" w:type="dxa"/>
            <w:tcBorders>
              <w:top w:val="nil"/>
              <w:left w:val="nil"/>
              <w:bottom w:val="single" w:sz="4" w:space="0" w:color="auto"/>
              <w:right w:val="single" w:sz="4" w:space="0" w:color="auto"/>
            </w:tcBorders>
            <w:shd w:val="clear" w:color="auto" w:fill="auto"/>
            <w:noWrap/>
            <w:vAlign w:val="bottom"/>
            <w:hideMark/>
          </w:tcPr>
          <w:p w14:paraId="77135DBE" w14:textId="77777777" w:rsidR="004B2557" w:rsidRPr="00B1499D" w:rsidRDefault="004B2557" w:rsidP="0012711B">
            <w:pPr>
              <w:jc w:val="right"/>
              <w:rPr>
                <w:color w:val="000000"/>
                <w:szCs w:val="24"/>
                <w:lang w:eastAsia="lt-LT"/>
              </w:rPr>
            </w:pPr>
            <w:r w:rsidRPr="00B1499D">
              <w:rPr>
                <w:color w:val="000000"/>
                <w:szCs w:val="24"/>
                <w:lang w:eastAsia="lt-LT"/>
              </w:rPr>
              <w:t>828,45</w:t>
            </w:r>
          </w:p>
        </w:tc>
        <w:tc>
          <w:tcPr>
            <w:tcW w:w="1491" w:type="dxa"/>
            <w:tcBorders>
              <w:top w:val="nil"/>
              <w:left w:val="nil"/>
              <w:bottom w:val="single" w:sz="4" w:space="0" w:color="auto"/>
              <w:right w:val="single" w:sz="4" w:space="0" w:color="auto"/>
            </w:tcBorders>
            <w:shd w:val="clear" w:color="auto" w:fill="auto"/>
            <w:noWrap/>
            <w:vAlign w:val="bottom"/>
            <w:hideMark/>
          </w:tcPr>
          <w:p w14:paraId="3D00272D" w14:textId="77777777" w:rsidR="004B2557" w:rsidRPr="00B1499D" w:rsidRDefault="004B2557" w:rsidP="0012711B">
            <w:pPr>
              <w:jc w:val="right"/>
              <w:rPr>
                <w:color w:val="000000"/>
                <w:szCs w:val="24"/>
                <w:lang w:eastAsia="lt-LT"/>
              </w:rPr>
            </w:pPr>
            <w:r w:rsidRPr="00B1499D">
              <w:rPr>
                <w:color w:val="000000"/>
                <w:szCs w:val="24"/>
                <w:lang w:eastAsia="lt-LT"/>
              </w:rPr>
              <w:t>828,45</w:t>
            </w:r>
          </w:p>
        </w:tc>
        <w:tc>
          <w:tcPr>
            <w:tcW w:w="222" w:type="dxa"/>
            <w:vAlign w:val="center"/>
            <w:hideMark/>
          </w:tcPr>
          <w:p w14:paraId="49EBCB94" w14:textId="77777777" w:rsidR="004B2557" w:rsidRPr="00B1499D" w:rsidRDefault="004B2557" w:rsidP="0012711B">
            <w:pPr>
              <w:rPr>
                <w:szCs w:val="24"/>
                <w:lang w:eastAsia="lt-LT"/>
              </w:rPr>
            </w:pPr>
          </w:p>
        </w:tc>
      </w:tr>
      <w:tr w:rsidR="004B2557" w:rsidRPr="00B1499D" w14:paraId="74BBD1F2"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A99151" w14:textId="77777777" w:rsidR="004B2557" w:rsidRPr="00B1499D" w:rsidRDefault="004B2557" w:rsidP="0012711B">
            <w:pPr>
              <w:rPr>
                <w:color w:val="000000"/>
                <w:szCs w:val="24"/>
                <w:lang w:eastAsia="lt-LT"/>
              </w:rPr>
            </w:pPr>
            <w:r w:rsidRPr="00B1499D">
              <w:rPr>
                <w:color w:val="000000"/>
                <w:szCs w:val="24"/>
                <w:lang w:eastAsia="lt-LT"/>
              </w:rPr>
              <w:t>Kitos paslaugos</w:t>
            </w:r>
          </w:p>
        </w:tc>
        <w:tc>
          <w:tcPr>
            <w:tcW w:w="1701" w:type="dxa"/>
            <w:tcBorders>
              <w:top w:val="nil"/>
              <w:left w:val="nil"/>
              <w:bottom w:val="single" w:sz="4" w:space="0" w:color="auto"/>
              <w:right w:val="single" w:sz="4" w:space="0" w:color="auto"/>
            </w:tcBorders>
            <w:shd w:val="clear" w:color="auto" w:fill="auto"/>
            <w:noWrap/>
            <w:vAlign w:val="bottom"/>
            <w:hideMark/>
          </w:tcPr>
          <w:p w14:paraId="0A38A253" w14:textId="77777777" w:rsidR="004B2557" w:rsidRPr="00B1499D" w:rsidRDefault="004B2557" w:rsidP="0012711B">
            <w:pPr>
              <w:jc w:val="center"/>
              <w:rPr>
                <w:color w:val="000000"/>
                <w:szCs w:val="24"/>
                <w:lang w:eastAsia="lt-LT"/>
              </w:rPr>
            </w:pPr>
            <w:r w:rsidRPr="00B1499D">
              <w:rPr>
                <w:color w:val="000000"/>
                <w:szCs w:val="24"/>
                <w:lang w:eastAsia="lt-LT"/>
              </w:rPr>
              <w:t>2.1.1.1.30</w:t>
            </w:r>
          </w:p>
        </w:tc>
        <w:tc>
          <w:tcPr>
            <w:tcW w:w="1694" w:type="dxa"/>
            <w:tcBorders>
              <w:top w:val="nil"/>
              <w:left w:val="nil"/>
              <w:bottom w:val="single" w:sz="4" w:space="0" w:color="auto"/>
              <w:right w:val="single" w:sz="4" w:space="0" w:color="auto"/>
            </w:tcBorders>
            <w:shd w:val="clear" w:color="auto" w:fill="auto"/>
            <w:noWrap/>
            <w:vAlign w:val="bottom"/>
            <w:hideMark/>
          </w:tcPr>
          <w:p w14:paraId="39B81216" w14:textId="77777777" w:rsidR="004B2557" w:rsidRPr="00B1499D" w:rsidRDefault="004B2557" w:rsidP="0012711B">
            <w:pPr>
              <w:jc w:val="right"/>
              <w:rPr>
                <w:color w:val="000000"/>
                <w:szCs w:val="24"/>
                <w:lang w:eastAsia="lt-LT"/>
              </w:rPr>
            </w:pPr>
            <w:r w:rsidRPr="00B1499D">
              <w:rPr>
                <w:color w:val="000000"/>
                <w:szCs w:val="24"/>
                <w:lang w:eastAsia="lt-LT"/>
              </w:rPr>
              <w:t>2472</w:t>
            </w:r>
          </w:p>
        </w:tc>
        <w:tc>
          <w:tcPr>
            <w:tcW w:w="1548" w:type="dxa"/>
            <w:tcBorders>
              <w:top w:val="nil"/>
              <w:left w:val="nil"/>
              <w:bottom w:val="single" w:sz="4" w:space="0" w:color="auto"/>
              <w:right w:val="single" w:sz="4" w:space="0" w:color="auto"/>
            </w:tcBorders>
            <w:shd w:val="clear" w:color="auto" w:fill="auto"/>
            <w:noWrap/>
            <w:vAlign w:val="bottom"/>
            <w:hideMark/>
          </w:tcPr>
          <w:p w14:paraId="659A97DA" w14:textId="77777777" w:rsidR="004B2557" w:rsidRPr="00B1499D" w:rsidRDefault="004B2557" w:rsidP="0012711B">
            <w:pPr>
              <w:jc w:val="right"/>
              <w:rPr>
                <w:color w:val="000000"/>
                <w:szCs w:val="24"/>
                <w:lang w:eastAsia="lt-LT"/>
              </w:rPr>
            </w:pPr>
            <w:r w:rsidRPr="00B1499D">
              <w:rPr>
                <w:color w:val="000000"/>
                <w:szCs w:val="24"/>
                <w:lang w:eastAsia="lt-LT"/>
              </w:rPr>
              <w:t>985,48</w:t>
            </w:r>
          </w:p>
        </w:tc>
        <w:tc>
          <w:tcPr>
            <w:tcW w:w="1491" w:type="dxa"/>
            <w:tcBorders>
              <w:top w:val="nil"/>
              <w:left w:val="nil"/>
              <w:bottom w:val="single" w:sz="4" w:space="0" w:color="auto"/>
              <w:right w:val="single" w:sz="4" w:space="0" w:color="auto"/>
            </w:tcBorders>
            <w:shd w:val="clear" w:color="auto" w:fill="auto"/>
            <w:noWrap/>
            <w:vAlign w:val="bottom"/>
            <w:hideMark/>
          </w:tcPr>
          <w:p w14:paraId="76C0796F" w14:textId="77777777" w:rsidR="004B2557" w:rsidRPr="00B1499D" w:rsidRDefault="004B2557" w:rsidP="0012711B">
            <w:pPr>
              <w:jc w:val="right"/>
              <w:rPr>
                <w:color w:val="000000"/>
                <w:szCs w:val="24"/>
                <w:lang w:eastAsia="lt-LT"/>
              </w:rPr>
            </w:pPr>
            <w:r w:rsidRPr="00B1499D">
              <w:rPr>
                <w:color w:val="000000"/>
                <w:szCs w:val="24"/>
                <w:lang w:eastAsia="lt-LT"/>
              </w:rPr>
              <w:t>985,48</w:t>
            </w:r>
          </w:p>
        </w:tc>
        <w:tc>
          <w:tcPr>
            <w:tcW w:w="222" w:type="dxa"/>
            <w:vAlign w:val="center"/>
            <w:hideMark/>
          </w:tcPr>
          <w:p w14:paraId="50FF7F19" w14:textId="77777777" w:rsidR="004B2557" w:rsidRPr="00B1499D" w:rsidRDefault="004B2557" w:rsidP="0012711B">
            <w:pPr>
              <w:rPr>
                <w:szCs w:val="24"/>
                <w:lang w:eastAsia="lt-LT"/>
              </w:rPr>
            </w:pPr>
          </w:p>
        </w:tc>
      </w:tr>
      <w:tr w:rsidR="004B2557" w:rsidRPr="00B1499D" w14:paraId="52550328" w14:textId="77777777" w:rsidTr="007776B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4723862" w14:textId="77777777" w:rsidR="004B2557" w:rsidRPr="00B1499D" w:rsidRDefault="004B2557" w:rsidP="0012711B">
            <w:pPr>
              <w:jc w:val="center"/>
              <w:rPr>
                <w:szCs w:val="24"/>
                <w:lang w:eastAsia="lt-LT"/>
              </w:rPr>
            </w:pPr>
            <w:r w:rsidRPr="00B1499D">
              <w:rPr>
                <w:szCs w:val="24"/>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0CE9F107"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694" w:type="dxa"/>
            <w:tcBorders>
              <w:top w:val="nil"/>
              <w:left w:val="nil"/>
              <w:bottom w:val="single" w:sz="4" w:space="0" w:color="auto"/>
              <w:right w:val="single" w:sz="4" w:space="0" w:color="auto"/>
            </w:tcBorders>
            <w:shd w:val="clear" w:color="auto" w:fill="auto"/>
            <w:noWrap/>
            <w:vAlign w:val="bottom"/>
            <w:hideMark/>
          </w:tcPr>
          <w:p w14:paraId="05D062D4" w14:textId="77777777" w:rsidR="004B2557" w:rsidRPr="00B1499D" w:rsidRDefault="004B2557" w:rsidP="0012711B">
            <w:pPr>
              <w:jc w:val="right"/>
              <w:rPr>
                <w:szCs w:val="24"/>
                <w:lang w:eastAsia="lt-LT"/>
              </w:rPr>
            </w:pPr>
            <w:r w:rsidRPr="00B1499D">
              <w:rPr>
                <w:szCs w:val="24"/>
                <w:lang w:eastAsia="lt-LT"/>
              </w:rPr>
              <w:t>8631</w:t>
            </w:r>
          </w:p>
        </w:tc>
        <w:tc>
          <w:tcPr>
            <w:tcW w:w="1548" w:type="dxa"/>
            <w:tcBorders>
              <w:top w:val="nil"/>
              <w:left w:val="nil"/>
              <w:bottom w:val="single" w:sz="4" w:space="0" w:color="auto"/>
              <w:right w:val="single" w:sz="4" w:space="0" w:color="auto"/>
            </w:tcBorders>
            <w:shd w:val="clear" w:color="auto" w:fill="auto"/>
            <w:noWrap/>
            <w:vAlign w:val="bottom"/>
            <w:hideMark/>
          </w:tcPr>
          <w:p w14:paraId="266C04DB" w14:textId="77777777" w:rsidR="004B2557" w:rsidRPr="00B1499D" w:rsidRDefault="004B2557" w:rsidP="0012711B">
            <w:pPr>
              <w:jc w:val="right"/>
              <w:rPr>
                <w:szCs w:val="24"/>
                <w:lang w:eastAsia="lt-LT"/>
              </w:rPr>
            </w:pPr>
            <w:r w:rsidRPr="00B1499D">
              <w:rPr>
                <w:szCs w:val="24"/>
                <w:lang w:eastAsia="lt-LT"/>
              </w:rPr>
              <w:t>2737,83</w:t>
            </w:r>
          </w:p>
        </w:tc>
        <w:tc>
          <w:tcPr>
            <w:tcW w:w="1491" w:type="dxa"/>
            <w:tcBorders>
              <w:top w:val="nil"/>
              <w:left w:val="nil"/>
              <w:bottom w:val="single" w:sz="4" w:space="0" w:color="auto"/>
              <w:right w:val="single" w:sz="4" w:space="0" w:color="auto"/>
            </w:tcBorders>
            <w:shd w:val="clear" w:color="auto" w:fill="auto"/>
            <w:noWrap/>
            <w:vAlign w:val="bottom"/>
            <w:hideMark/>
          </w:tcPr>
          <w:p w14:paraId="190314FC" w14:textId="77777777" w:rsidR="004B2557" w:rsidRPr="00B1499D" w:rsidRDefault="004B2557" w:rsidP="0012711B">
            <w:pPr>
              <w:jc w:val="right"/>
              <w:rPr>
                <w:szCs w:val="24"/>
                <w:lang w:eastAsia="lt-LT"/>
              </w:rPr>
            </w:pPr>
            <w:r w:rsidRPr="00B1499D">
              <w:rPr>
                <w:szCs w:val="24"/>
                <w:lang w:eastAsia="lt-LT"/>
              </w:rPr>
              <w:t>2737,83</w:t>
            </w:r>
          </w:p>
        </w:tc>
        <w:tc>
          <w:tcPr>
            <w:tcW w:w="222" w:type="dxa"/>
            <w:vAlign w:val="center"/>
            <w:hideMark/>
          </w:tcPr>
          <w:p w14:paraId="2648CFB4" w14:textId="77777777" w:rsidR="004B2557" w:rsidRPr="00B1499D" w:rsidRDefault="004B2557" w:rsidP="0012711B">
            <w:pPr>
              <w:rPr>
                <w:szCs w:val="24"/>
                <w:lang w:eastAsia="lt-LT"/>
              </w:rPr>
            </w:pPr>
          </w:p>
        </w:tc>
      </w:tr>
    </w:tbl>
    <w:p w14:paraId="2266FC69" w14:textId="77777777" w:rsidR="004B2557" w:rsidRPr="00B94CC7" w:rsidRDefault="004B2557" w:rsidP="004B2557">
      <w:pPr>
        <w:pStyle w:val="Betarp"/>
      </w:pPr>
    </w:p>
    <w:p w14:paraId="63EE0AAE" w14:textId="77777777" w:rsidR="004B2557" w:rsidRPr="00647932" w:rsidRDefault="004B2557" w:rsidP="002908F4">
      <w:pPr>
        <w:pStyle w:val="Betarp"/>
        <w:spacing w:line="360" w:lineRule="auto"/>
        <w:rPr>
          <w:rFonts w:ascii="Times New Roman" w:hAnsi="Times New Roman"/>
          <w:sz w:val="24"/>
          <w:szCs w:val="24"/>
        </w:rPr>
      </w:pPr>
      <w:r w:rsidRPr="00647932">
        <w:rPr>
          <w:rFonts w:ascii="Times New Roman" w:hAnsi="Times New Roman"/>
          <w:sz w:val="24"/>
          <w:szCs w:val="24"/>
        </w:rPr>
        <w:t>Savivaldybės valdymo ir pagrindinių funkcijų vykdymo programa (Viešieji darbai )</w:t>
      </w:r>
    </w:p>
    <w:tbl>
      <w:tblPr>
        <w:tblW w:w="9854" w:type="dxa"/>
        <w:tblLook w:val="04A0" w:firstRow="1" w:lastRow="0" w:firstColumn="1" w:lastColumn="0" w:noHBand="0" w:noVBand="1"/>
      </w:tblPr>
      <w:tblGrid>
        <w:gridCol w:w="2788"/>
        <w:gridCol w:w="74"/>
        <w:gridCol w:w="1815"/>
        <w:gridCol w:w="154"/>
        <w:gridCol w:w="1733"/>
        <w:gridCol w:w="184"/>
        <w:gridCol w:w="1379"/>
        <w:gridCol w:w="230"/>
        <w:gridCol w:w="1275"/>
        <w:gridCol w:w="222"/>
      </w:tblGrid>
      <w:tr w:rsidR="004B2557" w:rsidRPr="00B1499D" w14:paraId="62D33366" w14:textId="77777777" w:rsidTr="00935370">
        <w:trPr>
          <w:gridAfter w:val="2"/>
          <w:wAfter w:w="1497" w:type="dxa"/>
          <w:trHeight w:val="300"/>
        </w:trPr>
        <w:tc>
          <w:tcPr>
            <w:tcW w:w="2862" w:type="dxa"/>
            <w:gridSpan w:val="2"/>
            <w:tcBorders>
              <w:top w:val="nil"/>
              <w:left w:val="nil"/>
              <w:bottom w:val="nil"/>
              <w:right w:val="nil"/>
            </w:tcBorders>
            <w:shd w:val="clear" w:color="auto" w:fill="auto"/>
            <w:noWrap/>
            <w:vAlign w:val="bottom"/>
            <w:hideMark/>
          </w:tcPr>
          <w:p w14:paraId="3E1C9A71" w14:textId="77777777" w:rsidR="004B2557" w:rsidRPr="00B1499D" w:rsidRDefault="004B2557" w:rsidP="0012711B">
            <w:pPr>
              <w:rPr>
                <w:szCs w:val="24"/>
                <w:lang w:eastAsia="lt-LT"/>
              </w:rPr>
            </w:pPr>
            <w:r w:rsidRPr="00B1499D">
              <w:rPr>
                <w:szCs w:val="24"/>
                <w:lang w:eastAsia="lt-LT"/>
              </w:rPr>
              <w:t>04.01.02.01</w:t>
            </w:r>
          </w:p>
        </w:tc>
        <w:tc>
          <w:tcPr>
            <w:tcW w:w="1969" w:type="dxa"/>
            <w:gridSpan w:val="2"/>
            <w:tcBorders>
              <w:top w:val="nil"/>
              <w:left w:val="nil"/>
              <w:bottom w:val="nil"/>
              <w:right w:val="nil"/>
            </w:tcBorders>
            <w:shd w:val="clear" w:color="auto" w:fill="auto"/>
            <w:noWrap/>
            <w:vAlign w:val="bottom"/>
            <w:hideMark/>
          </w:tcPr>
          <w:p w14:paraId="6A5DA3BC" w14:textId="77777777" w:rsidR="004B2557" w:rsidRPr="00B1499D" w:rsidRDefault="004B2557" w:rsidP="0012711B">
            <w:pPr>
              <w:rPr>
                <w:szCs w:val="24"/>
                <w:lang w:eastAsia="lt-LT"/>
              </w:rPr>
            </w:pPr>
            <w:r w:rsidRPr="00B1499D">
              <w:rPr>
                <w:szCs w:val="24"/>
                <w:lang w:eastAsia="lt-LT"/>
              </w:rPr>
              <w:t>5.1.2.13</w:t>
            </w:r>
          </w:p>
        </w:tc>
        <w:tc>
          <w:tcPr>
            <w:tcW w:w="1917" w:type="dxa"/>
            <w:gridSpan w:val="2"/>
            <w:tcBorders>
              <w:top w:val="nil"/>
              <w:left w:val="nil"/>
              <w:bottom w:val="nil"/>
              <w:right w:val="nil"/>
            </w:tcBorders>
            <w:shd w:val="clear" w:color="auto" w:fill="auto"/>
            <w:noWrap/>
            <w:vAlign w:val="bottom"/>
          </w:tcPr>
          <w:p w14:paraId="255F5677" w14:textId="542D77C9" w:rsidR="004B2557" w:rsidRPr="00B1499D" w:rsidRDefault="004B2557" w:rsidP="0012711B">
            <w:pPr>
              <w:jc w:val="right"/>
              <w:rPr>
                <w:szCs w:val="24"/>
                <w:lang w:eastAsia="lt-LT"/>
              </w:rPr>
            </w:pPr>
          </w:p>
        </w:tc>
        <w:tc>
          <w:tcPr>
            <w:tcW w:w="1609" w:type="dxa"/>
            <w:gridSpan w:val="2"/>
            <w:tcBorders>
              <w:top w:val="nil"/>
              <w:left w:val="nil"/>
              <w:bottom w:val="nil"/>
              <w:right w:val="nil"/>
            </w:tcBorders>
            <w:shd w:val="clear" w:color="auto" w:fill="auto"/>
            <w:noWrap/>
            <w:vAlign w:val="bottom"/>
          </w:tcPr>
          <w:p w14:paraId="5584CDAC" w14:textId="10B03D54" w:rsidR="004B2557" w:rsidRPr="00B1499D" w:rsidRDefault="004B2557" w:rsidP="0012711B">
            <w:pPr>
              <w:rPr>
                <w:szCs w:val="24"/>
                <w:lang w:eastAsia="lt-LT"/>
              </w:rPr>
            </w:pPr>
          </w:p>
        </w:tc>
      </w:tr>
      <w:tr w:rsidR="004B2557" w:rsidRPr="00B1499D" w14:paraId="735B06F8" w14:textId="77777777" w:rsidTr="0012711B">
        <w:trPr>
          <w:gridAfter w:val="1"/>
          <w:wAfter w:w="222" w:type="dxa"/>
          <w:trHeight w:val="458"/>
        </w:trPr>
        <w:tc>
          <w:tcPr>
            <w:tcW w:w="278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67A9D1" w14:textId="77777777" w:rsidR="004B2557" w:rsidRPr="00B1499D" w:rsidRDefault="004B2557" w:rsidP="0012711B">
            <w:pPr>
              <w:jc w:val="center"/>
              <w:rPr>
                <w:szCs w:val="24"/>
                <w:lang w:eastAsia="lt-LT"/>
              </w:rPr>
            </w:pPr>
            <w:r w:rsidRPr="00B1499D">
              <w:rPr>
                <w:szCs w:val="24"/>
                <w:lang w:eastAsia="lt-LT"/>
              </w:rPr>
              <w:t>Išlaidų rūšys</w:t>
            </w:r>
          </w:p>
        </w:tc>
        <w:tc>
          <w:tcPr>
            <w:tcW w:w="188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2EAA7FE" w14:textId="77777777" w:rsidR="004B2557" w:rsidRPr="00B1499D" w:rsidRDefault="004B2557" w:rsidP="0012711B">
            <w:pPr>
              <w:jc w:val="center"/>
              <w:rPr>
                <w:szCs w:val="24"/>
                <w:lang w:eastAsia="lt-LT"/>
              </w:rPr>
            </w:pPr>
            <w:r w:rsidRPr="00B1499D">
              <w:rPr>
                <w:szCs w:val="24"/>
                <w:lang w:eastAsia="lt-LT"/>
              </w:rPr>
              <w:t>Išlaidų ekonominės klasifikacijos kodas</w:t>
            </w:r>
          </w:p>
        </w:tc>
        <w:tc>
          <w:tcPr>
            <w:tcW w:w="188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6F3B98C8" w14:textId="0994132C" w:rsidR="004B2557" w:rsidRPr="00B1499D" w:rsidRDefault="004B2557" w:rsidP="0012711B">
            <w:pPr>
              <w:jc w:val="center"/>
              <w:rPr>
                <w:szCs w:val="24"/>
                <w:lang w:eastAsia="lt-LT"/>
              </w:rPr>
            </w:pPr>
            <w:r w:rsidRPr="00B1499D">
              <w:rPr>
                <w:szCs w:val="24"/>
                <w:lang w:eastAsia="lt-LT"/>
              </w:rPr>
              <w:t>Ataskaitinio laikotarpio</w:t>
            </w:r>
            <w:r w:rsidR="00935370">
              <w:rPr>
                <w:szCs w:val="24"/>
                <w:lang w:eastAsia="lt-LT"/>
              </w:rPr>
              <w:t xml:space="preserve"> </w:t>
            </w:r>
            <w:r w:rsidRPr="00B1499D">
              <w:rPr>
                <w:szCs w:val="24"/>
                <w:lang w:eastAsia="lt-LT"/>
              </w:rPr>
              <w:t xml:space="preserve">išlaidų planas </w:t>
            </w:r>
          </w:p>
        </w:tc>
        <w:tc>
          <w:tcPr>
            <w:tcW w:w="156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6124DE" w14:textId="77777777" w:rsidR="004B2557" w:rsidRPr="00B1499D" w:rsidRDefault="004B2557" w:rsidP="0012711B">
            <w:pPr>
              <w:jc w:val="center"/>
              <w:rPr>
                <w:szCs w:val="24"/>
                <w:lang w:eastAsia="lt-LT"/>
              </w:rPr>
            </w:pPr>
            <w:r w:rsidRPr="00B1499D">
              <w:rPr>
                <w:szCs w:val="24"/>
                <w:lang w:eastAsia="lt-LT"/>
              </w:rPr>
              <w:t>Finansavimas</w:t>
            </w:r>
          </w:p>
        </w:tc>
        <w:tc>
          <w:tcPr>
            <w:tcW w:w="1505"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D04E5D" w14:textId="77777777" w:rsidR="004B2557" w:rsidRPr="00B1499D" w:rsidRDefault="004B2557" w:rsidP="0012711B">
            <w:pPr>
              <w:jc w:val="center"/>
              <w:rPr>
                <w:szCs w:val="24"/>
                <w:lang w:eastAsia="lt-LT"/>
              </w:rPr>
            </w:pPr>
            <w:r w:rsidRPr="00B1499D">
              <w:rPr>
                <w:szCs w:val="24"/>
                <w:lang w:eastAsia="lt-LT"/>
              </w:rPr>
              <w:t>Kasinės išlaidos</w:t>
            </w:r>
          </w:p>
        </w:tc>
      </w:tr>
      <w:tr w:rsidR="004B2557" w:rsidRPr="00B1499D" w14:paraId="306D2CBD" w14:textId="77777777" w:rsidTr="0012711B">
        <w:trPr>
          <w:trHeight w:val="300"/>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14:paraId="06275959" w14:textId="77777777" w:rsidR="004B2557" w:rsidRPr="00B1499D" w:rsidRDefault="004B2557" w:rsidP="0012711B">
            <w:pPr>
              <w:rPr>
                <w:color w:val="000000"/>
                <w:szCs w:val="24"/>
                <w:lang w:eastAsia="lt-LT"/>
              </w:rPr>
            </w:pPr>
            <w:r w:rsidRPr="00B1499D">
              <w:rPr>
                <w:color w:val="000000"/>
                <w:szCs w:val="24"/>
                <w:lang w:eastAsia="lt-LT"/>
              </w:rPr>
              <w:t>Darbo užmokestis</w:t>
            </w:r>
          </w:p>
        </w:tc>
        <w:tc>
          <w:tcPr>
            <w:tcW w:w="1889" w:type="dxa"/>
            <w:gridSpan w:val="2"/>
            <w:tcBorders>
              <w:top w:val="nil"/>
              <w:left w:val="nil"/>
              <w:bottom w:val="single" w:sz="4" w:space="0" w:color="auto"/>
              <w:right w:val="single" w:sz="4" w:space="0" w:color="auto"/>
            </w:tcBorders>
            <w:shd w:val="clear" w:color="auto" w:fill="auto"/>
            <w:noWrap/>
            <w:vAlign w:val="bottom"/>
            <w:hideMark/>
          </w:tcPr>
          <w:p w14:paraId="2E9B6B8C" w14:textId="77777777" w:rsidR="004B2557" w:rsidRPr="00B1499D" w:rsidRDefault="004B2557" w:rsidP="0012711B">
            <w:pPr>
              <w:jc w:val="center"/>
              <w:rPr>
                <w:color w:val="000000"/>
                <w:szCs w:val="24"/>
                <w:lang w:eastAsia="lt-LT"/>
              </w:rPr>
            </w:pPr>
            <w:r w:rsidRPr="00B1499D">
              <w:rPr>
                <w:color w:val="000000"/>
                <w:szCs w:val="24"/>
                <w:lang w:eastAsia="lt-LT"/>
              </w:rPr>
              <w:t>2.1.1.1.1.1</w:t>
            </w:r>
          </w:p>
        </w:tc>
        <w:tc>
          <w:tcPr>
            <w:tcW w:w="1887" w:type="dxa"/>
            <w:gridSpan w:val="2"/>
            <w:tcBorders>
              <w:top w:val="nil"/>
              <w:left w:val="nil"/>
              <w:bottom w:val="single" w:sz="4" w:space="0" w:color="auto"/>
              <w:right w:val="single" w:sz="4" w:space="0" w:color="auto"/>
            </w:tcBorders>
            <w:shd w:val="clear" w:color="auto" w:fill="auto"/>
            <w:noWrap/>
            <w:vAlign w:val="bottom"/>
            <w:hideMark/>
          </w:tcPr>
          <w:p w14:paraId="1B79A6E3" w14:textId="77777777" w:rsidR="004B2557" w:rsidRPr="00B1499D" w:rsidRDefault="004B2557" w:rsidP="0012711B">
            <w:pPr>
              <w:jc w:val="right"/>
              <w:rPr>
                <w:color w:val="000000"/>
                <w:szCs w:val="24"/>
                <w:lang w:eastAsia="lt-LT"/>
              </w:rPr>
            </w:pPr>
            <w:r w:rsidRPr="00B1499D">
              <w:rPr>
                <w:color w:val="000000"/>
                <w:szCs w:val="24"/>
                <w:lang w:eastAsia="lt-LT"/>
              </w:rPr>
              <w:t> </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250421D1" w14:textId="77777777" w:rsidR="004B2557" w:rsidRPr="00B1499D" w:rsidRDefault="004B2557" w:rsidP="0012711B">
            <w:pPr>
              <w:jc w:val="right"/>
              <w:rPr>
                <w:color w:val="000000"/>
                <w:szCs w:val="24"/>
                <w:lang w:eastAsia="lt-LT"/>
              </w:rPr>
            </w:pPr>
            <w:r w:rsidRPr="00B1499D">
              <w:rPr>
                <w:color w:val="000000"/>
                <w:szCs w:val="24"/>
                <w:lang w:eastAsia="lt-LT"/>
              </w:rPr>
              <w:t>4139,8</w:t>
            </w:r>
          </w:p>
        </w:tc>
        <w:tc>
          <w:tcPr>
            <w:tcW w:w="1505" w:type="dxa"/>
            <w:gridSpan w:val="2"/>
            <w:tcBorders>
              <w:top w:val="nil"/>
              <w:left w:val="nil"/>
              <w:bottom w:val="single" w:sz="4" w:space="0" w:color="auto"/>
              <w:right w:val="single" w:sz="4" w:space="0" w:color="auto"/>
            </w:tcBorders>
            <w:shd w:val="clear" w:color="auto" w:fill="auto"/>
            <w:noWrap/>
            <w:vAlign w:val="bottom"/>
            <w:hideMark/>
          </w:tcPr>
          <w:p w14:paraId="2A92101D" w14:textId="77777777" w:rsidR="004B2557" w:rsidRPr="00B1499D" w:rsidRDefault="004B2557" w:rsidP="0012711B">
            <w:pPr>
              <w:jc w:val="right"/>
              <w:rPr>
                <w:color w:val="000000"/>
                <w:szCs w:val="24"/>
                <w:lang w:eastAsia="lt-LT"/>
              </w:rPr>
            </w:pPr>
            <w:r w:rsidRPr="00B1499D">
              <w:rPr>
                <w:color w:val="000000"/>
                <w:szCs w:val="24"/>
                <w:lang w:eastAsia="lt-LT"/>
              </w:rPr>
              <w:t>4139,80</w:t>
            </w:r>
          </w:p>
        </w:tc>
        <w:tc>
          <w:tcPr>
            <w:tcW w:w="222" w:type="dxa"/>
            <w:vAlign w:val="center"/>
            <w:hideMark/>
          </w:tcPr>
          <w:p w14:paraId="4081036C" w14:textId="77777777" w:rsidR="004B2557" w:rsidRPr="00B1499D" w:rsidRDefault="004B2557" w:rsidP="0012711B">
            <w:pPr>
              <w:rPr>
                <w:szCs w:val="24"/>
                <w:lang w:eastAsia="lt-LT"/>
              </w:rPr>
            </w:pPr>
          </w:p>
        </w:tc>
      </w:tr>
      <w:tr w:rsidR="004B2557" w:rsidRPr="00B1499D" w14:paraId="21A2D3F9" w14:textId="77777777" w:rsidTr="0012711B">
        <w:trPr>
          <w:trHeight w:val="300"/>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14:paraId="675A14B7" w14:textId="77777777" w:rsidR="004B2557" w:rsidRPr="00B1499D" w:rsidRDefault="004B2557" w:rsidP="0012711B">
            <w:pPr>
              <w:rPr>
                <w:color w:val="000000"/>
                <w:szCs w:val="24"/>
                <w:lang w:eastAsia="lt-LT"/>
              </w:rPr>
            </w:pPr>
            <w:r>
              <w:rPr>
                <w:color w:val="000000"/>
                <w:szCs w:val="24"/>
                <w:lang w:eastAsia="lt-LT"/>
              </w:rPr>
              <w:t xml:space="preserve">Įnašai </w:t>
            </w:r>
            <w:proofErr w:type="spellStart"/>
            <w:r>
              <w:rPr>
                <w:color w:val="000000"/>
                <w:szCs w:val="24"/>
                <w:lang w:eastAsia="lt-LT"/>
              </w:rPr>
              <w:t>social</w:t>
            </w:r>
            <w:proofErr w:type="spellEnd"/>
            <w:r>
              <w:rPr>
                <w:color w:val="000000"/>
                <w:szCs w:val="24"/>
                <w:lang w:eastAsia="lt-LT"/>
              </w:rPr>
              <w:t>.</w:t>
            </w:r>
            <w:r w:rsidRPr="00B1499D">
              <w:rPr>
                <w:color w:val="000000"/>
                <w:szCs w:val="24"/>
                <w:lang w:eastAsia="lt-LT"/>
              </w:rPr>
              <w:t xml:space="preserve"> draudimui</w:t>
            </w:r>
          </w:p>
        </w:tc>
        <w:tc>
          <w:tcPr>
            <w:tcW w:w="1889" w:type="dxa"/>
            <w:gridSpan w:val="2"/>
            <w:tcBorders>
              <w:top w:val="nil"/>
              <w:left w:val="nil"/>
              <w:bottom w:val="single" w:sz="4" w:space="0" w:color="auto"/>
              <w:right w:val="single" w:sz="4" w:space="0" w:color="auto"/>
            </w:tcBorders>
            <w:shd w:val="clear" w:color="auto" w:fill="auto"/>
            <w:noWrap/>
            <w:vAlign w:val="bottom"/>
            <w:hideMark/>
          </w:tcPr>
          <w:p w14:paraId="05D9AA51" w14:textId="77777777" w:rsidR="004B2557" w:rsidRPr="00B1499D" w:rsidRDefault="004B2557" w:rsidP="0012711B">
            <w:pPr>
              <w:jc w:val="center"/>
              <w:rPr>
                <w:color w:val="000000"/>
                <w:szCs w:val="24"/>
                <w:lang w:eastAsia="lt-LT"/>
              </w:rPr>
            </w:pPr>
            <w:r w:rsidRPr="00B1499D">
              <w:rPr>
                <w:color w:val="000000"/>
                <w:szCs w:val="24"/>
                <w:lang w:eastAsia="lt-LT"/>
              </w:rPr>
              <w:t>2.1.1.1.1.2</w:t>
            </w:r>
          </w:p>
        </w:tc>
        <w:tc>
          <w:tcPr>
            <w:tcW w:w="1887" w:type="dxa"/>
            <w:gridSpan w:val="2"/>
            <w:tcBorders>
              <w:top w:val="nil"/>
              <w:left w:val="nil"/>
              <w:bottom w:val="single" w:sz="4" w:space="0" w:color="auto"/>
              <w:right w:val="single" w:sz="4" w:space="0" w:color="auto"/>
            </w:tcBorders>
            <w:shd w:val="clear" w:color="auto" w:fill="auto"/>
            <w:noWrap/>
            <w:vAlign w:val="bottom"/>
            <w:hideMark/>
          </w:tcPr>
          <w:p w14:paraId="0A67A63E" w14:textId="77777777" w:rsidR="004B2557" w:rsidRPr="00B1499D" w:rsidRDefault="004B2557" w:rsidP="0012711B">
            <w:pPr>
              <w:jc w:val="right"/>
              <w:rPr>
                <w:color w:val="000000"/>
                <w:szCs w:val="24"/>
                <w:lang w:eastAsia="lt-LT"/>
              </w:rPr>
            </w:pPr>
            <w:r w:rsidRPr="00B1499D">
              <w:rPr>
                <w:color w:val="000000"/>
                <w:szCs w:val="24"/>
                <w:lang w:eastAsia="lt-LT"/>
              </w:rPr>
              <w:t> </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45615092" w14:textId="77777777" w:rsidR="004B2557" w:rsidRPr="00B1499D" w:rsidRDefault="004B2557" w:rsidP="0012711B">
            <w:pPr>
              <w:jc w:val="right"/>
              <w:rPr>
                <w:color w:val="000000"/>
                <w:szCs w:val="24"/>
                <w:lang w:eastAsia="lt-LT"/>
              </w:rPr>
            </w:pPr>
            <w:r w:rsidRPr="00B1499D">
              <w:rPr>
                <w:color w:val="000000"/>
                <w:szCs w:val="24"/>
                <w:lang w:eastAsia="lt-LT"/>
              </w:rPr>
              <w:t>80,9</w:t>
            </w:r>
          </w:p>
        </w:tc>
        <w:tc>
          <w:tcPr>
            <w:tcW w:w="1505" w:type="dxa"/>
            <w:gridSpan w:val="2"/>
            <w:tcBorders>
              <w:top w:val="nil"/>
              <w:left w:val="nil"/>
              <w:bottom w:val="single" w:sz="4" w:space="0" w:color="auto"/>
              <w:right w:val="single" w:sz="4" w:space="0" w:color="auto"/>
            </w:tcBorders>
            <w:shd w:val="clear" w:color="auto" w:fill="auto"/>
            <w:noWrap/>
            <w:vAlign w:val="bottom"/>
            <w:hideMark/>
          </w:tcPr>
          <w:p w14:paraId="415CC5C9" w14:textId="77777777" w:rsidR="004B2557" w:rsidRPr="00B1499D" w:rsidRDefault="004B2557" w:rsidP="0012711B">
            <w:pPr>
              <w:jc w:val="right"/>
              <w:rPr>
                <w:color w:val="000000"/>
                <w:szCs w:val="24"/>
                <w:lang w:eastAsia="lt-LT"/>
              </w:rPr>
            </w:pPr>
            <w:r w:rsidRPr="00B1499D">
              <w:rPr>
                <w:color w:val="000000"/>
                <w:szCs w:val="24"/>
                <w:lang w:eastAsia="lt-LT"/>
              </w:rPr>
              <w:t>80,90</w:t>
            </w:r>
          </w:p>
        </w:tc>
        <w:tc>
          <w:tcPr>
            <w:tcW w:w="222" w:type="dxa"/>
            <w:vAlign w:val="center"/>
            <w:hideMark/>
          </w:tcPr>
          <w:p w14:paraId="1F1C7435" w14:textId="77777777" w:rsidR="004B2557" w:rsidRPr="00B1499D" w:rsidRDefault="004B2557" w:rsidP="0012711B">
            <w:pPr>
              <w:rPr>
                <w:szCs w:val="24"/>
                <w:lang w:eastAsia="lt-LT"/>
              </w:rPr>
            </w:pPr>
          </w:p>
        </w:tc>
      </w:tr>
      <w:tr w:rsidR="004B2557" w:rsidRPr="00B1499D" w14:paraId="2DDE9387" w14:textId="77777777" w:rsidTr="0012711B">
        <w:trPr>
          <w:trHeight w:val="300"/>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14:paraId="7EAAAC34" w14:textId="234F3292" w:rsidR="004B2557" w:rsidRPr="00B1499D" w:rsidRDefault="004B2557" w:rsidP="0012711B">
            <w:pPr>
              <w:rPr>
                <w:color w:val="000000"/>
                <w:szCs w:val="24"/>
                <w:lang w:eastAsia="lt-LT"/>
              </w:rPr>
            </w:pPr>
            <w:r w:rsidRPr="00B1499D">
              <w:rPr>
                <w:color w:val="000000"/>
                <w:szCs w:val="24"/>
                <w:lang w:eastAsia="lt-LT"/>
              </w:rPr>
              <w:t>Kitos išlaidos</w:t>
            </w:r>
            <w:r w:rsidR="007776BE">
              <w:rPr>
                <w:color w:val="000000"/>
                <w:szCs w:val="24"/>
                <w:lang w:eastAsia="lt-LT"/>
              </w:rPr>
              <w:t xml:space="preserve"> </w:t>
            </w:r>
            <w:r w:rsidRPr="00B1499D">
              <w:rPr>
                <w:color w:val="000000"/>
                <w:szCs w:val="24"/>
                <w:lang w:eastAsia="lt-LT"/>
              </w:rPr>
              <w:t>(vieš</w:t>
            </w:r>
            <w:r w:rsidR="007776BE">
              <w:rPr>
                <w:color w:val="000000"/>
                <w:szCs w:val="24"/>
                <w:lang w:eastAsia="lt-LT"/>
              </w:rPr>
              <w:t>.</w:t>
            </w:r>
            <w:r w:rsidRPr="00B1499D">
              <w:rPr>
                <w:color w:val="000000"/>
                <w:szCs w:val="24"/>
                <w:lang w:eastAsia="lt-LT"/>
              </w:rPr>
              <w:t xml:space="preserve"> </w:t>
            </w:r>
            <w:proofErr w:type="spellStart"/>
            <w:r w:rsidRPr="00B1499D">
              <w:rPr>
                <w:color w:val="000000"/>
                <w:szCs w:val="24"/>
                <w:lang w:eastAsia="lt-LT"/>
              </w:rPr>
              <w:t>darb</w:t>
            </w:r>
            <w:proofErr w:type="spellEnd"/>
            <w:r w:rsidR="007776BE">
              <w:rPr>
                <w:color w:val="000000"/>
                <w:szCs w:val="24"/>
                <w:lang w:eastAsia="lt-LT"/>
              </w:rPr>
              <w:t>.</w:t>
            </w:r>
            <w:r w:rsidRPr="00B1499D">
              <w:rPr>
                <w:color w:val="000000"/>
                <w:szCs w:val="24"/>
                <w:lang w:eastAsia="lt-LT"/>
              </w:rPr>
              <w:t>)</w:t>
            </w:r>
          </w:p>
        </w:tc>
        <w:tc>
          <w:tcPr>
            <w:tcW w:w="1889" w:type="dxa"/>
            <w:gridSpan w:val="2"/>
            <w:tcBorders>
              <w:top w:val="nil"/>
              <w:left w:val="nil"/>
              <w:bottom w:val="single" w:sz="4" w:space="0" w:color="auto"/>
              <w:right w:val="single" w:sz="4" w:space="0" w:color="auto"/>
            </w:tcBorders>
            <w:shd w:val="clear" w:color="auto" w:fill="auto"/>
            <w:noWrap/>
            <w:vAlign w:val="bottom"/>
            <w:hideMark/>
          </w:tcPr>
          <w:p w14:paraId="749D424B" w14:textId="77777777" w:rsidR="004B2557" w:rsidRPr="00B1499D" w:rsidRDefault="004B2557" w:rsidP="0012711B">
            <w:pPr>
              <w:jc w:val="center"/>
              <w:rPr>
                <w:color w:val="000000"/>
                <w:szCs w:val="24"/>
                <w:lang w:eastAsia="lt-LT"/>
              </w:rPr>
            </w:pPr>
            <w:r w:rsidRPr="00B1499D">
              <w:rPr>
                <w:color w:val="000000"/>
                <w:szCs w:val="24"/>
                <w:lang w:eastAsia="lt-LT"/>
              </w:rPr>
              <w:t>2.1.1.1.30</w:t>
            </w:r>
          </w:p>
        </w:tc>
        <w:tc>
          <w:tcPr>
            <w:tcW w:w="1887" w:type="dxa"/>
            <w:gridSpan w:val="2"/>
            <w:tcBorders>
              <w:top w:val="nil"/>
              <w:left w:val="nil"/>
              <w:bottom w:val="single" w:sz="4" w:space="0" w:color="auto"/>
              <w:right w:val="single" w:sz="4" w:space="0" w:color="auto"/>
            </w:tcBorders>
            <w:shd w:val="clear" w:color="auto" w:fill="auto"/>
            <w:noWrap/>
            <w:vAlign w:val="bottom"/>
            <w:hideMark/>
          </w:tcPr>
          <w:p w14:paraId="50053DBE" w14:textId="77777777" w:rsidR="004B2557" w:rsidRPr="00B1499D" w:rsidRDefault="004B2557" w:rsidP="0012711B">
            <w:pPr>
              <w:jc w:val="right"/>
              <w:rPr>
                <w:color w:val="000000"/>
                <w:szCs w:val="24"/>
                <w:lang w:eastAsia="lt-LT"/>
              </w:rPr>
            </w:pPr>
            <w:r w:rsidRPr="00B1499D">
              <w:rPr>
                <w:color w:val="000000"/>
                <w:szCs w:val="24"/>
                <w:lang w:eastAsia="lt-LT"/>
              </w:rPr>
              <w:t>4245</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741E7DA8" w14:textId="77777777" w:rsidR="004B2557" w:rsidRPr="00B1499D" w:rsidRDefault="004B2557" w:rsidP="0012711B">
            <w:pPr>
              <w:jc w:val="right"/>
              <w:rPr>
                <w:color w:val="000000"/>
                <w:szCs w:val="24"/>
                <w:lang w:eastAsia="lt-LT"/>
              </w:rPr>
            </w:pPr>
            <w:r w:rsidRPr="00B1499D">
              <w:rPr>
                <w:color w:val="000000"/>
                <w:szCs w:val="24"/>
                <w:lang w:eastAsia="lt-LT"/>
              </w:rPr>
              <w:t>4220,7</w:t>
            </w:r>
          </w:p>
        </w:tc>
        <w:tc>
          <w:tcPr>
            <w:tcW w:w="1505" w:type="dxa"/>
            <w:gridSpan w:val="2"/>
            <w:tcBorders>
              <w:top w:val="nil"/>
              <w:left w:val="nil"/>
              <w:bottom w:val="single" w:sz="4" w:space="0" w:color="auto"/>
              <w:right w:val="single" w:sz="4" w:space="0" w:color="auto"/>
            </w:tcBorders>
            <w:shd w:val="clear" w:color="auto" w:fill="auto"/>
            <w:noWrap/>
            <w:vAlign w:val="bottom"/>
            <w:hideMark/>
          </w:tcPr>
          <w:p w14:paraId="50C79BDA" w14:textId="77777777" w:rsidR="004B2557" w:rsidRPr="00B1499D" w:rsidRDefault="004B2557" w:rsidP="0012711B">
            <w:pPr>
              <w:jc w:val="right"/>
              <w:rPr>
                <w:color w:val="000000"/>
                <w:szCs w:val="24"/>
                <w:lang w:eastAsia="lt-LT"/>
              </w:rPr>
            </w:pPr>
            <w:r w:rsidRPr="00B1499D">
              <w:rPr>
                <w:color w:val="000000"/>
                <w:szCs w:val="24"/>
                <w:lang w:eastAsia="lt-LT"/>
              </w:rPr>
              <w:t>4220,70</w:t>
            </w:r>
          </w:p>
        </w:tc>
        <w:tc>
          <w:tcPr>
            <w:tcW w:w="222" w:type="dxa"/>
            <w:vAlign w:val="center"/>
            <w:hideMark/>
          </w:tcPr>
          <w:p w14:paraId="14B2E3EC" w14:textId="77777777" w:rsidR="004B2557" w:rsidRPr="00B1499D" w:rsidRDefault="004B2557" w:rsidP="0012711B">
            <w:pPr>
              <w:rPr>
                <w:szCs w:val="24"/>
                <w:lang w:eastAsia="lt-LT"/>
              </w:rPr>
            </w:pPr>
          </w:p>
        </w:tc>
      </w:tr>
      <w:tr w:rsidR="004B2557" w:rsidRPr="00B1499D" w14:paraId="50790339" w14:textId="77777777" w:rsidTr="0012711B">
        <w:trPr>
          <w:trHeight w:val="300"/>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14:paraId="4ECE5DC3" w14:textId="77777777" w:rsidR="004B2557" w:rsidRPr="00B1499D" w:rsidRDefault="004B2557" w:rsidP="0012711B">
            <w:pPr>
              <w:jc w:val="center"/>
              <w:rPr>
                <w:szCs w:val="24"/>
                <w:lang w:eastAsia="lt-LT"/>
              </w:rPr>
            </w:pPr>
            <w:r w:rsidRPr="00B1499D">
              <w:rPr>
                <w:szCs w:val="24"/>
                <w:lang w:eastAsia="lt-LT"/>
              </w:rPr>
              <w:t>Iš viso:</w:t>
            </w:r>
          </w:p>
        </w:tc>
        <w:tc>
          <w:tcPr>
            <w:tcW w:w="1889" w:type="dxa"/>
            <w:gridSpan w:val="2"/>
            <w:tcBorders>
              <w:top w:val="nil"/>
              <w:left w:val="nil"/>
              <w:bottom w:val="single" w:sz="4" w:space="0" w:color="auto"/>
              <w:right w:val="single" w:sz="4" w:space="0" w:color="auto"/>
            </w:tcBorders>
            <w:shd w:val="clear" w:color="auto" w:fill="auto"/>
            <w:noWrap/>
            <w:vAlign w:val="bottom"/>
            <w:hideMark/>
          </w:tcPr>
          <w:p w14:paraId="5DEFD2C3" w14:textId="77777777" w:rsidR="004B2557" w:rsidRPr="00B1499D" w:rsidRDefault="004B2557" w:rsidP="0012711B">
            <w:pPr>
              <w:jc w:val="center"/>
              <w:rPr>
                <w:color w:val="000000"/>
                <w:szCs w:val="24"/>
                <w:lang w:eastAsia="lt-LT"/>
              </w:rPr>
            </w:pPr>
            <w:r w:rsidRPr="00B1499D">
              <w:rPr>
                <w:color w:val="000000"/>
                <w:szCs w:val="24"/>
                <w:lang w:eastAsia="lt-LT"/>
              </w:rPr>
              <w:t> </w:t>
            </w:r>
          </w:p>
        </w:tc>
        <w:tc>
          <w:tcPr>
            <w:tcW w:w="1887" w:type="dxa"/>
            <w:gridSpan w:val="2"/>
            <w:tcBorders>
              <w:top w:val="nil"/>
              <w:left w:val="nil"/>
              <w:bottom w:val="single" w:sz="4" w:space="0" w:color="auto"/>
              <w:right w:val="single" w:sz="4" w:space="0" w:color="auto"/>
            </w:tcBorders>
            <w:shd w:val="clear" w:color="auto" w:fill="auto"/>
            <w:noWrap/>
            <w:vAlign w:val="bottom"/>
            <w:hideMark/>
          </w:tcPr>
          <w:p w14:paraId="54756346" w14:textId="77777777" w:rsidR="004B2557" w:rsidRPr="00B1499D" w:rsidRDefault="004B2557" w:rsidP="0012711B">
            <w:pPr>
              <w:jc w:val="right"/>
              <w:rPr>
                <w:szCs w:val="24"/>
                <w:lang w:eastAsia="lt-LT"/>
              </w:rPr>
            </w:pPr>
            <w:r w:rsidRPr="00B1499D">
              <w:rPr>
                <w:szCs w:val="24"/>
                <w:lang w:eastAsia="lt-LT"/>
              </w:rPr>
              <w:t>4245</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366E4581" w14:textId="77777777" w:rsidR="004B2557" w:rsidRPr="00B1499D" w:rsidRDefault="004B2557" w:rsidP="0012711B">
            <w:pPr>
              <w:jc w:val="right"/>
              <w:rPr>
                <w:szCs w:val="24"/>
                <w:lang w:eastAsia="lt-LT"/>
              </w:rPr>
            </w:pPr>
            <w:r w:rsidRPr="00B1499D">
              <w:rPr>
                <w:szCs w:val="24"/>
                <w:lang w:eastAsia="lt-LT"/>
              </w:rPr>
              <w:t>4220,70</w:t>
            </w:r>
          </w:p>
        </w:tc>
        <w:tc>
          <w:tcPr>
            <w:tcW w:w="1505" w:type="dxa"/>
            <w:gridSpan w:val="2"/>
            <w:tcBorders>
              <w:top w:val="nil"/>
              <w:left w:val="nil"/>
              <w:bottom w:val="single" w:sz="4" w:space="0" w:color="auto"/>
              <w:right w:val="single" w:sz="4" w:space="0" w:color="auto"/>
            </w:tcBorders>
            <w:shd w:val="clear" w:color="auto" w:fill="auto"/>
            <w:noWrap/>
            <w:vAlign w:val="bottom"/>
            <w:hideMark/>
          </w:tcPr>
          <w:p w14:paraId="3F6D2DDF" w14:textId="77777777" w:rsidR="004B2557" w:rsidRPr="00B1499D" w:rsidRDefault="004B2557" w:rsidP="0012711B">
            <w:pPr>
              <w:jc w:val="right"/>
              <w:rPr>
                <w:szCs w:val="24"/>
                <w:lang w:eastAsia="lt-LT"/>
              </w:rPr>
            </w:pPr>
            <w:r w:rsidRPr="00B1499D">
              <w:rPr>
                <w:szCs w:val="24"/>
                <w:lang w:eastAsia="lt-LT"/>
              </w:rPr>
              <w:t>4220,70</w:t>
            </w:r>
          </w:p>
        </w:tc>
        <w:tc>
          <w:tcPr>
            <w:tcW w:w="222" w:type="dxa"/>
            <w:vAlign w:val="center"/>
            <w:hideMark/>
          </w:tcPr>
          <w:p w14:paraId="5A858CD7" w14:textId="77777777" w:rsidR="004B2557" w:rsidRPr="00B1499D" w:rsidRDefault="004B2557" w:rsidP="0012711B">
            <w:pPr>
              <w:rPr>
                <w:szCs w:val="24"/>
                <w:lang w:eastAsia="lt-LT"/>
              </w:rPr>
            </w:pPr>
          </w:p>
        </w:tc>
      </w:tr>
    </w:tbl>
    <w:p w14:paraId="4D7D89DB" w14:textId="77777777" w:rsidR="004B2557" w:rsidRDefault="004B2557" w:rsidP="004B2557">
      <w:pPr>
        <w:pStyle w:val="Betarp"/>
        <w:jc w:val="both"/>
        <w:rPr>
          <w:rFonts w:ascii="Times New Roman" w:hAnsi="Times New Roman"/>
          <w:sz w:val="24"/>
          <w:szCs w:val="24"/>
        </w:rPr>
      </w:pPr>
    </w:p>
    <w:p w14:paraId="3896FA1E" w14:textId="77777777" w:rsidR="002908F4" w:rsidRDefault="002908F4" w:rsidP="004B2557">
      <w:pPr>
        <w:pStyle w:val="Betarp"/>
        <w:jc w:val="both"/>
        <w:rPr>
          <w:rFonts w:ascii="Times New Roman" w:hAnsi="Times New Roman"/>
          <w:sz w:val="24"/>
          <w:szCs w:val="24"/>
        </w:rPr>
      </w:pPr>
    </w:p>
    <w:p w14:paraId="13062964" w14:textId="77777777" w:rsidR="002908F4" w:rsidRDefault="002908F4" w:rsidP="004B2557">
      <w:pPr>
        <w:pStyle w:val="Betarp"/>
        <w:jc w:val="both"/>
        <w:rPr>
          <w:rFonts w:ascii="Times New Roman" w:hAnsi="Times New Roman"/>
          <w:sz w:val="24"/>
          <w:szCs w:val="24"/>
        </w:rPr>
      </w:pPr>
    </w:p>
    <w:p w14:paraId="6E6EA8A8" w14:textId="77777777" w:rsidR="002908F4" w:rsidRDefault="002908F4" w:rsidP="004B2557">
      <w:pPr>
        <w:pStyle w:val="Betarp"/>
        <w:jc w:val="both"/>
        <w:rPr>
          <w:rFonts w:ascii="Times New Roman" w:hAnsi="Times New Roman"/>
          <w:sz w:val="24"/>
          <w:szCs w:val="24"/>
        </w:rPr>
      </w:pPr>
    </w:p>
    <w:p w14:paraId="2649323D" w14:textId="77777777" w:rsidR="002908F4" w:rsidRDefault="002908F4" w:rsidP="004B2557">
      <w:pPr>
        <w:pStyle w:val="Betarp"/>
        <w:jc w:val="both"/>
        <w:rPr>
          <w:rFonts w:ascii="Times New Roman" w:hAnsi="Times New Roman"/>
          <w:sz w:val="24"/>
          <w:szCs w:val="24"/>
        </w:rPr>
      </w:pPr>
    </w:p>
    <w:p w14:paraId="641E82D4" w14:textId="54C9BA47" w:rsidR="004B2557" w:rsidRDefault="004B2557" w:rsidP="009E73BC">
      <w:pPr>
        <w:pStyle w:val="Betarp"/>
        <w:ind w:firstLine="1247"/>
        <w:jc w:val="both"/>
        <w:rPr>
          <w:rFonts w:ascii="Times New Roman" w:hAnsi="Times New Roman"/>
          <w:sz w:val="24"/>
          <w:szCs w:val="24"/>
        </w:rPr>
      </w:pPr>
      <w:r>
        <w:rPr>
          <w:rFonts w:ascii="Times New Roman" w:hAnsi="Times New Roman"/>
          <w:sz w:val="24"/>
          <w:szCs w:val="24"/>
        </w:rPr>
        <w:t xml:space="preserve">2020 m. VMI į </w:t>
      </w:r>
      <w:r w:rsidR="009E73BC">
        <w:rPr>
          <w:rFonts w:ascii="Times New Roman" w:hAnsi="Times New Roman"/>
          <w:sz w:val="24"/>
          <w:szCs w:val="24"/>
        </w:rPr>
        <w:t>G</w:t>
      </w:r>
      <w:r>
        <w:rPr>
          <w:rFonts w:ascii="Times New Roman" w:hAnsi="Times New Roman"/>
          <w:sz w:val="24"/>
          <w:szCs w:val="24"/>
        </w:rPr>
        <w:t xml:space="preserve">imnazijos sąskaitą pervedė </w:t>
      </w:r>
      <w:r w:rsidRPr="007C09BA">
        <w:rPr>
          <w:rFonts w:ascii="Times New Roman" w:hAnsi="Times New Roman"/>
          <w:sz w:val="24"/>
          <w:szCs w:val="24"/>
        </w:rPr>
        <w:t>494,23</w:t>
      </w:r>
      <w:r>
        <w:rPr>
          <w:rFonts w:ascii="Times New Roman" w:hAnsi="Times New Roman"/>
          <w:sz w:val="24"/>
          <w:szCs w:val="24"/>
        </w:rPr>
        <w:t xml:space="preserve"> Eur gyventojų pajamų mokesčio 2 proc. lėšų.</w:t>
      </w:r>
    </w:p>
    <w:p w14:paraId="018DEAEB" w14:textId="77777777" w:rsidR="00C54DA8" w:rsidRDefault="00C54DA8">
      <w:pPr>
        <w:overflowPunct w:val="0"/>
        <w:jc w:val="center"/>
        <w:textAlignment w:val="baseline"/>
        <w:rPr>
          <w:b/>
          <w:sz w:val="20"/>
          <w:lang w:eastAsia="lt-LT"/>
        </w:rPr>
      </w:pPr>
    </w:p>
    <w:p w14:paraId="1EB10F67" w14:textId="77777777" w:rsidR="00982A90" w:rsidRDefault="00982A90">
      <w:pPr>
        <w:overflowPunct w:val="0"/>
        <w:jc w:val="center"/>
        <w:textAlignment w:val="baseline"/>
        <w:rPr>
          <w:b/>
          <w:sz w:val="20"/>
          <w:lang w:eastAsia="lt-LT"/>
        </w:rPr>
      </w:pPr>
    </w:p>
    <w:p w14:paraId="7D722ED5" w14:textId="2AAADCCA" w:rsidR="00982A90" w:rsidRPr="00982A90" w:rsidRDefault="00982A90" w:rsidP="00982A90">
      <w:pPr>
        <w:overflowPunct w:val="0"/>
        <w:textAlignment w:val="baseline"/>
        <w:rPr>
          <w:bCs/>
          <w:szCs w:val="24"/>
          <w:lang w:eastAsia="lt-LT"/>
        </w:rPr>
      </w:pPr>
      <w:r w:rsidRPr="00982A90">
        <w:rPr>
          <w:bCs/>
          <w:szCs w:val="24"/>
          <w:lang w:eastAsia="lt-LT"/>
        </w:rPr>
        <w:t>Direktorė</w:t>
      </w:r>
      <w:r w:rsidRPr="00982A90">
        <w:rPr>
          <w:bCs/>
          <w:szCs w:val="24"/>
          <w:lang w:eastAsia="lt-LT"/>
        </w:rPr>
        <w:tab/>
      </w:r>
      <w:r w:rsidRPr="00982A90">
        <w:rPr>
          <w:bCs/>
          <w:szCs w:val="24"/>
          <w:lang w:eastAsia="lt-LT"/>
        </w:rPr>
        <w:tab/>
      </w:r>
      <w:r w:rsidRPr="00982A90">
        <w:rPr>
          <w:bCs/>
          <w:szCs w:val="24"/>
          <w:lang w:eastAsia="lt-LT"/>
        </w:rPr>
        <w:tab/>
      </w:r>
      <w:r w:rsidRPr="00982A90">
        <w:rPr>
          <w:bCs/>
          <w:szCs w:val="24"/>
          <w:lang w:eastAsia="lt-LT"/>
        </w:rPr>
        <w:tab/>
      </w:r>
      <w:r w:rsidRPr="00982A90">
        <w:rPr>
          <w:bCs/>
          <w:szCs w:val="24"/>
          <w:lang w:eastAsia="lt-LT"/>
        </w:rPr>
        <w:tab/>
      </w:r>
      <w:r w:rsidRPr="00982A90">
        <w:rPr>
          <w:bCs/>
          <w:szCs w:val="24"/>
          <w:lang w:eastAsia="lt-LT"/>
        </w:rPr>
        <w:tab/>
        <w:t>Vida Šeškuvienė</w:t>
      </w:r>
    </w:p>
    <w:p w14:paraId="3F1B63AC" w14:textId="77777777" w:rsidR="00982A90" w:rsidRDefault="00982A90">
      <w:pPr>
        <w:overflowPunct w:val="0"/>
        <w:jc w:val="center"/>
        <w:textAlignment w:val="baseline"/>
        <w:rPr>
          <w:b/>
          <w:sz w:val="20"/>
          <w:lang w:eastAsia="lt-LT"/>
        </w:rPr>
      </w:pPr>
    </w:p>
    <w:p w14:paraId="611915B7" w14:textId="77777777" w:rsidR="002908F4" w:rsidRDefault="002908F4">
      <w:pPr>
        <w:overflowPunct w:val="0"/>
        <w:jc w:val="center"/>
        <w:textAlignment w:val="baseline"/>
        <w:rPr>
          <w:b/>
          <w:sz w:val="20"/>
          <w:lang w:eastAsia="lt-LT"/>
        </w:rPr>
      </w:pPr>
    </w:p>
    <w:p w14:paraId="1A62F93B" w14:textId="77777777" w:rsidR="002908F4" w:rsidRDefault="002908F4">
      <w:pPr>
        <w:overflowPunct w:val="0"/>
        <w:jc w:val="center"/>
        <w:textAlignment w:val="baseline"/>
        <w:rPr>
          <w:b/>
          <w:sz w:val="20"/>
          <w:lang w:eastAsia="lt-LT"/>
        </w:rPr>
      </w:pPr>
    </w:p>
    <w:p w14:paraId="6200078D" w14:textId="77777777" w:rsidR="002908F4" w:rsidRDefault="002908F4">
      <w:pPr>
        <w:overflowPunct w:val="0"/>
        <w:jc w:val="center"/>
        <w:textAlignment w:val="baseline"/>
        <w:rPr>
          <w:b/>
          <w:sz w:val="20"/>
          <w:lang w:eastAsia="lt-LT"/>
        </w:rPr>
      </w:pPr>
    </w:p>
    <w:p w14:paraId="362E9220" w14:textId="77777777" w:rsidR="002908F4" w:rsidRDefault="002908F4">
      <w:pPr>
        <w:overflowPunct w:val="0"/>
        <w:jc w:val="center"/>
        <w:textAlignment w:val="baseline"/>
        <w:rPr>
          <w:b/>
          <w:sz w:val="20"/>
          <w:lang w:eastAsia="lt-LT"/>
        </w:rPr>
      </w:pPr>
    </w:p>
    <w:p w14:paraId="33A8B0AA" w14:textId="77777777" w:rsidR="002908F4" w:rsidRDefault="002908F4">
      <w:pPr>
        <w:overflowPunct w:val="0"/>
        <w:jc w:val="center"/>
        <w:textAlignment w:val="baseline"/>
        <w:rPr>
          <w:b/>
          <w:sz w:val="20"/>
          <w:lang w:eastAsia="lt-LT"/>
        </w:rPr>
      </w:pPr>
      <w:bookmarkStart w:id="0" w:name="_GoBack"/>
      <w:bookmarkEnd w:id="0"/>
    </w:p>
    <w:p w14:paraId="5A756FD5" w14:textId="15365D91" w:rsidR="00982A90" w:rsidRDefault="00982A90" w:rsidP="00982A90">
      <w:pPr>
        <w:pStyle w:val="Betarp"/>
        <w:rPr>
          <w:rFonts w:ascii="Times New Roman" w:hAnsi="Times New Roman"/>
          <w:sz w:val="24"/>
          <w:szCs w:val="24"/>
        </w:rPr>
      </w:pPr>
      <w:r>
        <w:rPr>
          <w:rFonts w:ascii="Times New Roman" w:hAnsi="Times New Roman"/>
          <w:sz w:val="24"/>
          <w:szCs w:val="24"/>
        </w:rPr>
        <w:lastRenderedPageBreak/>
        <w:t>PRITARTA</w:t>
      </w:r>
    </w:p>
    <w:p w14:paraId="0AF26752" w14:textId="77777777" w:rsidR="002908F4" w:rsidRDefault="00982A90" w:rsidP="00982A90">
      <w:pPr>
        <w:pStyle w:val="Betarp"/>
        <w:rPr>
          <w:rFonts w:ascii="Times New Roman" w:hAnsi="Times New Roman"/>
          <w:sz w:val="24"/>
          <w:szCs w:val="24"/>
        </w:rPr>
      </w:pPr>
      <w:r>
        <w:rPr>
          <w:rFonts w:ascii="Times New Roman" w:hAnsi="Times New Roman"/>
          <w:sz w:val="24"/>
          <w:szCs w:val="24"/>
        </w:rPr>
        <w:t xml:space="preserve">Kupiškio r. Subačiaus gimnazijos tarybos </w:t>
      </w:r>
    </w:p>
    <w:p w14:paraId="2E69B838" w14:textId="10727ADA" w:rsidR="00982A90" w:rsidRDefault="00982A90" w:rsidP="00982A90">
      <w:pPr>
        <w:pStyle w:val="Betarp"/>
        <w:rPr>
          <w:rFonts w:ascii="Times New Roman" w:hAnsi="Times New Roman"/>
          <w:sz w:val="24"/>
          <w:szCs w:val="24"/>
        </w:rPr>
      </w:pPr>
      <w:r>
        <w:rPr>
          <w:rFonts w:ascii="Times New Roman" w:hAnsi="Times New Roman"/>
          <w:sz w:val="24"/>
          <w:szCs w:val="24"/>
        </w:rPr>
        <w:t xml:space="preserve">2021 m. sausio 29 d. posėdžio protokoliniu </w:t>
      </w:r>
    </w:p>
    <w:p w14:paraId="6491FC62" w14:textId="0FA71AF3" w:rsidR="00982A90" w:rsidRDefault="00982A90" w:rsidP="007776BE">
      <w:pPr>
        <w:pStyle w:val="Betarp"/>
        <w:rPr>
          <w:b/>
          <w:sz w:val="20"/>
          <w:lang w:eastAsia="lt-LT"/>
        </w:rPr>
      </w:pPr>
      <w:r>
        <w:rPr>
          <w:rFonts w:ascii="Times New Roman" w:hAnsi="Times New Roman"/>
          <w:sz w:val="24"/>
          <w:szCs w:val="24"/>
        </w:rPr>
        <w:t>nutarimu (protokolas Nr. V3-2)</w:t>
      </w:r>
    </w:p>
    <w:sectPr w:rsidR="00982A90" w:rsidSect="002908F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568" w:left="1701" w:header="289"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9314" w14:textId="77777777" w:rsidR="000B1443" w:rsidRDefault="000B144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0C6DFA5" w14:textId="77777777" w:rsidR="000B1443" w:rsidRDefault="000B144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E21F" w14:textId="77777777" w:rsidR="00C54DA8" w:rsidRDefault="0097428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14:paraId="3824804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46AB"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34E4"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F602" w14:textId="77777777" w:rsidR="000B1443" w:rsidRDefault="000B144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FDEC3A7" w14:textId="77777777" w:rsidR="000B1443" w:rsidRDefault="000B144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8C9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CE0A" w14:textId="77777777" w:rsidR="00C54DA8" w:rsidRDefault="00974282">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2908F4" w:rsidRPr="002908F4">
      <w:rPr>
        <w:rFonts w:ascii="HelveticaLT" w:hAnsi="HelveticaLT"/>
        <w:noProof/>
        <w:sz w:val="20"/>
      </w:rPr>
      <w:t>6</w:t>
    </w:r>
    <w:r>
      <w:rPr>
        <w:rFonts w:ascii="HelveticaLT" w:hAnsi="HelveticaLT"/>
        <w:sz w:val="20"/>
        <w:lang w:val="en-GB"/>
      </w:rPr>
      <w:fldChar w:fldCharType="end"/>
    </w:r>
  </w:p>
  <w:p w14:paraId="67F01D7D"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5799" w14:textId="77777777" w:rsidR="003868F5" w:rsidRDefault="003868F5">
    <w:pPr>
      <w:pStyle w:val="Antrats"/>
      <w:jc w:val="center"/>
    </w:pPr>
  </w:p>
  <w:p w14:paraId="5CC46711"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A8A"/>
    <w:multiLevelType w:val="hybridMultilevel"/>
    <w:tmpl w:val="2996E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72A9B"/>
    <w:multiLevelType w:val="hybridMultilevel"/>
    <w:tmpl w:val="A8F2E860"/>
    <w:lvl w:ilvl="0" w:tplc="CCCC5E0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15212"/>
    <w:rsid w:val="0003350D"/>
    <w:rsid w:val="00033EEC"/>
    <w:rsid w:val="00053F7C"/>
    <w:rsid w:val="00054009"/>
    <w:rsid w:val="0005478B"/>
    <w:rsid w:val="00074C2E"/>
    <w:rsid w:val="00074DF8"/>
    <w:rsid w:val="00083F87"/>
    <w:rsid w:val="000952BA"/>
    <w:rsid w:val="000B1443"/>
    <w:rsid w:val="000B47BD"/>
    <w:rsid w:val="000C3EFE"/>
    <w:rsid w:val="000D4415"/>
    <w:rsid w:val="0011715F"/>
    <w:rsid w:val="00124882"/>
    <w:rsid w:val="00126C8B"/>
    <w:rsid w:val="00134D46"/>
    <w:rsid w:val="001851A8"/>
    <w:rsid w:val="001A633A"/>
    <w:rsid w:val="001A657E"/>
    <w:rsid w:val="001B08E9"/>
    <w:rsid w:val="001B1F8C"/>
    <w:rsid w:val="001C0C45"/>
    <w:rsid w:val="001E40F1"/>
    <w:rsid w:val="001F3882"/>
    <w:rsid w:val="00223CED"/>
    <w:rsid w:val="00241BA5"/>
    <w:rsid w:val="00266CCA"/>
    <w:rsid w:val="0027447A"/>
    <w:rsid w:val="00277724"/>
    <w:rsid w:val="002908F4"/>
    <w:rsid w:val="002B2A5D"/>
    <w:rsid w:val="002D39F6"/>
    <w:rsid w:val="002D4DF1"/>
    <w:rsid w:val="002E0364"/>
    <w:rsid w:val="002E153E"/>
    <w:rsid w:val="002E5406"/>
    <w:rsid w:val="002F2AED"/>
    <w:rsid w:val="00312DA3"/>
    <w:rsid w:val="00330C0D"/>
    <w:rsid w:val="003368FB"/>
    <w:rsid w:val="00350E60"/>
    <w:rsid w:val="003553C4"/>
    <w:rsid w:val="00373678"/>
    <w:rsid w:val="00376640"/>
    <w:rsid w:val="003821A2"/>
    <w:rsid w:val="003868F5"/>
    <w:rsid w:val="00390783"/>
    <w:rsid w:val="0039400E"/>
    <w:rsid w:val="00395D26"/>
    <w:rsid w:val="00397F4A"/>
    <w:rsid w:val="003E37B1"/>
    <w:rsid w:val="003F6CE4"/>
    <w:rsid w:val="003F7F7A"/>
    <w:rsid w:val="00416E60"/>
    <w:rsid w:val="00437B9F"/>
    <w:rsid w:val="00441A9F"/>
    <w:rsid w:val="00443DD8"/>
    <w:rsid w:val="00450CEA"/>
    <w:rsid w:val="00450F5F"/>
    <w:rsid w:val="00463482"/>
    <w:rsid w:val="00466E4A"/>
    <w:rsid w:val="0046773D"/>
    <w:rsid w:val="00470A9D"/>
    <w:rsid w:val="00470C45"/>
    <w:rsid w:val="00471076"/>
    <w:rsid w:val="004A2792"/>
    <w:rsid w:val="004B2557"/>
    <w:rsid w:val="004B7F5D"/>
    <w:rsid w:val="004C1E22"/>
    <w:rsid w:val="004C32BE"/>
    <w:rsid w:val="004D2C80"/>
    <w:rsid w:val="004F2C4B"/>
    <w:rsid w:val="005012CA"/>
    <w:rsid w:val="005037B1"/>
    <w:rsid w:val="00541E9C"/>
    <w:rsid w:val="0055691D"/>
    <w:rsid w:val="005659C0"/>
    <w:rsid w:val="005674B7"/>
    <w:rsid w:val="00575587"/>
    <w:rsid w:val="00590C39"/>
    <w:rsid w:val="00596EC5"/>
    <w:rsid w:val="005A1942"/>
    <w:rsid w:val="005A574E"/>
    <w:rsid w:val="005B3F8E"/>
    <w:rsid w:val="005C4D63"/>
    <w:rsid w:val="005C660F"/>
    <w:rsid w:val="005D4780"/>
    <w:rsid w:val="005D7954"/>
    <w:rsid w:val="005E5B7A"/>
    <w:rsid w:val="00630DD6"/>
    <w:rsid w:val="006426A3"/>
    <w:rsid w:val="00656168"/>
    <w:rsid w:val="006578C3"/>
    <w:rsid w:val="00660720"/>
    <w:rsid w:val="006758C0"/>
    <w:rsid w:val="006849CB"/>
    <w:rsid w:val="00690906"/>
    <w:rsid w:val="00696848"/>
    <w:rsid w:val="006A03EE"/>
    <w:rsid w:val="006A521F"/>
    <w:rsid w:val="006B4637"/>
    <w:rsid w:val="006C1FA0"/>
    <w:rsid w:val="006C4F99"/>
    <w:rsid w:val="006D7B03"/>
    <w:rsid w:val="00722E98"/>
    <w:rsid w:val="007272C7"/>
    <w:rsid w:val="00767776"/>
    <w:rsid w:val="00771D15"/>
    <w:rsid w:val="007726BD"/>
    <w:rsid w:val="007776BE"/>
    <w:rsid w:val="00782D87"/>
    <w:rsid w:val="00795763"/>
    <w:rsid w:val="007B0191"/>
    <w:rsid w:val="007B2A8D"/>
    <w:rsid w:val="007B5F53"/>
    <w:rsid w:val="007D3805"/>
    <w:rsid w:val="007F2F72"/>
    <w:rsid w:val="00815196"/>
    <w:rsid w:val="00832E5D"/>
    <w:rsid w:val="00842011"/>
    <w:rsid w:val="00845FB7"/>
    <w:rsid w:val="008545C3"/>
    <w:rsid w:val="00856853"/>
    <w:rsid w:val="00871DB5"/>
    <w:rsid w:val="00890525"/>
    <w:rsid w:val="008A4FA1"/>
    <w:rsid w:val="008B61FD"/>
    <w:rsid w:val="008C4605"/>
    <w:rsid w:val="008D1968"/>
    <w:rsid w:val="008D24AB"/>
    <w:rsid w:val="008D2CF3"/>
    <w:rsid w:val="008D7A3F"/>
    <w:rsid w:val="008E2687"/>
    <w:rsid w:val="008E2A60"/>
    <w:rsid w:val="008E2D87"/>
    <w:rsid w:val="00901A02"/>
    <w:rsid w:val="00915368"/>
    <w:rsid w:val="00921847"/>
    <w:rsid w:val="009349AA"/>
    <w:rsid w:val="00935370"/>
    <w:rsid w:val="00942557"/>
    <w:rsid w:val="00944DEF"/>
    <w:rsid w:val="00947063"/>
    <w:rsid w:val="00950187"/>
    <w:rsid w:val="0096416A"/>
    <w:rsid w:val="00974282"/>
    <w:rsid w:val="00982A90"/>
    <w:rsid w:val="00983F1C"/>
    <w:rsid w:val="0099188E"/>
    <w:rsid w:val="009967C5"/>
    <w:rsid w:val="00996E2F"/>
    <w:rsid w:val="009D6050"/>
    <w:rsid w:val="009E1139"/>
    <w:rsid w:val="009E73BC"/>
    <w:rsid w:val="009F0E1B"/>
    <w:rsid w:val="00A00064"/>
    <w:rsid w:val="00A14545"/>
    <w:rsid w:val="00A25075"/>
    <w:rsid w:val="00A54049"/>
    <w:rsid w:val="00A56287"/>
    <w:rsid w:val="00A67282"/>
    <w:rsid w:val="00A75E1E"/>
    <w:rsid w:val="00A761FA"/>
    <w:rsid w:val="00A77A19"/>
    <w:rsid w:val="00A87CF2"/>
    <w:rsid w:val="00A929AA"/>
    <w:rsid w:val="00AA4AA2"/>
    <w:rsid w:val="00AA53E1"/>
    <w:rsid w:val="00AF2585"/>
    <w:rsid w:val="00B06772"/>
    <w:rsid w:val="00B26E34"/>
    <w:rsid w:val="00B31E58"/>
    <w:rsid w:val="00B33894"/>
    <w:rsid w:val="00B355B6"/>
    <w:rsid w:val="00B36704"/>
    <w:rsid w:val="00B37C88"/>
    <w:rsid w:val="00B51955"/>
    <w:rsid w:val="00B65065"/>
    <w:rsid w:val="00B656AD"/>
    <w:rsid w:val="00B667D1"/>
    <w:rsid w:val="00B66948"/>
    <w:rsid w:val="00B70D65"/>
    <w:rsid w:val="00B71874"/>
    <w:rsid w:val="00B867C3"/>
    <w:rsid w:val="00B904C5"/>
    <w:rsid w:val="00BD0499"/>
    <w:rsid w:val="00BD1C1D"/>
    <w:rsid w:val="00BE46BA"/>
    <w:rsid w:val="00C16253"/>
    <w:rsid w:val="00C31BD8"/>
    <w:rsid w:val="00C340A6"/>
    <w:rsid w:val="00C345CD"/>
    <w:rsid w:val="00C36B9A"/>
    <w:rsid w:val="00C3783B"/>
    <w:rsid w:val="00C41755"/>
    <w:rsid w:val="00C529F2"/>
    <w:rsid w:val="00C54DA8"/>
    <w:rsid w:val="00CA2885"/>
    <w:rsid w:val="00CA432F"/>
    <w:rsid w:val="00CA57D9"/>
    <w:rsid w:val="00CC052D"/>
    <w:rsid w:val="00CC06AA"/>
    <w:rsid w:val="00CC7F41"/>
    <w:rsid w:val="00CD0B4B"/>
    <w:rsid w:val="00CD75B7"/>
    <w:rsid w:val="00CE0529"/>
    <w:rsid w:val="00CE2446"/>
    <w:rsid w:val="00CE337C"/>
    <w:rsid w:val="00CE371C"/>
    <w:rsid w:val="00D00515"/>
    <w:rsid w:val="00D06DB3"/>
    <w:rsid w:val="00D45B40"/>
    <w:rsid w:val="00D46893"/>
    <w:rsid w:val="00D56856"/>
    <w:rsid w:val="00D6696B"/>
    <w:rsid w:val="00D82F41"/>
    <w:rsid w:val="00DA152E"/>
    <w:rsid w:val="00DA7FC9"/>
    <w:rsid w:val="00DB492C"/>
    <w:rsid w:val="00DD0984"/>
    <w:rsid w:val="00E1045F"/>
    <w:rsid w:val="00E22E6E"/>
    <w:rsid w:val="00E81D99"/>
    <w:rsid w:val="00EB477D"/>
    <w:rsid w:val="00EB70F4"/>
    <w:rsid w:val="00F00D09"/>
    <w:rsid w:val="00F05FBF"/>
    <w:rsid w:val="00F344B9"/>
    <w:rsid w:val="00F45531"/>
    <w:rsid w:val="00F50D49"/>
    <w:rsid w:val="00F524A5"/>
    <w:rsid w:val="00F63FDD"/>
    <w:rsid w:val="00F726D6"/>
    <w:rsid w:val="00F803B6"/>
    <w:rsid w:val="00F847CE"/>
    <w:rsid w:val="00FA47DD"/>
    <w:rsid w:val="00FA529B"/>
    <w:rsid w:val="00FA7BA0"/>
    <w:rsid w:val="00FB0912"/>
    <w:rsid w:val="00FC3CAC"/>
    <w:rsid w:val="00FC4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73E92"/>
  <w15:docId w15:val="{3550AD97-FEE7-42C9-9A71-6E99E06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iPriority w:val="99"/>
    <w:rsid w:val="00134D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134D46"/>
    <w:rPr>
      <w:rFonts w:ascii="Tahoma" w:hAnsi="Tahoma" w:cs="Tahoma"/>
      <w:sz w:val="16"/>
      <w:szCs w:val="16"/>
    </w:rPr>
  </w:style>
  <w:style w:type="paragraph" w:styleId="prastasiniatinklio">
    <w:name w:val="Normal (Web)"/>
    <w:basedOn w:val="prastasis"/>
    <w:uiPriority w:val="99"/>
    <w:unhideWhenUsed/>
    <w:rsid w:val="001C0C45"/>
    <w:pPr>
      <w:spacing w:before="100" w:beforeAutospacing="1" w:after="100" w:afterAutospacing="1"/>
    </w:pPr>
    <w:rPr>
      <w:szCs w:val="24"/>
      <w:lang w:val="en-US"/>
    </w:rPr>
  </w:style>
  <w:style w:type="character" w:styleId="Grietas">
    <w:name w:val="Strong"/>
    <w:basedOn w:val="Numatytasispastraiposriftas"/>
    <w:uiPriority w:val="22"/>
    <w:qFormat/>
    <w:rsid w:val="001C0C45"/>
    <w:rPr>
      <w:b/>
      <w:bCs/>
    </w:rPr>
  </w:style>
  <w:style w:type="paragraph" w:styleId="Betarp">
    <w:name w:val="No Spacing"/>
    <w:uiPriority w:val="1"/>
    <w:qFormat/>
    <w:rsid w:val="004B2557"/>
    <w:rPr>
      <w:rFonts w:ascii="Calibri" w:eastAsia="Calibri" w:hAnsi="Calibri"/>
      <w:sz w:val="22"/>
      <w:szCs w:val="22"/>
    </w:rPr>
  </w:style>
  <w:style w:type="character" w:styleId="Komentaronuoroda">
    <w:name w:val="annotation reference"/>
    <w:basedOn w:val="Numatytasispastraiposriftas"/>
    <w:semiHidden/>
    <w:unhideWhenUsed/>
    <w:rsid w:val="00A25075"/>
    <w:rPr>
      <w:sz w:val="16"/>
      <w:szCs w:val="16"/>
    </w:rPr>
  </w:style>
  <w:style w:type="paragraph" w:styleId="Komentarotekstas">
    <w:name w:val="annotation text"/>
    <w:basedOn w:val="prastasis"/>
    <w:link w:val="KomentarotekstasDiagrama"/>
    <w:semiHidden/>
    <w:unhideWhenUsed/>
    <w:rsid w:val="00A25075"/>
    <w:rPr>
      <w:sz w:val="20"/>
    </w:rPr>
  </w:style>
  <w:style w:type="character" w:customStyle="1" w:styleId="KomentarotekstasDiagrama">
    <w:name w:val="Komentaro tekstas Diagrama"/>
    <w:basedOn w:val="Numatytasispastraiposriftas"/>
    <w:link w:val="Komentarotekstas"/>
    <w:semiHidden/>
    <w:rsid w:val="00A25075"/>
    <w:rPr>
      <w:sz w:val="20"/>
    </w:rPr>
  </w:style>
  <w:style w:type="paragraph" w:styleId="Komentarotema">
    <w:name w:val="annotation subject"/>
    <w:basedOn w:val="Komentarotekstas"/>
    <w:next w:val="Komentarotekstas"/>
    <w:link w:val="KomentarotemaDiagrama"/>
    <w:semiHidden/>
    <w:unhideWhenUsed/>
    <w:rsid w:val="00A25075"/>
    <w:rPr>
      <w:b/>
      <w:bCs/>
    </w:rPr>
  </w:style>
  <w:style w:type="character" w:customStyle="1" w:styleId="KomentarotemaDiagrama">
    <w:name w:val="Komentaro tema Diagrama"/>
    <w:basedOn w:val="KomentarotekstasDiagrama"/>
    <w:link w:val="Komentarotema"/>
    <w:semiHidden/>
    <w:rsid w:val="00A25075"/>
    <w:rPr>
      <w:b/>
      <w:bCs/>
      <w:sz w:val="20"/>
    </w:rPr>
  </w:style>
  <w:style w:type="paragraph" w:styleId="Pataisymai">
    <w:name w:val="Revision"/>
    <w:hidden/>
    <w:semiHidden/>
    <w:rsid w:val="00F0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8541">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441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3DCBB13D-D8E4-4E57-87BD-84449968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1538</Words>
  <Characters>11116</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12629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daiva_k</cp:lastModifiedBy>
  <cp:revision>3</cp:revision>
  <cp:lastPrinted>2021-02-03T12:23:00Z</cp:lastPrinted>
  <dcterms:created xsi:type="dcterms:W3CDTF">2021-02-05T08:25:00Z</dcterms:created>
  <dcterms:modified xsi:type="dcterms:W3CDTF">2021-02-05T08:30:00Z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