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f9da314caa3f4369a7761b42299ab6ae"/>
        <w:id w:val="2048176000"/>
        <w:lock w:val="sdtLocked"/>
      </w:sdtPr>
      <w:sdtEndPr/>
      <w:sdtContent>
        <w:p w:rsidR="009D0008" w:rsidRDefault="009D0008" w:rsidP="009D0008">
          <w:pPr>
            <w:tabs>
              <w:tab w:val="center" w:pos="4986"/>
              <w:tab w:val="right" w:pos="9972"/>
            </w:tabs>
            <w:ind w:firstLine="4961"/>
          </w:pPr>
          <w:r>
            <w:t xml:space="preserve">Pažymos apie valdoje nustatytus veiklos </w:t>
          </w:r>
        </w:p>
        <w:p w:rsidR="009D0008" w:rsidRDefault="009D0008">
          <w:pPr>
            <w:suppressAutoHyphens/>
            <w:ind w:left="4962" w:right="270"/>
          </w:pPr>
          <w:r>
            <w:t xml:space="preserve">apribojimus privataus miško savininkams ar </w:t>
          </w:r>
        </w:p>
        <w:p w:rsidR="009D0008" w:rsidRDefault="009D0008">
          <w:pPr>
            <w:suppressAutoHyphens/>
            <w:ind w:left="4962" w:right="270"/>
          </w:pPr>
          <w:r>
            <w:t>jų asociacij</w:t>
          </w:r>
          <w:bookmarkStart w:id="0" w:name="_GoBack"/>
          <w:bookmarkEnd w:id="0"/>
          <w:r>
            <w:t xml:space="preserve">oms, siekiantiems paramos pagal </w:t>
          </w:r>
        </w:p>
        <w:p w:rsidR="009D0008" w:rsidRDefault="009D0008">
          <w:pPr>
            <w:suppressAutoHyphens/>
            <w:ind w:left="4962" w:right="270"/>
          </w:pPr>
          <w:r>
            <w:t>Lietuvos žemės ūkio ir kaimo plėtros</w:t>
          </w:r>
        </w:p>
        <w:p w:rsidR="009D0008" w:rsidRDefault="009D0008">
          <w:pPr>
            <w:suppressAutoHyphens/>
            <w:ind w:left="4962" w:right="270"/>
          </w:pPr>
          <w:r>
            <w:t xml:space="preserve">2023-2027 m. strateginio plano intervencinę </w:t>
          </w:r>
        </w:p>
        <w:p w:rsidR="009D0008" w:rsidRDefault="009D0008">
          <w:pPr>
            <w:suppressAutoHyphens/>
            <w:ind w:left="4962" w:right="270"/>
          </w:pPr>
          <w:r>
            <w:t>priemonę „Parama „</w:t>
          </w:r>
          <w:proofErr w:type="spellStart"/>
          <w:r>
            <w:t>Natura</w:t>
          </w:r>
          <w:proofErr w:type="spellEnd"/>
          <w:r>
            <w:t xml:space="preserve"> 2000“ miškuose“ </w:t>
          </w:r>
        </w:p>
        <w:p w:rsidR="00E76FC7" w:rsidRDefault="009D0008">
          <w:pPr>
            <w:suppressAutoHyphens/>
            <w:ind w:left="4962" w:right="270"/>
          </w:pPr>
          <w:r>
            <w:t>išdavim</w:t>
          </w:r>
          <w:r>
            <w:t xml:space="preserve">o tvarkos aprašo </w:t>
          </w:r>
          <w:sdt>
            <w:sdtPr>
              <w:alias w:val="Numeris"/>
              <w:tag w:val="nr_f9da314caa3f4369a7761b42299ab6ae"/>
              <w:id w:val="-581680057"/>
              <w:lock w:val="sdtLocked"/>
            </w:sdtPr>
            <w:sdtEndPr/>
            <w:sdtContent>
              <w:r>
                <w:t>1</w:t>
              </w:r>
            </w:sdtContent>
          </w:sdt>
          <w:r>
            <w:t xml:space="preserve"> priedas</w:t>
          </w:r>
        </w:p>
        <w:p w:rsidR="00E76FC7" w:rsidRDefault="00E76FC7">
          <w:pPr>
            <w:suppressAutoHyphens/>
            <w:rPr>
              <w:rFonts w:ascii="Arial" w:eastAsia="Arial" w:hAnsi="Arial" w:cs="Arial"/>
            </w:rPr>
          </w:pPr>
        </w:p>
        <w:p w:rsidR="00E76FC7" w:rsidRDefault="009D0008">
          <w:pPr>
            <w:suppressAutoHyphens/>
            <w:rPr>
              <w:i/>
              <w:iCs/>
              <w:lang w:eastAsia="ar-SA"/>
            </w:rPr>
          </w:pPr>
          <w:r>
            <w:rPr>
              <w:i/>
              <w:iCs/>
            </w:rPr>
            <w:t>Saugomos teritorijos direkcija</w:t>
          </w:r>
        </w:p>
        <w:p w:rsidR="00E76FC7" w:rsidRDefault="00E76FC7">
          <w:pPr>
            <w:suppressAutoHyphens/>
            <w:ind w:firstLine="67"/>
          </w:pPr>
        </w:p>
        <w:p w:rsidR="00E76FC7" w:rsidRDefault="00E76FC7">
          <w:pPr>
            <w:rPr>
              <w:sz w:val="10"/>
              <w:szCs w:val="10"/>
            </w:rPr>
          </w:pPr>
        </w:p>
        <w:sdt>
          <w:sdtPr>
            <w:alias w:val="skirsnis"/>
            <w:tag w:val="part_bbae9282f69f4074a2f627ee0597e00c"/>
            <w:id w:val="-1018389648"/>
            <w:lock w:val="sdtLocked"/>
          </w:sdtPr>
          <w:sdtEndPr/>
          <w:sdtContent>
            <w:p w:rsidR="00E76FC7" w:rsidRDefault="009D0008">
              <w:pPr>
                <w:suppressAutoHyphens/>
                <w:ind w:firstLine="62"/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bbae9282f69f4074a2f627ee0597e00c"/>
                  <w:id w:val="-1138258108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PAŽYMA</w:t>
                  </w:r>
                </w:sdtContent>
              </w:sdt>
            </w:p>
            <w:p w:rsidR="00E76FC7" w:rsidRDefault="00E76FC7">
              <w:pPr>
                <w:rPr>
                  <w:sz w:val="2"/>
                  <w:szCs w:val="2"/>
                </w:rPr>
              </w:pPr>
            </w:p>
            <w:p w:rsidR="00E76FC7" w:rsidRDefault="00E76FC7">
              <w:pPr>
                <w:suppressAutoHyphens/>
                <w:ind w:firstLine="67"/>
              </w:pPr>
            </w:p>
            <w:p w:rsidR="00E76FC7" w:rsidRDefault="009D0008">
              <w:pPr>
                <w:suppressAutoHyphens/>
                <w:spacing w:line="245" w:lineRule="auto"/>
                <w:ind w:left="439" w:right="347" w:firstLine="7"/>
                <w:jc w:val="center"/>
              </w:pPr>
              <w:r>
                <w:t>Apie valdoje nustatytus veiklos apribojimus privataus miško savininkams ar jų asociacijoms, siekiantiems paramos pagal Lietuvos žemės ūkio ir kaimo plėtros 2023-2027 m. strateginio p</w:t>
              </w:r>
              <w:r>
                <w:t>lano intervencinę priemonę „Parama “</w:t>
              </w:r>
              <w:proofErr w:type="spellStart"/>
              <w:r>
                <w:t>Natura</w:t>
              </w:r>
              <w:proofErr w:type="spellEnd"/>
              <w:r>
                <w:t xml:space="preserve"> 2000” miškuose“</w:t>
              </w:r>
            </w:p>
            <w:p w:rsidR="00E76FC7" w:rsidRDefault="00E76FC7">
              <w:pPr>
                <w:rPr>
                  <w:sz w:val="20"/>
                </w:rPr>
              </w:pPr>
            </w:p>
            <w:p w:rsidR="00E76FC7" w:rsidRDefault="009D0008">
              <w:pPr>
                <w:suppressAutoHyphens/>
                <w:spacing w:line="259" w:lineRule="auto"/>
                <w:ind w:left="230" w:right="134"/>
                <w:jc w:val="both"/>
              </w:pPr>
              <w:r>
                <w:t>Pažymime, kad privataus miško savininkui/privataus miško savininkų asociacijai ________ priklausančioje valdoje (kadastrinis Nr. ________, esančioje „</w:t>
              </w:r>
              <w:proofErr w:type="spellStart"/>
              <w:r>
                <w:t>Natura</w:t>
              </w:r>
              <w:proofErr w:type="spellEnd"/>
              <w:r>
                <w:t xml:space="preserve"> 2000“ teritorijoje(-</w:t>
              </w:r>
              <w:proofErr w:type="spellStart"/>
              <w:r>
                <w:t>se</w:t>
              </w:r>
              <w:proofErr w:type="spellEnd"/>
              <w:r>
                <w:t xml:space="preserve">) (kodas, </w:t>
              </w:r>
              <w:r>
                <w:t>pavadinimas)</w:t>
              </w:r>
            </w:p>
            <w:p w:rsidR="00E76FC7" w:rsidRDefault="00E76FC7">
              <w:pPr>
                <w:rPr>
                  <w:sz w:val="2"/>
                  <w:szCs w:val="2"/>
                </w:rPr>
              </w:pPr>
            </w:p>
            <w:p w:rsidR="00E76FC7" w:rsidRDefault="00E76FC7">
              <w:pPr>
                <w:suppressAutoHyphens/>
                <w:ind w:firstLine="62"/>
              </w:pPr>
            </w:p>
            <w:p w:rsidR="00E76FC7" w:rsidRDefault="009D0008">
              <w:pPr>
                <w:suppressAutoHyphens/>
                <w:ind w:left="230"/>
                <w:jc w:val="both"/>
              </w:pPr>
              <w:r>
                <w:t>Nustatyti veiklos apribojimai:</w:t>
              </w:r>
            </w:p>
            <w:p w:rsidR="00E76FC7" w:rsidRDefault="00E76FC7">
              <w:pPr>
                <w:rPr>
                  <w:sz w:val="4"/>
                  <w:szCs w:val="4"/>
                </w:rPr>
              </w:pPr>
            </w:p>
            <w:p w:rsidR="00E76FC7" w:rsidRDefault="00E76FC7">
              <w:pPr>
                <w:suppressAutoHyphens/>
                <w:ind w:firstLine="62"/>
              </w:pPr>
            </w:p>
            <w:p w:rsidR="00E76FC7" w:rsidRDefault="009D0008">
              <w:pPr>
                <w:tabs>
                  <w:tab w:val="left" w:pos="567"/>
                </w:tabs>
                <w:suppressAutoHyphens/>
              </w:pPr>
              <w:r>
                <w:rPr>
                  <w:rFonts w:ascii="Wingdings 2" w:eastAsia="Wingdings 2" w:hAnsi="Wingdings 2" w:cs="Wingdings 2"/>
                  <w:szCs w:val="24"/>
                </w:rPr>
                <w:t></w:t>
              </w:r>
              <w:r>
                <w:rPr>
                  <w:rFonts w:ascii="Wingdings 2" w:eastAsia="Wingdings 2" w:hAnsi="Wingdings 2" w:cs="Wingdings 2"/>
                  <w:szCs w:val="24"/>
                </w:rPr>
                <w:t></w:t>
              </w:r>
              <w:r>
                <w:t xml:space="preserve"> Deklaravimo kodas PK</w:t>
              </w:r>
            </w:p>
            <w:p w:rsidR="00E76FC7" w:rsidRDefault="00E76FC7">
              <w:pPr>
                <w:rPr>
                  <w:sz w:val="4"/>
                  <w:szCs w:val="4"/>
                </w:rPr>
              </w:pPr>
            </w:p>
            <w:p w:rsidR="00E76FC7" w:rsidRDefault="009D0008">
              <w:pPr>
                <w:suppressAutoHyphens/>
                <w:spacing w:line="271" w:lineRule="auto"/>
                <w:ind w:left="230"/>
              </w:pPr>
              <w:r>
                <w:rPr>
                  <w:b/>
                  <w:bCs/>
                </w:rPr>
                <w:t xml:space="preserve">Apribojimai taikomi: </w:t>
              </w:r>
              <w:r>
                <w:t>Kvartalo Nr. _, sklypo(-ų) Nr. _, plote _ ha – iki _</w:t>
              </w:r>
              <w:r>
                <w:rPr>
                  <w:b/>
                  <w:bCs/>
                </w:rPr>
                <w:t xml:space="preserve"> </w:t>
              </w:r>
              <w:r>
                <w:t xml:space="preserve">m. </w:t>
              </w:r>
              <w:r>
                <w:rPr>
                  <w:b/>
                  <w:bCs/>
                </w:rPr>
                <w:t xml:space="preserve">Bendras plotas: </w:t>
              </w:r>
              <w:r>
                <w:t>_.</w:t>
              </w:r>
            </w:p>
            <w:p w:rsidR="00E76FC7" w:rsidRDefault="00E76FC7">
              <w:pPr>
                <w:rPr>
                  <w:sz w:val="2"/>
                  <w:szCs w:val="2"/>
                </w:rPr>
              </w:pPr>
            </w:p>
            <w:p w:rsidR="00E76FC7" w:rsidRDefault="009D0008">
              <w:pPr>
                <w:suppressAutoHyphens/>
              </w:pPr>
              <w:r>
                <w:rPr>
                  <w:rFonts w:ascii="Wingdings 2" w:eastAsia="Wingdings 2" w:hAnsi="Wingdings 2" w:cs="Wingdings 2"/>
                  <w:szCs w:val="24"/>
                </w:rPr>
                <w:t></w:t>
              </w:r>
              <w:r>
                <w:rPr>
                  <w:rFonts w:ascii="Wingdings 2" w:eastAsia="Wingdings 2" w:hAnsi="Wingdings 2" w:cs="Wingdings 2"/>
                  <w:szCs w:val="24"/>
                </w:rPr>
                <w:t></w:t>
              </w:r>
              <w:r>
                <w:t xml:space="preserve"> Deklaravimo kodas UK</w:t>
              </w:r>
            </w:p>
            <w:p w:rsidR="00E76FC7" w:rsidRDefault="00E76FC7">
              <w:pPr>
                <w:rPr>
                  <w:sz w:val="4"/>
                  <w:szCs w:val="4"/>
                </w:rPr>
              </w:pPr>
            </w:p>
            <w:p w:rsidR="00E76FC7" w:rsidRDefault="009D0008">
              <w:pPr>
                <w:suppressAutoHyphens/>
                <w:spacing w:line="271" w:lineRule="auto"/>
                <w:ind w:left="230"/>
              </w:pPr>
              <w:r>
                <w:rPr>
                  <w:b/>
                  <w:bCs/>
                </w:rPr>
                <w:t xml:space="preserve">Apribojimai taikomi: </w:t>
              </w:r>
              <w:r>
                <w:t xml:space="preserve">Kvartalo Nr. _, sklypo(-ų) Nr. _, plote </w:t>
              </w:r>
              <w:r>
                <w:t>_ ha – iki _</w:t>
              </w:r>
              <w:r>
                <w:rPr>
                  <w:b/>
                  <w:bCs/>
                </w:rPr>
                <w:t xml:space="preserve"> </w:t>
              </w:r>
              <w:r>
                <w:t xml:space="preserve">m. </w:t>
              </w:r>
              <w:r>
                <w:rPr>
                  <w:b/>
                  <w:bCs/>
                </w:rPr>
                <w:t xml:space="preserve">Bendras plotas: </w:t>
              </w:r>
              <w:r>
                <w:t>_.</w:t>
              </w:r>
            </w:p>
            <w:p w:rsidR="00E76FC7" w:rsidRDefault="00E76FC7">
              <w:pPr>
                <w:rPr>
                  <w:sz w:val="4"/>
                  <w:szCs w:val="4"/>
                </w:rPr>
              </w:pPr>
            </w:p>
            <w:p w:rsidR="00E76FC7" w:rsidRDefault="009D0008">
              <w:pPr>
                <w:suppressAutoHyphens/>
                <w:spacing w:line="271" w:lineRule="auto"/>
              </w:pPr>
              <w:r>
                <w:rPr>
                  <w:rFonts w:ascii="Wingdings 2" w:eastAsia="Wingdings 2" w:hAnsi="Wingdings 2" w:cs="Wingdings 2"/>
                  <w:szCs w:val="24"/>
                </w:rPr>
                <w:t></w:t>
              </w:r>
              <w:r>
                <w:rPr>
                  <w:rFonts w:ascii="Wingdings 2" w:eastAsia="Wingdings 2" w:hAnsi="Wingdings 2" w:cs="Wingdings 2"/>
                  <w:szCs w:val="24"/>
                </w:rPr>
                <w:t></w:t>
              </w:r>
              <w:r>
                <w:t>Deklaravimo kodas NM</w:t>
              </w:r>
            </w:p>
            <w:p w:rsidR="00E76FC7" w:rsidRDefault="009D0008">
              <w:pPr>
                <w:keepNext/>
                <w:keepLines/>
                <w:suppressAutoHyphens/>
                <w:ind w:left="230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Apribojimai taikomi: </w:t>
              </w:r>
              <w:r>
                <w:rPr>
                  <w:szCs w:val="24"/>
                </w:rPr>
                <w:t xml:space="preserve">Kvartalo Nr. _, sklypo(-ų) Nr. _, plote _ ha – iki _ m. </w:t>
              </w:r>
              <w:r>
                <w:rPr>
                  <w:b/>
                  <w:bCs/>
                  <w:szCs w:val="24"/>
                </w:rPr>
                <w:t>Bendras plotas: _.</w:t>
              </w:r>
            </w:p>
            <w:p w:rsidR="00E76FC7" w:rsidRDefault="00E76FC7">
              <w:pPr>
                <w:rPr>
                  <w:sz w:val="2"/>
                  <w:szCs w:val="2"/>
                </w:rPr>
              </w:pPr>
            </w:p>
            <w:p w:rsidR="00E76FC7" w:rsidRDefault="009D0008">
              <w:pPr>
                <w:suppressAutoHyphens/>
                <w:ind w:firstLine="248"/>
              </w:pPr>
              <w:r>
                <w:rPr>
                  <w:rFonts w:ascii="Wingdings 2" w:eastAsia="Wingdings 2" w:hAnsi="Wingdings 2" w:cs="Wingdings 2"/>
                  <w:szCs w:val="24"/>
                </w:rPr>
                <w:t></w:t>
              </w:r>
              <w:r>
                <w:t xml:space="preserve"> Deklaravimo kodas DM</w:t>
              </w:r>
            </w:p>
            <w:p w:rsidR="00E76FC7" w:rsidRDefault="009D0008">
              <w:pPr>
                <w:keepNext/>
                <w:keepLines/>
                <w:suppressAutoHyphens/>
                <w:ind w:left="230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Apribojimai taikomi: </w:t>
              </w:r>
              <w:r>
                <w:rPr>
                  <w:szCs w:val="24"/>
                </w:rPr>
                <w:t xml:space="preserve">Kvartalo Nr. _, sklypo(-ų) Nr. _, plote _ ha – iki _ m. </w:t>
              </w:r>
              <w:r>
                <w:rPr>
                  <w:b/>
                  <w:bCs/>
                  <w:szCs w:val="24"/>
                </w:rPr>
                <w:t>Bendras plotas: _.</w:t>
              </w:r>
            </w:p>
            <w:p w:rsidR="00E76FC7" w:rsidRDefault="00E76FC7">
              <w:pPr>
                <w:rPr>
                  <w:sz w:val="6"/>
                  <w:szCs w:val="6"/>
                </w:rPr>
              </w:pPr>
            </w:p>
            <w:p w:rsidR="00E76FC7" w:rsidRDefault="00E76FC7">
              <w:pPr>
                <w:suppressAutoHyphens/>
                <w:ind w:firstLine="62"/>
              </w:pPr>
            </w:p>
            <w:p w:rsidR="00E76FC7" w:rsidRDefault="009D0008">
              <w:pPr>
                <w:suppressAutoHyphens/>
                <w:ind w:left="230"/>
                <w:rPr>
                  <w:u w:val="single"/>
                </w:rPr>
              </w:pPr>
              <w:r>
                <w:rPr>
                  <w:u w:val="single"/>
                </w:rPr>
                <w:t>Duomenų, kurių pagrindu parengta pažyma, šaltiniai:</w:t>
              </w:r>
            </w:p>
            <w:p w:rsidR="00E76FC7" w:rsidRDefault="00E76FC7">
              <w:pPr>
                <w:rPr>
                  <w:sz w:val="2"/>
                  <w:szCs w:val="2"/>
                </w:rPr>
              </w:pPr>
            </w:p>
            <w:p w:rsidR="00E76FC7" w:rsidRDefault="009D0008">
              <w:pPr>
                <w:suppressAutoHyphens/>
                <w:ind w:left="230"/>
              </w:pPr>
              <w:r>
                <w:t>Vidinės miškotvarkos projektas, galiojantis _________ metais, registracijos Nr. _______,</w:t>
              </w:r>
            </w:p>
            <w:p w:rsidR="00E76FC7" w:rsidRDefault="00E76FC7">
              <w:pPr>
                <w:rPr>
                  <w:sz w:val="2"/>
                  <w:szCs w:val="2"/>
                </w:rPr>
              </w:pPr>
            </w:p>
            <w:p w:rsidR="00E76FC7" w:rsidRDefault="009D0008">
              <w:pPr>
                <w:suppressAutoHyphens/>
                <w:spacing w:line="259" w:lineRule="auto"/>
                <w:ind w:left="230"/>
              </w:pPr>
              <w:r>
                <w:t xml:space="preserve">Apsaugos sutartis dėl veiklos apribojimų, konkrečių žemės, miško ir vandens telkinio </w:t>
              </w:r>
              <w:r>
                <w:t>naudojimo sąlygų, registracijos Nr. , galiojanti iki ______________,</w:t>
              </w:r>
            </w:p>
            <w:p w:rsidR="00E76FC7" w:rsidRDefault="009D0008">
              <w:pPr>
                <w:suppressAutoHyphens/>
                <w:spacing w:line="259" w:lineRule="auto"/>
                <w:ind w:left="230"/>
              </w:pPr>
              <w:r>
                <w:t>Registrų centro duomenys, Saugomų teritorijų valstybės kadastro duomenys, Saugomų rūšių informacinės sistemos duomenys.</w:t>
              </w:r>
            </w:p>
            <w:p w:rsidR="00E76FC7" w:rsidRDefault="00E76FC7">
              <w:pPr>
                <w:suppressAutoHyphens/>
                <w:ind w:firstLine="62"/>
              </w:pPr>
            </w:p>
            <w:p w:rsidR="00E76FC7" w:rsidRDefault="009D0008">
              <w:pPr>
                <w:suppressAutoHyphens/>
                <w:spacing w:line="264" w:lineRule="auto"/>
                <w:ind w:left="230" w:right="132"/>
                <w:jc w:val="both"/>
              </w:pPr>
              <w:r>
                <w:t>Pažyma galioja iki ______</w:t>
              </w:r>
              <w:r>
                <w:rPr>
                  <w:b/>
                  <w:bCs/>
                </w:rPr>
                <w:t xml:space="preserve"> </w:t>
              </w:r>
              <w:r>
                <w:t>metų (imtinai) su šia sąlyga: pažymos ga</w:t>
              </w:r>
              <w:r>
                <w:t xml:space="preserve">liojimas nutrūksta automatiškai, jei valdoje įvyko šie pasikeitimai – medynui žuvus dėl force majeure, taip pat mišką iškirtus dėl masinio ligų ir kenkėjų paplitimo, arba dėl įvykdytų kitų kirtimų, dėl pasikeitusių teisės aktų, dėl kurių pažymoje nurodytų </w:t>
              </w:r>
              <w:r>
                <w:t>apribojimų įgyvendinimas tampa neįmanomas. Tokiais atvejais Pareiškėjas privalo kreiptis dėl Pažymos patikslinimo.</w:t>
              </w:r>
            </w:p>
            <w:p w:rsidR="00E76FC7" w:rsidRDefault="00E76FC7">
              <w:pPr>
                <w:rPr>
                  <w:sz w:val="2"/>
                  <w:szCs w:val="2"/>
                </w:rPr>
              </w:pPr>
            </w:p>
            <w:p w:rsidR="00E76FC7" w:rsidRDefault="00E76FC7">
              <w:pPr>
                <w:suppressAutoHyphens/>
                <w:ind w:firstLine="62"/>
              </w:pPr>
            </w:p>
            <w:sdt>
              <w:sdtPr>
                <w:alias w:val="1 pr. 1 p."/>
                <w:tag w:val="part_2dfda4d953f740ad858f9f88138c773c"/>
                <w:id w:val="951746101"/>
                <w:lock w:val="sdtLocked"/>
              </w:sdtPr>
              <w:sdtEndPr/>
              <w:sdtContent>
                <w:p w:rsidR="00E76FC7" w:rsidRDefault="009D0008">
                  <w:pPr>
                    <w:suppressAutoHyphens/>
                    <w:ind w:left="515" w:hanging="285"/>
                  </w:pPr>
                  <w:sdt>
                    <w:sdtPr>
                      <w:alias w:val="Numeris"/>
                      <w:tag w:val="nr_2dfda4d953f740ad858f9f88138c773c"/>
                      <w:id w:val="1895926324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</w:t>
                  </w:r>
                  <w:r>
                    <w:tab/>
                    <w:t>Pažymos rengėjas: vyr. specialistas(-ė)</w:t>
                  </w:r>
                </w:p>
              </w:sdtContent>
            </w:sdt>
            <w:sdt>
              <w:sdtPr>
                <w:alias w:val="1 pr. 2 p."/>
                <w:tag w:val="part_37e34d53ccc645f9a78122a191d23847"/>
                <w:id w:val="585349958"/>
                <w:lock w:val="sdtLocked"/>
              </w:sdtPr>
              <w:sdtEndPr/>
              <w:sdtContent>
                <w:p w:rsidR="00E76FC7" w:rsidRDefault="009D0008">
                  <w:pPr>
                    <w:suppressAutoHyphens/>
                    <w:ind w:left="515" w:hanging="285"/>
                  </w:pPr>
                  <w:sdt>
                    <w:sdtPr>
                      <w:alias w:val="Numeris"/>
                      <w:tag w:val="nr_37e34d53ccc645f9a78122a191d23847"/>
                      <w:id w:val="358944348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</w:t>
                  </w:r>
                  <w:r>
                    <w:tab/>
                    <w:t>Dokumentą pasirašantis asmuo: (nurodytas metaduomenų kortelėje)</w:t>
                  </w:r>
                </w:p>
                <w:tbl>
                  <w:tblPr>
                    <w:tblW w:w="0" w:type="auto"/>
                    <w:tblInd w:w="-1020" w:type="dxa"/>
                    <w:tblLook w:val="06A0" w:firstRow="1" w:lastRow="0" w:firstColumn="1" w:lastColumn="0" w:noHBand="1" w:noVBand="1"/>
                  </w:tblPr>
                  <w:tblGrid>
                    <w:gridCol w:w="222"/>
                    <w:gridCol w:w="10437"/>
                  </w:tblGrid>
                  <w:tr w:rsidR="00E76FC7">
                    <w:trPr>
                      <w:trHeight w:val="300"/>
                    </w:trPr>
                    <w:tc>
                      <w:tcPr>
                        <w:tcW w:w="120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11100" w:type="dxa"/>
                        <w:vAlign w:val="center"/>
                      </w:tcPr>
                      <w:p w:rsidR="00E76FC7" w:rsidRDefault="00E76FC7"/>
                    </w:tc>
                  </w:tr>
                  <w:tr w:rsidR="00E76FC7">
                    <w:trPr>
                      <w:trHeight w:val="300"/>
                    </w:trPr>
                    <w:tc>
                      <w:tcPr>
                        <w:tcW w:w="120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11100" w:type="dxa"/>
                        <w:vAlign w:val="center"/>
                      </w:tcPr>
                      <w:p w:rsidR="00E76FC7" w:rsidRDefault="00E76FC7"/>
                    </w:tc>
                  </w:tr>
                </w:tbl>
                <w:p w:rsidR="00E76FC7" w:rsidRDefault="00E76FC7">
                  <w:pPr>
                    <w:suppressAutoHyphens/>
                  </w:pPr>
                </w:p>
                <w:p w:rsidR="00E76FC7" w:rsidRDefault="009D0008">
                  <w:pPr>
                    <w:suppressAutoHyphens/>
                    <w:ind w:firstLine="57"/>
                  </w:pPr>
                  <w:r>
                    <w:rPr>
                      <w:noProof/>
                      <w:lang w:eastAsia="lt-LT"/>
                    </w:rPr>
                    <w:drawing>
                      <wp:inline distT="0" distB="0" distL="0" distR="0" wp14:anchorId="50289FC8" wp14:editId="23C0912A">
                        <wp:extent cx="5650332" cy="3813810"/>
                        <wp:effectExtent l="19050" t="19050" r="26670" b="15240"/>
                        <wp:docPr id="856211473" name="drawi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56211473" name="Picture 856211473"/>
                                <pic:cNvPicPr/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653572" cy="3815997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1"/>
                                  </a:solidFill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tbl>
                  <w:tblPr>
                    <w:tblW w:w="0" w:type="auto"/>
                    <w:tblLook w:val="06A0" w:firstRow="1" w:lastRow="0" w:firstColumn="1" w:lastColumn="0" w:noHBand="1" w:noVBand="1"/>
                  </w:tblPr>
                  <w:tblGrid>
                    <w:gridCol w:w="2280"/>
                    <w:gridCol w:w="677"/>
                    <w:gridCol w:w="460"/>
                    <w:gridCol w:w="2658"/>
                    <w:gridCol w:w="997"/>
                    <w:gridCol w:w="2364"/>
                  </w:tblGrid>
                  <w:tr w:rsidR="00E76FC7">
                    <w:trPr>
                      <w:trHeight w:val="300"/>
                    </w:trPr>
                    <w:tc>
                      <w:tcPr>
                        <w:tcW w:w="2280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677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460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658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997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364" w:type="dxa"/>
                        <w:vAlign w:val="center"/>
                      </w:tcPr>
                      <w:p w:rsidR="00E76FC7" w:rsidRDefault="00E76FC7"/>
                    </w:tc>
                  </w:tr>
                  <w:tr w:rsidR="00E76FC7">
                    <w:trPr>
                      <w:trHeight w:val="300"/>
                    </w:trPr>
                    <w:tc>
                      <w:tcPr>
                        <w:tcW w:w="2280" w:type="dxa"/>
                        <w:vAlign w:val="center"/>
                      </w:tcPr>
                      <w:p w:rsidR="00E76FC7" w:rsidRDefault="009D0008">
                        <w:r>
                          <w:rPr>
                            <w:noProof/>
                            <w:sz w:val="20"/>
                            <w:lang w:eastAsia="lt-LT"/>
                          </w:rPr>
                          <mc:AlternateContent>
                            <mc:Choice Requires="wps">
                              <w:drawing>
                                <wp:anchor distT="0" distB="0" distL="0" distR="0" simplePos="0" relativeHeight="251659264" behindDoc="1" locked="0" layoutInCell="1" allowOverlap="1" wp14:anchorId="58D4ACB3" wp14:editId="587A600F">
                                  <wp:simplePos x="0" y="0"/>
                                  <wp:positionH relativeFrom="page">
                                    <wp:posOffset>68580</wp:posOffset>
                                  </wp:positionH>
                                  <wp:positionV relativeFrom="paragraph">
                                    <wp:posOffset>186055</wp:posOffset>
                                  </wp:positionV>
                                  <wp:extent cx="251460" cy="157480"/>
                                  <wp:effectExtent l="0" t="0" r="15240" b="13970"/>
                                  <wp:wrapTopAndBottom/>
                                  <wp:docPr id="34" name="Graphic 34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SpPr>
                                          <a:spLocks/>
                                        </wps:cNvSpPr>
                                        <wps:spPr>
                                          <a:xfrm>
                                            <a:off x="0" y="0"/>
                                            <a:ext cx="251460" cy="157480"/>
                                          </a:xfrm>
                                          <a:custGeom>
                                            <a:avLst/>
                                            <a:gdLst/>
                                            <a:ahLst/>
                                            <a:cxnLst/>
                                            <a:rect l="l" t="t" r="r" b="b"/>
                                            <a:pathLst>
                                              <a:path w="180340" h="73660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179736" y="0"/>
                                                </a:lnTo>
                                                <a:lnTo>
                                                  <a:pt x="179736" y="73113"/>
                                                </a:lnTo>
                                                <a:lnTo>
                                                  <a:pt x="0" y="73113"/>
                                                </a:lnTo>
                                                <a:lnTo>
                                                  <a:pt x="0" y="0"/>
                                                </a:lnTo>
                                                <a:close/>
                                              </a:path>
                                            </a:pathLst>
                                          </a:custGeom>
                                          <a:ln w="23747">
                                            <a:solidFill>
                                              <a:srgbClr val="F4E112"/>
                                            </a:solidFill>
                                            <a:prstDash val="solid"/>
                                          </a:ln>
                                        </wps:spPr>
                                        <wps:bodyPr wrap="square" lIns="0" tIns="0" rIns="0" bIns="0" rtlCol="0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taisx="http://lrs.lt/TAIS/DocPartXmlMarks">
                              <w:pict>
                                <v:shape w14:anchorId="4A458D63" id="Graphic 34" o:spid="_x0000_s1026" style="position:absolute;margin-left:5.4pt;margin-top:14.65pt;width:19.8pt;height:12.4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coordsize="180340,7366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4ijyQQIAAOgEAAAOAAAAZHJzL2Uyb0RvYy54bWysVFFv0zAQfkfiP1h+p2nari1R0wmtFCFN Y9KKeHYdp4lwbONzm+zfc3birAwhIcSLe859vvvuu7tubrtGkouwUGuV03QypUQorotanXL69bB/ t6YEHFMFk1qJnD4LoLfbt282rcnETFdaFsISDKIga01OK+dMliTAK9EwmGgjFDpLbRvm8GpPSWFZ i9Ebmcym02XSalsYq7kAwK+73km3IX5ZCu6+lCUIR2ROkZsLpw3n0Z/JdsOyk2WmqvlAg/0Di4bV CpOOoXbMMXK29W+hmppbDbp0E66bRJdlzUWoAatJp6+qeaqYEaEWFAfMKBP8v7D84fJkHq2nDuZe 8++AiiStgWz0+AsMmK60jccicdIFFZ9HFUXnCMePs5t0sUStObrSm9ViHVROWBYf8zO4T0KHQOxy D65vQhEtVkWLdyqaFlvpmyhDEx0l2ERLCTbx2DfRMOffeXbeJC1mX0/nC2RS5XQ1XyIn72z0RRx0 gLlXNSDHF69U16h09R5DUBLLRWgExF8Twl0BV/M0nXtyfwQjNwz4t7ioY0zIpQbRh/cVhzyjCpjz WmepvCCz+WqxCiqAlnWxr6X0QoA9He+kJReGAu8XH9N0NtD+BWYsuB2DqscF11jdMDT9nPiJOeri +dGSFlcrp/DjzKygRH5WOLt+D6Nho3GMhnXyTodtDT3CnIfuG7OG+PQ5dThmDzpuBsviAGG9HtBj /UulP5ydLms/XWGge0bDBdcp6DWsvt/X63tAvfxBbX8CAAD//wMAUEsDBBQABgAIAAAAIQDWfAHe 2wAAAAcBAAAPAAAAZHJzL2Rvd25yZXYueG1sTI7NTsMwEITvSLyDtUjcqNMffprGqRCIHis15QG2 8Ta2iO3IdtvA07Oc6Gk0mtHMV61H14szxWSDVzCdFCDIt0Fb3yn43H88vIBIGb3GPnhS8E0J1vXt TYWlDhe/o3OTO8EjPpWowOQ8lFKm1pDDNAkDec6OITrMbGMndcQLj7tezoriSTq0nh8MDvRmqP1q Tk7B1i4385/t7tkmNMbF9L5p4l6p+7vxdQUi05j/y/CHz+hQM9MhnLxOomdfMHlWMFvOQXD+WCxA HFgXU5B1Ja/5618AAAD//wMAUEsBAi0AFAAGAAgAAAAhALaDOJL+AAAA4QEAABMAAAAAAAAAAAAA AAAAAAAAAFtDb250ZW50X1R5cGVzXS54bWxQSwECLQAUAAYACAAAACEAOP0h/9YAAACUAQAACwAA AAAAAAAAAAAAAAAvAQAAX3JlbHMvLnJlbHNQSwECLQAUAAYACAAAACEAWuIo8kECAADoBAAADgAA AAAAAAAAAAAAAAAuAgAAZHJzL2Uyb0RvYy54bWxQSwECLQAUAAYACAAAACEA1nwB3tsAAAAHAQAA DwAAAAAAAAAAAAAAAACbBAAAZHJzL2Rvd25yZXYueG1sUEsFBgAAAAAEAAQA8wAAAKMFAAAAAA== " path="m,l179736,r,73113l,73113,,xe" filled="f" strokecolor="#f4e112" strokeweight=".65964mm">
                                  <v:path arrowok="t"/>
                                  <w10:wrap type="topAndBottom" anchorx="page"/>
                                </v:shape>
                              </w:pict>
                            </mc:Fallback>
                          </mc:AlternateContent>
                        </w:r>
                      </w:p>
                    </w:tc>
                    <w:tc>
                      <w:tcPr>
                        <w:tcW w:w="677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460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658" w:type="dxa"/>
                        <w:vAlign w:val="center"/>
                      </w:tcPr>
                      <w:p w:rsidR="00E76FC7" w:rsidRDefault="009D0008">
                        <w:r>
                          <w:rPr>
                            <w:noProof/>
                            <w:sz w:val="20"/>
                            <w:lang w:eastAsia="lt-LT"/>
                          </w:rPr>
                          <mc:AlternateContent>
                            <mc:Choice Requires="wps">
                              <w:drawing>
                                <wp:anchor distT="0" distB="0" distL="114300" distR="114300" simplePos="0" relativeHeight="251669504" behindDoc="0" locked="0" layoutInCell="1" allowOverlap="1" wp14:anchorId="4A53F88E" wp14:editId="39BD9853">
                                  <wp:simplePos x="0" y="0"/>
                                  <wp:positionH relativeFrom="column">
                                    <wp:posOffset>7620</wp:posOffset>
                                  </wp:positionH>
                                  <wp:positionV relativeFrom="paragraph">
                                    <wp:posOffset>125730</wp:posOffset>
                                  </wp:positionV>
                                  <wp:extent cx="2186940" cy="1005840"/>
                                  <wp:effectExtent l="0" t="0" r="3810" b="3810"/>
                                  <wp:wrapNone/>
                                  <wp:docPr id="1826003745" name="Teksto laukas 1"/>
                                  <wp:cNvGraphicFramePr/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SpPr txBox="1"/>
                                        <wps:spPr>
                                          <a:xfrm>
                                            <a:off x="0" y="0"/>
                                            <a:ext cx="2186940" cy="10058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lt1"/>
                                          </a:solidFill>
                                          <a:ln w="6350">
                                            <a:noFill/>
                                          </a:ln>
                                        </wps:spPr>
                                        <wps:txbx>
                                          <w:txbxContent>
                                            <w:p w:rsidR="00E76FC7" w:rsidRDefault="009D0008">
                                              <w:pPr>
                                                <w:rPr>
                                                  <w:szCs w:val="24"/>
                                                </w:rPr>
                                              </w:pPr>
                                              <w:r>
                                                <w:rPr>
                                                  <w:szCs w:val="24"/>
                                                </w:rPr>
                                                <w:t xml:space="preserve">Deklaravimo plotai: </w:t>
                                              </w:r>
                                            </w:p>
                                            <w:p w:rsidR="00E76FC7" w:rsidRDefault="009D0008">
                                              <w:pPr>
                                                <w:ind w:left="1440" w:firstLine="720"/>
                                                <w:rPr>
                                                  <w:b/>
                                                  <w:bCs/>
                                                  <w:szCs w:val="24"/>
                                                </w:rPr>
                                              </w:pPr>
                                              <w:r>
                                                <w:rPr>
                                                  <w:b/>
                                                  <w:bCs/>
                                                  <w:szCs w:val="24"/>
                                                </w:rPr>
                                                <w:t>PK</w:t>
                                              </w:r>
                                            </w:p>
                                            <w:p w:rsidR="00E76FC7" w:rsidRDefault="009D0008">
                                              <w:pPr>
                                                <w:ind w:left="1440" w:firstLine="720"/>
                                                <w:rPr>
                                                  <w:b/>
                                                  <w:bCs/>
                                                  <w:szCs w:val="24"/>
                                                </w:rPr>
                                              </w:pPr>
                                              <w:r>
                                                <w:rPr>
                                                  <w:b/>
                                                  <w:bCs/>
                                                  <w:szCs w:val="24"/>
                                                </w:rPr>
                                                <w:t>UK</w:t>
                                              </w:r>
                                            </w:p>
                                            <w:p w:rsidR="00E76FC7" w:rsidRDefault="009D0008">
                                              <w:pPr>
                                                <w:ind w:left="1440" w:firstLine="720"/>
                                                <w:rPr>
                                                  <w:b/>
                                                  <w:bCs/>
                                                  <w:szCs w:val="24"/>
                                                </w:rPr>
                                              </w:pPr>
                                              <w:r>
                                                <w:rPr>
                                                  <w:b/>
                                                  <w:bCs/>
                                                  <w:szCs w:val="24"/>
                                                </w:rPr>
                                                <w:t>NM</w:t>
                                              </w:r>
                                            </w:p>
                                            <w:p w:rsidR="00E76FC7" w:rsidRDefault="009D0008">
                                              <w:pPr>
                                                <w:ind w:left="1440" w:firstLine="720"/>
                                                <w:rPr>
                                                  <w:b/>
                                                  <w:bCs/>
                                                  <w:szCs w:val="24"/>
                                                </w:rPr>
                                              </w:pPr>
                                              <w:r>
                                                <w:rPr>
                                                  <w:b/>
                                                  <w:bCs/>
                                                  <w:szCs w:val="24"/>
                                                </w:rPr>
                                                <w:t>DM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 xmlns:taisx="http://lrs.lt/TAIS/DocPartXmlMarks">
                              <w:pict>
                                <v:shapetype w14:anchorId="4A53F88E" id="_x0000_t202" coordsize="21600,21600" o:spt="202" path="m,l,21600r21600,l21600,xe">
                                  <v:stroke joinstyle="miter"/>
                                  <v:path gradientshapeok="t" o:connecttype="rect"/>
                                </v:shapetype>
                                <v:shape id="Teksto laukas 1" o:spid="_x0000_s1026" type="#_x0000_t202" style="position:absolute;margin-left:.6pt;margin-top:9.9pt;width:172.2pt;height:79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M7c+xTgIAAIgEAAAOAAAAZHJzL2Uyb0RvYy54bWysVN9v2jAQfp+0/8Hy+0hCgVJEqBgV06Sq rQRTn43jQFTH59kHSffX7+wApd2epr04d74fvvu+u0xv21qzg3K+ApPzrJdypoyEojLbnP9YL7+M OfMoTCE0GJXzV+X57ezzp2ljJ6oPO9CFcoySGD9pbM53iHaSJF7uVC18D6wyZCzB1QJJddukcKKh 7LVO+mk6ShpwhXUglfd0e9cZ+SzmL0sl8bEsvUKmc061YTxdPDfhTGZTMdk6YXeVPJYh/qGKWlSG Hj2nuhMo2N5Vf6SqK+nAQ4k9CXUCZVlJFXugbrL0QzernbAq9kLgeHuGyf+/tPLh8ORYVRB34/4o Ta+uB0POjKiJq7V68QhMi/2L8CwLWDXWTyhkZSkI26/QUtzp3tNlgKAtXR2+1BwjO6H+ekZatcgk Xfaz8ehmQCZJtixNh2NSKH/yFm6dx28KahaEnDuiMiIsDvceO9eTS3jNg66KZaV1VML4qIV27CCI eI2xSEr+zksb1uR8dDVMY2IDIbzLrA3VEprtmgoStpv2iMAGilcCwEE3Tt7KZUVF3guPT8LR/FBj tBP4SEepgR6Bo8TZDtyvv90Hf6KVrJw1NI859z/3winO9HdDhN9kg4AXRmUwvO6T4i4tm0uL2dcL oM4z2j4roxj8UZ/E0kH9TKszD6+SSRhJb+ccT+ICuy2h1ZNqPo9ONLJW4L1ZWRlSB6QDBev2WTh7 5AmJ4gc4Ta6YfKCr8w2RBuZ7hLKKXAaAO1SPuNO4x2k4rmbYp0s9er39QGa/AQAA//8DAFBLAwQU AAYACAAAACEAk3YF+t4AAAAIAQAADwAAAGRycy9kb3ducmV2LnhtbExPyU7DMBC9I/UfrKnEBVGH hC6EOBVCLFJvNCzi5sZDEhGPo9hNwt8znOhp9OY9vSXbTrYVA/a+caTgahGBQCqdaahS8Fo8Xm5A +KDJ6NYRKvhBD9t8dpbp1LiRXnDYh0qwCflUK6hD6FIpfVmj1X7hOiTmvlxvdWDYV9L0emRz28o4 ilbS6oY4odYd3tdYfu+PVsHnRfWx89PT25gsk+7heSjW76ZQ6nw+3d2CCDiFfzH81efqkHOngzuS 8aJlHLOQzw0PYDq5Xq5AHPix3sQg80yeDsh/AQAA//8DAFBLAQItABQABgAIAAAAIQC2gziS/gAA AOEBAAATAAAAAAAAAAAAAAAAAAAAAABbQ29udGVudF9UeXBlc10ueG1sUEsBAi0AFAAGAAgAAAAh ADj9If/WAAAAlAEAAAsAAAAAAAAAAAAAAAAALwEAAF9yZWxzLy5yZWxzUEsBAi0AFAAGAAgAAAAh AIztz7FOAgAAiAQAAA4AAAAAAAAAAAAAAAAALgIAAGRycy9lMm9Eb2MueG1sUEsBAi0AFAAGAAgA AAAhAJN2BfreAAAACAEAAA8AAAAAAAAAAAAAAAAAqAQAAGRycy9kb3ducmV2LnhtbFBLBQYAAAAA BAAEAPMAAACzBQAAAAA= " fillcolor="white [3201]" stroked="f" strokeweight=".5pt">
                                  <v:textbox>
                                    <w:txbxContent>
                                      <w:p w14:paraId="70DB1A23" w14:textId="77777777">
                                        <w:pPr>
                                          <w:rPr>
                                            <w:rFonts w:ascii="Times New Roman" w:hAnsi="Times New Roman" w:eastAsia="Times New Roman" w:cs="Times New Roman"/>
                                            <w:szCs w:val="24"/>
                                          </w:rPr>
                                        </w:pPr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Cs w:val="24"/>
                                          </w:rPr>
                                          <w:t xml:space="preserve">Deklaravimo plotai: </w:t>
                                        </w:r>
                                      </w:p>
                                      <w:p w14:paraId="2086ADB3" w14:textId="77777777">
                                        <w:pPr>
                                          <w:ind w:left="1440" w:firstLine="720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Cs/>
                                            <w:szCs w:val="24"/>
                                          </w:rPr>
                                        </w:pPr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Cs/>
                                            <w:szCs w:val="24"/>
                                          </w:rPr>
                                          <w:t>PK</w:t>
                                        </w:r>
                                      </w:p>
                                      <w:p w14:paraId="69C25E9A" w14:textId="77777777">
                                        <w:pPr>
                                          <w:ind w:left="1440" w:firstLine="720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Cs/>
                                            <w:szCs w:val="24"/>
                                          </w:rPr>
                                        </w:pPr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Cs/>
                                            <w:szCs w:val="24"/>
                                          </w:rPr>
                                          <w:t>UK</w:t>
                                        </w:r>
                                      </w:p>
                                      <w:p w14:paraId="60B42B16" w14:textId="77777777">
                                        <w:pPr>
                                          <w:ind w:left="1440" w:firstLine="720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Cs/>
                                            <w:szCs w:val="24"/>
                                          </w:rPr>
                                        </w:pPr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Cs/>
                                            <w:szCs w:val="24"/>
                                          </w:rPr>
                                          <w:t>NM</w:t>
                                        </w:r>
                                      </w:p>
                                      <w:p w14:paraId="7AE5CF78" w14:textId="77777777">
                                        <w:pPr>
                                          <w:ind w:left="1440" w:firstLine="720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Cs/>
                                            <w:szCs w:val="24"/>
                                          </w:rPr>
                                        </w:pPr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Cs/>
                                            <w:szCs w:val="24"/>
                                          </w:rPr>
                                          <w:t>DM</w:t>
                                        </w:r>
                                      </w:p>
                                    </w:txbxContent>
                                  </v:textbox>
                                </v:shape>
                              </w:pict>
                            </mc:Fallback>
                          </mc:AlternateContent>
                        </w:r>
                      </w:p>
                    </w:tc>
                    <w:tc>
                      <w:tcPr>
                        <w:tcW w:w="997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364" w:type="dxa"/>
                        <w:vAlign w:val="center"/>
                      </w:tcPr>
                      <w:p w:rsidR="00E76FC7" w:rsidRDefault="00E76FC7"/>
                    </w:tc>
                  </w:tr>
                  <w:tr w:rsidR="00E76FC7">
                    <w:trPr>
                      <w:trHeight w:val="15"/>
                    </w:trPr>
                    <w:tc>
                      <w:tcPr>
                        <w:tcW w:w="2280" w:type="dxa"/>
                        <w:vAlign w:val="center"/>
                      </w:tcPr>
                      <w:p w:rsidR="00E76FC7" w:rsidRDefault="00E76FC7">
                        <w:pPr>
                          <w:ind w:left="360"/>
                        </w:pPr>
                      </w:p>
                    </w:tc>
                    <w:tc>
                      <w:tcPr>
                        <w:tcW w:w="677" w:type="dxa"/>
                        <w:vMerge w:val="restart"/>
                      </w:tcPr>
                      <w:p w:rsidR="00E76FC7" w:rsidRDefault="00E76FC7">
                        <w:pPr>
                          <w:ind w:left="360"/>
                        </w:pPr>
                      </w:p>
                    </w:tc>
                    <w:tc>
                      <w:tcPr>
                        <w:tcW w:w="460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658" w:type="dxa"/>
                        <w:vMerge w:val="restart"/>
                      </w:tcPr>
                      <w:p w:rsidR="00E76FC7" w:rsidRDefault="00E76FC7"/>
                    </w:tc>
                    <w:tc>
                      <w:tcPr>
                        <w:tcW w:w="997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364" w:type="dxa"/>
                        <w:vAlign w:val="center"/>
                      </w:tcPr>
                      <w:p w:rsidR="00E76FC7" w:rsidRDefault="00E76FC7"/>
                    </w:tc>
                  </w:tr>
                  <w:tr w:rsidR="00E76FC7">
                    <w:trPr>
                      <w:trHeight w:val="210"/>
                    </w:trPr>
                    <w:tc>
                      <w:tcPr>
                        <w:tcW w:w="2280" w:type="dxa"/>
                        <w:vAlign w:val="center"/>
                      </w:tcPr>
                      <w:p w:rsidR="00E76FC7" w:rsidRDefault="009D0008">
                        <w:r>
                          <w:rPr>
                            <w:noProof/>
                            <w:sz w:val="20"/>
                            <w:lang w:eastAsia="lt-LT"/>
                          </w:rPr>
                          <mc:AlternateContent>
                            <mc:Choice Requires="wps">
                              <w:drawing>
                                <wp:anchor distT="0" distB="0" distL="114300" distR="114300" simplePos="0" relativeHeight="251667456" behindDoc="0" locked="0" layoutInCell="1" allowOverlap="1" wp14:anchorId="54E39419" wp14:editId="26146490">
                                  <wp:simplePos x="0" y="0"/>
                                  <wp:positionH relativeFrom="column">
                                    <wp:posOffset>381000</wp:posOffset>
                                  </wp:positionH>
                                  <wp:positionV relativeFrom="paragraph">
                                    <wp:posOffset>-45720</wp:posOffset>
                                  </wp:positionV>
                                  <wp:extent cx="1866900" cy="327660"/>
                                  <wp:effectExtent l="0" t="0" r="0" b="0"/>
                                  <wp:wrapNone/>
                                  <wp:docPr id="1792276034" name="Teksto laukas 1"/>
                                  <wp:cNvGraphicFramePr/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SpPr txBox="1"/>
                                        <wps:spPr>
                                          <a:xfrm>
                                            <a:off x="0" y="0"/>
                                            <a:ext cx="1866900" cy="3276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lt1"/>
                                          </a:solidFill>
                                          <a:ln w="6350">
                                            <a:noFill/>
                                          </a:ln>
                                        </wps:spPr>
                                        <wps:txbx>
                                          <w:txbxContent>
                                            <w:p w:rsidR="00E76FC7" w:rsidRDefault="009D0008">
                                              <w:pPr>
                                                <w:rPr>
                                                  <w:szCs w:val="24"/>
                                                </w:rPr>
                                              </w:pPr>
                                              <w:r>
                                                <w:rPr>
                                                  <w:szCs w:val="24"/>
                                                </w:rPr>
                                                <w:t>Miškotvarkos sklypai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 xmlns:taisx="http://lrs.lt/TAIS/DocPartXmlMarks">
                              <w:pict>
                                <v:shape w14:anchorId="54E39419" id="_x0000_s1027" type="#_x0000_t202" style="position:absolute;margin-left:30pt;margin-top:-3.6pt;width:147pt;height:25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gvtyoTgIAAI4EAAAOAAAAZHJzL2Uyb0RvYy54bWysVFtv2jAUfp+0/2D5fSRcmpaIUDEqpkmo rQRTn43jkKiOj2cbEvbrd+wQSrs9TXtxjn3u33dOZvdtLclRGFuByuhwEFMiFIe8UvuM/tiuvtxR Yh1TOZOgREZPwtL7+edPs0anYgQlyFwYgkGUTRud0dI5nUaR5aWomR2AFgqVBZiaObyafZQb1mD0 WkajOE6iBkyuDXBhLb4+dEo6D/GLQnD3VBRWOCIzirW5cJpw7vwZzWcs3Rumy4qfy2D/UEXNKoVJ L6EemGPkYKo/QtUVN2ChcAMOdQRFUXEResBuhvGHbjYl0yL0guBYfYHJ/r+w/PH4bEiVI3e309Ho NonHE0oUq5GrrXi1Dohkh1dmydBj1WibostGo5Nrv0KLfv27xUcPQVuY2n+xOYJ6RP10QVq0jnDv dJck0xhVHHVjTJsEKqI3b22s+yagJl7IqEEmA8DsuLYOK0HT3sQnsyCrfFVJGS5+esRSGnJkyLt0 oUb0eGclFWkymoxv4hBYgXfvIkuFCXyvXU9ecu2u7XDq+91BfkIYDHRDZTVfVVjrmln3zAxOEbaH m+Ge8CgkYC44S5SUYH797d3bI7mopaTBqcyo/XlgRlAivyukfTqcTPwYh8vk5naEF3Ot2V1r1KFe AgIwxB3UPIje3sleLAzUL7hAC58VVUxxzJ1R14tL1+0KLiAXi0UwwsHVzK3VRnMf2gPumdi2L8zo M10OiX6Efn5Z+oG1ztZ7KlgcHBRVoNTj3KF6hh+HPjB9XlC/Vdf3YPX2G5n/BgAA//8DAFBLAwQU AAYACAAAACEA0rA+IeEAAAAIAQAADwAAAGRycy9kb3ducmV2LnhtbEyPS0/DMBCE70j9D9ZW4oJa hyZtUZpNhRAPiRsND3Fz420SEdtR7Cbh37Oc4Dg7q5lvsv1kWjFQ7xtnEa6XEQiypdONrRBei4fF DQgflNWqdZYQvsnDPp9dZCrVbrQvNBxCJTjE+lQh1CF0qZS+rMkov3QdWfZOrjcqsOwrqXs1crhp 5SqKNtKoxnJDrTq6q6n8OpwNwudV9fHsp8e3MV7H3f3TUGzfdYF4OZ9udyACTeHvGX7xGR1yZjq6 s9VetAibiKcEhMV2BYL9eJ3w4YiQJAnIPJP/B+Q/AAAA//8DAFBLAQItABQABgAIAAAAIQC2gziS /gAAAOEBAAATAAAAAAAAAAAAAAAAAAAAAABbQ29udGVudF9UeXBlc10ueG1sUEsBAi0AFAAGAAgA AAAhADj9If/WAAAAlAEAAAsAAAAAAAAAAAAAAAAALwEAAF9yZWxzLy5yZWxzUEsBAi0AFAAGAAgA AAAhAOC+3KhOAgAAjgQAAA4AAAAAAAAAAAAAAAAALgIAAGRycy9lMm9Eb2MueG1sUEsBAi0AFAAG AAgAAAAhANKwPiHhAAAACAEAAA8AAAAAAAAAAAAAAAAAqAQAAGRycy9kb3ducmV2LnhtbFBLBQYA AAAABAAEAPMAAAC2BQAAAAA= " fillcolor="white [3201]" stroked="f" strokeweight=".5pt">
                                  <v:textbox>
                                    <w:txbxContent>
                                      <w:p w14:paraId="15366D4D" w14:textId="77777777">
                                        <w:pPr>
                                          <w:rPr>
                                            <w:rFonts w:ascii="Times New Roman" w:hAnsi="Times New Roman" w:eastAsia="Times New Roman" w:cs="Times New Roman"/>
                                            <w:szCs w:val="24"/>
                                          </w:rPr>
                                        </w:pPr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Cs w:val="24"/>
                                          </w:rPr>
                                          <w:t>Miškotvarkos sklypai</w:t>
                                        </w:r>
                                      </w:p>
                                    </w:txbxContent>
                                  </v:textbox>
                                </v:shape>
                              </w:pict>
                            </mc:Fallback>
                          </mc:AlternateContent>
                        </w:r>
                        <w:r>
                          <w:rPr>
                            <w:noProof/>
                            <w:sz w:val="20"/>
                            <w:lang w:eastAsia="lt-LT"/>
                          </w:rPr>
                          <mc:AlternateContent>
                            <mc:Choice Requires="wps">
                              <w:drawing>
                                <wp:anchor distT="0" distB="0" distL="114300" distR="114300" simplePos="0" relativeHeight="251665408" behindDoc="0" locked="0" layoutInCell="1" allowOverlap="1" wp14:anchorId="0FB02A33" wp14:editId="608EB7F5">
                                  <wp:simplePos x="0" y="0"/>
                                  <wp:positionH relativeFrom="column">
                                    <wp:posOffset>381000</wp:posOffset>
                                  </wp:positionH>
                                  <wp:positionV relativeFrom="paragraph">
                                    <wp:posOffset>-387350</wp:posOffset>
                                  </wp:positionV>
                                  <wp:extent cx="1120140" cy="327660"/>
                                  <wp:effectExtent l="0" t="0" r="3810" b="0"/>
                                  <wp:wrapNone/>
                                  <wp:docPr id="73414098" name="Teksto laukas 1"/>
                                  <wp:cNvGraphicFramePr/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SpPr txBox="1"/>
                                        <wps:spPr>
                                          <a:xfrm>
                                            <a:off x="0" y="0"/>
                                            <a:ext cx="1120140" cy="3276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lt1"/>
                                          </a:solidFill>
                                          <a:ln w="6350">
                                            <a:noFill/>
                                          </a:ln>
                                        </wps:spPr>
                                        <wps:txbx>
                                          <w:txbxContent>
                                            <w:p w:rsidR="00E76FC7" w:rsidRDefault="009D0008">
                                              <w:pPr>
                                                <w:rPr>
                                                  <w:szCs w:val="24"/>
                                                </w:rPr>
                                              </w:pPr>
                                              <w:r>
                                                <w:rPr>
                                                  <w:szCs w:val="24"/>
                                                </w:rPr>
                                                <w:t>Valdos ribos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 xmlns:taisx="http://lrs.lt/TAIS/DocPartXmlMarks">
                              <w:pict>
                                <v:shape w14:anchorId="0FB02A33" id="_x0000_s1028" type="#_x0000_t202" style="position:absolute;margin-left:30pt;margin-top:-30.5pt;width:88.2pt;height:25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vW3TxTAIAAIwEAAAOAAAAZHJzL2Uyb0RvYy54bWysVN9v2jAQfp+0/8Hy+0gClK6IUDEqpkmo rQRTn43jQFTH59kHCfvrd3aAsm5P016cs+/3991lct/Wmh2U8xWYnGe9lDNlJBSV2eb8+3rx6TNn HoUphAajcn5Unt9PP36YNHas+rADXSjHKIjx48bmfIdox0ni5U7VwvfAKkPKElwtkK5umxRONBS9 1kk/TUdJA66wDqTynl4fOiWfxvhlqSQ+laVXyHTOqTaMp4vnJpzJdCLGWyfsrpKnMsQ/VFGLylDS S6gHgYLtXfVHqLqSDjyU2JNQJ1CWlVSxB+omS991s9oJq2IvBI63F5j8/wsrHw/PjlVFzm8Hw2yY 3hFfRtTE1Fq9egSmxf5VeJYFpBrrx+SwsuSC7RdoifHzu6fHAEBbujp8qTVGesL8eMFZtchkcMqo 2SGpJOkG/dvRKBKRvHlb5/GrgpoFIeeOeIzwisPSI1VCpmeTkMyDropFpXW8hNlRc+3YQRDrGmON 5PGblTasyflocJPGwAaCexdZG0oQeu16ChK2mzai1D/3u4HiSDA46EbKW7moqNal8PgsHM0QtUd7 gU90lBooF5wkznbgfv7tPdgTtaTlrKGZzLn/sRdOcaa/GSL9LhsG1DBehje3fbq4a83mWmP29RwI gIw20MooBnvUZ7F0UL/Q+sxCVlIJIyl3zvEszrHbFFo/qWazaERjawUuzcrKEDoAHphYty/C2RNd SEQ/wnl6xfgda51t8DQw2yOUVaQ04NyheoKfRj4yfVrPsFPX92j19hOZ/gIAAP//AwBQSwMEFAAG AAgAAAAhANMm/LTiAAAACQEAAA8AAABkcnMvZG93bnJldi54bWxMj0tPwzAQhO9I/Adrkbig1mnT BhriVAjxkLjR8FBvbrwkEfE6it0k/HuWU7nt7oxmv8m2k23FgL1vHClYzCMQSKUzDVUK3orH2Q0I HzQZ3TpCBT/oYZufn2U6NW6kVxx2oRIcQj7VCuoQulRKX9ZotZ+7Dom1L9dbHXjtK2l6PXK4beUy ihJpdUP8odYd3tdYfu+OVsH+qvp88dPT+xiv4+7heSiuP0yh1OXFdHcLIuAUTmb4w2d0yJnp4I5k vGgVJBFXCQpmyYIHNizjZAXiwJfNCmSeyf8N8l8AAAD//wMAUEsBAi0AFAAGAAgAAAAhALaDOJL+ AAAA4QEAABMAAAAAAAAAAAAAAAAAAAAAAFtDb250ZW50X1R5cGVzXS54bWxQSwECLQAUAAYACAAA ACEAOP0h/9YAAACUAQAACwAAAAAAAAAAAAAAAAAvAQAAX3JlbHMvLnJlbHNQSwECLQAUAAYACAAA ACEA71t08UwCAACMBAAADgAAAAAAAAAAAAAAAAAuAgAAZHJzL2Uyb0RvYy54bWxQSwECLQAUAAYA CAAAACEA0yb8tOIAAAAJAQAADwAAAAAAAAAAAAAAAACmBAAAZHJzL2Rvd25yZXYueG1sUEsFBgAA AAAEAAQA8wAAALUFAAAAAA== " fillcolor="white [3201]" stroked="f" strokeweight=".5pt">
                                  <v:textbox>
                                    <w:txbxContent>
                                      <w:p w14:paraId="1800E4C0" w14:textId="77777777">
                                        <w:pPr>
                                          <w:rPr>
                                            <w:rFonts w:ascii="Times New Roman" w:hAnsi="Times New Roman" w:eastAsia="Times New Roman" w:cs="Times New Roman"/>
                                            <w:szCs w:val="24"/>
                                          </w:rPr>
                                        </w:pPr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Cs w:val="24"/>
                                          </w:rPr>
                                          <w:t>Valdos ribos</w:t>
                                        </w:r>
                                      </w:p>
                                    </w:txbxContent>
                                  </v:textbox>
                                </v:shape>
                              </w:pict>
                            </mc:Fallback>
                          </mc:AlternateContent>
                        </w:r>
                        <w:r>
                          <w:rPr>
                            <w:noProof/>
                            <w:sz w:val="20"/>
                            <w:lang w:eastAsia="lt-LT"/>
                          </w:rPr>
                          <mc:AlternateContent>
                            <mc:Choice Requires="wpg">
                              <w:drawing>
                                <wp:anchor distT="0" distB="0" distL="0" distR="0" simplePos="0" relativeHeight="251663360" behindDoc="1" locked="0" layoutInCell="1" allowOverlap="1" wp14:anchorId="48A84B81" wp14:editId="20237F49">
                                  <wp:simplePos x="0" y="0"/>
                                  <wp:positionH relativeFrom="page">
                                    <wp:posOffset>57150</wp:posOffset>
                                  </wp:positionH>
                                  <wp:positionV relativeFrom="paragraph">
                                    <wp:posOffset>-198755</wp:posOffset>
                                  </wp:positionV>
                                  <wp:extent cx="289560" cy="194945"/>
                                  <wp:effectExtent l="0" t="0" r="0" b="0"/>
                                  <wp:wrapTopAndBottom/>
                                  <wp:docPr id="583573173" name="Group 37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microsoft.com/office/word/2010/wordprocessingGroup">
                                      <wpg:wgp>
                                        <wpg:cNvGrpSpPr>
                                          <a:grpSpLocks/>
                                        </wpg:cNvGrpSpPr>
                                        <wpg:grpSpPr>
                                          <a:xfrm>
                                            <a:off x="0" y="0"/>
                                            <a:ext cx="289560" cy="194945"/>
                                            <a:chOff x="0" y="0"/>
                                            <a:chExt cx="210820" cy="104139"/>
                                          </a:xfrm>
                                        </wpg:grpSpPr>
                                        <wps:wsp>
                                          <wps:cNvPr id="9475974" name="Graphic 38"/>
                                          <wps:cNvSpPr/>
                                          <wps:spPr>
                                            <a:xfrm>
                                              <a:off x="15471" y="15471"/>
                                              <a:ext cx="180340" cy="73660"/>
                                            </a:xfrm>
                                            <a:custGeom>
                                              <a:avLst/>
                                              <a:gdLst/>
                                              <a:ahLst/>
                                              <a:cxnLst/>
                                              <a:rect l="l" t="t" r="r" b="b"/>
                                              <a:pathLst>
                                                <a:path w="180340" h="73660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179736" y="0"/>
                                                  </a:lnTo>
                                                  <a:lnTo>
                                                    <a:pt x="179736" y="73113"/>
                                                  </a:lnTo>
                                                  <a:lnTo>
                                                    <a:pt x="0" y="73113"/>
                                                  </a:lnTo>
                                                  <a:lnTo>
                                                    <a:pt x="0" y="0"/>
                                                  </a:lnTo>
                                                  <a:close/>
                                                </a:path>
                                              </a:pathLst>
                                            </a:custGeom>
                                            <a:ln w="30943">
                                              <a:solidFill>
                                                <a:srgbClr val="3F4E40"/>
                                              </a:solidFill>
                                              <a:prstDash val="solid"/>
                                            </a:ln>
                                          </wps:spPr>
                                          <wps:bodyPr wrap="square" lIns="0" tIns="0" rIns="0" bIns="0" rtlCol="0">
                                            <a:prstTxWarp prst="textNoShape">
                                              <a:avLst/>
                                            </a:prstTxWarp>
                                            <a:noAutofit/>
                                          </wps:bodyPr>
                                        </wps:wsp>
                                        <wps:wsp>
                                          <wps:cNvPr id="1985753076" name="Graphic 39"/>
                                          <wps:cNvSpPr/>
                                          <wps:spPr>
                                            <a:xfrm>
                                              <a:off x="15471" y="15471"/>
                                              <a:ext cx="180340" cy="73660"/>
                                            </a:xfrm>
                                            <a:custGeom>
                                              <a:avLst/>
                                              <a:gdLst/>
                                              <a:ahLst/>
                                              <a:cxnLst/>
                                              <a:rect l="l" t="t" r="r" b="b"/>
                                              <a:pathLst>
                                                <a:path w="180340" h="73660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179736" y="0"/>
                                                  </a:lnTo>
                                                  <a:lnTo>
                                                    <a:pt x="179736" y="73113"/>
                                                  </a:lnTo>
                                                  <a:lnTo>
                                                    <a:pt x="0" y="73113"/>
                                                  </a:lnTo>
                                                  <a:lnTo>
                                                    <a:pt x="0" y="0"/>
                                                  </a:lnTo>
                                                  <a:close/>
                                                </a:path>
                                              </a:pathLst>
                                            </a:custGeom>
                                            <a:ln w="7196">
                                              <a:solidFill>
                                                <a:srgbClr val="EFEFEF"/>
                                              </a:solidFill>
                                              <a:prstDash val="lgDash"/>
                                            </a:ln>
                                          </wps:spPr>
                                          <wps:bodyPr wrap="square" lIns="0" tIns="0" rIns="0" bIns="0" rtlCol="0">
                                            <a:prstTxWarp prst="textNoShape">
                                              <a:avLst/>
                                            </a:prstTxWarp>
                                            <a:noAutofit/>
                                          </wps:bodyPr>
                                        </wps:wsp>
                                      </wpg:wg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taisx="http://lrs.lt/TAIS/DocPartXmlMarks">
                              <w:pict>
                                <v:group w14:anchorId="1F0CA166" id="Group 37" o:spid="_x0000_s1026" style="position:absolute;margin-left:4.5pt;margin-top:-15.65pt;width:22.8pt;height:15.35pt;z-index:-251653120;mso-wrap-distance-left:0;mso-wrap-distance-right:0;mso-position-horizontal-relative:page;mso-width-relative:margin;mso-height-relative:margin" coordsize="210820,104139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Msq0+6AIAAJ4JAAAOAAAAZHJzL2Uyb0RvYy54bWzsVt9r2zAQfh/sfxB6X23HTh2bOmW0TRmU rtCOPSuy/IPJliYpcfrf7yRbSZY+dHTsYWME7JN1d7rv03eKLi53HUdbpnQr+gJHZyFGrKeibPu6 wF+eVh8WGGlD+pJw0bMCPzONL5fv310MMmcz0QheMoUgSa/zQRa4MUbmQaBpwzqiz4RkPUxWQnXE wFDVQanIANk7HszC8DwYhCqlEpRpDV+vx0m8dPmrilHzuao0M4gXGGoz7qncc22fwfKC5LUismnp VAZ5QxUdaXtYdJ/qmhiCNqp9kaprqRJaVOaMii4QVdVS5jAAmig8QXOrxEY6LHU+1HJPE1B7wtOb 09L77a2Sj/JBjdWDeSfoNw28BIOs8+N5O64PzrtKdTYIQKCdY/R5zyjbGUTh42yRzc+BdwpTUZZk yXxknDawLS+iaHPj46JwMfNxYRLFmY0LSD4u6krblzJI0I4+0KN/j57HhkjmWNcW/oNCbVngLEnn WZpg1JMOdHw7SSZe2MJsBeBqaZxGemL0hKRonqQRRpYNZ4E3yT1Z0SKMkwl0Gp8Db8eYSU432twy 4Ugn2zttXHRdeos03qK73psKWsCKnzvxG4xA/AojEP/apie5JMbGeRMNUNtUSFPgsQ472YktexLO zZzsHOzLYZb3x15RmkEKh9jD8Q7+LV26I8c0jqJ4wu6d/Ht0BpKAwl/1O12YcqHZSK0F73S1ZwGw HPPMe0tIHGZJ7PpbC96Wq5ZzS4RW9fqKK7QlQHC8Sm5g98a8P7lJpc010c3o56b26Fyb6XyUi5XR WpTPILkB9FVg/X1DFMOIf+pB1IDaeEN5Y+0NZfiVcKec2yNY82n3lSiJ7PIFNqCye+G1TXIvIMBr HUZfG9mLjxsjqtaqC/rMVzQNoM9Guf/xhouyxTydx2EK6jnpOXcY/O+5f7vn0ig7f6Xlblb293rL 8dq239/dc+4vDy4B7rSaLiz2lnE8dj16uFYtfwAAAP//AwBQSwMEFAAGAAgAAAAhADI0elXeAAAA BgEAAA8AAABkcnMvZG93bnJldi54bWxMj0FLw0AQhe+C/2EZwVu7ibHBxmxKKeqpCLaC9LbNTpPQ 7GzIbpP03zue7HHee7z3Tb6abCsG7H3jSEE8j0Aglc40VCn43r/PXkD4oMno1hEquKKHVXF/l+vM uJG+cNiFSnAJ+UwrqEPoMil9WaPVfu46JPZOrrc68NlX0vR65HLbyqcoSqXVDfFCrTvc1Fiedxer 4GPU4zqJ34bt+bS5HvaLz59tjEo9PkzrVxABp/Afhj98RoeCmY7uQsaLVsGSPwkKZkmcgGB/8ZyC OLKQgixyeYtf/AIAAP//AwBQSwECLQAUAAYACAAAACEAtoM4kv4AAADhAQAAEwAAAAAAAAAAAAAA AAAAAAAAW0NvbnRlbnRfVHlwZXNdLnhtbFBLAQItABQABgAIAAAAIQA4/SH/1gAAAJQBAAALAAAA AAAAAAAAAAAAAC8BAABfcmVscy8ucmVsc1BLAQItABQABgAIAAAAIQCMsq0+6AIAAJ4JAAAOAAAA AAAAAAAAAAAAAC4CAABkcnMvZTJvRG9jLnhtbFBLAQItABQABgAIAAAAIQAyNHpV3gAAAAYBAAAP AAAAAAAAAAAAAAAAAEIFAABkcnMvZG93bnJldi54bWxQSwUGAAAAAAQABADzAAAATQYAAAAA ">
                                  <v:shape id="Graphic 38" o:spid="_x0000_s1027" style="position:absolute;left:15471;top:15471;width:180340;height:73660;visibility:visible;mso-wrap-style:square;v-text-anchor:top" coordsize="180340,7366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etEwYyAAAAOAAAAAPAAAAZHJzL2Rvd25yZXYueG1sRI/BbsIw EETvlfoP1lbqrTiUECBgEFSqVE6olA9Y4iUJxOvUNpD+Pa6ExHE0M280s0VnGnEh52vLCvq9BARx YXXNpYLdz+fbGIQPyBoby6Tgjzws5s9PM8y1vfI3XbahFBHCPkcFVQhtLqUvKjLoe7Yljt7BOoMh SldK7fAa4aaR70mSSYM1x4UKW/qoqDhtz0bBYZVu9ie7PG+Ov9l6P8y804OxUq8v3XIKIlAXHuF7 +0srmKSj4WSUwv+heAbk/AYAAP//AwBQSwECLQAUAAYACAAAACEA2+H2y+4AAACFAQAAEwAAAAAA AAAAAAAAAAAAAAAAW0NvbnRlbnRfVHlwZXNdLnhtbFBLAQItABQABgAIAAAAIQBa9CxbvwAAABUB AAALAAAAAAAAAAAAAAAAAB8BAABfcmVscy8ucmVsc1BLAQItABQABgAIAAAAIQBetEwYyAAAAOAA AAAPAAAAAAAAAAAAAAAAAAcCAABkcnMvZG93bnJldi54bWxQSwUGAAAAAAMAAwC3AAAA/AIAAAAA " path="m,l179736,r,73113l,73113,,xe" filled="f" strokecolor="#3f4e40" strokeweight=".85953mm">
                                    <v:path arrowok="t"/>
                                  </v:shape>
                                  <v:shape id="Graphic 39" o:spid="_x0000_s1028" style="position:absolute;left:15471;top:15471;width:180340;height:73660;visibility:visible;mso-wrap-style:square;v-text-anchor:top" coordsize="180340,7366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47HFTyAAAAOMAAAAPAAAAZHJzL2Rvd25yZXYueG1sRE/NTsJA EL6b8A6bMeEmWyG0tbAQNDRK8GL1ASbdoW3ozpbuUurbuyYmHuf7n/V2NK0YqHeNZQWPswgEcWl1 w5WCr8/8IQXhPLLG1jIp+CYH283kbo2Ztjf+oKHwlQgh7DJUUHvfZVK6siaDbmY74sCdbG/Qh7Ov pO7xFsJNK+dRFEuDDYeGGjt6qak8F1ej4BwfL/s8T4/29eCSd35urouhUGp6P+5WIDyN/l/8537T Yf5TukyWiyiJ4fenAIDc/AAAAP//AwBQSwECLQAUAAYACAAAACEA2+H2y+4AAACFAQAAEwAAAAAA AAAAAAAAAAAAAAAAW0NvbnRlbnRfVHlwZXNdLnhtbFBLAQItABQABgAIAAAAIQBa9CxbvwAAABUB AAALAAAAAAAAAAAAAAAAAB8BAABfcmVscy8ucmVsc1BLAQItABQABgAIAAAAIQA47HFTyAAAAOMA AAAPAAAAAAAAAAAAAAAAAAcCAABkcnMvZG93bnJldi54bWxQSwUGAAAAAAMAAwC3AAAA/AIAAAAA " path="m,l179736,r,73113l,73113,,xe" filled="f" strokecolor="#efefef" strokeweight=".19989mm">
                                    <v:stroke dashstyle="longDash"/>
                                    <v:path arrowok="t"/>
                                  </v:shape>
                                  <w10:wrap type="topAndBottom" anchorx="page"/>
                                </v:group>
                              </w:pict>
                            </mc:Fallback>
                          </mc:AlternateContent>
                        </w:r>
                        <w:r>
                          <w:rPr>
                            <w:noProof/>
                            <w:lang w:eastAsia="lt-LT"/>
                          </w:rPr>
                          <mc:AlternateContent>
                            <mc:Choice Requires="wps">
                              <w:drawing>
                                <wp:anchor distT="0" distB="0" distL="114300" distR="114300" simplePos="0" relativeHeight="251661312" behindDoc="0" locked="0" layoutInCell="1" allowOverlap="1" wp14:anchorId="62B6B8AD" wp14:editId="16D7BFA8">
                                  <wp:simplePos x="0" y="0"/>
                                  <wp:positionH relativeFrom="column">
                                    <wp:posOffset>0</wp:posOffset>
                                  </wp:positionH>
                                  <wp:positionV relativeFrom="paragraph">
                                    <wp:posOffset>635</wp:posOffset>
                                  </wp:positionV>
                                  <wp:extent cx="247696" cy="137889"/>
                                  <wp:effectExtent l="0" t="0" r="0" b="0"/>
                                  <wp:wrapNone/>
                                  <wp:docPr id="39" name="Graphic 39"/>
                                  <wp:cNvGraphicFramePr/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SpPr/>
                                        <wps:spPr>
                                          <a:xfrm>
                                            <a:off x="0" y="0"/>
                                            <a:ext cx="247696" cy="137889"/>
                                          </a:xfrm>
                                          <a:custGeom>
                                            <a:avLst/>
                                            <a:gdLst/>
                                            <a:ahLst/>
                                            <a:cxnLst/>
                                            <a:rect l="l" t="t" r="r" b="b"/>
                                            <a:pathLst>
                                              <a:path w="180340" h="73660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179736" y="0"/>
                                                </a:lnTo>
                                                <a:lnTo>
                                                  <a:pt x="179736" y="73113"/>
                                                </a:lnTo>
                                                <a:lnTo>
                                                  <a:pt x="0" y="73113"/>
                                                </a:lnTo>
                                                <a:lnTo>
                                                  <a:pt x="0" y="0"/>
                                                </a:lnTo>
                                                <a:close/>
                                              </a:path>
                                            </a:pathLst>
                                          </a:custGeom>
                                          <a:ln w="7196">
                                            <a:solidFill>
                                              <a:srgbClr val="EFEFEF"/>
                                            </a:solidFill>
                                            <a:prstDash val="lgDash"/>
                                          </a:ln>
                                        </wps:spPr>
                                        <wps:bodyPr wrap="square" lIns="0" tIns="0" rIns="0" bIns="0" rtlCol="0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a:graphicData>
                                  </a:graphic>
                                </wp:anchor>
                              </w:drawing>
                            </mc:Choice>
            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taisx="http://lrs.lt/TAIS/DocPartXmlMarks">
                              <w:pict>
                                <v:shape w14:anchorId="3D7148A5" id="Graphic 39" o:spid="_x0000_s1026" style="position:absolute;margin-left:0;margin-top:.05pt;width:19.5pt;height:10.8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80340,7366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WLPOTNgIAAM8EAAAOAAAAZHJzL2Uyb0RvYy54bWysVMGO2jAQvVfqP1i+lySwIhARVtVSqkrV dqWl6tk4Donk2O7YkPD3HTsY6PZSVRWSPY6fZ+a9mWH1OHSSnATYVquSZpOUEqG4rlp1KOn33fbD ghLrmKqY1EqU9CwsfVy/f7fqTSGmutGyEkDQibJFb0raOGeKJLG8ER2zE22EwstaQ8ccHuGQVMB6 9N7JZJqm86TXUBnQXFiLXzfjJV0H/3UtuPtW11Y4IkuKubmwQlj3fk3WK1YcgJmm5Zc02D9k0bFW YdCrqw1zjByh/cNV13LQVtduwnWX6LpuuQgckE2WvmHz2jAjAhcUx5qrTPb/ueXPp1fzAihDb2xh 0fQshho6v2N+ZAhina9iicERjh+nD/l8OaeE41U2yxeLpRczuT3mR+s+Cx0csdNX60atq2ixJlp8 UNEErJivlQy1cpRgrYASrNV+rJVhzr/z2XmT9Bh9kc4esLhNSfPZfJ6GQnT6JHY6wNwbDpjj7Vaq e1SWL9EFJZEuQiMg7ia4uwPmsyybXbhHUNxHMOaGDv8WF5ryLjCX2opRWs84aHxVAXH3OkvlBckz LIynbrVsq20rZTjAYf8kgZwY6vtp63+XrH+DGbBuw2wz4uTB21d2GPzWJ97a6+r8AqTHCSqp/Xlk ICiRXxS2qB+3aEA09tEAJ590GMpQIwy6G34wMMTHL6nDNnvWcQBYERsI+XrAiPUvlf54dLpufXeF 3MaMLgecmqDXZcL9WN6fA+r2P7T+BQAA//8DAFBLAwQUAAYACAAAACEAdWASw9oAAAADAQAADwAA AGRycy9kb3ducmV2LnhtbEyPwU7DMBBE70j9B2uRuFGnrdSGNE5VEBGqyoXQD3DjJYkar0PspOHv 2Z7gODurmTfpbrKtGLH3jSMFi3kEAql0pqFKwekzf4xB+KDJ6NYRKvhBD7tsdpfqxLgrfeBYhEpw CPlEK6hD6BIpfVmj1X7uOiT2vlxvdWDZV9L0+srhtpXLKFpLqxvihlp3+FJjeSkGq+CyPn6/5nl8 dG8Hv3mn52ZYjYVSD/fTfgsi4BT+nuGGz+iQMdPZDWS8aBXwkHC7CvZWT6zOCpaLGGSWyv/s2S8A AAD//wMAUEsBAi0AFAAGAAgAAAAhALaDOJL+AAAA4QEAABMAAAAAAAAAAAAAAAAAAAAAAFtDb250 ZW50X1R5cGVzXS54bWxQSwECLQAUAAYACAAAACEAOP0h/9YAAACUAQAACwAAAAAAAAAAAAAAAAAv AQAAX3JlbHMvLnJlbHNQSwECLQAUAAYACAAAACEA1izzkzYCAADPBAAADgAAAAAAAAAAAAAAAAAu AgAAZHJzL2Uyb0RvYy54bWxQSwECLQAUAAYACAAAACEAdWASw9oAAAADAQAADwAAAAAAAAAAAAAA AACQBAAAZHJzL2Rvd25yZXYueG1sUEsFBgAAAAAEAAQA8wAAAJcFAAAAAA== " path="m,l179736,r,73113l,73113,,xe" filled="f" strokecolor="#efefef" strokeweight=".19989mm">
                                  <v:stroke dashstyle="longDash"/>
                                  <v:path arrowok="t"/>
                                </v:shape>
                              </w:pict>
                            </mc:Fallback>
                          </mc:AlternateContent>
                        </w:r>
                      </w:p>
                    </w:tc>
                    <w:tc>
                      <w:tcPr>
                        <w:tcW w:w="677" w:type="dxa"/>
                        <w:vMerge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460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658" w:type="dxa"/>
                        <w:vMerge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997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364" w:type="dxa"/>
                        <w:vMerge w:val="restart"/>
                      </w:tcPr>
                      <w:p w:rsidR="00E76FC7" w:rsidRDefault="00E76FC7"/>
                    </w:tc>
                  </w:tr>
                  <w:tr w:rsidR="00E76FC7">
                    <w:trPr>
                      <w:trHeight w:val="60"/>
                    </w:trPr>
                    <w:tc>
                      <w:tcPr>
                        <w:tcW w:w="2280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677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460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658" w:type="dxa"/>
                        <w:vMerge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997" w:type="dxa"/>
                        <w:vAlign w:val="center"/>
                      </w:tcPr>
                      <w:p w:rsidR="00E76FC7" w:rsidRDefault="00E76FC7"/>
                    </w:tc>
                    <w:tc>
                      <w:tcPr>
                        <w:tcW w:w="2364" w:type="dxa"/>
                        <w:vMerge/>
                        <w:vAlign w:val="center"/>
                      </w:tcPr>
                      <w:p w:rsidR="00E76FC7" w:rsidRDefault="00E76FC7"/>
                    </w:tc>
                  </w:tr>
                </w:tbl>
                <w:p w:rsidR="00E76FC7" w:rsidRDefault="009D0008">
                  <w:pPr>
                    <w:suppressAutoHyphens/>
                  </w:pPr>
                  <w:r>
                    <w:t>Deklaravimo kodų paaiškinimai:</w:t>
                  </w:r>
                </w:p>
                <w:p w:rsidR="00E76FC7" w:rsidRDefault="009D0008">
                  <w:pPr>
                    <w:suppressAutoHyphens/>
                    <w:spacing w:line="252" w:lineRule="auto"/>
                    <w:ind w:left="111" w:right="180"/>
                  </w:pPr>
                  <w:r>
                    <w:rPr>
                      <w:b/>
                      <w:bCs/>
                    </w:rPr>
                    <w:t xml:space="preserve">PK: </w:t>
                  </w:r>
                  <w:r>
                    <w:t xml:space="preserve">Uždrausta vykdyti pagrindinius miško kirtimus (pagrindiniai kirtimai atidėti vėlesniam laikui) arba leidžiami nedidelio </w:t>
                  </w:r>
                  <w:r>
                    <w:t>intensyvumo atrankiniai kirtimai (leidžiant iškirsti ne daugiau kaip 10% medyno tūrio per 10 metų) medyne, kuris pasiekęs IV grupės miškams taikomą kirtimų amžių.</w:t>
                  </w:r>
                </w:p>
                <w:p w:rsidR="00E76FC7" w:rsidRDefault="009D0008">
                  <w:pPr>
                    <w:suppressAutoHyphens/>
                    <w:spacing w:line="252" w:lineRule="auto"/>
                    <w:ind w:left="111" w:right="180"/>
                  </w:pPr>
                  <w:r>
                    <w:rPr>
                      <w:b/>
                      <w:bCs/>
                    </w:rPr>
                    <w:t xml:space="preserve">UK: </w:t>
                  </w:r>
                  <w:r>
                    <w:t>Draudžiami ugdomieji miško kirtimai</w:t>
                  </w:r>
                </w:p>
                <w:p w:rsidR="00E76FC7" w:rsidRDefault="009D0008">
                  <w:pPr>
                    <w:suppressAutoHyphens/>
                    <w:spacing w:line="259" w:lineRule="auto"/>
                    <w:ind w:left="111" w:right="180"/>
                  </w:pPr>
                  <w:r>
                    <w:rPr>
                      <w:b/>
                      <w:bCs/>
                    </w:rPr>
                    <w:t xml:space="preserve">NM: </w:t>
                  </w:r>
                  <w:r>
                    <w:t>Plynose miško kirtimų biržėse turi būti paliekama</w:t>
                  </w:r>
                  <w:r>
                    <w:t>s papildomas skaičius neiškirstų žalių medžių.</w:t>
                  </w:r>
                </w:p>
                <w:p w:rsidR="00E76FC7" w:rsidRDefault="009D0008">
                  <w:pPr>
                    <w:suppressAutoHyphens/>
                    <w:ind w:left="111"/>
                  </w:pPr>
                  <w:r>
                    <w:rPr>
                      <w:b/>
                      <w:bCs/>
                    </w:rPr>
                    <w:t xml:space="preserve">DM: </w:t>
                  </w:r>
                  <w:r>
                    <w:t>Sanitariniais miško kirtimais retinimų amžių (21 metai) pasiekusiuose medynuose negali būti</w:t>
                  </w:r>
                </w:p>
                <w:p w:rsidR="00E76FC7" w:rsidRDefault="009D0008">
                  <w:pPr>
                    <w:suppressAutoHyphens/>
                    <w:ind w:left="111"/>
                  </w:pPr>
                  <w:r>
                    <w:t>iškertami visi džiūstantys ar išdžiūvę medžiai.</w:t>
                  </w:r>
                </w:p>
                <w:p w:rsidR="00E76FC7" w:rsidRDefault="009D0008">
                  <w:pPr>
                    <w:rPr>
                      <w:rFonts w:eastAsia="MS Mincho"/>
                      <w:szCs w:val="24"/>
                      <w:lang w:val="x-none" w:eastAsia="x-none"/>
                    </w:rPr>
                  </w:pPr>
                </w:p>
              </w:sdtContent>
            </w:sdt>
          </w:sdtContent>
        </w:sdt>
      </w:sdtContent>
    </w:sdt>
    <w:sectPr w:rsidR="00E76FC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34" w:right="567" w:bottom="1134" w:left="1701" w:header="851" w:footer="919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6FC7" w:rsidRDefault="009D0008">
      <w:pPr>
        <w:rPr>
          <w:sz w:val="22"/>
        </w:rPr>
      </w:pPr>
      <w:r>
        <w:rPr>
          <w:sz w:val="22"/>
        </w:rPr>
        <w:separator/>
      </w:r>
    </w:p>
  </w:endnote>
  <w:endnote w:type="continuationSeparator" w:id="0">
    <w:p w:rsidR="00E76FC7" w:rsidRDefault="009D0008">
      <w:pPr>
        <w:rPr>
          <w:sz w:val="22"/>
        </w:rPr>
      </w:pPr>
      <w:r>
        <w:rPr>
          <w:sz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FC7" w:rsidRDefault="00E76FC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FC7" w:rsidRDefault="00E76FC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FC7" w:rsidRDefault="00E76FC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6FC7" w:rsidRDefault="009D0008">
      <w:pPr>
        <w:rPr>
          <w:sz w:val="22"/>
        </w:rPr>
      </w:pPr>
      <w:r>
        <w:rPr>
          <w:sz w:val="22"/>
        </w:rPr>
        <w:separator/>
      </w:r>
    </w:p>
  </w:footnote>
  <w:footnote w:type="continuationSeparator" w:id="0">
    <w:p w:rsidR="00E76FC7" w:rsidRDefault="009D0008">
      <w:pPr>
        <w:rPr>
          <w:sz w:val="22"/>
        </w:rPr>
      </w:pPr>
      <w:r>
        <w:rPr>
          <w:sz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FC7" w:rsidRDefault="00E76FC7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FC7" w:rsidRDefault="009D000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E76FC7" w:rsidRDefault="00E76FC7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FC7" w:rsidRDefault="00E76FC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ohfc4wdP9pNHZ" int2:id="2B1KssXe">
      <int2:state int2:value="Rejected" int2:type="spell"/>
    </int2:textHash>
    <int2:textHash int2:hashCode="AHYsz6cDOT4Nr/" int2:id="bli6yOaV">
      <int2:state int2:value="Rejected" int2:type="spell"/>
    </int2:textHash>
    <int2:textHash int2:hashCode="bSLYnZpQjxa5+H" int2:id="gXPV0vID">
      <int2:state int2:value="Rejected" int2:type="spell"/>
    </int2:textHash>
    <int2:textHash int2:hashCode="i1k8ksozWQ0kcH" int2:id="h7GpLBOZ">
      <int2:state int2:value="Rejected" int2:type="spell"/>
    </int2:textHash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="f" fillcolor="white" stroke="f">
      <v:fill color="white" on="f"/>
      <v:stroke on="f"/>
      <v:textbox inset="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E37"/>
    <w:rsid w:val="00850E37"/>
    <w:rsid w:val="009D0008"/>
    <w:rsid w:val="00E76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  <v:textbox inset="0"/>
    </o:shapedefaults>
    <o:shapelayout v:ext="edit">
      <o:idmap v:ext="edit" data="2"/>
    </o:shapelayout>
  </w:shapeDefaults>
  <w:decimalSymbol w:val=","/>
  <w:listSeparator w:val=";"/>
  <w14:docId w14:val="530974C2"/>
  <w15:docId w15:val="{6595ECAF-6345-4448-ABC0-E8CF2721B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20/10/relationships/intelligence" Target="intelligence2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documenttasks/documenttasks1.xml><?xml version="1.0" encoding="utf-8"?>
<t:Tasks xmlns:t="http://schemas.microsoft.com/office/tasks/2019/documenttasks" xmlns:oel="http://schemas.microsoft.com/office/2019/extlst">
  <t:Task id="{F9BF06C3-3641-44E3-ABC0-F69FFE8DBA26}">
    <t:Anchor>
      <t:Comment id="1957341878"/>
    </t:Anchor>
    <t:History>
      <t:Event id="{53B547E3-88D1-46FF-AF8D-7CD3F3B3DA03}" time="2026-03-16T08:09:01.626Z">
        <t:Attribution userId="S::deima.pranckuniene@vstt.lt::3f7384b7-ef1e-4ba4-986e-863ea5883b7f" userProvider="AD" userName="Deima Pranckūnienė"/>
        <t:Anchor>
          <t:Comment id="29584373"/>
        </t:Anchor>
        <t:Create/>
      </t:Event>
      <t:Event id="{992C9A5D-D674-4062-8192-DB2EEA5F2C35}" time="2026-03-16T08:09:01.626Z">
        <t:Attribution userId="S::deima.pranckuniene@vstt.lt::3f7384b7-ef1e-4ba4-986e-863ea5883b7f" userProvider="AD" userName="Deima Pranckūnienė"/>
        <t:Anchor>
          <t:Comment id="29584373"/>
        </t:Anchor>
        <t:Assign userId="S::gintare.bevainiene@vstt.lt::b0102f0b-a234-493d-96b4-b1afcc5547bd" userProvider="AD" userName="Gintarė Bevainienė"/>
      </t:Event>
      <t:Event id="{DAE3A6AC-7247-4DD2-9522-D12AFB1C4043}" time="2026-03-16T08:09:01.626Z">
        <t:Attribution userId="S::deima.pranckuniene@vstt.lt::3f7384b7-ef1e-4ba4-986e-863ea5883b7f" userProvider="AD" userName="Deima Pranckūnienė"/>
        <t:Anchor>
          <t:Comment id="29584373"/>
        </t:Anchor>
        <t:SetTitle title="@Gintarė Bevainienė gal pakomentuotų? Ankstesnėje tvarkoje taip buvo"/>
      </t:Event>
      <t:Event id="{E04758D8-25B0-4731-B4F8-C6CFB57DC061}" time="2026-03-17T17:27:33.62Z">
        <t:Attribution userId="S::deima.pranckuniene@vstt.lt::3f7384b7-ef1e-4ba4-986e-863ea5883b7f" userProvider="AD" userName="Deima Pranckūnienė"/>
        <t:Progress percentComplete="100"/>
      </t:Event>
    </t:History>
  </t:Task>
  <t:Task id="{52E8B409-90E5-49D6-9E97-E40ED0E63093}">
    <t:Anchor>
      <t:Comment id="1406061120"/>
    </t:Anchor>
    <t:History>
      <t:Event id="{48C01C18-853E-4464-8DF7-6072D4250732}" time="2026-03-16T08:10:30.121Z">
        <t:Attribution userId="S::deima.pranckuniene@vstt.lt::3f7384b7-ef1e-4ba4-986e-863ea5883b7f" userProvider="AD" userName="Deima Pranckūnienė"/>
        <t:Anchor>
          <t:Comment id="1259407771"/>
        </t:Anchor>
        <t:Create/>
      </t:Event>
      <t:Event id="{1AF76FE9-6EFA-4B60-9972-83521EC1C900}" time="2026-03-16T08:10:30.121Z">
        <t:Attribution userId="S::deima.pranckuniene@vstt.lt::3f7384b7-ef1e-4ba4-986e-863ea5883b7f" userProvider="AD" userName="Deima Pranckūnienė"/>
        <t:Anchor>
          <t:Comment id="1259407771"/>
        </t:Anchor>
        <t:Assign userId="S::gintare.bevainiene@vstt.lt::b0102f0b-a234-493d-96b4-b1afcc5547bd" userProvider="AD" userName="Gintarė Bevainienė"/>
      </t:Event>
      <t:Event id="{C7F3DC0D-8104-4EBD-849B-4651FD12D218}" time="2026-03-16T08:10:30.121Z">
        <t:Attribution userId="S::deima.pranckuniene@vstt.lt::3f7384b7-ef1e-4ba4-986e-863ea5883b7f" userProvider="AD" userName="Deima Pranckūnienė"/>
        <t:Anchor>
          <t:Comment id="1259407771"/>
        </t:Anchor>
        <t:SetTitle title="@Gintarė Bevainienė"/>
      </t:Event>
      <t:Event id="{D207E7F4-5A5D-4619-A6A4-2B0CEA889A98}" time="2026-03-17T17:25:28.476Z">
        <t:Attribution userId="S::deima.pranckuniene@vstt.lt::3f7384b7-ef1e-4ba4-986e-863ea5883b7f" userProvider="AD" userName="Deima Pranckūnienė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ED951339994594E99EF2E55FEC884BD" ma:contentTypeVersion="18" ma:contentTypeDescription="Kurkite naują dokumentą." ma:contentTypeScope="" ma:versionID="feedce9fcd4ea53e9c187b1ad99722c1">
  <xsd:schema xmlns:xsd="http://www.w3.org/2001/XMLSchema" xmlns:xs="http://www.w3.org/2001/XMLSchema" xmlns:p="http://schemas.microsoft.com/office/2006/metadata/properties" xmlns:ns2="4f5e86f6-2cc6-43fa-9185-608282ef2590" xmlns:ns3="da080e5f-56f1-4352-9f4f-54515327bf9e" targetNamespace="http://schemas.microsoft.com/office/2006/metadata/properties" ma:root="true" ma:fieldsID="1aa8af0d45b1838dd69a83c4d2f19b0e" ns2:_="" ns3:_="">
    <xsd:import namespace="4f5e86f6-2cc6-43fa-9185-608282ef2590"/>
    <xsd:import namespace="da080e5f-56f1-4352-9f4f-54515327bf9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e86f6-2cc6-43fa-9185-608282ef25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Vaizdų žymės" ma:readOnly="false" ma:fieldId="{5cf76f15-5ced-4ddc-b409-7134ff3c332f}" ma:taxonomyMulti="true" ma:sspId="d11160f9-6a49-4d24-866d-c6525e1d3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080e5f-56f1-4352-9f4f-54515327bf9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c540228-43ee-469c-a25c-6f1d32e34fa4}" ma:internalName="TaxCatchAll" ma:showField="CatchAllData" ma:web="da080e5f-56f1-4352-9f4f-54515327bf9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f5e86f6-2cc6-43fa-9185-608282ef2590">
      <Terms xmlns="http://schemas.microsoft.com/office/infopath/2007/PartnerControls"/>
    </lcf76f155ced4ddcb4097134ff3c332f>
    <TaxCatchAll xmlns="da080e5f-56f1-4352-9f4f-54515327bf9e" xsi:nil="true"/>
  </documentManagement>
</p:properties>
</file>

<file path=customXml/item4.xml><?xml version="1.0" encoding="utf-8"?>
<Parts xmlns="http://lrs.lt/TAIS/DocParts">
  <Part Type="priedas" Nr="1" Abbr="1 pr." DocPartId="79626d8be9d641e0bceb141ae393e299" PartId="f9da314caa3f4369a7761b42299ab6ae">
    <Part Type="skirsnis" Title="PAŽYMA" DocPartId="7befc49c10af492f8b9e2168efe5771b" PartId="bbae9282f69f4074a2f627ee0597e00c">
      <Part Type="punktas" Nr="1" Abbr="1 pr. 1 p." DocPartId="ed5a02e70e364aeabc2078656c0ddb54" PartId="2dfda4d953f740ad858f9f88138c773c"/>
      <Part Type="punktas" Nr="2" Abbr="1 pr. 2 p." DocPartId="db912f9f891446c9a2daa8da2983c212" PartId="37e34d53ccc645f9a78122a191d23847"/>
    </Part>
  </Part>
</Parts>
</file>

<file path=customXml/item5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EA50E-86A1-4DED-9444-5ED75ACAD5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BBFF36-56F3-4050-B8C7-1F3D322A54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e86f6-2cc6-43fa-9185-608282ef2590"/>
    <ds:schemaRef ds:uri="da080e5f-56f1-4352-9f4f-54515327bf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FE82CE4-9680-489B-BAB7-0867B8937B74}">
  <ds:schemaRefs>
    <ds:schemaRef ds:uri="http://schemas.openxmlformats.org/package/2006/metadata/core-properties"/>
    <ds:schemaRef ds:uri="http://purl.org/dc/terms/"/>
    <ds:schemaRef ds:uri="http://www.w3.org/XML/1998/namespace"/>
    <ds:schemaRef ds:uri="4f5e86f6-2cc6-43fa-9185-608282ef2590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da080e5f-56f1-4352-9f4f-54515327bf9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FFAF1B2-2EC7-4DB8-9EEE-66BFC623B7E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6AC5B89-B65E-4D33-A672-3994190EC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369</Words>
  <Characters>2562</Characters>
  <Application>Microsoft Office Word</Application>
  <DocSecurity>0</DocSecurity>
  <Lines>21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VALSTYBINĖS APLINKOS MONITORINGO 2005-2010 METŲ PROGRAMOS ĮGYVENDINIMO PRIEMONIŲ 2005 METŲ PLANO EUROPOS BENDRIJOS SVARBOS</vt:lpstr>
    </vt:vector>
  </TitlesOfParts>
  <Company/>
  <LinksUpToDate>false</LinksUpToDate>
  <CharactersWithSpaces>2926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VALSTYBINĖS APLINKOS MONITORINGO 2005-2010 METŲ PROGRAMOS ĮGYVENDINIMO PRIEMONIŲ 2005 METŲ PLANO EUROPOS BENDRIJOS SVARBOS</dc:title>
  <dc:creator>Rita</dc:creator>
  <cp:lastModifiedBy>JŪRĖNIENĖ Jolanta</cp:lastModifiedBy>
  <cp:revision>3</cp:revision>
  <cp:lastPrinted>2015-05-07T19:51:00Z</cp:lastPrinted>
  <dcterms:created xsi:type="dcterms:W3CDTF">2026-04-10T07:17:00Z</dcterms:created>
  <dcterms:modified xsi:type="dcterms:W3CDTF">2026-04-10T07:21:00Z</dcterms:modified>
  <cp:category>Įsakymas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Informacijos valdymo skyrius</vt:lpwstr>
  </property>
  <property fmtid="{D5CDD505-2E9C-101B-9397-08002B2CF9AE}" pid="3" name="Departamentas">
    <vt:lpwstr/>
  </property>
  <property fmtid="{D5CDD505-2E9C-101B-9397-08002B2CF9AE}" pid="4" name="Autorius">
    <vt:lpwstr>Aidas Gudaitis</vt:lpwstr>
  </property>
  <property fmtid="{D5CDD505-2E9C-101B-9397-08002B2CF9AE}" pid="5" name="Telefonas">
    <vt:i4>621784</vt:i4>
  </property>
  <property fmtid="{D5CDD505-2E9C-101B-9397-08002B2CF9AE}" pid="6" name="ContentTypeId">
    <vt:lpwstr>0x010100DED951339994594E99EF2E55FEC884BD</vt:lpwstr>
  </property>
  <property fmtid="{D5CDD505-2E9C-101B-9397-08002B2CF9AE}" pid="7" name="MediaServiceImageTags">
    <vt:lpwstr/>
  </property>
</Properties>
</file>