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e55e03c726624014952ad18b419f32a6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rPr>
              <w:sz w:val="22"/>
              <w:szCs w:val="22"/>
            </w:rPr>
          </w:pPr>
        </w:p>
      </w:sdtContent>
    </w:sdt>
    <w:sdt>
      <w:sdtPr>
        <w:alias w:val="patvirtinta"/>
        <w:tag w:val="part_3113c6753a514a369a8a80a638b55703"/>
        <w:lock w:val="sdtLocked"/>
        <w:richText/>
      </w:sdtPr>
      <w:sdtContent>
        <w:p>
          <w:pPr>
            <w:tabs>
              <w:tab w:val="left" w:pos="5529"/>
            </w:tabs>
            <w:suppressAutoHyphens/>
            <w:ind w:firstLine="7982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PATVIRTINTA</w:t>
          </w:r>
        </w:p>
        <w:p>
          <w:pPr>
            <w:tabs>
              <w:tab w:val="left" w:pos="5529"/>
            </w:tabs>
            <w:suppressAutoHyphens/>
            <w:ind w:firstLine="8626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Lietuvos Respublikos teisingumo ministro</w:t>
          </w:r>
        </w:p>
        <w:p>
          <w:pPr>
            <w:tabs>
              <w:tab w:val="left" w:pos="5529"/>
            </w:tabs>
            <w:suppressAutoHyphens/>
            <w:ind w:firstLine="8626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2015 m. vasario 26 d. įsakymu Nr. 1R-48</w:t>
          </w:r>
        </w:p>
        <w:p>
          <w:pPr>
            <w:rPr>
              <w:szCs w:val="24"/>
            </w:rPr>
          </w:pPr>
        </w:p>
        <w:sdt>
          <w:sdtPr>
            <w:alias w:val="Pavadinimas"/>
            <w:tag w:val="title_3113c6753a514a369a8a80a638b55703"/>
            <w:lock w:val="sdtLocked"/>
            <w:richText/>
          </w:sdtPr>
          <w:sdtContent>
            <w:p>
              <w:pPr>
                <w:keepLines/>
                <w:suppressAutoHyphens/>
                <w:jc w:val="center"/>
                <w:textAlignment w:val="center"/>
                <w:rPr>
                  <w:b/>
                  <w:bCs/>
                  <w:caps/>
                  <w:color w:val="000000"/>
                  <w:szCs w:val="24"/>
                </w:rPr>
              </w:pPr>
              <w:r>
                <w:rPr>
                  <w:b/>
                  <w:bCs/>
                  <w:caps/>
                  <w:color w:val="000000"/>
                  <w:szCs w:val="24"/>
                </w:rPr>
                <w:t xml:space="preserve">PATAISOS PAREIGŪNŲ TARNYBINĖS UNIFORMOS </w:t>
              </w:r>
            </w:p>
            <w:p>
              <w:pPr>
                <w:jc w:val="center"/>
                <w:rPr>
                  <w:b/>
                  <w:bCs/>
                  <w:caps/>
                  <w:color w:val="000000"/>
                  <w:szCs w:val="24"/>
                </w:rPr>
              </w:pPr>
              <w:r>
                <w:rPr>
                  <w:b/>
                  <w:bCs/>
                  <w:caps/>
                  <w:color w:val="000000"/>
                  <w:szCs w:val="24"/>
                </w:rPr>
                <w:t>IŠDAVIMO NORMOS</w:t>
              </w:r>
            </w:p>
          </w:sdtContent>
        </w:sdt>
        <w:p>
          <w:pPr>
            <w:rPr>
              <w:szCs w:val="24"/>
            </w:rPr>
          </w:pP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557"/>
            <w:gridCol w:w="3379"/>
            <w:gridCol w:w="2693"/>
            <w:gridCol w:w="2693"/>
            <w:gridCol w:w="2693"/>
            <w:gridCol w:w="2771"/>
          </w:tblGrid>
          <w:tr>
            <w:trPr>
              <w:tblHeader/>
            </w:trPr>
            <w:tc>
              <w:tcPr>
                <w:tcW w:w="557" w:type="dxa"/>
                <w:vMerge w:val="restart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Eil.</w:t>
                </w:r>
              </w:p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Nr.</w:t>
                </w:r>
              </w:p>
            </w:tc>
            <w:tc>
              <w:tcPr>
                <w:tcW w:w="3379" w:type="dxa"/>
                <w:vMerge w:val="restart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Pavadinimas</w:t>
                </w:r>
              </w:p>
            </w:tc>
            <w:tc>
              <w:tcPr>
                <w:tcW w:w="2693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Jaunesniųjų pataisos pareigūnų tarnybinės uniformos</w:t>
                </w:r>
              </w:p>
            </w:tc>
            <w:tc>
              <w:tcPr>
                <w:tcW w:w="2693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Pataisos pareigūnų tarnybinės uniformos</w:t>
                </w:r>
              </w:p>
            </w:tc>
            <w:tc>
              <w:tcPr>
                <w:tcW w:w="2693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Vyresniųjų pataisos pareigūnų tarnybinės uniformos</w:t>
                </w:r>
              </w:p>
            </w:tc>
            <w:tc>
              <w:tcPr>
                <w:tcW w:w="2771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Vyriausiųjų pataisos pareigūnų tarnybinės uniformos</w:t>
                </w:r>
              </w:p>
            </w:tc>
          </w:tr>
          <w:tr>
            <w:trPr>
              <w:tblHeader/>
            </w:trPr>
            <w:tc>
              <w:tcPr>
                <w:tcW w:w="557" w:type="dxa"/>
                <w:vMerge/>
              </w:tcPr>
              <w:p>
                <w:pPr>
                  <w:rPr>
                    <w:szCs w:val="24"/>
                  </w:rPr>
                </w:pPr>
              </w:p>
            </w:tc>
            <w:tc>
              <w:tcPr>
                <w:tcW w:w="3379" w:type="dxa"/>
                <w:vMerge/>
              </w:tcPr>
              <w:p>
                <w:pPr>
                  <w:rPr>
                    <w:szCs w:val="24"/>
                  </w:rPr>
                </w:pPr>
              </w:p>
            </w:tc>
            <w:tc>
              <w:tcPr>
                <w:tcW w:w="2693" w:type="dxa"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skaičius</w:t>
                </w:r>
              </w:p>
              <w:p>
                <w:pPr>
                  <w:jc w:val="center"/>
                  <w:rPr>
                    <w:strike/>
                    <w:sz w:val="20"/>
                  </w:rPr>
                </w:pPr>
                <w:r>
                  <w:rPr>
                    <w:sz w:val="20"/>
                  </w:rPr>
                  <w:t>(vnt.)</w:t>
                </w:r>
              </w:p>
            </w:tc>
            <w:tc>
              <w:tcPr>
                <w:tcW w:w="2693" w:type="dxa"/>
                <w:vAlign w:val="center"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skaičius</w:t>
                </w:r>
              </w:p>
              <w:p>
                <w:pPr>
                  <w:jc w:val="center"/>
                  <w:rPr>
                    <w:strike/>
                    <w:sz w:val="20"/>
                  </w:rPr>
                </w:pPr>
                <w:r>
                  <w:rPr>
                    <w:sz w:val="20"/>
                  </w:rPr>
                  <w:t>(vnt.)</w:t>
                </w:r>
              </w:p>
            </w:tc>
            <w:tc>
              <w:tcPr>
                <w:tcW w:w="2693" w:type="dxa"/>
                <w:vAlign w:val="center"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skaičius</w:t>
                </w:r>
              </w:p>
              <w:p>
                <w:pPr>
                  <w:jc w:val="center"/>
                  <w:rPr>
                    <w:strike/>
                    <w:sz w:val="20"/>
                  </w:rPr>
                </w:pPr>
                <w:r>
                  <w:rPr>
                    <w:sz w:val="20"/>
                  </w:rPr>
                  <w:t>(vnt.)</w:t>
                </w:r>
              </w:p>
            </w:tc>
            <w:tc>
              <w:tcPr>
                <w:tcW w:w="2771" w:type="dxa"/>
                <w:vAlign w:val="center"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skaičius</w:t>
                </w:r>
              </w:p>
              <w:p>
                <w:pPr>
                  <w:jc w:val="center"/>
                  <w:rPr>
                    <w:strike/>
                    <w:sz w:val="20"/>
                  </w:rPr>
                </w:pPr>
                <w:r>
                  <w:rPr>
                    <w:sz w:val="20"/>
                  </w:rPr>
                  <w:t>(vnt.)</w:t>
                </w:r>
              </w:p>
            </w:tc>
          </w:tr>
          <w:tr>
            <w:tc>
              <w:tcPr>
                <w:tcW w:w="557" w:type="dxa"/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</w:t>
                </w:r>
              </w:p>
            </w:tc>
            <w:tc>
              <w:tcPr>
                <w:tcW w:w="3379" w:type="dxa"/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Vasarinė kepurė</w:t>
                </w:r>
              </w:p>
            </w:tc>
            <w:tc>
              <w:tcPr>
                <w:tcW w:w="2693" w:type="dxa"/>
              </w:tcPr>
              <w:p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693" w:type="dxa"/>
              </w:tcPr>
              <w:p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693" w:type="dxa"/>
              </w:tcPr>
              <w:p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771" w:type="dxa"/>
              </w:tcPr>
              <w:p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</w:t>
                </w:r>
              </w:p>
            </w:tc>
          </w:tr>
          <w:tr>
            <w:tc>
              <w:tcPr>
                <w:tcW w:w="557" w:type="dxa"/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2</w:t>
                </w:r>
              </w:p>
            </w:tc>
            <w:tc>
              <w:tcPr>
                <w:tcW w:w="3379" w:type="dxa"/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Žieminė kepurė</w:t>
                </w:r>
              </w:p>
            </w:tc>
            <w:tc>
              <w:tcPr>
                <w:tcW w:w="2693" w:type="dxa"/>
              </w:tcPr>
              <w:p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693" w:type="dxa"/>
              </w:tcPr>
              <w:p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693" w:type="dxa"/>
              </w:tcPr>
              <w:p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771" w:type="dxa"/>
              </w:tcPr>
              <w:p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</w:t>
                </w:r>
              </w:p>
            </w:tc>
          </w:tr>
          <w:tr>
            <w:tc>
              <w:tcPr>
                <w:tcW w:w="557" w:type="dxa"/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3</w:t>
                </w:r>
              </w:p>
            </w:tc>
            <w:tc>
              <w:tcPr>
                <w:tcW w:w="3379" w:type="dxa"/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Vasarinė striukė</w:t>
                </w:r>
              </w:p>
            </w:tc>
            <w:tc>
              <w:tcPr>
                <w:tcW w:w="2693" w:type="dxa"/>
              </w:tcPr>
              <w:p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693" w:type="dxa"/>
              </w:tcPr>
              <w:p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-</w:t>
                </w:r>
              </w:p>
            </w:tc>
            <w:tc>
              <w:tcPr>
                <w:tcW w:w="2693" w:type="dxa"/>
              </w:tcPr>
              <w:p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-</w:t>
                </w:r>
              </w:p>
            </w:tc>
            <w:tc>
              <w:tcPr>
                <w:tcW w:w="2771" w:type="dxa"/>
              </w:tcPr>
              <w:p>
                <w:pPr>
                  <w:jc w:val="center"/>
                  <w:rPr>
                    <w:strike/>
                    <w:szCs w:val="24"/>
                  </w:rPr>
                </w:pPr>
                <w:r>
                  <w:rPr>
                    <w:szCs w:val="24"/>
                  </w:rPr>
                  <w:t>-</w:t>
                </w:r>
              </w:p>
            </w:tc>
          </w:tr>
          <w:tr>
            <w:tc>
              <w:tcPr>
                <w:tcW w:w="557" w:type="dxa"/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4</w:t>
                </w:r>
              </w:p>
            </w:tc>
            <w:tc>
              <w:tcPr>
                <w:tcW w:w="3379" w:type="dxa"/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Žieminė striukė</w:t>
                </w:r>
              </w:p>
            </w:tc>
            <w:tc>
              <w:tcPr>
                <w:tcW w:w="2693" w:type="dxa"/>
              </w:tcPr>
              <w:p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693" w:type="dxa"/>
              </w:tcPr>
              <w:p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693" w:type="dxa"/>
              </w:tcPr>
              <w:p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771" w:type="dxa"/>
              </w:tcPr>
              <w:p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</w:t>
                </w:r>
              </w:p>
            </w:tc>
          </w:tr>
          <w:tr>
            <w:tc>
              <w:tcPr>
                <w:tcW w:w="557" w:type="dxa"/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5</w:t>
                </w:r>
              </w:p>
            </w:tc>
            <w:tc>
              <w:tcPr>
                <w:tcW w:w="3379" w:type="dxa"/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Šalikas</w:t>
                </w:r>
              </w:p>
            </w:tc>
            <w:tc>
              <w:tcPr>
                <w:tcW w:w="2693" w:type="dxa"/>
              </w:tcPr>
              <w:p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-</w:t>
                </w:r>
              </w:p>
            </w:tc>
            <w:tc>
              <w:tcPr>
                <w:tcW w:w="2693" w:type="dxa"/>
              </w:tcPr>
              <w:p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693" w:type="dxa"/>
              </w:tcPr>
              <w:p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771" w:type="dxa"/>
              </w:tcPr>
              <w:p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</w:t>
                </w:r>
              </w:p>
            </w:tc>
          </w:tr>
          <w:tr>
            <w:tc>
              <w:tcPr>
                <w:tcW w:w="557" w:type="dxa"/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6</w:t>
                </w:r>
              </w:p>
            </w:tc>
            <w:tc>
              <w:tcPr>
                <w:tcW w:w="3379" w:type="dxa"/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Megztinis</w:t>
                </w:r>
              </w:p>
            </w:tc>
            <w:tc>
              <w:tcPr>
                <w:tcW w:w="2693" w:type="dxa"/>
              </w:tcPr>
              <w:p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693" w:type="dxa"/>
              </w:tcPr>
              <w:p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693" w:type="dxa"/>
              </w:tcPr>
              <w:p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771" w:type="dxa"/>
              </w:tcPr>
              <w:p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-</w:t>
                </w:r>
              </w:p>
            </w:tc>
          </w:tr>
          <w:tr>
            <w:tc>
              <w:tcPr>
                <w:tcW w:w="557" w:type="dxa"/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7</w:t>
                </w:r>
              </w:p>
            </w:tc>
            <w:tc>
              <w:tcPr>
                <w:tcW w:w="3379" w:type="dxa"/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Golfas</w:t>
                </w:r>
              </w:p>
            </w:tc>
            <w:tc>
              <w:tcPr>
                <w:tcW w:w="2693" w:type="dxa"/>
              </w:tcPr>
              <w:p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693" w:type="dxa"/>
              </w:tcPr>
              <w:p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-</w:t>
                </w:r>
              </w:p>
            </w:tc>
            <w:tc>
              <w:tcPr>
                <w:tcW w:w="2693" w:type="dxa"/>
              </w:tcPr>
              <w:p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-</w:t>
                </w:r>
              </w:p>
            </w:tc>
            <w:tc>
              <w:tcPr>
                <w:tcW w:w="2771" w:type="dxa"/>
              </w:tcPr>
              <w:p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-</w:t>
                </w:r>
              </w:p>
            </w:tc>
          </w:tr>
          <w:tr>
            <w:tc>
              <w:tcPr>
                <w:tcW w:w="557" w:type="dxa"/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8</w:t>
                </w:r>
              </w:p>
            </w:tc>
            <w:tc>
              <w:tcPr>
                <w:tcW w:w="3379" w:type="dxa"/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Švarkas</w:t>
                </w:r>
              </w:p>
            </w:tc>
            <w:tc>
              <w:tcPr>
                <w:tcW w:w="2693" w:type="dxa"/>
              </w:tcPr>
              <w:p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val="en-US" w:eastAsia="lt-LT"/>
                  </w:rPr>
                  <w:t>-</w:t>
                </w:r>
              </w:p>
            </w:tc>
            <w:tc>
              <w:tcPr>
                <w:tcW w:w="2693" w:type="dxa"/>
              </w:tcPr>
              <w:p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693" w:type="dxa"/>
              </w:tcPr>
              <w:p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771" w:type="dxa"/>
              </w:tcPr>
              <w:p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</w:t>
                </w:r>
              </w:p>
            </w:tc>
          </w:tr>
          <w:tr>
            <w:tc>
              <w:tcPr>
                <w:tcW w:w="557" w:type="dxa"/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9</w:t>
                </w:r>
              </w:p>
            </w:tc>
            <w:tc>
              <w:tcPr>
                <w:tcW w:w="3379" w:type="dxa"/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Šviesiai mėlynos spalvos marškiniai ilgomis rankovėmis</w:t>
                </w:r>
              </w:p>
            </w:tc>
            <w:tc>
              <w:tcPr>
                <w:tcW w:w="2693" w:type="dxa"/>
              </w:tcPr>
              <w:p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693" w:type="dxa"/>
              </w:tcPr>
              <w:p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693" w:type="dxa"/>
              </w:tcPr>
              <w:p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771" w:type="dxa"/>
              </w:tcPr>
              <w:p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</w:t>
                </w:r>
              </w:p>
            </w:tc>
          </w:tr>
          <w:tr>
            <w:tc>
              <w:tcPr>
                <w:tcW w:w="557" w:type="dxa"/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10</w:t>
                </w:r>
              </w:p>
            </w:tc>
            <w:tc>
              <w:tcPr>
                <w:tcW w:w="3379" w:type="dxa"/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Šviesiai mėlynos spalvos marškiniai trumpomis rankovėmis</w:t>
                </w:r>
              </w:p>
            </w:tc>
            <w:tc>
              <w:tcPr>
                <w:tcW w:w="2693" w:type="dxa"/>
              </w:tcPr>
              <w:p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693" w:type="dxa"/>
              </w:tcPr>
              <w:p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693" w:type="dxa"/>
              </w:tcPr>
              <w:p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771" w:type="dxa"/>
              </w:tcPr>
              <w:p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</w:t>
                </w:r>
              </w:p>
            </w:tc>
          </w:tr>
          <w:tr>
            <w:tc>
              <w:tcPr>
                <w:tcW w:w="557" w:type="dxa"/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11</w:t>
                </w:r>
              </w:p>
            </w:tc>
            <w:tc>
              <w:tcPr>
                <w:tcW w:w="3379" w:type="dxa"/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Baltos spalvos marškiniai ilgomis rankovėmis</w:t>
                </w:r>
              </w:p>
            </w:tc>
            <w:tc>
              <w:tcPr>
                <w:tcW w:w="2693" w:type="dxa"/>
              </w:tcPr>
              <w:p>
                <w:pPr>
                  <w:jc w:val="center"/>
                  <w:rPr>
                    <w:strike/>
                    <w:szCs w:val="24"/>
                  </w:rPr>
                </w:pPr>
                <w:r>
                  <w:rPr>
                    <w:szCs w:val="24"/>
                  </w:rPr>
                  <w:t>-</w:t>
                </w:r>
              </w:p>
            </w:tc>
            <w:tc>
              <w:tcPr>
                <w:tcW w:w="2693" w:type="dxa"/>
              </w:tcPr>
              <w:p>
                <w:pPr>
                  <w:jc w:val="center"/>
                  <w:rPr>
                    <w:strike/>
                    <w:szCs w:val="24"/>
                  </w:rPr>
                </w:pPr>
                <w:r>
                  <w:rPr>
                    <w:szCs w:val="24"/>
                  </w:rPr>
                  <w:t>-</w:t>
                </w:r>
              </w:p>
            </w:tc>
            <w:tc>
              <w:tcPr>
                <w:tcW w:w="2693" w:type="dxa"/>
              </w:tcPr>
              <w:p>
                <w:pPr>
                  <w:jc w:val="center"/>
                  <w:rPr>
                    <w:strike/>
                    <w:szCs w:val="24"/>
                  </w:rPr>
                </w:pPr>
                <w:r>
                  <w:rPr>
                    <w:szCs w:val="24"/>
                  </w:rPr>
                  <w:t>-</w:t>
                </w:r>
              </w:p>
            </w:tc>
            <w:tc>
              <w:tcPr>
                <w:tcW w:w="2771" w:type="dxa"/>
              </w:tcPr>
              <w:p>
                <w:pPr>
                  <w:jc w:val="center"/>
                  <w:rPr>
                    <w:strike/>
                    <w:szCs w:val="24"/>
                  </w:rPr>
                </w:pPr>
                <w:r>
                  <w:rPr>
                    <w:szCs w:val="24"/>
                  </w:rPr>
                  <w:t>1</w:t>
                </w:r>
              </w:p>
            </w:tc>
          </w:tr>
          <w:tr>
            <w:tc>
              <w:tcPr>
                <w:tcW w:w="557" w:type="dxa"/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12</w:t>
                </w:r>
              </w:p>
            </w:tc>
            <w:tc>
              <w:tcPr>
                <w:tcW w:w="3379" w:type="dxa"/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Kaklaraištis</w:t>
                </w:r>
              </w:p>
            </w:tc>
            <w:tc>
              <w:tcPr>
                <w:tcW w:w="2693" w:type="dxa"/>
              </w:tcPr>
              <w:p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-</w:t>
                </w:r>
              </w:p>
            </w:tc>
            <w:tc>
              <w:tcPr>
                <w:tcW w:w="2693" w:type="dxa"/>
              </w:tcPr>
              <w:p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693" w:type="dxa"/>
              </w:tcPr>
              <w:p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771" w:type="dxa"/>
              </w:tcPr>
              <w:p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</w:t>
                </w:r>
              </w:p>
            </w:tc>
          </w:tr>
          <w:tr>
            <w:tc>
              <w:tcPr>
                <w:tcW w:w="557" w:type="dxa"/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13</w:t>
                </w:r>
              </w:p>
            </w:tc>
            <w:tc>
              <w:tcPr>
                <w:tcW w:w="3379" w:type="dxa"/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Kelnės / sijonas</w:t>
                </w:r>
              </w:p>
            </w:tc>
            <w:tc>
              <w:tcPr>
                <w:tcW w:w="2693" w:type="dxa"/>
              </w:tcPr>
              <w:p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693" w:type="dxa"/>
              </w:tcPr>
              <w:p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693" w:type="dxa"/>
              </w:tcPr>
              <w:p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771" w:type="dxa"/>
              </w:tcPr>
              <w:p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</w:t>
                </w:r>
              </w:p>
            </w:tc>
          </w:tr>
          <w:tr>
            <w:tc>
              <w:tcPr>
                <w:tcW w:w="557" w:type="dxa"/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14</w:t>
                </w:r>
              </w:p>
            </w:tc>
            <w:tc>
              <w:tcPr>
                <w:tcW w:w="3379" w:type="dxa"/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Diržas</w:t>
                </w:r>
              </w:p>
            </w:tc>
            <w:tc>
              <w:tcPr>
                <w:tcW w:w="2693" w:type="dxa"/>
              </w:tcPr>
              <w:p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1 </w:t>
                </w:r>
              </w:p>
            </w:tc>
            <w:tc>
              <w:tcPr>
                <w:tcW w:w="2693" w:type="dxa"/>
              </w:tcPr>
              <w:p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693" w:type="dxa"/>
              </w:tcPr>
              <w:p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1 </w:t>
                </w:r>
              </w:p>
            </w:tc>
            <w:tc>
              <w:tcPr>
                <w:tcW w:w="2771" w:type="dxa"/>
              </w:tcPr>
              <w:p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</w:t>
                </w:r>
              </w:p>
            </w:tc>
          </w:tr>
          <w:tr>
            <w:tc>
              <w:tcPr>
                <w:tcW w:w="557" w:type="dxa"/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15</w:t>
                </w:r>
              </w:p>
            </w:tc>
            <w:tc>
              <w:tcPr>
                <w:tcW w:w="3379" w:type="dxa"/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Žieminis puskombinezonis</w:t>
                </w:r>
              </w:p>
            </w:tc>
            <w:tc>
              <w:tcPr>
                <w:tcW w:w="2693" w:type="dxa"/>
              </w:tcPr>
              <w:p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693" w:type="dxa"/>
              </w:tcPr>
              <w:p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-</w:t>
                </w:r>
              </w:p>
            </w:tc>
            <w:tc>
              <w:tcPr>
                <w:tcW w:w="2693" w:type="dxa"/>
              </w:tcPr>
              <w:p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-</w:t>
                </w:r>
              </w:p>
            </w:tc>
            <w:tc>
              <w:tcPr>
                <w:tcW w:w="2771" w:type="dxa"/>
              </w:tcPr>
              <w:p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-</w:t>
                </w:r>
              </w:p>
            </w:tc>
          </w:tr>
          <w:tr>
            <w:tc>
              <w:tcPr>
                <w:tcW w:w="557" w:type="dxa"/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16</w:t>
                </w:r>
              </w:p>
            </w:tc>
            <w:tc>
              <w:tcPr>
                <w:tcW w:w="3379" w:type="dxa"/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Bateliai</w:t>
                </w:r>
              </w:p>
            </w:tc>
            <w:tc>
              <w:tcPr>
                <w:tcW w:w="2693" w:type="dxa"/>
              </w:tcPr>
              <w:p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pora</w:t>
                </w:r>
              </w:p>
            </w:tc>
            <w:tc>
              <w:tcPr>
                <w:tcW w:w="2693" w:type="dxa"/>
              </w:tcPr>
              <w:p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pora</w:t>
                </w:r>
              </w:p>
            </w:tc>
            <w:tc>
              <w:tcPr>
                <w:tcW w:w="2693" w:type="dxa"/>
              </w:tcPr>
              <w:p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pora</w:t>
                </w:r>
              </w:p>
            </w:tc>
            <w:tc>
              <w:tcPr>
                <w:tcW w:w="2771" w:type="dxa"/>
              </w:tcPr>
              <w:p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pora</w:t>
                </w:r>
              </w:p>
            </w:tc>
          </w:tr>
          <w:tr>
            <w:tc>
              <w:tcPr>
                <w:tcW w:w="557" w:type="dxa"/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17 </w:t>
                </w:r>
              </w:p>
            </w:tc>
            <w:tc>
              <w:tcPr>
                <w:tcW w:w="3379" w:type="dxa"/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Žieminiai batai</w:t>
                </w:r>
              </w:p>
            </w:tc>
            <w:tc>
              <w:tcPr>
                <w:tcW w:w="2693" w:type="dxa"/>
              </w:tcPr>
              <w:p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pora</w:t>
                </w:r>
              </w:p>
            </w:tc>
            <w:tc>
              <w:tcPr>
                <w:tcW w:w="2693" w:type="dxa"/>
              </w:tcPr>
              <w:p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pora</w:t>
                </w:r>
              </w:p>
            </w:tc>
            <w:tc>
              <w:tcPr>
                <w:tcW w:w="2693" w:type="dxa"/>
              </w:tcPr>
              <w:p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pora</w:t>
                </w:r>
              </w:p>
            </w:tc>
            <w:tc>
              <w:tcPr>
                <w:tcW w:w="2771" w:type="dxa"/>
              </w:tcPr>
              <w:p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pora</w:t>
                </w:r>
              </w:p>
            </w:tc>
          </w:tr>
          <w:tr>
            <w:tc>
              <w:tcPr>
                <w:tcW w:w="557" w:type="dxa"/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18</w:t>
                </w:r>
              </w:p>
            </w:tc>
            <w:tc>
              <w:tcPr>
                <w:tcW w:w="3379" w:type="dxa"/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Antpečiai </w:t>
                </w:r>
              </w:p>
            </w:tc>
            <w:tc>
              <w:tcPr>
                <w:tcW w:w="2693" w:type="dxa"/>
              </w:tcPr>
              <w:p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-</w:t>
                </w:r>
              </w:p>
            </w:tc>
            <w:tc>
              <w:tcPr>
                <w:tcW w:w="2693" w:type="dxa"/>
              </w:tcPr>
              <w:p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pora</w:t>
                </w:r>
              </w:p>
            </w:tc>
            <w:tc>
              <w:tcPr>
                <w:tcW w:w="2693" w:type="dxa"/>
              </w:tcPr>
              <w:p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pora</w:t>
                </w:r>
              </w:p>
            </w:tc>
            <w:tc>
              <w:tcPr>
                <w:tcW w:w="2771" w:type="dxa"/>
              </w:tcPr>
              <w:p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pora</w:t>
                </w:r>
              </w:p>
            </w:tc>
          </w:tr>
          <w:tr>
            <w:tc>
              <w:tcPr>
                <w:tcW w:w="557" w:type="dxa"/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19</w:t>
                </w:r>
              </w:p>
            </w:tc>
            <w:tc>
              <w:tcPr>
                <w:tcW w:w="3379" w:type="dxa"/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Movos </w:t>
                </w:r>
              </w:p>
            </w:tc>
            <w:tc>
              <w:tcPr>
                <w:tcW w:w="2693" w:type="dxa"/>
              </w:tcPr>
              <w:p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 poros</w:t>
                </w:r>
              </w:p>
            </w:tc>
            <w:tc>
              <w:tcPr>
                <w:tcW w:w="2693" w:type="dxa"/>
              </w:tcPr>
              <w:p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 poros</w:t>
                </w:r>
              </w:p>
            </w:tc>
            <w:tc>
              <w:tcPr>
                <w:tcW w:w="2693" w:type="dxa"/>
              </w:tcPr>
              <w:p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 poros</w:t>
                </w:r>
              </w:p>
            </w:tc>
            <w:tc>
              <w:tcPr>
                <w:tcW w:w="2771" w:type="dxa"/>
              </w:tcPr>
              <w:p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 poros</w:t>
                </w:r>
              </w:p>
            </w:tc>
          </w:tr>
        </w:tbl>
        <w:p>
          <w:pPr>
            <w:rPr>
              <w:szCs w:val="24"/>
            </w:rPr>
          </w:pPr>
        </w:p>
        <w:p>
          <w:pPr>
            <w:spacing w:line="276" w:lineRule="auto"/>
            <w:rPr>
              <w:szCs w:val="24"/>
            </w:rPr>
          </w:pPr>
          <w:r>
            <w:rPr>
              <w:b/>
              <w:szCs w:val="24"/>
            </w:rPr>
            <w:t>Pastaba.</w:t>
          </w:r>
          <w:r>
            <w:rPr>
              <w:szCs w:val="24"/>
            </w:rPr>
            <w:t xml:space="preserve"> Antsiuvas išduodamas su kiekviena viršutine uniformos dalimi (marškiniais, megztiniais, švarkais, striukėmis), išskyrus golfą.</w:t>
          </w:r>
        </w:p>
        <w:p>
          <w:pPr>
            <w:rPr>
              <w:sz w:val="18"/>
              <w:szCs w:val="18"/>
            </w:rPr>
          </w:pPr>
        </w:p>
        <w:p>
          <w:pPr>
            <w:spacing w:line="276" w:lineRule="auto"/>
            <w:jc w:val="center"/>
            <w:rPr>
              <w:sz w:val="22"/>
              <w:szCs w:val="22"/>
            </w:rPr>
          </w:pPr>
          <w:r>
            <w:rPr>
              <w:sz w:val="22"/>
              <w:szCs w:val="22"/>
            </w:rPr>
            <w:t>_____________________________</w:t>
          </w:r>
        </w:p>
        <w:p>
          <w:pPr>
            <w:rPr>
              <w:sz w:val="18"/>
              <w:szCs w:val="18"/>
            </w:rPr>
          </w:pPr>
        </w:p>
        <w:p>
          <w:pPr>
            <w:rPr>
              <w:szCs w:val="24"/>
            </w:rPr>
          </w:pPr>
        </w:p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6838" w:h="11906" w:orient="landscape"/>
      <w:pgMar w:top="1701" w:right="1134" w:bottom="567" w:left="1134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 w:val="22"/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>PAGE   \* MERGEFORMAT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 w:val="22"/>
        <w:szCs w:val="22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4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DBC34222-DFAE-4654-8424-A1BA4011E4D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6403bd77a572481594ce2b9f047e9f62" PartId="e55e03c726624014952ad18b419f32a6"/>
  <Part Type="patvirtinta" Title="PATAISOS PAREIGŪNŲ TARNYBINĖS UNIFORMOS IŠDAVIMO NORMOS" DocPartId="7131918dc6e74057a0ce7a254cdf9cc0" PartId="3113c6753a514a369a8a80a638b55703"/>
</Parts>
</file>

<file path=customXml/itemProps1.xml><?xml version="1.0" encoding="utf-8"?>
<ds:datastoreItem xmlns:ds="http://schemas.openxmlformats.org/officeDocument/2006/customXml" ds:itemID="{8B08339E-2CA3-4208-8FB2-136A80E1867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221</Words>
  <Characters>1046</Characters>
  <Application>Microsoft Office Word</Application>
  <DocSecurity>4</DocSecurity>
  <Lines>174</Lines>
  <Paragraphs>158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2022-07-01T05:30:00Z</dcterms:created>
  <dc:creator>Rimvydas Laukis</dc:creator>
  <lastModifiedBy>adlibuser</lastModifiedBy>
  <dcterms:modified xsi:type="dcterms:W3CDTF">2022-07-01T05:30:00Z</dcterms:modified>
  <revision>2</revision>
</coreProperties>
</file>