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9" w:rsidRPr="003E15F9" w:rsidRDefault="00906C99" w:rsidP="00906C99">
      <w:pPr>
        <w:ind w:left="6096"/>
        <w:rPr>
          <w:rFonts w:eastAsia="Calibri"/>
          <w:szCs w:val="24"/>
        </w:rPr>
      </w:pPr>
      <w:bookmarkStart w:id="0" w:name="_GoBack"/>
      <w:bookmarkEnd w:id="0"/>
      <w:r w:rsidRPr="003E15F9">
        <w:rPr>
          <w:rFonts w:eastAsia="Calibri"/>
          <w:szCs w:val="24"/>
        </w:rPr>
        <w:t xml:space="preserve">Šeimų, auginančių vaikus </w:t>
      </w:r>
      <w:r w:rsidRPr="00BA3B6D">
        <w:rPr>
          <w:rFonts w:eastAsia="Calibri"/>
          <w:szCs w:val="24"/>
        </w:rPr>
        <w:t>su sunkia negalia</w:t>
      </w:r>
      <w:r w:rsidRPr="003E15F9">
        <w:rPr>
          <w:rFonts w:eastAsia="Calibri"/>
          <w:szCs w:val="24"/>
        </w:rPr>
        <w:t xml:space="preserve">, socialinio saugumo stiprinimo pritaikant būstą ir gyvenamąją aplinką </w:t>
      </w:r>
      <w:r w:rsidR="00D80F91">
        <w:rPr>
          <w:rFonts w:eastAsia="Calibri"/>
          <w:szCs w:val="24"/>
        </w:rPr>
        <w:t xml:space="preserve">2018 </w:t>
      </w:r>
      <w:r w:rsidRPr="003E15F9">
        <w:rPr>
          <w:rFonts w:eastAsia="Calibri"/>
          <w:szCs w:val="24"/>
        </w:rPr>
        <w:t xml:space="preserve">metais tvarkos aprašo </w:t>
      </w:r>
    </w:p>
    <w:p w:rsidR="00906C99" w:rsidRPr="003E15F9" w:rsidRDefault="00906C99" w:rsidP="00906C99">
      <w:pPr>
        <w:ind w:left="6096"/>
        <w:rPr>
          <w:rFonts w:eastAsia="Calibri"/>
          <w:szCs w:val="24"/>
        </w:rPr>
      </w:pPr>
      <w:r w:rsidRPr="003E15F9">
        <w:rPr>
          <w:rFonts w:eastAsia="Calibri"/>
          <w:szCs w:val="24"/>
        </w:rPr>
        <w:t>5 priedas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jc w:val="center"/>
        <w:rPr>
          <w:rFonts w:eastAsia="Calibri"/>
          <w:b/>
          <w:szCs w:val="24"/>
        </w:rPr>
      </w:pPr>
      <w:r w:rsidRPr="003E15F9">
        <w:rPr>
          <w:rFonts w:eastAsia="Calibri"/>
          <w:b/>
          <w:szCs w:val="24"/>
        </w:rPr>
        <w:t>(Būsto pritaikymo neįgaliajam darbų užbaigimo akto forma)</w:t>
      </w:r>
    </w:p>
    <w:p w:rsidR="00906C99" w:rsidRPr="003E15F9" w:rsidRDefault="00906C99" w:rsidP="00906C99">
      <w:pPr>
        <w:jc w:val="center"/>
        <w:rPr>
          <w:rFonts w:eastAsia="Calibri"/>
          <w:szCs w:val="24"/>
        </w:rPr>
      </w:pPr>
      <w:r w:rsidRPr="003E15F9">
        <w:rPr>
          <w:rFonts w:eastAsia="Calibri"/>
          <w:szCs w:val="24"/>
        </w:rPr>
        <w:t>_____________________________________________________________</w:t>
      </w:r>
    </w:p>
    <w:p w:rsidR="00906C99" w:rsidRPr="003E15F9" w:rsidRDefault="00906C99" w:rsidP="00906C99">
      <w:pPr>
        <w:jc w:val="center"/>
        <w:rPr>
          <w:rFonts w:eastAsia="Calibri"/>
          <w:i/>
          <w:szCs w:val="24"/>
        </w:rPr>
      </w:pPr>
      <w:r w:rsidRPr="003E15F9">
        <w:rPr>
          <w:rFonts w:eastAsia="Calibri"/>
          <w:i/>
          <w:szCs w:val="24"/>
        </w:rPr>
        <w:t>(</w:t>
      </w:r>
      <w:proofErr w:type="gramStart"/>
      <w:r w:rsidRPr="003E15F9">
        <w:rPr>
          <w:rFonts w:eastAsia="Calibri"/>
          <w:i/>
          <w:szCs w:val="24"/>
        </w:rPr>
        <w:t>savivaldybės administracijos</w:t>
      </w:r>
      <w:proofErr w:type="gramEnd"/>
      <w:r w:rsidRPr="003E15F9">
        <w:rPr>
          <w:rFonts w:eastAsia="Calibri"/>
          <w:i/>
          <w:szCs w:val="24"/>
        </w:rPr>
        <w:t xml:space="preserve"> pavadinimas ir duomenys)</w:t>
      </w:r>
    </w:p>
    <w:p w:rsidR="00906C99" w:rsidRPr="003E15F9" w:rsidRDefault="00906C99" w:rsidP="00906C99">
      <w:pPr>
        <w:spacing w:line="360" w:lineRule="auto"/>
        <w:jc w:val="center"/>
        <w:rPr>
          <w:rFonts w:eastAsia="Calibri"/>
          <w:b/>
          <w:szCs w:val="24"/>
        </w:rPr>
      </w:pPr>
    </w:p>
    <w:p w:rsidR="00906C99" w:rsidRPr="003E15F9" w:rsidRDefault="00906C99" w:rsidP="00906C99">
      <w:pPr>
        <w:spacing w:line="360" w:lineRule="auto"/>
        <w:jc w:val="center"/>
        <w:rPr>
          <w:rFonts w:eastAsia="Calibri"/>
          <w:b/>
          <w:szCs w:val="24"/>
        </w:rPr>
      </w:pPr>
      <w:r w:rsidRPr="003E15F9">
        <w:rPr>
          <w:rFonts w:eastAsia="Calibri"/>
          <w:b/>
          <w:szCs w:val="24"/>
        </w:rPr>
        <w:t>BŪSTO PRITAIKYMO NEĮGALIAJAM DARBŲ UŽBAIGIMO</w:t>
      </w:r>
    </w:p>
    <w:p w:rsidR="00906C99" w:rsidRPr="003E15F9" w:rsidRDefault="00906C99" w:rsidP="00906C99">
      <w:pPr>
        <w:spacing w:line="360" w:lineRule="auto"/>
        <w:jc w:val="center"/>
        <w:rPr>
          <w:rFonts w:eastAsia="Calibri"/>
          <w:b/>
          <w:szCs w:val="24"/>
        </w:rPr>
      </w:pPr>
      <w:r w:rsidRPr="003E15F9">
        <w:rPr>
          <w:rFonts w:eastAsia="Calibri"/>
          <w:b/>
          <w:szCs w:val="24"/>
        </w:rPr>
        <w:t>AKTAS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jc w:val="center"/>
        <w:rPr>
          <w:rFonts w:eastAsia="Calibri"/>
          <w:szCs w:val="24"/>
        </w:rPr>
      </w:pPr>
      <w:r w:rsidRPr="003E15F9">
        <w:rPr>
          <w:rFonts w:eastAsia="Calibri"/>
          <w:szCs w:val="24"/>
        </w:rPr>
        <w:t>20___ m. ___________________ d. Nr. _________</w:t>
      </w:r>
    </w:p>
    <w:p w:rsidR="00906C99" w:rsidRPr="003E15F9" w:rsidRDefault="00906C99" w:rsidP="00906C99">
      <w:pPr>
        <w:jc w:val="center"/>
        <w:rPr>
          <w:rFonts w:eastAsia="Calibri"/>
          <w:i/>
          <w:szCs w:val="24"/>
        </w:rPr>
      </w:pP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1. Būsto pritaikymo neįgaliesiems komisija (toliau – Komisija), sudaryta ______________________ </w:t>
      </w:r>
      <w:proofErr w:type="gramStart"/>
      <w:r w:rsidRPr="003E15F9">
        <w:rPr>
          <w:rFonts w:eastAsia="Calibri"/>
          <w:szCs w:val="24"/>
        </w:rPr>
        <w:t>savivaldybės administracijos</w:t>
      </w:r>
      <w:proofErr w:type="gramEnd"/>
      <w:r w:rsidRPr="003E15F9">
        <w:rPr>
          <w:rFonts w:eastAsia="Calibri"/>
          <w:szCs w:val="24"/>
        </w:rPr>
        <w:t xml:space="preserve"> direktoriaus _______________ įsakymu 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i/>
          <w:szCs w:val="24"/>
        </w:rPr>
      </w:pPr>
      <w:r w:rsidRPr="003E15F9">
        <w:rPr>
          <w:rFonts w:eastAsia="Calibri"/>
          <w:i/>
          <w:szCs w:val="24"/>
        </w:rPr>
        <w:t>(savivaldybės pavadinimas)</w:t>
      </w:r>
      <w:proofErr w:type="gramStart"/>
      <w:r w:rsidRPr="003E15F9">
        <w:rPr>
          <w:rFonts w:eastAsia="Calibri"/>
          <w:i/>
          <w:szCs w:val="24"/>
        </w:rPr>
        <w:t xml:space="preserve">                                                                                </w:t>
      </w:r>
      <w:proofErr w:type="gramEnd"/>
      <w:r w:rsidRPr="003E15F9">
        <w:rPr>
          <w:rFonts w:eastAsia="Calibri"/>
          <w:i/>
          <w:szCs w:val="24"/>
        </w:rPr>
        <w:t>(data)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i/>
          <w:szCs w:val="24"/>
        </w:rPr>
      </w:pPr>
      <w:r w:rsidRPr="003E15F9">
        <w:rPr>
          <w:rFonts w:eastAsia="Calibri"/>
          <w:szCs w:val="24"/>
        </w:rPr>
        <w:t xml:space="preserve">Nr. ________, atliko būsto pritaikymo vaikui </w:t>
      </w:r>
      <w:r w:rsidR="00721D5F">
        <w:rPr>
          <w:rFonts w:eastAsia="Calibri"/>
          <w:szCs w:val="24"/>
        </w:rPr>
        <w:t xml:space="preserve">su sunkia negalia </w:t>
      </w:r>
      <w:r w:rsidRPr="003E15F9">
        <w:rPr>
          <w:rFonts w:eastAsia="Calibri"/>
          <w:szCs w:val="24"/>
        </w:rPr>
        <w:t xml:space="preserve">darbų vertinimą. 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2. Darbų vertinimą atlikusios Komisijos sudėtis </w:t>
      </w:r>
      <w:r w:rsidRPr="003E15F9">
        <w:rPr>
          <w:rFonts w:eastAsia="Calibri"/>
          <w:i/>
          <w:szCs w:val="24"/>
        </w:rPr>
        <w:t>(nurodom</w:t>
      </w:r>
      <w:r w:rsidR="003E15F9">
        <w:rPr>
          <w:rFonts w:eastAsia="Calibri"/>
          <w:i/>
          <w:szCs w:val="24"/>
        </w:rPr>
        <w:t>i</w:t>
      </w:r>
      <w:r w:rsidRPr="003E15F9">
        <w:rPr>
          <w:rFonts w:eastAsia="Calibri"/>
          <w:i/>
          <w:szCs w:val="24"/>
        </w:rPr>
        <w:t xml:space="preserve"> Komisijos narių varda</w:t>
      </w:r>
      <w:r w:rsidR="003E15F9">
        <w:rPr>
          <w:rFonts w:eastAsia="Calibri"/>
          <w:i/>
          <w:szCs w:val="24"/>
        </w:rPr>
        <w:t>i</w:t>
      </w:r>
      <w:r w:rsidRPr="003E15F9">
        <w:rPr>
          <w:rFonts w:eastAsia="Calibri"/>
          <w:i/>
          <w:szCs w:val="24"/>
        </w:rPr>
        <w:t>, pavardė</w:t>
      </w:r>
      <w:r w:rsidR="003E15F9">
        <w:rPr>
          <w:rFonts w:eastAsia="Calibri"/>
          <w:i/>
          <w:szCs w:val="24"/>
        </w:rPr>
        <w:t>s</w:t>
      </w:r>
      <w:r w:rsidRPr="003E15F9">
        <w:rPr>
          <w:rFonts w:eastAsia="Calibri"/>
          <w:i/>
          <w:szCs w:val="24"/>
        </w:rPr>
        <w:t>, atstovaujam</w:t>
      </w:r>
      <w:r w:rsidR="003E15F9">
        <w:rPr>
          <w:rFonts w:eastAsia="Calibri"/>
          <w:i/>
          <w:szCs w:val="24"/>
        </w:rPr>
        <w:t>ų</w:t>
      </w:r>
      <w:r w:rsidRPr="003E15F9">
        <w:rPr>
          <w:rFonts w:eastAsia="Calibri"/>
          <w:i/>
          <w:szCs w:val="24"/>
        </w:rPr>
        <w:t xml:space="preserve"> subjekt</w:t>
      </w:r>
      <w:r w:rsidR="003E15F9">
        <w:rPr>
          <w:rFonts w:eastAsia="Calibri"/>
          <w:i/>
          <w:szCs w:val="24"/>
        </w:rPr>
        <w:t>ų</w:t>
      </w:r>
      <w:r w:rsidRPr="003E15F9">
        <w:rPr>
          <w:rFonts w:eastAsia="Calibri"/>
          <w:i/>
          <w:szCs w:val="24"/>
        </w:rPr>
        <w:t xml:space="preserve"> pavadinima</w:t>
      </w:r>
      <w:r w:rsidR="003E15F9">
        <w:rPr>
          <w:rFonts w:eastAsia="Calibri"/>
          <w:i/>
          <w:szCs w:val="24"/>
        </w:rPr>
        <w:t>i</w:t>
      </w:r>
      <w:r w:rsidRPr="003E15F9">
        <w:rPr>
          <w:rFonts w:eastAsia="Calibri"/>
          <w:i/>
          <w:szCs w:val="24"/>
        </w:rPr>
        <w:t>, pareigos)</w:t>
      </w:r>
      <w:r w:rsidRPr="003E15F9">
        <w:rPr>
          <w:rFonts w:eastAsia="Calibri"/>
          <w:szCs w:val="24"/>
        </w:rPr>
        <w:t xml:space="preserve">: </w:t>
      </w:r>
    </w:p>
    <w:p w:rsidR="00906C99" w:rsidRPr="003E15F9" w:rsidRDefault="00906C99" w:rsidP="00906C99">
      <w:pPr>
        <w:spacing w:line="360" w:lineRule="auto"/>
        <w:ind w:left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Komisijos pirmininkas – _____________________________________________________</w:t>
      </w:r>
      <w:r w:rsidR="003E2AAB">
        <w:rPr>
          <w:rFonts w:eastAsia="Calibri"/>
          <w:szCs w:val="24"/>
        </w:rPr>
        <w:t xml:space="preserve"> ,</w:t>
      </w:r>
    </w:p>
    <w:p w:rsidR="00906C99" w:rsidRPr="003E15F9" w:rsidRDefault="00906C99" w:rsidP="00906C99">
      <w:pPr>
        <w:spacing w:line="360" w:lineRule="auto"/>
        <w:ind w:left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Komisijos nariai: ___________________________________________________________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proofErr w:type="gramStart"/>
      <w:r w:rsidRPr="003E15F9">
        <w:rPr>
          <w:rFonts w:eastAsia="Calibri"/>
          <w:szCs w:val="24"/>
        </w:rPr>
        <w:t>________________________________________________</w:t>
      </w:r>
      <w:r w:rsidR="003E2AAB">
        <w:rPr>
          <w:rFonts w:eastAsia="Calibri"/>
          <w:szCs w:val="24"/>
        </w:rPr>
        <w:t>_______________________________ .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906C99" w:rsidRPr="003E15F9" w:rsidRDefault="00906C99" w:rsidP="003E2AAB">
      <w:pPr>
        <w:spacing w:line="360" w:lineRule="auto"/>
        <w:ind w:firstLine="720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3. Pritaikyto būsto adresas: </w:t>
      </w:r>
      <w:proofErr w:type="gramStart"/>
      <w:r w:rsidRPr="003E15F9">
        <w:rPr>
          <w:rFonts w:eastAsia="Calibri"/>
          <w:szCs w:val="24"/>
        </w:rPr>
        <w:t>___________________________________________________</w:t>
      </w:r>
      <w:r w:rsidR="003E2AAB">
        <w:rPr>
          <w:rFonts w:eastAsia="Calibri"/>
          <w:szCs w:val="24"/>
        </w:rPr>
        <w:t xml:space="preserve"> .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4. Darbų organizatorius</w:t>
      </w:r>
      <w:r w:rsidR="00152A4D">
        <w:rPr>
          <w:rFonts w:eastAsia="Calibri"/>
          <w:szCs w:val="24"/>
        </w:rPr>
        <w:t xml:space="preserve"> – </w:t>
      </w:r>
      <w:proofErr w:type="gramStart"/>
      <w:r w:rsidRPr="003E15F9">
        <w:rPr>
          <w:rFonts w:eastAsia="Calibri"/>
          <w:szCs w:val="24"/>
        </w:rPr>
        <w:t>___________________________________________________</w:t>
      </w:r>
      <w:r w:rsidR="005D73F9">
        <w:rPr>
          <w:rFonts w:eastAsia="Calibri"/>
          <w:szCs w:val="24"/>
        </w:rPr>
        <w:t xml:space="preserve"> .</w:t>
      </w:r>
      <w:proofErr w:type="gramEnd"/>
    </w:p>
    <w:p w:rsidR="00906C99" w:rsidRPr="003E15F9" w:rsidRDefault="00906C99" w:rsidP="00906C99">
      <w:pPr>
        <w:ind w:firstLine="1200"/>
        <w:jc w:val="both"/>
        <w:rPr>
          <w:rFonts w:eastAsia="Calibri"/>
          <w:i/>
          <w:szCs w:val="24"/>
        </w:rPr>
      </w:pPr>
      <w:r w:rsidRPr="003E15F9">
        <w:rPr>
          <w:rFonts w:eastAsia="Calibri"/>
          <w:i/>
          <w:szCs w:val="24"/>
        </w:rPr>
        <w:t xml:space="preserve">                                                (fizinio asmens vardas ir pavardė)</w:t>
      </w:r>
    </w:p>
    <w:p w:rsidR="00906C99" w:rsidRPr="003E15F9" w:rsidRDefault="00906C99" w:rsidP="00906C99">
      <w:pPr>
        <w:rPr>
          <w:sz w:val="10"/>
          <w:szCs w:val="10"/>
        </w:rPr>
      </w:pPr>
    </w:p>
    <w:p w:rsidR="00906C99" w:rsidRPr="003E15F9" w:rsidRDefault="00906C99" w:rsidP="00906C99">
      <w:pPr>
        <w:ind w:firstLine="720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5. Rangovas </w:t>
      </w:r>
      <w:r w:rsidR="00152A4D">
        <w:rPr>
          <w:rFonts w:eastAsia="Calibri"/>
          <w:szCs w:val="24"/>
        </w:rPr>
        <w:t xml:space="preserve">– </w:t>
      </w:r>
      <w:proofErr w:type="gramStart"/>
      <w:r w:rsidRPr="003E15F9">
        <w:rPr>
          <w:rFonts w:eastAsia="Calibri"/>
          <w:szCs w:val="24"/>
        </w:rPr>
        <w:t>_____________________________________________________________</w:t>
      </w:r>
      <w:r w:rsidR="005D73F9">
        <w:rPr>
          <w:rFonts w:eastAsia="Calibri"/>
          <w:szCs w:val="24"/>
        </w:rPr>
        <w:t xml:space="preserve"> .</w:t>
      </w:r>
      <w:proofErr w:type="gramEnd"/>
    </w:p>
    <w:p w:rsidR="00906C99" w:rsidRPr="003E15F9" w:rsidRDefault="00906C99" w:rsidP="00906C99">
      <w:pPr>
        <w:ind w:left="1985"/>
        <w:jc w:val="center"/>
        <w:rPr>
          <w:rFonts w:eastAsia="Calibri"/>
          <w:i/>
          <w:szCs w:val="24"/>
        </w:rPr>
      </w:pPr>
      <w:r w:rsidRPr="003E15F9">
        <w:rPr>
          <w:rFonts w:eastAsia="Calibri"/>
          <w:i/>
          <w:szCs w:val="24"/>
        </w:rPr>
        <w:t>(juridinio asmens pavadinimas, kodas; fizinio asmens vardas ir pavardė, verslo liudijimo ar kito dokumento Nr.)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 Komisija atliko šias būsto pritaikymo </w:t>
      </w:r>
      <w:r w:rsidR="00FE3F6E">
        <w:rPr>
          <w:rFonts w:eastAsia="Calibri"/>
          <w:szCs w:val="24"/>
        </w:rPr>
        <w:t xml:space="preserve">vaikui </w:t>
      </w:r>
      <w:r w:rsidR="00721D5F">
        <w:rPr>
          <w:rFonts w:eastAsia="Calibri"/>
          <w:szCs w:val="24"/>
        </w:rPr>
        <w:t xml:space="preserve">su sunkia negalia </w:t>
      </w:r>
      <w:r w:rsidRPr="003E15F9">
        <w:rPr>
          <w:rFonts w:eastAsia="Calibri"/>
          <w:szCs w:val="24"/>
        </w:rPr>
        <w:t>vertinimo procedūras: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6.1. Patikrino šiuos dokumentus </w:t>
      </w:r>
      <w:r w:rsidRPr="003E15F9">
        <w:rPr>
          <w:rFonts w:eastAsia="Calibri"/>
          <w:i/>
          <w:szCs w:val="24"/>
        </w:rPr>
        <w:t>(pildoma tiek papunkčių, kiek reikia)</w:t>
      </w:r>
      <w:r w:rsidRPr="003E15F9">
        <w:rPr>
          <w:rFonts w:eastAsia="Calibri"/>
          <w:szCs w:val="24"/>
        </w:rPr>
        <w:t xml:space="preserve">: 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6.1.1.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lastRenderedPageBreak/>
        <w:t xml:space="preserve">6.1.2.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6.1.3.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6.1.4.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6.1.5.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.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6.2. Apžiūrėjo ir įvertino šiuos pagal pateiktus dokumentus atliktus būsto pritaikymo vaikui </w:t>
      </w:r>
      <w:r w:rsidR="00721D5F">
        <w:rPr>
          <w:rFonts w:eastAsia="Calibri"/>
          <w:szCs w:val="24"/>
        </w:rPr>
        <w:t xml:space="preserve">su sunkia negalia </w:t>
      </w:r>
      <w:r w:rsidRPr="003E15F9">
        <w:rPr>
          <w:rFonts w:eastAsia="Calibri"/>
          <w:szCs w:val="24"/>
        </w:rPr>
        <w:t xml:space="preserve">darbus </w:t>
      </w:r>
      <w:r w:rsidRPr="003E15F9">
        <w:rPr>
          <w:rFonts w:eastAsia="Calibri"/>
          <w:i/>
          <w:szCs w:val="24"/>
        </w:rPr>
        <w:t>(pildoma tiek papunkčių, kiek reikia)</w:t>
      </w:r>
      <w:r w:rsidRPr="003E15F9">
        <w:rPr>
          <w:rFonts w:eastAsia="Calibri"/>
          <w:szCs w:val="24"/>
        </w:rPr>
        <w:t>: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6.2.1.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6.2.2.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6.2.3.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6.2.4.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6.2.5. </w:t>
      </w:r>
      <w:proofErr w:type="gramStart"/>
      <w:r w:rsidRPr="003E15F9">
        <w:rPr>
          <w:rFonts w:eastAsia="Calibri"/>
          <w:szCs w:val="24"/>
        </w:rPr>
        <w:t>____________________________________________________________________</w:t>
      </w:r>
      <w:r w:rsidR="00564F58">
        <w:rPr>
          <w:rFonts w:eastAsia="Calibri"/>
          <w:szCs w:val="24"/>
        </w:rPr>
        <w:t xml:space="preserve"> .</w:t>
      </w:r>
      <w:proofErr w:type="gramEnd"/>
    </w:p>
    <w:p w:rsidR="00906C99" w:rsidRPr="00825969" w:rsidRDefault="00906C99" w:rsidP="009A1AB1">
      <w:pPr>
        <w:spacing w:line="360" w:lineRule="auto"/>
        <w:ind w:firstLine="709"/>
        <w:jc w:val="both"/>
        <w:rPr>
          <w:rFonts w:eastAsia="Calibri"/>
          <w:szCs w:val="24"/>
        </w:rPr>
      </w:pPr>
    </w:p>
    <w:p w:rsidR="00906C99" w:rsidRPr="0082596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825969">
        <w:rPr>
          <w:rFonts w:eastAsia="Calibri"/>
          <w:szCs w:val="24"/>
        </w:rPr>
        <w:t>7. Patikrinusi šio akto 6.1 papunktyje pateiktus dokumentus ir 6.2 papunktyje nurodytus darbus, Komisija nustatė</w:t>
      </w:r>
      <w:r w:rsidR="00825969" w:rsidRPr="00825969">
        <w:rPr>
          <w:rFonts w:eastAsia="Calibri"/>
          <w:szCs w:val="24"/>
        </w:rPr>
        <w:t xml:space="preserve"> (</w:t>
      </w:r>
      <w:r w:rsidR="00825969" w:rsidRPr="00825969">
        <w:rPr>
          <w:i/>
          <w:szCs w:val="24"/>
          <w:lang w:eastAsia="lt-LT"/>
        </w:rPr>
        <w:t xml:space="preserve">tinkamą atsakymą pažymėkite </w:t>
      </w:r>
      <w:r w:rsidR="00825969" w:rsidRPr="00825969">
        <w:rPr>
          <w:szCs w:val="24"/>
          <w:lang w:eastAsia="lt-LT"/>
        </w:rPr>
        <w:sym w:font="Wingdings 2" w:char="F051"/>
      </w:r>
      <w:r w:rsidR="00825969" w:rsidRPr="00825969">
        <w:rPr>
          <w:rFonts w:eastAsia="Calibri"/>
          <w:szCs w:val="24"/>
        </w:rPr>
        <w:t>)</w:t>
      </w:r>
      <w:r w:rsidRPr="00825969">
        <w:rPr>
          <w:rFonts w:eastAsia="Calibri"/>
          <w:szCs w:val="24"/>
        </w:rPr>
        <w:t>: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825969">
        <w:rPr>
          <w:rFonts w:eastAsia="Calibri"/>
          <w:szCs w:val="24"/>
        </w:rPr>
        <w:t xml:space="preserve">7.1. Komisijai buvo pateikti visi būsto pritaikymo vaikui </w:t>
      </w:r>
      <w:r w:rsidR="00721D5F" w:rsidRPr="00825969">
        <w:rPr>
          <w:rFonts w:eastAsia="Calibri"/>
          <w:szCs w:val="24"/>
        </w:rPr>
        <w:t xml:space="preserve">su sunkia negalia </w:t>
      </w:r>
      <w:r w:rsidRPr="00825969">
        <w:rPr>
          <w:rFonts w:eastAsia="Calibri"/>
          <w:szCs w:val="24"/>
        </w:rPr>
        <w:t xml:space="preserve">darbų baigtumui įvertinti reikalingi dokumentai ir jie atitinka visus jų formai </w:t>
      </w:r>
      <w:r w:rsidR="00400683" w:rsidRPr="00825969">
        <w:rPr>
          <w:rFonts w:eastAsia="Calibri"/>
          <w:szCs w:val="24"/>
        </w:rPr>
        <w:t>bei</w:t>
      </w:r>
      <w:r w:rsidRPr="00825969">
        <w:rPr>
          <w:rFonts w:eastAsia="Calibri"/>
          <w:szCs w:val="24"/>
        </w:rPr>
        <w:t xml:space="preserve"> turiniui nustatytus reikalavimus: </w:t>
      </w:r>
      <w:r w:rsidRPr="00825969">
        <w:rPr>
          <w:rFonts w:eastAsia="Calibri"/>
          <w:szCs w:val="24"/>
        </w:rPr>
        <w:sym w:font="Wingdings 2" w:char="F0A3"/>
      </w:r>
      <w:r w:rsidR="00695F77">
        <w:rPr>
          <w:rFonts w:eastAsia="Calibri"/>
          <w:szCs w:val="24"/>
        </w:rPr>
        <w:t> </w:t>
      </w:r>
      <w:r w:rsidRPr="00825969">
        <w:rPr>
          <w:rFonts w:eastAsia="Calibri"/>
          <w:szCs w:val="24"/>
        </w:rPr>
        <w:t xml:space="preserve">taip </w:t>
      </w:r>
      <w:r w:rsidRPr="00825969">
        <w:rPr>
          <w:rFonts w:eastAsia="Calibri"/>
          <w:szCs w:val="24"/>
        </w:rPr>
        <w:sym w:font="Wingdings 2" w:char="F0A3"/>
      </w:r>
      <w:r w:rsidRPr="00825969">
        <w:rPr>
          <w:rFonts w:eastAsia="Calibri"/>
          <w:szCs w:val="24"/>
        </w:rPr>
        <w:t xml:space="preserve"> ne;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7.2. būsto pritaikymo vaikui </w:t>
      </w:r>
      <w:r w:rsidR="00721D5F">
        <w:rPr>
          <w:rFonts w:eastAsia="Calibri"/>
          <w:szCs w:val="24"/>
        </w:rPr>
        <w:t xml:space="preserve">su sunkia negalia </w:t>
      </w:r>
      <w:r w:rsidRPr="003E15F9">
        <w:rPr>
          <w:rFonts w:eastAsia="Calibri"/>
          <w:szCs w:val="24"/>
        </w:rPr>
        <w:t xml:space="preserve">darbai, nurodyti šio akto 6.2 papunktyje, atlikti kokybiškai: </w:t>
      </w:r>
      <w:r w:rsidRPr="003E15F9">
        <w:rPr>
          <w:rFonts w:eastAsia="Calibri"/>
          <w:szCs w:val="24"/>
        </w:rPr>
        <w:sym w:font="Wingdings 2" w:char="F0A3"/>
      </w:r>
      <w:r w:rsidRPr="003E15F9">
        <w:rPr>
          <w:rFonts w:eastAsia="Calibri"/>
          <w:szCs w:val="24"/>
        </w:rPr>
        <w:t xml:space="preserve"> taip </w:t>
      </w:r>
      <w:r w:rsidRPr="003E15F9">
        <w:rPr>
          <w:rFonts w:eastAsia="Calibri"/>
          <w:szCs w:val="24"/>
        </w:rPr>
        <w:sym w:font="Wingdings 2" w:char="F0A3"/>
      </w:r>
      <w:r w:rsidRPr="003E15F9">
        <w:rPr>
          <w:rFonts w:eastAsia="Calibri"/>
          <w:szCs w:val="24"/>
        </w:rPr>
        <w:t xml:space="preserve"> ne.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8. Komisija nusprendė, kad būsto pritaikymo vaikui </w:t>
      </w:r>
      <w:r w:rsidR="00721D5F">
        <w:rPr>
          <w:rFonts w:eastAsia="Calibri"/>
          <w:szCs w:val="24"/>
        </w:rPr>
        <w:t xml:space="preserve">su sunkia negalia </w:t>
      </w:r>
      <w:r w:rsidRPr="003E15F9">
        <w:rPr>
          <w:rFonts w:eastAsia="Calibri"/>
          <w:szCs w:val="24"/>
        </w:rPr>
        <w:t>darbai, nurodyti šio akto 6.2 papunktyje, baigti: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8.1. </w:t>
      </w:r>
      <w:r w:rsidRPr="003E15F9">
        <w:rPr>
          <w:rFonts w:eastAsia="Calibri"/>
          <w:szCs w:val="24"/>
        </w:rPr>
        <w:sym w:font="Wingdings 2" w:char="F0A3"/>
      </w:r>
      <w:r w:rsidRPr="003E15F9">
        <w:rPr>
          <w:rFonts w:eastAsia="Calibri"/>
          <w:szCs w:val="24"/>
        </w:rPr>
        <w:t xml:space="preserve"> taip</w:t>
      </w:r>
      <w:r w:rsidR="00400683">
        <w:rPr>
          <w:rFonts w:eastAsia="Calibri"/>
          <w:szCs w:val="24"/>
        </w:rPr>
        <w:t>;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8.2. </w:t>
      </w:r>
      <w:r w:rsidRPr="003E15F9">
        <w:rPr>
          <w:rFonts w:eastAsia="Calibri"/>
          <w:szCs w:val="24"/>
        </w:rPr>
        <w:sym w:font="Wingdings 2" w:char="F0A3"/>
      </w:r>
      <w:r w:rsidRPr="003E15F9">
        <w:rPr>
          <w:rFonts w:eastAsia="Calibri"/>
          <w:szCs w:val="24"/>
        </w:rPr>
        <w:t xml:space="preserve"> ne, nes</w:t>
      </w:r>
      <w:r w:rsidR="00825969">
        <w:rPr>
          <w:rFonts w:eastAsia="Calibri"/>
          <w:szCs w:val="24"/>
        </w:rPr>
        <w:t xml:space="preserve"> </w:t>
      </w:r>
      <w:r w:rsidRPr="003E15F9">
        <w:rPr>
          <w:rFonts w:eastAsia="Calibri"/>
          <w:szCs w:val="24"/>
        </w:rPr>
        <w:t>_______________________________________________________</w:t>
      </w:r>
      <w:r w:rsidR="00825969">
        <w:rPr>
          <w:rFonts w:eastAsia="Calibri"/>
          <w:szCs w:val="24"/>
        </w:rPr>
        <w:t>______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i/>
          <w:szCs w:val="24"/>
        </w:rPr>
      </w:pPr>
      <w:r w:rsidRPr="003E15F9">
        <w:rPr>
          <w:rFonts w:eastAsia="Calibri"/>
          <w:szCs w:val="24"/>
        </w:rPr>
        <w:t xml:space="preserve">                                      </w:t>
      </w:r>
      <w:r w:rsidRPr="003E15F9">
        <w:rPr>
          <w:rFonts w:eastAsia="Calibri"/>
          <w:i/>
          <w:szCs w:val="24"/>
        </w:rPr>
        <w:t xml:space="preserve">(nurodomi būsto pritaikymo vaikui </w:t>
      </w:r>
      <w:r w:rsidR="00721D5F">
        <w:rPr>
          <w:rFonts w:eastAsia="Calibri"/>
          <w:i/>
          <w:szCs w:val="24"/>
        </w:rPr>
        <w:t xml:space="preserve">su sunkia negalia </w:t>
      </w:r>
      <w:r w:rsidRPr="003E15F9">
        <w:rPr>
          <w:rFonts w:eastAsia="Calibri"/>
          <w:i/>
          <w:szCs w:val="24"/>
        </w:rPr>
        <w:t xml:space="preserve">darbų trūkumai, 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proofErr w:type="gramStart"/>
      <w:r w:rsidRPr="003E15F9">
        <w:rPr>
          <w:rFonts w:eastAsia="Calibri"/>
          <w:szCs w:val="24"/>
        </w:rPr>
        <w:t>________________________________________________</w:t>
      </w:r>
      <w:r w:rsidR="00825969">
        <w:rPr>
          <w:rFonts w:eastAsia="Calibri"/>
          <w:szCs w:val="24"/>
        </w:rPr>
        <w:t>_______________________________ .</w:t>
      </w:r>
      <w:proofErr w:type="gramEnd"/>
    </w:p>
    <w:p w:rsidR="00906C99" w:rsidRPr="003E15F9" w:rsidRDefault="00906C99" w:rsidP="00906C99">
      <w:pPr>
        <w:spacing w:line="360" w:lineRule="auto"/>
        <w:jc w:val="both"/>
        <w:rPr>
          <w:rFonts w:eastAsia="Calibri"/>
          <w:b/>
          <w:szCs w:val="24"/>
        </w:rPr>
      </w:pPr>
      <w:r w:rsidRPr="00825969">
        <w:rPr>
          <w:rFonts w:eastAsia="Calibri"/>
          <w:i/>
          <w:szCs w:val="24"/>
        </w:rPr>
        <w:t>r</w:t>
      </w:r>
      <w:r w:rsidRPr="003E15F9">
        <w:rPr>
          <w:rFonts w:eastAsia="Calibri"/>
          <w:i/>
          <w:szCs w:val="24"/>
        </w:rPr>
        <w:t>ekomendacijos dėl jų ištaisymo)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9. Komisijai reikalingus paaiškinimus </w:t>
      </w:r>
      <w:r w:rsidR="00400683">
        <w:rPr>
          <w:rFonts w:eastAsia="Calibri"/>
          <w:szCs w:val="24"/>
        </w:rPr>
        <w:t>pa</w:t>
      </w:r>
      <w:r w:rsidRPr="003E15F9">
        <w:rPr>
          <w:rFonts w:eastAsia="Calibri"/>
          <w:szCs w:val="24"/>
        </w:rPr>
        <w:t xml:space="preserve">teikė </w:t>
      </w:r>
      <w:r w:rsidRPr="003E15F9">
        <w:rPr>
          <w:rFonts w:eastAsia="Calibri"/>
          <w:i/>
          <w:szCs w:val="24"/>
        </w:rPr>
        <w:t xml:space="preserve">(pateikiamas paaiškinimas, nurodomas paaiškinimą </w:t>
      </w:r>
      <w:r w:rsidR="00400683">
        <w:rPr>
          <w:rFonts w:eastAsia="Calibri"/>
          <w:i/>
          <w:szCs w:val="24"/>
        </w:rPr>
        <w:t>pa</w:t>
      </w:r>
      <w:r w:rsidRPr="003E15F9">
        <w:rPr>
          <w:rFonts w:eastAsia="Calibri"/>
          <w:i/>
          <w:szCs w:val="24"/>
        </w:rPr>
        <w:t>teikusio asmens vardas, pavardė, atstovaujamo subjekto pavadinimas, pareigos, parašas, data)</w:t>
      </w:r>
      <w:r w:rsidRPr="003E15F9">
        <w:rPr>
          <w:rFonts w:eastAsia="Calibri"/>
          <w:szCs w:val="24"/>
        </w:rPr>
        <w:t>: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9.1. statytojas (užsakovas, savininkas, valdytojas, paveldėtojas, įgaliotas asmuo) 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________________________________________________________________________________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proofErr w:type="gramStart"/>
      <w:r w:rsidRPr="003E15F9">
        <w:rPr>
          <w:rFonts w:eastAsia="Calibri"/>
          <w:szCs w:val="24"/>
        </w:rPr>
        <w:t>_______________________________________________________________________________</w:t>
      </w:r>
      <w:r w:rsidR="00400683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9.2. darbų rangovas, statybos darbų vadovas ______________________________________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lastRenderedPageBreak/>
        <w:t>________________________________________________________________________________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proofErr w:type="gramStart"/>
      <w:r w:rsidRPr="003E15F9">
        <w:rPr>
          <w:rFonts w:eastAsia="Calibri"/>
          <w:szCs w:val="24"/>
        </w:rPr>
        <w:t>_______________________________________________________________________________</w:t>
      </w:r>
      <w:r w:rsidR="00400683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9.3. pareiškėjas ____________________________________________________________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________________________________________________________________________________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proofErr w:type="gramStart"/>
      <w:r w:rsidRPr="003E15F9">
        <w:rPr>
          <w:rFonts w:eastAsia="Calibri"/>
          <w:szCs w:val="24"/>
        </w:rPr>
        <w:t>_______________________________________________________________________________</w:t>
      </w:r>
      <w:r w:rsidR="00400683">
        <w:rPr>
          <w:rFonts w:eastAsia="Calibri"/>
          <w:szCs w:val="24"/>
        </w:rPr>
        <w:t xml:space="preserve"> ;</w:t>
      </w:r>
      <w:proofErr w:type="gramEnd"/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9.4. kiti asmenys </w:t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</w:r>
      <w:r w:rsidRPr="003E15F9">
        <w:rPr>
          <w:rFonts w:eastAsia="Calibri"/>
          <w:szCs w:val="24"/>
        </w:rPr>
        <w:softHyphen/>
        <w:t>___________________________________________________________</w:t>
      </w:r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  <w:proofErr w:type="gramStart"/>
      <w:r w:rsidRPr="003E15F9">
        <w:rPr>
          <w:rFonts w:eastAsia="Calibri"/>
          <w:szCs w:val="24"/>
        </w:rPr>
        <w:t>_______________________________________________________________________________</w:t>
      </w:r>
      <w:r w:rsidR="00400683">
        <w:rPr>
          <w:rFonts w:eastAsia="Calibri"/>
          <w:szCs w:val="24"/>
        </w:rPr>
        <w:t xml:space="preserve"> .</w:t>
      </w:r>
      <w:proofErr w:type="gramEnd"/>
    </w:p>
    <w:p w:rsidR="00906C99" w:rsidRPr="003E15F9" w:rsidRDefault="00906C99" w:rsidP="00906C99">
      <w:pPr>
        <w:spacing w:line="360" w:lineRule="auto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10. Komisijos narių parašai: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ind w:firstLine="709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 xml:space="preserve">Komisijos pirmininkas </w:t>
      </w:r>
      <w:r w:rsidRPr="003E15F9">
        <w:rPr>
          <w:rFonts w:eastAsia="Calibri"/>
          <w:szCs w:val="24"/>
        </w:rPr>
        <w:tab/>
        <w:t>_______________</w:t>
      </w:r>
      <w:proofErr w:type="gramStart"/>
      <w:r w:rsidRPr="003E15F9">
        <w:rPr>
          <w:rFonts w:eastAsia="Calibri"/>
          <w:szCs w:val="24"/>
        </w:rPr>
        <w:t xml:space="preserve">             </w:t>
      </w:r>
      <w:proofErr w:type="gramEnd"/>
      <w:r w:rsidRPr="003E15F9">
        <w:rPr>
          <w:rFonts w:eastAsia="Calibri"/>
          <w:szCs w:val="24"/>
        </w:rPr>
        <w:t>_____________________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i/>
          <w:szCs w:val="24"/>
        </w:rPr>
        <w:t xml:space="preserve"> </w:t>
      </w:r>
      <w:r w:rsidRPr="003E15F9">
        <w:rPr>
          <w:rFonts w:eastAsia="Calibri"/>
          <w:i/>
          <w:szCs w:val="24"/>
        </w:rPr>
        <w:tab/>
      </w:r>
      <w:r w:rsidRPr="003E15F9">
        <w:rPr>
          <w:rFonts w:eastAsia="Calibri"/>
          <w:i/>
          <w:szCs w:val="24"/>
        </w:rPr>
        <w:tab/>
      </w:r>
      <w:r w:rsidRPr="003E15F9">
        <w:rPr>
          <w:rFonts w:eastAsia="Calibri"/>
          <w:i/>
          <w:szCs w:val="24"/>
        </w:rPr>
        <w:tab/>
        <w:t xml:space="preserve">        (parašas)</w:t>
      </w:r>
      <w:proofErr w:type="gramStart"/>
      <w:r w:rsidRPr="003E15F9">
        <w:rPr>
          <w:rFonts w:eastAsia="Calibri"/>
          <w:i/>
          <w:szCs w:val="24"/>
        </w:rPr>
        <w:t xml:space="preserve">                         </w:t>
      </w:r>
      <w:proofErr w:type="gramEnd"/>
      <w:r w:rsidRPr="003E15F9">
        <w:rPr>
          <w:rFonts w:eastAsia="Calibri"/>
          <w:i/>
          <w:szCs w:val="24"/>
        </w:rPr>
        <w:t>(vardas ir pavardė)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Komisijos nariai:</w:t>
      </w:r>
    </w:p>
    <w:p w:rsidR="00906C99" w:rsidRPr="003E15F9" w:rsidRDefault="00906C99" w:rsidP="00906C99">
      <w:pPr>
        <w:ind w:left="3888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_______________</w:t>
      </w:r>
      <w:proofErr w:type="gramStart"/>
      <w:r w:rsidRPr="003E15F9">
        <w:rPr>
          <w:rFonts w:eastAsia="Calibri"/>
          <w:szCs w:val="24"/>
        </w:rPr>
        <w:t xml:space="preserve">             </w:t>
      </w:r>
      <w:proofErr w:type="gramEnd"/>
      <w:r w:rsidRPr="003E15F9">
        <w:rPr>
          <w:rFonts w:eastAsia="Calibri"/>
          <w:szCs w:val="24"/>
        </w:rPr>
        <w:t>_____________________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i/>
          <w:szCs w:val="24"/>
        </w:rPr>
      </w:pPr>
      <w:r w:rsidRPr="003E15F9">
        <w:rPr>
          <w:rFonts w:eastAsia="Calibri"/>
          <w:i/>
          <w:szCs w:val="24"/>
        </w:rPr>
        <w:t xml:space="preserve"> </w:t>
      </w:r>
      <w:r w:rsidRPr="003E15F9">
        <w:rPr>
          <w:rFonts w:eastAsia="Calibri"/>
          <w:i/>
          <w:szCs w:val="24"/>
        </w:rPr>
        <w:tab/>
      </w:r>
      <w:r w:rsidRPr="003E15F9">
        <w:rPr>
          <w:rFonts w:eastAsia="Calibri"/>
          <w:i/>
          <w:szCs w:val="24"/>
        </w:rPr>
        <w:tab/>
      </w:r>
      <w:r w:rsidRPr="003E15F9">
        <w:rPr>
          <w:rFonts w:eastAsia="Calibri"/>
          <w:i/>
          <w:szCs w:val="24"/>
        </w:rPr>
        <w:tab/>
        <w:t xml:space="preserve">        (parašas)</w:t>
      </w:r>
      <w:proofErr w:type="gramStart"/>
      <w:r w:rsidRPr="003E15F9">
        <w:rPr>
          <w:rFonts w:eastAsia="Calibri"/>
          <w:i/>
          <w:szCs w:val="24"/>
        </w:rPr>
        <w:t xml:space="preserve">                         </w:t>
      </w:r>
      <w:proofErr w:type="gramEnd"/>
      <w:r w:rsidRPr="003E15F9">
        <w:rPr>
          <w:rFonts w:eastAsia="Calibri"/>
          <w:i/>
          <w:szCs w:val="24"/>
        </w:rPr>
        <w:t>(vardas ir pavardė)</w:t>
      </w:r>
    </w:p>
    <w:p w:rsidR="00906C99" w:rsidRPr="003E15F9" w:rsidRDefault="00906C99" w:rsidP="00906C99">
      <w:pPr>
        <w:ind w:left="3888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_______________</w:t>
      </w:r>
      <w:proofErr w:type="gramStart"/>
      <w:r w:rsidRPr="003E15F9">
        <w:rPr>
          <w:rFonts w:eastAsia="Calibri"/>
          <w:szCs w:val="24"/>
        </w:rPr>
        <w:t xml:space="preserve">             </w:t>
      </w:r>
      <w:proofErr w:type="gramEnd"/>
      <w:r w:rsidRPr="003E15F9">
        <w:rPr>
          <w:rFonts w:eastAsia="Calibri"/>
          <w:szCs w:val="24"/>
        </w:rPr>
        <w:t>_____________________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i/>
          <w:szCs w:val="24"/>
        </w:rPr>
        <w:t xml:space="preserve"> </w:t>
      </w:r>
      <w:r w:rsidRPr="003E15F9">
        <w:rPr>
          <w:rFonts w:eastAsia="Calibri"/>
          <w:i/>
          <w:szCs w:val="24"/>
        </w:rPr>
        <w:tab/>
      </w:r>
      <w:r w:rsidRPr="003E15F9">
        <w:rPr>
          <w:rFonts w:eastAsia="Calibri"/>
          <w:i/>
          <w:szCs w:val="24"/>
        </w:rPr>
        <w:tab/>
      </w:r>
      <w:r w:rsidRPr="003E15F9">
        <w:rPr>
          <w:rFonts w:eastAsia="Calibri"/>
          <w:i/>
          <w:szCs w:val="24"/>
        </w:rPr>
        <w:tab/>
        <w:t xml:space="preserve">        (parašas)</w:t>
      </w:r>
      <w:proofErr w:type="gramStart"/>
      <w:r w:rsidRPr="003E15F9">
        <w:rPr>
          <w:rFonts w:eastAsia="Calibri"/>
          <w:i/>
          <w:szCs w:val="24"/>
        </w:rPr>
        <w:t xml:space="preserve">                         </w:t>
      </w:r>
      <w:proofErr w:type="gramEnd"/>
      <w:r w:rsidRPr="003E15F9">
        <w:rPr>
          <w:rFonts w:eastAsia="Calibri"/>
          <w:i/>
          <w:szCs w:val="24"/>
        </w:rPr>
        <w:t>(vardas ir pavardė)</w:t>
      </w:r>
    </w:p>
    <w:p w:rsidR="00906C99" w:rsidRPr="003E15F9" w:rsidRDefault="00906C99" w:rsidP="00906C99">
      <w:pPr>
        <w:ind w:left="3888"/>
        <w:jc w:val="both"/>
        <w:rPr>
          <w:rFonts w:eastAsia="Calibri"/>
          <w:szCs w:val="24"/>
        </w:rPr>
      </w:pPr>
      <w:r w:rsidRPr="003E15F9">
        <w:rPr>
          <w:rFonts w:eastAsia="Calibri"/>
          <w:szCs w:val="24"/>
        </w:rPr>
        <w:t>_______________</w:t>
      </w:r>
      <w:proofErr w:type="gramStart"/>
      <w:r w:rsidRPr="003E15F9">
        <w:rPr>
          <w:rFonts w:eastAsia="Calibri"/>
          <w:szCs w:val="24"/>
        </w:rPr>
        <w:t xml:space="preserve">             </w:t>
      </w:r>
      <w:proofErr w:type="gramEnd"/>
      <w:r w:rsidRPr="003E15F9">
        <w:rPr>
          <w:rFonts w:eastAsia="Calibri"/>
          <w:szCs w:val="24"/>
        </w:rPr>
        <w:t>_____________________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E15F9">
        <w:rPr>
          <w:rFonts w:eastAsia="Calibri"/>
          <w:i/>
          <w:szCs w:val="24"/>
        </w:rPr>
        <w:t xml:space="preserve"> </w:t>
      </w:r>
      <w:r w:rsidRPr="003E15F9">
        <w:rPr>
          <w:rFonts w:eastAsia="Calibri"/>
          <w:i/>
          <w:szCs w:val="24"/>
        </w:rPr>
        <w:tab/>
      </w:r>
      <w:r w:rsidRPr="003E15F9">
        <w:rPr>
          <w:rFonts w:eastAsia="Calibri"/>
          <w:i/>
          <w:szCs w:val="24"/>
        </w:rPr>
        <w:tab/>
      </w:r>
      <w:r w:rsidRPr="003E15F9">
        <w:rPr>
          <w:rFonts w:eastAsia="Calibri"/>
          <w:i/>
          <w:szCs w:val="24"/>
        </w:rPr>
        <w:tab/>
        <w:t xml:space="preserve">        (parašas)</w:t>
      </w:r>
      <w:proofErr w:type="gramStart"/>
      <w:r w:rsidRPr="003E15F9">
        <w:rPr>
          <w:rFonts w:eastAsia="Calibri"/>
          <w:i/>
          <w:szCs w:val="24"/>
        </w:rPr>
        <w:t xml:space="preserve">                         </w:t>
      </w:r>
      <w:proofErr w:type="gramEnd"/>
      <w:r w:rsidRPr="003E15F9">
        <w:rPr>
          <w:rFonts w:eastAsia="Calibri"/>
          <w:i/>
          <w:szCs w:val="24"/>
        </w:rPr>
        <w:t>(vardas ir pavardė)</w:t>
      </w: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906C99" w:rsidRPr="003E15F9" w:rsidRDefault="00906C99" w:rsidP="00906C99">
      <w:pPr>
        <w:tabs>
          <w:tab w:val="left" w:pos="7371"/>
        </w:tabs>
        <w:rPr>
          <w:szCs w:val="24"/>
        </w:rPr>
      </w:pPr>
    </w:p>
    <w:p w:rsidR="00906C99" w:rsidRPr="003E15F9" w:rsidRDefault="00906C99" w:rsidP="00906C99"/>
    <w:p w:rsidR="00906C99" w:rsidRPr="003E15F9" w:rsidRDefault="00906C99" w:rsidP="00906C99"/>
    <w:p w:rsidR="00CA5B80" w:rsidRPr="003E15F9" w:rsidRDefault="00CA5B80"/>
    <w:sectPr w:rsidR="00CA5B80" w:rsidRPr="003E15F9" w:rsidSect="00906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84" w:rsidRDefault="00257984" w:rsidP="00906C99">
      <w:r>
        <w:separator/>
      </w:r>
    </w:p>
  </w:endnote>
  <w:endnote w:type="continuationSeparator" w:id="0">
    <w:p w:rsidR="00257984" w:rsidRDefault="00257984" w:rsidP="0090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9" w:rsidRDefault="00906C9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9" w:rsidRDefault="00906C9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9" w:rsidRDefault="00906C9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84" w:rsidRDefault="00257984" w:rsidP="00906C99">
      <w:r>
        <w:separator/>
      </w:r>
    </w:p>
  </w:footnote>
  <w:footnote w:type="continuationSeparator" w:id="0">
    <w:p w:rsidR="00257984" w:rsidRDefault="00257984" w:rsidP="0090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9" w:rsidRDefault="00906C9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97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3CAB" w:rsidRDefault="00906C99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CAB" w:rsidRDefault="002579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61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6C99" w:rsidRDefault="00257984">
        <w:pPr>
          <w:pStyle w:val="Antrats"/>
          <w:jc w:val="center"/>
        </w:pPr>
      </w:p>
    </w:sdtContent>
  </w:sdt>
  <w:p w:rsidR="006D3CAB" w:rsidRDefault="0025798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99"/>
    <w:rsid w:val="00152A4D"/>
    <w:rsid w:val="00194717"/>
    <w:rsid w:val="002204AA"/>
    <w:rsid w:val="00257984"/>
    <w:rsid w:val="002E5AFA"/>
    <w:rsid w:val="003A525F"/>
    <w:rsid w:val="003E15F9"/>
    <w:rsid w:val="003E2AAB"/>
    <w:rsid w:val="00400683"/>
    <w:rsid w:val="00434437"/>
    <w:rsid w:val="0048754B"/>
    <w:rsid w:val="004C18E4"/>
    <w:rsid w:val="0052073E"/>
    <w:rsid w:val="00564F58"/>
    <w:rsid w:val="005D73F9"/>
    <w:rsid w:val="006508AC"/>
    <w:rsid w:val="00695F77"/>
    <w:rsid w:val="00721D5F"/>
    <w:rsid w:val="00825969"/>
    <w:rsid w:val="00906C99"/>
    <w:rsid w:val="009848F1"/>
    <w:rsid w:val="009A1AB1"/>
    <w:rsid w:val="00BA3B6D"/>
    <w:rsid w:val="00CA5B80"/>
    <w:rsid w:val="00D80F91"/>
    <w:rsid w:val="00E30691"/>
    <w:rsid w:val="00E54FDC"/>
    <w:rsid w:val="00ED27E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06C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6C9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6C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6C99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875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8754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8754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875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875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5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54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06C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6C9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6C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6C99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875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8754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8754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875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875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5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Asta Šulskytė</cp:lastModifiedBy>
  <cp:revision>2</cp:revision>
  <dcterms:created xsi:type="dcterms:W3CDTF">2018-07-11T08:00:00Z</dcterms:created>
  <dcterms:modified xsi:type="dcterms:W3CDTF">2018-07-11T08:00:00Z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943681463</vt:i4>
  </property>
  <property fmtid="{D5CDD505-2E9C-101B-9397-08002B2CF9AE}" pid="4" name="_EmailSubject">
    <vt:lpwstr>pataisytas įsakymas ir 5 priedai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PreviousAdHocReviewCycleID">
    <vt:i4>-1965670711</vt:i4>
  </property>
  <property fmtid="{D5CDD505-2E9C-101B-9397-08002B2CF9AE}" pid="8" name="_ReviewingToolsShownOnce">
    <vt:lpwstr/>
  </property>
</Properties>
</file>