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046C" w14:textId="77777777" w:rsidR="00E17E53" w:rsidRDefault="00E17E53" w:rsidP="00E17E53">
      <w:pPr>
        <w:pStyle w:val="Betarp"/>
        <w:ind w:left="5040" w:firstLine="63"/>
        <w:rPr>
          <w:rFonts w:ascii="Times New Roman" w:hAnsi="Times New Roman"/>
          <w:sz w:val="24"/>
          <w:szCs w:val="24"/>
          <w:lang w:val="lt-LT"/>
        </w:rPr>
      </w:pPr>
      <w:r>
        <w:rPr>
          <w:rFonts w:ascii="Times New Roman" w:hAnsi="Times New Roman"/>
          <w:sz w:val="24"/>
          <w:szCs w:val="24"/>
          <w:lang w:val="lt-LT"/>
        </w:rPr>
        <w:t>PATVIRTINTA</w:t>
      </w:r>
    </w:p>
    <w:p w14:paraId="79927E92" w14:textId="77777777" w:rsidR="00E17E53" w:rsidRDefault="00E17E53" w:rsidP="00E17E53">
      <w:pPr>
        <w:pStyle w:val="Betarp"/>
        <w:ind w:left="5040" w:firstLine="63"/>
        <w:rPr>
          <w:rFonts w:ascii="Times New Roman" w:hAnsi="Times New Roman"/>
          <w:sz w:val="24"/>
          <w:szCs w:val="24"/>
          <w:lang w:val="lt-LT"/>
        </w:rPr>
      </w:pPr>
      <w:r>
        <w:rPr>
          <w:rFonts w:ascii="Times New Roman" w:hAnsi="Times New Roman"/>
          <w:sz w:val="24"/>
          <w:szCs w:val="24"/>
          <w:lang w:val="lt-LT"/>
        </w:rPr>
        <w:t>Lietuvos Respublikos švietimo ir mokslo</w:t>
      </w:r>
    </w:p>
    <w:p w14:paraId="040E90FE" w14:textId="77777777" w:rsidR="00E17E53" w:rsidRDefault="00E17E53" w:rsidP="00E17E53">
      <w:pPr>
        <w:pStyle w:val="Betarp"/>
        <w:ind w:left="5040" w:firstLine="63"/>
        <w:rPr>
          <w:rFonts w:ascii="Times New Roman" w:hAnsi="Times New Roman"/>
          <w:sz w:val="24"/>
          <w:szCs w:val="24"/>
          <w:lang w:val="lt-LT"/>
        </w:rPr>
      </w:pPr>
      <w:r>
        <w:rPr>
          <w:rFonts w:ascii="Times New Roman" w:hAnsi="Times New Roman"/>
          <w:sz w:val="24"/>
          <w:szCs w:val="24"/>
          <w:lang w:val="lt-LT"/>
        </w:rPr>
        <w:t>ministro 2017 m. balandžio 24 d.</w:t>
      </w:r>
    </w:p>
    <w:p w14:paraId="3DDD0D9B" w14:textId="77777777" w:rsidR="00E17E53" w:rsidRDefault="00E17E53" w:rsidP="00E17E53">
      <w:pPr>
        <w:pStyle w:val="Betarp"/>
        <w:ind w:left="5040" w:firstLine="63"/>
        <w:rPr>
          <w:rFonts w:ascii="Times New Roman" w:hAnsi="Times New Roman"/>
          <w:sz w:val="24"/>
          <w:szCs w:val="24"/>
          <w:lang w:val="lt-LT"/>
        </w:rPr>
      </w:pPr>
      <w:r>
        <w:rPr>
          <w:rFonts w:ascii="Times New Roman" w:hAnsi="Times New Roman"/>
          <w:sz w:val="24"/>
          <w:szCs w:val="24"/>
          <w:lang w:val="lt-LT"/>
        </w:rPr>
        <w:t>įsakymu Nr. V-273</w:t>
      </w:r>
    </w:p>
    <w:p w14:paraId="19A61B80" w14:textId="77777777" w:rsidR="00242B21" w:rsidRDefault="00242B21" w:rsidP="00F9526D">
      <w:pPr>
        <w:jc w:val="center"/>
        <w:rPr>
          <w:b/>
          <w:caps/>
          <w:sz w:val="24"/>
          <w:szCs w:val="24"/>
          <w:lang w:val="lt-LT"/>
        </w:rPr>
      </w:pPr>
    </w:p>
    <w:p w14:paraId="19A61B81" w14:textId="77777777" w:rsidR="00242B21" w:rsidRPr="00242B21" w:rsidRDefault="00242B21" w:rsidP="00242B21">
      <w:pPr>
        <w:jc w:val="center"/>
        <w:rPr>
          <w:b/>
          <w:bCs/>
          <w:sz w:val="24"/>
          <w:szCs w:val="24"/>
          <w:lang w:val="lt-LT"/>
        </w:rPr>
      </w:pPr>
      <w:r w:rsidRPr="00242B21">
        <w:rPr>
          <w:b/>
          <w:bCs/>
          <w:sz w:val="24"/>
          <w:szCs w:val="24"/>
          <w:lang w:val="lt-LT"/>
        </w:rPr>
        <w:t>XIX AMŽIAUS SOCIOKULTŪRINIS LAUKAS: VISUOMENĖS GRUPĖS, ASMENYBĖS, INSTITUCIJOS</w:t>
      </w:r>
    </w:p>
    <w:p w14:paraId="19A61B82" w14:textId="77777777" w:rsidR="005A13AD" w:rsidRPr="004A76D6" w:rsidRDefault="005A13AD" w:rsidP="006D5C5B">
      <w:pPr>
        <w:jc w:val="both"/>
        <w:rPr>
          <w:b/>
          <w:sz w:val="24"/>
          <w:szCs w:val="24"/>
          <w:lang w:val="lt-LT"/>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0"/>
      </w:tblGrid>
      <w:tr w:rsidR="006D5C5B" w:rsidRPr="003862D4" w14:paraId="19A61B86" w14:textId="77777777" w:rsidTr="005B4E39">
        <w:tc>
          <w:tcPr>
            <w:tcW w:w="9480" w:type="dxa"/>
          </w:tcPr>
          <w:p w14:paraId="19A61B83" w14:textId="77777777" w:rsidR="005A605A" w:rsidRDefault="006D5C5B" w:rsidP="00FC4CB9">
            <w:pPr>
              <w:tabs>
                <w:tab w:val="left" w:pos="426"/>
              </w:tabs>
              <w:ind w:right="-63"/>
              <w:jc w:val="both"/>
              <w:rPr>
                <w:sz w:val="24"/>
                <w:szCs w:val="24"/>
                <w:lang w:val="lt-LT"/>
              </w:rPr>
            </w:pPr>
            <w:r w:rsidRPr="003862D4">
              <w:rPr>
                <w:b/>
                <w:sz w:val="24"/>
                <w:szCs w:val="24"/>
                <w:lang w:val="lt-LT"/>
              </w:rPr>
              <w:br w:type="page"/>
            </w:r>
            <w:r w:rsidR="0084774B">
              <w:rPr>
                <w:b/>
                <w:sz w:val="24"/>
                <w:szCs w:val="24"/>
                <w:lang w:val="lt-LT"/>
              </w:rPr>
              <w:t xml:space="preserve">    </w:t>
            </w:r>
            <w:r w:rsidR="005A605A" w:rsidRPr="00580540">
              <w:rPr>
                <w:b/>
                <w:sz w:val="24"/>
                <w:szCs w:val="24"/>
                <w:lang w:val="lt-LT"/>
              </w:rPr>
              <w:t>1. Programos</w:t>
            </w:r>
            <w:r w:rsidR="005A605A">
              <w:rPr>
                <w:b/>
                <w:sz w:val="24"/>
                <w:szCs w:val="24"/>
                <w:lang w:val="lt-LT"/>
              </w:rPr>
              <w:t xml:space="preserve"> </w:t>
            </w:r>
            <w:r w:rsidR="005A605A" w:rsidRPr="00970BA2">
              <w:rPr>
                <w:b/>
                <w:sz w:val="24"/>
                <w:szCs w:val="24"/>
                <w:lang w:val="lt-LT"/>
              </w:rPr>
              <w:t>vykdytoja</w:t>
            </w:r>
            <w:r w:rsidR="005A605A">
              <w:rPr>
                <w:b/>
                <w:sz w:val="24"/>
                <w:szCs w:val="24"/>
                <w:lang w:val="lt-LT"/>
              </w:rPr>
              <w:t xml:space="preserve">i - </w:t>
            </w:r>
            <w:r w:rsidR="005A605A" w:rsidRPr="00A033F8">
              <w:rPr>
                <w:sz w:val="24"/>
                <w:szCs w:val="24"/>
                <w:lang w:val="lt-LT"/>
              </w:rPr>
              <w:t>Lietuvos istorijos institutas</w:t>
            </w:r>
            <w:r w:rsidR="005A605A">
              <w:rPr>
                <w:sz w:val="24"/>
                <w:szCs w:val="24"/>
                <w:lang w:val="lt-LT"/>
              </w:rPr>
              <w:t xml:space="preserve"> (</w:t>
            </w:r>
            <w:r w:rsidR="0084774B">
              <w:rPr>
                <w:sz w:val="24"/>
                <w:szCs w:val="24"/>
                <w:lang w:val="lt-LT"/>
              </w:rPr>
              <w:t xml:space="preserve"> toliau - </w:t>
            </w:r>
            <w:r w:rsidR="005A605A">
              <w:rPr>
                <w:sz w:val="24"/>
                <w:szCs w:val="24"/>
                <w:lang w:val="lt-LT"/>
              </w:rPr>
              <w:t>LII) ir Lietuvos kultūros tyrimų institutas (</w:t>
            </w:r>
            <w:r w:rsidR="0084774B">
              <w:rPr>
                <w:sz w:val="24"/>
                <w:szCs w:val="24"/>
                <w:lang w:val="lt-LT"/>
              </w:rPr>
              <w:t xml:space="preserve"> toliau - </w:t>
            </w:r>
            <w:r w:rsidR="005A605A">
              <w:rPr>
                <w:sz w:val="24"/>
                <w:szCs w:val="24"/>
                <w:lang w:val="lt-LT"/>
              </w:rPr>
              <w:t>LKTI)</w:t>
            </w:r>
            <w:r w:rsidR="001A2AD7">
              <w:rPr>
                <w:sz w:val="24"/>
                <w:szCs w:val="24"/>
                <w:lang w:val="lt-LT"/>
              </w:rPr>
              <w:t>.</w:t>
            </w:r>
          </w:p>
          <w:p w14:paraId="19A61B84" w14:textId="77777777" w:rsidR="005A605A" w:rsidRDefault="0007633A" w:rsidP="00FC4CB9">
            <w:pPr>
              <w:tabs>
                <w:tab w:val="left" w:pos="426"/>
              </w:tabs>
              <w:ind w:right="-63"/>
              <w:jc w:val="both"/>
              <w:rPr>
                <w:b/>
                <w:sz w:val="24"/>
                <w:szCs w:val="24"/>
                <w:lang w:val="lt-LT"/>
              </w:rPr>
            </w:pPr>
            <w:r w:rsidRPr="0007633A">
              <w:rPr>
                <w:sz w:val="24"/>
                <w:szCs w:val="24"/>
                <w:lang w:val="lt-LT"/>
              </w:rPr>
              <w:t>Norminiai etatai skirti programai</w:t>
            </w:r>
            <w:r>
              <w:rPr>
                <w:b/>
                <w:sz w:val="24"/>
                <w:szCs w:val="24"/>
                <w:lang w:val="lt-LT"/>
              </w:rPr>
              <w:t xml:space="preserve"> - </w:t>
            </w:r>
            <w:r>
              <w:rPr>
                <w:sz w:val="24"/>
                <w:szCs w:val="24"/>
                <w:lang w:val="lt-LT"/>
              </w:rPr>
              <w:t>5,56 (LII) ir 2,75 (LKTI)</w:t>
            </w:r>
            <w:r w:rsidR="001A2AD7">
              <w:rPr>
                <w:sz w:val="24"/>
                <w:szCs w:val="24"/>
                <w:lang w:val="lt-LT"/>
              </w:rPr>
              <w:t>.</w:t>
            </w:r>
          </w:p>
          <w:p w14:paraId="19A61B85" w14:textId="77777777" w:rsidR="006D5C5B" w:rsidRPr="003862D4" w:rsidRDefault="0084774B" w:rsidP="005A605A">
            <w:pPr>
              <w:tabs>
                <w:tab w:val="left" w:pos="426"/>
              </w:tabs>
              <w:ind w:right="-63"/>
              <w:jc w:val="both"/>
              <w:rPr>
                <w:b/>
                <w:sz w:val="24"/>
                <w:szCs w:val="24"/>
                <w:lang w:val="lt-LT"/>
              </w:rPr>
            </w:pPr>
            <w:r>
              <w:rPr>
                <w:b/>
                <w:sz w:val="24"/>
                <w:szCs w:val="24"/>
                <w:lang w:val="lt-LT"/>
              </w:rPr>
              <w:t xml:space="preserve">    </w:t>
            </w:r>
            <w:r w:rsidR="00580540">
              <w:rPr>
                <w:b/>
                <w:sz w:val="24"/>
                <w:szCs w:val="24"/>
                <w:lang w:val="lt-LT"/>
              </w:rPr>
              <w:t>2</w:t>
            </w:r>
            <w:r w:rsidR="0061688B" w:rsidRPr="003862D4">
              <w:rPr>
                <w:b/>
                <w:sz w:val="24"/>
                <w:szCs w:val="24"/>
                <w:lang w:val="lt-LT"/>
              </w:rPr>
              <w:t xml:space="preserve">. </w:t>
            </w:r>
            <w:r w:rsidR="006D5C5B" w:rsidRPr="003862D4">
              <w:rPr>
                <w:b/>
                <w:sz w:val="24"/>
                <w:szCs w:val="24"/>
                <w:lang w:val="lt-LT"/>
              </w:rPr>
              <w:t>Pro</w:t>
            </w:r>
            <w:r w:rsidR="0061688B" w:rsidRPr="003862D4">
              <w:rPr>
                <w:b/>
                <w:sz w:val="24"/>
                <w:szCs w:val="24"/>
                <w:lang w:val="lt-LT"/>
              </w:rPr>
              <w:t>gramos</w:t>
            </w:r>
            <w:r w:rsidR="005A605A">
              <w:rPr>
                <w:b/>
                <w:sz w:val="24"/>
                <w:szCs w:val="24"/>
                <w:lang w:val="lt-LT"/>
              </w:rPr>
              <w:t xml:space="preserve"> tiksla</w:t>
            </w:r>
            <w:r w:rsidR="00874355">
              <w:rPr>
                <w:b/>
                <w:sz w:val="24"/>
                <w:szCs w:val="24"/>
                <w:lang w:val="lt-LT"/>
              </w:rPr>
              <w:t>s</w:t>
            </w:r>
            <w:r w:rsidR="005A605A">
              <w:rPr>
                <w:b/>
                <w:sz w:val="24"/>
                <w:szCs w:val="24"/>
                <w:lang w:val="lt-LT"/>
              </w:rPr>
              <w:t xml:space="preserve"> - </w:t>
            </w:r>
            <w:r w:rsidR="00242B21" w:rsidRPr="00242B21">
              <w:rPr>
                <w:sz w:val="24"/>
                <w:szCs w:val="24"/>
                <w:lang w:val="lt-LT"/>
              </w:rPr>
              <w:t>tirti „ilgojo XIX amžiaus“ Lietuvos visuomenės grupių ir jų atstovų sociokultūrinę veiklą bei kultūrinę reprezentaciją</w:t>
            </w:r>
            <w:r w:rsidR="00242B21">
              <w:rPr>
                <w:sz w:val="24"/>
                <w:szCs w:val="24"/>
                <w:lang w:val="lt-LT"/>
              </w:rPr>
              <w:t>.</w:t>
            </w:r>
          </w:p>
        </w:tc>
      </w:tr>
      <w:tr w:rsidR="005B4E39" w:rsidRPr="003862D4" w14:paraId="19A61B8B" w14:textId="77777777" w:rsidTr="005B4E39">
        <w:tc>
          <w:tcPr>
            <w:tcW w:w="9480" w:type="dxa"/>
          </w:tcPr>
          <w:p w14:paraId="19A61B87" w14:textId="77777777" w:rsidR="005B4E39" w:rsidRDefault="0084774B" w:rsidP="00883044">
            <w:pPr>
              <w:tabs>
                <w:tab w:val="left" w:pos="426"/>
              </w:tabs>
              <w:ind w:right="-63"/>
              <w:jc w:val="both"/>
              <w:rPr>
                <w:b/>
                <w:sz w:val="24"/>
                <w:szCs w:val="24"/>
                <w:lang w:val="lt-LT"/>
              </w:rPr>
            </w:pPr>
            <w:r>
              <w:rPr>
                <w:b/>
                <w:sz w:val="24"/>
                <w:szCs w:val="24"/>
                <w:lang w:val="lt-LT"/>
              </w:rPr>
              <w:t xml:space="preserve">    </w:t>
            </w:r>
            <w:r w:rsidR="00883044">
              <w:rPr>
                <w:b/>
                <w:sz w:val="24"/>
                <w:szCs w:val="24"/>
                <w:lang w:val="lt-LT"/>
              </w:rPr>
              <w:t xml:space="preserve">3. </w:t>
            </w:r>
            <w:r w:rsidR="005B4E39" w:rsidRPr="003862D4">
              <w:rPr>
                <w:b/>
                <w:sz w:val="24"/>
                <w:szCs w:val="24"/>
                <w:lang w:val="lt-LT"/>
              </w:rPr>
              <w:t>Programos uždaviniai</w:t>
            </w:r>
            <w:r w:rsidR="00883044">
              <w:rPr>
                <w:b/>
                <w:sz w:val="24"/>
                <w:szCs w:val="24"/>
                <w:lang w:val="lt-LT"/>
              </w:rPr>
              <w:t>:</w:t>
            </w:r>
          </w:p>
          <w:p w14:paraId="19A61B88" w14:textId="77777777" w:rsidR="00111DDA" w:rsidRPr="00D66814" w:rsidRDefault="0084774B" w:rsidP="001A2AD7">
            <w:pPr>
              <w:pStyle w:val="Sraopastraipa"/>
              <w:spacing w:after="0" w:line="240" w:lineRule="auto"/>
              <w:ind w:left="0"/>
              <w:jc w:val="both"/>
              <w:rPr>
                <w:szCs w:val="24"/>
                <w:lang w:val="lt-LT"/>
              </w:rPr>
            </w:pPr>
            <w:r>
              <w:rPr>
                <w:szCs w:val="24"/>
                <w:lang w:val="lt-LT"/>
              </w:rPr>
              <w:t xml:space="preserve">    </w:t>
            </w:r>
            <w:r w:rsidR="001A2AD7">
              <w:rPr>
                <w:szCs w:val="24"/>
                <w:lang w:val="lt-LT"/>
              </w:rPr>
              <w:t xml:space="preserve">3.1. </w:t>
            </w:r>
            <w:r w:rsidR="00111DDA" w:rsidRPr="00D66814">
              <w:rPr>
                <w:szCs w:val="24"/>
                <w:lang w:val="lt-LT"/>
              </w:rPr>
              <w:t>Tirti intelektinės bajorijos (dvarinink</w:t>
            </w:r>
            <w:r w:rsidR="00A158DA">
              <w:rPr>
                <w:szCs w:val="24"/>
                <w:lang w:val="lt-LT"/>
              </w:rPr>
              <w:t xml:space="preserve">ijos), save suvokusios kaip </w:t>
            </w:r>
            <w:r w:rsidR="00111DDA" w:rsidRPr="00D66814">
              <w:rPr>
                <w:szCs w:val="24"/>
                <w:lang w:val="lt-LT"/>
              </w:rPr>
              <w:t xml:space="preserve">krašto istorinės ir kultūrinės atminties saugojimo ir jos tolesnio kultūrinio vystymo organizatorę, kultūrinę veiklą. Susitelkti į vadinamąją universitetinę bajoriją, XIX a. 4–7 dešimtmečiais ypatingą dėmesį skyrusią Lietuvos istorijos šaltinių kaupimui, o jų pagrindu – ir Lietuvos istorijos rašymui. Tirti XIX a. antrosios pusės Lietuvos bajorų sociokultūrinės atminties formas, paveldėtus </w:t>
            </w:r>
            <w:r w:rsidR="003562C6">
              <w:rPr>
                <w:szCs w:val="24"/>
                <w:lang w:val="lt-LT"/>
              </w:rPr>
              <w:t>vaizdinius</w:t>
            </w:r>
            <w:r w:rsidR="00111DDA" w:rsidRPr="00D66814">
              <w:rPr>
                <w:szCs w:val="24"/>
                <w:lang w:val="lt-LT"/>
              </w:rPr>
              <w:t xml:space="preserve"> apie luomo vertybes, išreikštas giminių genealogijose, dvarų istorijose ir </w:t>
            </w:r>
            <w:proofErr w:type="spellStart"/>
            <w:r w:rsidR="00111DDA" w:rsidRPr="00D66814">
              <w:rPr>
                <w:szCs w:val="24"/>
                <w:lang w:val="lt-LT"/>
              </w:rPr>
              <w:t>egodokumentuose</w:t>
            </w:r>
            <w:proofErr w:type="spellEnd"/>
            <w:r w:rsidR="00111DDA" w:rsidRPr="00D66814">
              <w:rPr>
                <w:szCs w:val="24"/>
                <w:lang w:val="lt-LT"/>
              </w:rPr>
              <w:t xml:space="preserve">. Analizuoti dvarus kaip Lietuvos istorijos reliktų (senienų) kaupimo ir Lietuvos istorijos rašymo dirbtuves, luomo atminties vietą. Šiais aspektais bajorijos istorija nebuvo tyrinėta. </w:t>
            </w:r>
            <w:r w:rsidR="00344372">
              <w:rPr>
                <w:szCs w:val="24"/>
                <w:lang w:val="lt-LT"/>
              </w:rPr>
              <w:t>Skirti dėmesį bajorų kilmės intelektualų kultūrinei veiklai</w:t>
            </w:r>
            <w:r w:rsidR="00783083">
              <w:rPr>
                <w:szCs w:val="24"/>
                <w:lang w:val="lt-LT"/>
              </w:rPr>
              <w:t xml:space="preserve"> ir miesto terpėje</w:t>
            </w:r>
            <w:r w:rsidR="00344372">
              <w:rPr>
                <w:szCs w:val="24"/>
                <w:lang w:val="lt-LT"/>
              </w:rPr>
              <w:t>.</w:t>
            </w:r>
          </w:p>
          <w:p w14:paraId="19A61B89" w14:textId="77777777" w:rsidR="00111DDA" w:rsidRPr="00D66814" w:rsidRDefault="0084774B" w:rsidP="001A2AD7">
            <w:pPr>
              <w:pStyle w:val="Sraopastraipa"/>
              <w:spacing w:after="0" w:line="240" w:lineRule="auto"/>
              <w:ind w:left="0"/>
              <w:jc w:val="both"/>
              <w:rPr>
                <w:szCs w:val="24"/>
                <w:lang w:val="lt-LT"/>
              </w:rPr>
            </w:pPr>
            <w:r>
              <w:rPr>
                <w:szCs w:val="24"/>
                <w:lang w:val="lt-LT"/>
              </w:rPr>
              <w:t xml:space="preserve">    </w:t>
            </w:r>
            <w:r w:rsidR="001A2AD7">
              <w:rPr>
                <w:szCs w:val="24"/>
                <w:lang w:val="lt-LT"/>
              </w:rPr>
              <w:t xml:space="preserve">3.2. </w:t>
            </w:r>
            <w:r w:rsidR="00111DDA" w:rsidRPr="00D66814">
              <w:rPr>
                <w:szCs w:val="24"/>
                <w:lang w:val="lt-LT"/>
              </w:rPr>
              <w:t xml:space="preserve">Tirti  Seinų (Augustavo), Vilniaus ir Žemaičių (Telšių) vyskupijų dvasininkų </w:t>
            </w:r>
            <w:r w:rsidR="003562C6">
              <w:rPr>
                <w:szCs w:val="24"/>
                <w:lang w:val="lt-LT"/>
              </w:rPr>
              <w:t>intelektinę ir kultūrinę veiklą,</w:t>
            </w:r>
            <w:r w:rsidR="00111DDA" w:rsidRPr="00D66814">
              <w:rPr>
                <w:szCs w:val="24"/>
                <w:lang w:val="lt-LT"/>
              </w:rPr>
              <w:t xml:space="preserve"> Bažnyčios hierarchų ir </w:t>
            </w:r>
            <w:r w:rsidR="00223AAD">
              <w:rPr>
                <w:szCs w:val="24"/>
                <w:lang w:val="lt-LT"/>
              </w:rPr>
              <w:t>kitų dvasininkų</w:t>
            </w:r>
            <w:r w:rsidR="00111DDA" w:rsidRPr="00D66814">
              <w:rPr>
                <w:szCs w:val="24"/>
                <w:lang w:val="lt-LT"/>
              </w:rPr>
              <w:t xml:space="preserve"> sociokultūrinę laikyseną, susitelkiant tiek į pačios grupės, tiek į atskirų asmenų patirtis. Sociokultūri</w:t>
            </w:r>
            <w:bookmarkStart w:id="0" w:name="_GoBack"/>
            <w:bookmarkEnd w:id="0"/>
            <w:r w:rsidR="00111DDA" w:rsidRPr="00D66814">
              <w:rPr>
                <w:szCs w:val="24"/>
                <w:lang w:val="lt-LT"/>
              </w:rPr>
              <w:t>nę laikyseną tirti per soci</w:t>
            </w:r>
            <w:r w:rsidR="00A6779F">
              <w:rPr>
                <w:szCs w:val="24"/>
                <w:lang w:val="lt-LT"/>
              </w:rPr>
              <w:t xml:space="preserve">aliniu ir </w:t>
            </w:r>
            <w:r w:rsidR="00111DDA" w:rsidRPr="00D66814">
              <w:rPr>
                <w:szCs w:val="24"/>
                <w:lang w:val="lt-LT"/>
              </w:rPr>
              <w:t>kultūriniu požiūriu reprezentatyvių asmenų nuostatas ir jų formavimąsi dvasininkų rengimo</w:t>
            </w:r>
            <w:r w:rsidR="00223AAD">
              <w:rPr>
                <w:szCs w:val="24"/>
                <w:lang w:val="lt-LT"/>
              </w:rPr>
              <w:t xml:space="preserve"> ir Bažnyčios</w:t>
            </w:r>
            <w:r w:rsidR="00111DDA" w:rsidRPr="00D66814">
              <w:rPr>
                <w:szCs w:val="24"/>
                <w:lang w:val="lt-LT"/>
              </w:rPr>
              <w:t xml:space="preserve"> institucijose. </w:t>
            </w:r>
            <w:r w:rsidR="002B6493">
              <w:rPr>
                <w:szCs w:val="24"/>
                <w:lang w:val="lt-LT"/>
              </w:rPr>
              <w:t>Tirti</w:t>
            </w:r>
            <w:r w:rsidR="0056368F">
              <w:rPr>
                <w:szCs w:val="24"/>
                <w:lang w:val="lt-LT"/>
              </w:rPr>
              <w:t xml:space="preserve"> kitų </w:t>
            </w:r>
            <w:r w:rsidR="002B6493">
              <w:rPr>
                <w:szCs w:val="24"/>
                <w:lang w:val="lt-LT"/>
              </w:rPr>
              <w:t xml:space="preserve">Užnemunės </w:t>
            </w:r>
            <w:r w:rsidR="0056368F">
              <w:rPr>
                <w:szCs w:val="24"/>
                <w:lang w:val="lt-LT"/>
              </w:rPr>
              <w:t xml:space="preserve">visuomenės grupių </w:t>
            </w:r>
            <w:r w:rsidR="002B6493">
              <w:rPr>
                <w:szCs w:val="24"/>
                <w:lang w:val="lt-LT"/>
              </w:rPr>
              <w:t>sociokultūrinę laikyseną</w:t>
            </w:r>
            <w:r w:rsidR="00A6779F">
              <w:rPr>
                <w:szCs w:val="24"/>
                <w:lang w:val="lt-LT"/>
              </w:rPr>
              <w:t xml:space="preserve"> ir jos specifines dominantes</w:t>
            </w:r>
            <w:r w:rsidR="0056368F">
              <w:rPr>
                <w:szCs w:val="24"/>
                <w:lang w:val="lt-LT"/>
              </w:rPr>
              <w:t xml:space="preserve">. </w:t>
            </w:r>
          </w:p>
          <w:p w14:paraId="19A61B8A" w14:textId="77777777" w:rsidR="005B4E39" w:rsidRDefault="0084774B" w:rsidP="001A2AD7">
            <w:pPr>
              <w:pStyle w:val="Sraopastraipa"/>
              <w:tabs>
                <w:tab w:val="left" w:pos="426"/>
              </w:tabs>
              <w:spacing w:after="0" w:line="240" w:lineRule="auto"/>
              <w:ind w:left="0" w:right="-63"/>
              <w:jc w:val="both"/>
              <w:rPr>
                <w:b/>
                <w:szCs w:val="24"/>
                <w:lang w:val="lt-LT"/>
              </w:rPr>
            </w:pPr>
            <w:r>
              <w:rPr>
                <w:szCs w:val="24"/>
                <w:lang w:val="lt-LT"/>
              </w:rPr>
              <w:t xml:space="preserve">    </w:t>
            </w:r>
            <w:r w:rsidR="001A2AD7">
              <w:rPr>
                <w:szCs w:val="24"/>
                <w:lang w:val="lt-LT"/>
              </w:rPr>
              <w:t xml:space="preserve">3.3. </w:t>
            </w:r>
            <w:r w:rsidR="00111DDA" w:rsidRPr="00D9618E">
              <w:rPr>
                <w:szCs w:val="24"/>
                <w:lang w:val="lt-LT"/>
              </w:rPr>
              <w:t xml:space="preserve">Nagrinėti vyraujančias teorines idėjas (pirmiausia romantizmo, pozityvizmo pažiūras) ir jų įtaką sociokultūrinėms praktikoms. Tirti miesto elitinę ir masinę kultūrą. Vaizdo cenzūros, ideologijų sklaidos, naujų pažinimo teorijų ir medijų aspektu aptarti viešus muziejus, privačias kolekcijas, parodas, spaudą. Analizuoti kultūros </w:t>
            </w:r>
            <w:r w:rsidR="00344372" w:rsidRPr="00D9618E">
              <w:rPr>
                <w:szCs w:val="24"/>
                <w:lang w:val="lt-LT"/>
              </w:rPr>
              <w:t xml:space="preserve">ir meno institucijas, </w:t>
            </w:r>
            <w:r w:rsidR="00111DDA" w:rsidRPr="00D9618E">
              <w:rPr>
                <w:szCs w:val="24"/>
                <w:lang w:val="lt-LT"/>
              </w:rPr>
              <w:t>dailės ugdymo įstaigas, jų pedagogines sistemas, socialinę mokytojų ir mokinių sudėtį, visuomenines ir estetines orientacijas, meninės produkcijos pobūdį. Išryškinti skirtingų luomų (bajorijos, miestiečių, dvasininkų), atskirų grupių (moterų, svetimšalių, atvykėlių iš Rusijos) vaidmenį. Identifikuoti ir apibūdinti asmenybes, padariusias įtaką XIX a. Lietuvos kultūros ir meno raidai.</w:t>
            </w:r>
          </w:p>
        </w:tc>
      </w:tr>
      <w:tr w:rsidR="005B4E39" w:rsidRPr="003862D4" w14:paraId="19A61B8E" w14:textId="77777777" w:rsidTr="005B4E39">
        <w:tc>
          <w:tcPr>
            <w:tcW w:w="9480" w:type="dxa"/>
          </w:tcPr>
          <w:p w14:paraId="19A61B8C" w14:textId="77777777" w:rsidR="005B4E39" w:rsidRDefault="0084774B" w:rsidP="004051E7">
            <w:pPr>
              <w:tabs>
                <w:tab w:val="left" w:pos="426"/>
              </w:tabs>
              <w:ind w:right="-63"/>
              <w:jc w:val="both"/>
              <w:rPr>
                <w:b/>
                <w:sz w:val="24"/>
                <w:szCs w:val="24"/>
                <w:lang w:val="lt-LT"/>
              </w:rPr>
            </w:pPr>
            <w:r>
              <w:rPr>
                <w:b/>
                <w:sz w:val="24"/>
                <w:szCs w:val="24"/>
                <w:lang w:val="lt-LT"/>
              </w:rPr>
              <w:t xml:space="preserve">    </w:t>
            </w:r>
            <w:r w:rsidR="004051E7">
              <w:rPr>
                <w:b/>
                <w:sz w:val="24"/>
                <w:szCs w:val="24"/>
                <w:lang w:val="lt-LT"/>
              </w:rPr>
              <w:t xml:space="preserve">4. </w:t>
            </w:r>
            <w:r w:rsidR="005B4E39">
              <w:rPr>
                <w:b/>
                <w:sz w:val="24"/>
                <w:szCs w:val="24"/>
                <w:lang w:val="lt-LT"/>
              </w:rPr>
              <w:t>M</w:t>
            </w:r>
            <w:r w:rsidR="005B4E39" w:rsidRPr="003862D4">
              <w:rPr>
                <w:b/>
                <w:sz w:val="24"/>
                <w:szCs w:val="24"/>
                <w:lang w:val="lt-LT"/>
              </w:rPr>
              <w:t>etodologinis tyrimų pagrindimas</w:t>
            </w:r>
            <w:r w:rsidR="00520A34">
              <w:rPr>
                <w:b/>
                <w:sz w:val="24"/>
                <w:szCs w:val="24"/>
                <w:lang w:val="lt-LT"/>
              </w:rPr>
              <w:t>:</w:t>
            </w:r>
          </w:p>
          <w:p w14:paraId="19A61B8D" w14:textId="77777777" w:rsidR="005B4E39" w:rsidRDefault="00C962C7" w:rsidP="00D9618E">
            <w:pPr>
              <w:pStyle w:val="Sraopastraipa"/>
              <w:spacing w:after="0" w:line="240" w:lineRule="auto"/>
              <w:ind w:left="12"/>
              <w:jc w:val="both"/>
              <w:rPr>
                <w:b/>
                <w:szCs w:val="24"/>
                <w:lang w:val="lt-LT"/>
              </w:rPr>
            </w:pPr>
            <w:r w:rsidRPr="0040556B">
              <w:rPr>
                <w:szCs w:val="24"/>
                <w:lang w:val="lt-LT"/>
              </w:rPr>
              <w:t>Šia programa inicijuojamas tarpdisciplininis tyrimas, apimantis mažai tirtas XIX amžiaus Lietuvos visuomenės sociokultūrinės istorijos problemas. Tyrimus atliks istorijos, filosofijos</w:t>
            </w:r>
            <w:r>
              <w:rPr>
                <w:szCs w:val="24"/>
                <w:lang w:val="lt-LT"/>
              </w:rPr>
              <w:t xml:space="preserve"> ir menotyros</w:t>
            </w:r>
            <w:r w:rsidRPr="0040556B">
              <w:rPr>
                <w:szCs w:val="24"/>
                <w:lang w:val="lt-LT"/>
              </w:rPr>
              <w:t xml:space="preserve"> specialistai. </w:t>
            </w:r>
            <w:r w:rsidR="00004E72">
              <w:rPr>
                <w:szCs w:val="24"/>
                <w:lang w:val="lt-LT"/>
              </w:rPr>
              <w:t xml:space="preserve">Bus naudojami </w:t>
            </w:r>
            <w:r w:rsidR="00004E72" w:rsidRPr="00802666">
              <w:rPr>
                <w:lang w:val="lt-LT"/>
              </w:rPr>
              <w:t>filosofinės hermeneutikos ir palyginamosios idėjų analizės metodai.</w:t>
            </w:r>
            <w:r w:rsidR="00004E72">
              <w:rPr>
                <w:lang w:val="lt-LT"/>
              </w:rPr>
              <w:t xml:space="preserve"> </w:t>
            </w:r>
            <w:r w:rsidRPr="0040556B">
              <w:rPr>
                <w:szCs w:val="24"/>
                <w:lang w:val="lt-LT"/>
              </w:rPr>
              <w:t>Aptariant pagrindinius probleminius XIX a. Lietuvos dvarų bei miesto kultūros arealus, susijusius su istorinių vertybių, tradicijų, paveldo ir modernizacijos klausimais, bus remiamasi istorinės</w:t>
            </w:r>
            <w:r>
              <w:rPr>
                <w:szCs w:val="24"/>
                <w:lang w:val="lt-LT"/>
              </w:rPr>
              <w:t>, socialinės</w:t>
            </w:r>
            <w:r w:rsidRPr="0040556B">
              <w:rPr>
                <w:szCs w:val="24"/>
                <w:lang w:val="lt-LT"/>
              </w:rPr>
              <w:t xml:space="preserve"> ir kultūrinės atminties, socialinės istorijos, idėjų istori</w:t>
            </w:r>
            <w:r>
              <w:rPr>
                <w:szCs w:val="24"/>
                <w:lang w:val="lt-LT"/>
              </w:rPr>
              <w:t xml:space="preserve">jos, </w:t>
            </w:r>
            <w:proofErr w:type="spellStart"/>
            <w:r w:rsidRPr="0040556B">
              <w:rPr>
                <w:szCs w:val="24"/>
                <w:lang w:val="lt-LT"/>
              </w:rPr>
              <w:t>postkolonializmo</w:t>
            </w:r>
            <w:proofErr w:type="spellEnd"/>
            <w:r>
              <w:rPr>
                <w:szCs w:val="24"/>
                <w:lang w:val="lt-LT"/>
              </w:rPr>
              <w:t>, diskurso teorijų</w:t>
            </w:r>
            <w:r w:rsidRPr="0040556B">
              <w:rPr>
                <w:szCs w:val="24"/>
                <w:lang w:val="lt-LT"/>
              </w:rPr>
              <w:t xml:space="preserve"> prieiga. Be to, bus pasitelkiami tradiciniai metodai ir žanrai, pvz., </w:t>
            </w:r>
            <w:r>
              <w:rPr>
                <w:szCs w:val="24"/>
                <w:lang w:val="lt-LT"/>
              </w:rPr>
              <w:t xml:space="preserve">kontekstinė </w:t>
            </w:r>
            <w:r w:rsidRPr="0040556B">
              <w:rPr>
                <w:szCs w:val="24"/>
                <w:lang w:val="lt-LT"/>
              </w:rPr>
              <w:t>biografinė analizė</w:t>
            </w:r>
            <w:r>
              <w:rPr>
                <w:szCs w:val="24"/>
                <w:lang w:val="lt-LT"/>
              </w:rPr>
              <w:t>, istorinė rekonstrukcija</w:t>
            </w:r>
            <w:r w:rsidRPr="0040556B">
              <w:rPr>
                <w:szCs w:val="24"/>
                <w:lang w:val="lt-LT"/>
              </w:rPr>
              <w:t>. Tyrimai remsis rašytiniais ir ikonografiniais šaltiniais</w:t>
            </w:r>
            <w:r>
              <w:rPr>
                <w:szCs w:val="24"/>
                <w:lang w:val="lt-LT"/>
              </w:rPr>
              <w:t xml:space="preserve">, </w:t>
            </w:r>
            <w:proofErr w:type="spellStart"/>
            <w:r>
              <w:rPr>
                <w:szCs w:val="24"/>
                <w:lang w:val="lt-LT"/>
              </w:rPr>
              <w:t>egodokumentais</w:t>
            </w:r>
            <w:proofErr w:type="spellEnd"/>
            <w:r w:rsidR="00C913CC">
              <w:rPr>
                <w:szCs w:val="24"/>
                <w:lang w:val="lt-LT"/>
              </w:rPr>
              <w:t>, filosofiniais</w:t>
            </w:r>
            <w:r w:rsidRPr="0040556B">
              <w:rPr>
                <w:szCs w:val="24"/>
                <w:lang w:val="lt-LT"/>
              </w:rPr>
              <w:t xml:space="preserve"> bei istoriografiniais tekstais. Ypatingas dėmesys bus skiriamas neskelbtų rankraščių ir </w:t>
            </w:r>
            <w:r>
              <w:rPr>
                <w:szCs w:val="24"/>
                <w:lang w:val="lt-LT"/>
              </w:rPr>
              <w:t>vizualinių dokumentų paieškai bei</w:t>
            </w:r>
            <w:r w:rsidRPr="0040556B">
              <w:rPr>
                <w:szCs w:val="24"/>
                <w:lang w:val="lt-LT"/>
              </w:rPr>
              <w:t xml:space="preserve"> publikavimui.</w:t>
            </w:r>
          </w:p>
        </w:tc>
      </w:tr>
      <w:tr w:rsidR="005B4E39" w:rsidRPr="006D6AF2" w14:paraId="19A61BC4" w14:textId="77777777" w:rsidTr="005B4E39">
        <w:tc>
          <w:tcPr>
            <w:tcW w:w="9480" w:type="dxa"/>
          </w:tcPr>
          <w:p w14:paraId="19A61B8F" w14:textId="77777777" w:rsidR="009273D8" w:rsidRPr="00B571D0" w:rsidRDefault="009031B8" w:rsidP="004051E7">
            <w:pPr>
              <w:tabs>
                <w:tab w:val="left" w:pos="426"/>
              </w:tabs>
              <w:ind w:right="-63"/>
              <w:jc w:val="both"/>
              <w:rPr>
                <w:b/>
                <w:sz w:val="24"/>
                <w:szCs w:val="24"/>
                <w:lang w:val="lt-LT"/>
              </w:rPr>
            </w:pPr>
            <w:r>
              <w:rPr>
                <w:b/>
                <w:sz w:val="24"/>
                <w:szCs w:val="24"/>
                <w:lang w:val="lt-LT"/>
              </w:rPr>
              <w:t xml:space="preserve">    </w:t>
            </w:r>
            <w:r w:rsidR="004051E7" w:rsidRPr="00B571D0">
              <w:rPr>
                <w:b/>
                <w:sz w:val="24"/>
                <w:szCs w:val="24"/>
                <w:lang w:val="lt-LT"/>
              </w:rPr>
              <w:t xml:space="preserve">5. </w:t>
            </w:r>
            <w:r w:rsidR="005B4E39" w:rsidRPr="00B571D0">
              <w:rPr>
                <w:b/>
                <w:sz w:val="24"/>
                <w:szCs w:val="24"/>
                <w:lang w:val="lt-LT"/>
              </w:rPr>
              <w:t>Tyrimų etapai ir jų charakteristika; detalus įgyvendinimo planas, kuriame numatomas skirtų lėšų preliminarus pa</w:t>
            </w:r>
            <w:r w:rsidR="00895EA3" w:rsidRPr="00B571D0">
              <w:rPr>
                <w:b/>
                <w:sz w:val="24"/>
                <w:szCs w:val="24"/>
                <w:lang w:val="lt-LT"/>
              </w:rPr>
              <w:t xml:space="preserve">skirstymas uždaviniams vykdyti </w:t>
            </w:r>
            <w:r w:rsidR="005B4E39" w:rsidRPr="00B571D0">
              <w:rPr>
                <w:b/>
                <w:sz w:val="24"/>
                <w:szCs w:val="24"/>
                <w:lang w:val="lt-LT"/>
              </w:rPr>
              <w:t xml:space="preserve"> </w:t>
            </w:r>
          </w:p>
          <w:p w14:paraId="19A61B90" w14:textId="77777777" w:rsidR="008A09DF" w:rsidRPr="006D6AF2" w:rsidRDefault="009031B8" w:rsidP="00AC6383">
            <w:pPr>
              <w:tabs>
                <w:tab w:val="left" w:pos="426"/>
              </w:tabs>
              <w:ind w:right="-63"/>
              <w:jc w:val="both"/>
              <w:rPr>
                <w:sz w:val="24"/>
                <w:szCs w:val="24"/>
                <w:lang w:val="lt-LT"/>
              </w:rPr>
            </w:pPr>
            <w:r>
              <w:rPr>
                <w:sz w:val="24"/>
                <w:szCs w:val="24"/>
                <w:lang w:val="lt-LT"/>
              </w:rPr>
              <w:t xml:space="preserve">    </w:t>
            </w:r>
            <w:r w:rsidR="00911020" w:rsidRPr="006D6AF2">
              <w:rPr>
                <w:sz w:val="24"/>
                <w:szCs w:val="24"/>
                <w:lang w:val="lt-LT"/>
              </w:rPr>
              <w:t>5.</w:t>
            </w:r>
            <w:r w:rsidR="00FD412B" w:rsidRPr="006D6AF2">
              <w:rPr>
                <w:sz w:val="24"/>
                <w:szCs w:val="24"/>
                <w:lang w:val="lt-LT"/>
              </w:rPr>
              <w:t>1</w:t>
            </w:r>
            <w:r w:rsidR="00911020" w:rsidRPr="006D6AF2">
              <w:rPr>
                <w:sz w:val="24"/>
                <w:szCs w:val="24"/>
                <w:lang w:val="lt-LT"/>
              </w:rPr>
              <w:t>.</w:t>
            </w:r>
            <w:r w:rsidR="00FD412B" w:rsidRPr="006D6AF2">
              <w:rPr>
                <w:sz w:val="24"/>
                <w:szCs w:val="24"/>
                <w:lang w:val="lt-LT"/>
              </w:rPr>
              <w:t xml:space="preserve"> </w:t>
            </w:r>
            <w:r w:rsidR="00AA15B3" w:rsidRPr="006D6AF2">
              <w:rPr>
                <w:sz w:val="24"/>
                <w:szCs w:val="24"/>
                <w:lang w:val="lt-LT"/>
              </w:rPr>
              <w:t>Sprendžiant 3.1</w:t>
            </w:r>
            <w:r w:rsidR="0037109A">
              <w:rPr>
                <w:sz w:val="24"/>
                <w:szCs w:val="24"/>
                <w:lang w:val="lt-LT"/>
              </w:rPr>
              <w:t xml:space="preserve"> papunktyje nurodytą</w:t>
            </w:r>
            <w:r w:rsidR="00AA15B3" w:rsidRPr="006D6AF2">
              <w:rPr>
                <w:sz w:val="24"/>
                <w:szCs w:val="24"/>
                <w:lang w:val="lt-LT"/>
              </w:rPr>
              <w:t xml:space="preserve"> </w:t>
            </w:r>
            <w:r w:rsidR="00FD412B" w:rsidRPr="006D6AF2">
              <w:rPr>
                <w:sz w:val="24"/>
                <w:szCs w:val="24"/>
                <w:lang w:val="lt-LT"/>
              </w:rPr>
              <w:t>uždavin</w:t>
            </w:r>
            <w:r w:rsidR="000C5C8C" w:rsidRPr="006D6AF2">
              <w:rPr>
                <w:sz w:val="24"/>
                <w:szCs w:val="24"/>
                <w:lang w:val="lt-LT"/>
              </w:rPr>
              <w:t>į</w:t>
            </w:r>
            <w:r w:rsidR="00001758">
              <w:rPr>
                <w:sz w:val="24"/>
                <w:szCs w:val="24"/>
                <w:lang w:val="lt-LT"/>
              </w:rPr>
              <w:t xml:space="preserve">, bus atliekami </w:t>
            </w:r>
            <w:r w:rsidR="000A13A5" w:rsidRPr="006D6AF2">
              <w:rPr>
                <w:sz w:val="24"/>
                <w:szCs w:val="24"/>
                <w:lang w:val="lt-LT"/>
              </w:rPr>
              <w:t>tyrimai</w:t>
            </w:r>
            <w:r w:rsidR="00001758">
              <w:rPr>
                <w:sz w:val="24"/>
                <w:szCs w:val="24"/>
                <w:lang w:val="lt-LT"/>
              </w:rPr>
              <w:t xml:space="preserve"> pagal šias</w:t>
            </w:r>
            <w:r w:rsidR="00C35DFE" w:rsidRPr="006D6AF2">
              <w:rPr>
                <w:sz w:val="24"/>
                <w:szCs w:val="24"/>
                <w:lang w:val="lt-LT"/>
              </w:rPr>
              <w:t xml:space="preserve"> tem</w:t>
            </w:r>
            <w:r w:rsidR="00001758">
              <w:rPr>
                <w:sz w:val="24"/>
                <w:szCs w:val="24"/>
                <w:lang w:val="lt-LT"/>
              </w:rPr>
              <w:t>as</w:t>
            </w:r>
            <w:r w:rsidR="000A13A5" w:rsidRPr="006D6AF2">
              <w:rPr>
                <w:sz w:val="24"/>
                <w:szCs w:val="24"/>
                <w:lang w:val="lt-LT"/>
              </w:rPr>
              <w:t>:</w:t>
            </w:r>
          </w:p>
          <w:p w14:paraId="19A61B91" w14:textId="77777777" w:rsidR="00FD412B" w:rsidRPr="006D6AF2" w:rsidRDefault="009031B8" w:rsidP="003121DF">
            <w:pPr>
              <w:jc w:val="both"/>
              <w:rPr>
                <w:sz w:val="24"/>
                <w:szCs w:val="24"/>
                <w:lang w:val="lt-LT"/>
              </w:rPr>
            </w:pPr>
            <w:r>
              <w:rPr>
                <w:sz w:val="24"/>
                <w:szCs w:val="24"/>
                <w:lang w:val="lt-LT"/>
              </w:rPr>
              <w:t xml:space="preserve">    </w:t>
            </w:r>
            <w:r w:rsidR="000A13A5" w:rsidRPr="006D6AF2">
              <w:rPr>
                <w:sz w:val="24"/>
                <w:szCs w:val="24"/>
                <w:lang w:val="lt-LT"/>
              </w:rPr>
              <w:t xml:space="preserve">5.1.1. </w:t>
            </w:r>
            <w:r w:rsidR="006666F6" w:rsidRPr="006D6AF2">
              <w:rPr>
                <w:sz w:val="24"/>
                <w:szCs w:val="24"/>
                <w:lang w:val="lt-LT"/>
              </w:rPr>
              <w:t>Bajorų atmintis: luomo, giminės ir dvaro istorija privačiuose rinkiniuose (XIX a. antroji pusė – XX a. pr.)</w:t>
            </w:r>
            <w:r w:rsidR="00482F5D" w:rsidRPr="006D6AF2">
              <w:rPr>
                <w:sz w:val="24"/>
                <w:szCs w:val="24"/>
                <w:lang w:val="lt-LT"/>
              </w:rPr>
              <w:t xml:space="preserve"> </w:t>
            </w:r>
            <w:r w:rsidR="000A13A5" w:rsidRPr="006D6AF2">
              <w:rPr>
                <w:sz w:val="24"/>
                <w:szCs w:val="24"/>
                <w:lang w:val="lt-LT"/>
              </w:rPr>
              <w:t>(</w:t>
            </w:r>
            <w:r w:rsidR="00A27A91" w:rsidRPr="006D6AF2">
              <w:rPr>
                <w:sz w:val="24"/>
                <w:szCs w:val="24"/>
                <w:lang w:val="lt-LT"/>
              </w:rPr>
              <w:t xml:space="preserve">Habil. dr. </w:t>
            </w:r>
            <w:proofErr w:type="spellStart"/>
            <w:r w:rsidR="00A27A91" w:rsidRPr="006D6AF2">
              <w:rPr>
                <w:sz w:val="24"/>
                <w:szCs w:val="24"/>
                <w:lang w:val="lt-LT"/>
              </w:rPr>
              <w:t>Bairašauskaitė</w:t>
            </w:r>
            <w:proofErr w:type="spellEnd"/>
            <w:r w:rsidR="00A27A91" w:rsidRPr="006D6AF2">
              <w:rPr>
                <w:sz w:val="24"/>
                <w:szCs w:val="24"/>
                <w:lang w:val="lt-LT"/>
              </w:rPr>
              <w:t>, Tamara 1,0 etatas</w:t>
            </w:r>
            <w:r w:rsidR="000A13A5" w:rsidRPr="006D6AF2">
              <w:rPr>
                <w:sz w:val="24"/>
                <w:szCs w:val="24"/>
                <w:lang w:val="lt-LT"/>
              </w:rPr>
              <w:t>). T</w:t>
            </w:r>
            <w:r w:rsidR="006666F6" w:rsidRPr="006D6AF2">
              <w:rPr>
                <w:sz w:val="24"/>
                <w:szCs w:val="24"/>
                <w:lang w:val="lt-LT"/>
              </w:rPr>
              <w:t>yrimo objektas – dvarininkija, suvokusi</w:t>
            </w:r>
            <w:r w:rsidR="00817460" w:rsidRPr="006D6AF2">
              <w:rPr>
                <w:sz w:val="24"/>
                <w:szCs w:val="24"/>
                <w:lang w:val="lt-LT"/>
              </w:rPr>
              <w:t xml:space="preserve"> visuomenės modernėjimo grėsmes bajorų luomui, p</w:t>
            </w:r>
            <w:r w:rsidR="00780862" w:rsidRPr="006D6AF2">
              <w:rPr>
                <w:sz w:val="24"/>
                <w:szCs w:val="24"/>
                <w:lang w:val="lt-LT"/>
              </w:rPr>
              <w:t>asirengusi</w:t>
            </w:r>
            <w:r w:rsidR="00817460" w:rsidRPr="006D6AF2">
              <w:rPr>
                <w:sz w:val="24"/>
                <w:szCs w:val="24"/>
                <w:lang w:val="lt-LT"/>
              </w:rPr>
              <w:t xml:space="preserve"> išlaikyti  šeimos, giminės ir luomo istorinę bei kultūrinę atmintį, saugoti luomo vertybes. </w:t>
            </w:r>
            <w:r w:rsidR="00F81DD2" w:rsidRPr="006D6AF2">
              <w:rPr>
                <w:sz w:val="24"/>
                <w:szCs w:val="24"/>
                <w:lang w:val="lt-LT"/>
              </w:rPr>
              <w:t xml:space="preserve">Dėmesio centre </w:t>
            </w:r>
            <w:r w:rsidR="001E2B68" w:rsidRPr="006D6AF2">
              <w:rPr>
                <w:sz w:val="24"/>
                <w:szCs w:val="24"/>
                <w:lang w:val="lt-LT"/>
              </w:rPr>
              <w:t xml:space="preserve"> – </w:t>
            </w:r>
            <w:r w:rsidR="007A59C9" w:rsidRPr="006D6AF2">
              <w:rPr>
                <w:sz w:val="24"/>
                <w:szCs w:val="24"/>
                <w:lang w:val="lt-LT"/>
              </w:rPr>
              <w:t xml:space="preserve">dvarininkai, kaupę šeimos archyvus, </w:t>
            </w:r>
            <w:r w:rsidR="00780862" w:rsidRPr="006D6AF2">
              <w:rPr>
                <w:sz w:val="24"/>
                <w:szCs w:val="24"/>
                <w:lang w:val="lt-LT"/>
              </w:rPr>
              <w:t xml:space="preserve">bajorai intelektualai, </w:t>
            </w:r>
            <w:r w:rsidR="009273D8" w:rsidRPr="006D6AF2">
              <w:rPr>
                <w:sz w:val="24"/>
                <w:szCs w:val="24"/>
                <w:lang w:val="lt-LT"/>
              </w:rPr>
              <w:t>tyrinėję</w:t>
            </w:r>
            <w:r w:rsidR="00780862" w:rsidRPr="006D6AF2">
              <w:rPr>
                <w:sz w:val="24"/>
                <w:szCs w:val="24"/>
                <w:lang w:val="lt-LT"/>
              </w:rPr>
              <w:t xml:space="preserve"> giminės istoriją ir genealogiją, dvarų istoriją, reflektavę luomo vertybes kaip elitinės kultūros dalį (Gorskiai, </w:t>
            </w:r>
            <w:proofErr w:type="spellStart"/>
            <w:r w:rsidR="00780862" w:rsidRPr="006D6AF2">
              <w:rPr>
                <w:sz w:val="24"/>
                <w:szCs w:val="24"/>
                <w:lang w:val="lt-LT"/>
              </w:rPr>
              <w:lastRenderedPageBreak/>
              <w:t>Römeriai</w:t>
            </w:r>
            <w:proofErr w:type="spellEnd"/>
            <w:r w:rsidR="00780862" w:rsidRPr="006D6AF2">
              <w:rPr>
                <w:sz w:val="24"/>
                <w:szCs w:val="24"/>
                <w:lang w:val="lt-LT"/>
              </w:rPr>
              <w:t xml:space="preserve">, </w:t>
            </w:r>
            <w:proofErr w:type="spellStart"/>
            <w:r w:rsidR="00780862" w:rsidRPr="006D6AF2">
              <w:rPr>
                <w:sz w:val="24"/>
                <w:szCs w:val="24"/>
                <w:lang w:val="lt-LT"/>
              </w:rPr>
              <w:t>Veisenhofai</w:t>
            </w:r>
            <w:proofErr w:type="spellEnd"/>
            <w:r w:rsidR="00780862" w:rsidRPr="006D6AF2">
              <w:rPr>
                <w:sz w:val="24"/>
                <w:szCs w:val="24"/>
                <w:lang w:val="lt-LT"/>
              </w:rPr>
              <w:t xml:space="preserve"> ir kt.). </w:t>
            </w:r>
            <w:r w:rsidR="001E2B68" w:rsidRPr="006D6AF2">
              <w:rPr>
                <w:sz w:val="24"/>
                <w:szCs w:val="24"/>
                <w:lang w:val="lt-LT"/>
              </w:rPr>
              <w:t>Tyrimas apims XIX a. pradžią ir XX a. pirmuosius dešimtmečius tiek, kiek</w:t>
            </w:r>
            <w:r w:rsidR="00B64C30" w:rsidRPr="006D6AF2">
              <w:rPr>
                <w:sz w:val="24"/>
                <w:szCs w:val="24"/>
                <w:lang w:val="lt-LT"/>
              </w:rPr>
              <w:t xml:space="preserve"> būtina analizuoti bajorijos genealoginį sąjūdį ir dvarų istorijos rašymą. </w:t>
            </w:r>
          </w:p>
          <w:p w14:paraId="19A61B92" w14:textId="77777777" w:rsidR="00344372" w:rsidRPr="006D6AF2" w:rsidRDefault="0037109A" w:rsidP="009C7690">
            <w:pPr>
              <w:pStyle w:val="Sraopastraipa"/>
              <w:spacing w:after="0" w:line="240" w:lineRule="auto"/>
              <w:ind w:left="0"/>
              <w:jc w:val="both"/>
              <w:rPr>
                <w:szCs w:val="24"/>
                <w:lang w:val="lt-LT"/>
              </w:rPr>
            </w:pPr>
            <w:r>
              <w:rPr>
                <w:szCs w:val="24"/>
                <w:lang w:val="lt-LT"/>
              </w:rPr>
              <w:t xml:space="preserve">    </w:t>
            </w:r>
            <w:r w:rsidR="00C35DFE" w:rsidRPr="006D6AF2">
              <w:rPr>
                <w:szCs w:val="24"/>
                <w:lang w:val="lt-LT"/>
              </w:rPr>
              <w:t xml:space="preserve">5.1.2. </w:t>
            </w:r>
            <w:r w:rsidR="00344372" w:rsidRPr="006D6AF2">
              <w:rPr>
                <w:szCs w:val="24"/>
                <w:lang w:val="lt-LT"/>
              </w:rPr>
              <w:t xml:space="preserve">Intelektinių visuomenės grupių ir asmenybių veikla muzikos ir teatro sąjūdyje: reiškinio svarba </w:t>
            </w:r>
            <w:r w:rsidR="003121DF" w:rsidRPr="006D6AF2">
              <w:rPr>
                <w:szCs w:val="24"/>
                <w:lang w:val="lt-LT"/>
              </w:rPr>
              <w:t>miesto kultūros plėtrai (XIX a.–</w:t>
            </w:r>
            <w:r w:rsidR="00344372" w:rsidRPr="006D6AF2">
              <w:rPr>
                <w:szCs w:val="24"/>
                <w:lang w:val="lt-LT"/>
              </w:rPr>
              <w:t xml:space="preserve">XX a. </w:t>
            </w:r>
            <w:r w:rsidR="003121DF" w:rsidRPr="006D6AF2">
              <w:rPr>
                <w:szCs w:val="24"/>
                <w:lang w:val="lt-LT"/>
              </w:rPr>
              <w:t>pr.</w:t>
            </w:r>
            <w:r w:rsidR="00344372" w:rsidRPr="006D6AF2">
              <w:rPr>
                <w:szCs w:val="24"/>
                <w:lang w:val="lt-LT"/>
              </w:rPr>
              <w:t>)</w:t>
            </w:r>
            <w:r w:rsidR="00C35DFE" w:rsidRPr="006D6AF2">
              <w:rPr>
                <w:szCs w:val="24"/>
                <w:lang w:val="lt-LT"/>
              </w:rPr>
              <w:t xml:space="preserve"> (Dr. </w:t>
            </w:r>
            <w:proofErr w:type="spellStart"/>
            <w:r w:rsidR="00C35DFE" w:rsidRPr="006D6AF2">
              <w:rPr>
                <w:szCs w:val="24"/>
                <w:lang w:val="lt-LT"/>
              </w:rPr>
              <w:t>Bakutytė</w:t>
            </w:r>
            <w:proofErr w:type="spellEnd"/>
            <w:r w:rsidR="00C35DFE" w:rsidRPr="006D6AF2">
              <w:rPr>
                <w:szCs w:val="24"/>
                <w:lang w:val="lt-LT"/>
              </w:rPr>
              <w:t xml:space="preserve"> Vida (2017-2018 m. 0, 25 etato)).T</w:t>
            </w:r>
            <w:r w:rsidR="00344372" w:rsidRPr="006D6AF2">
              <w:rPr>
                <w:szCs w:val="24"/>
                <w:lang w:val="lt-LT"/>
              </w:rPr>
              <w:t>yrimo objektas – bajorų kilmės intelektualų kultūrinė ir kūrybinė veikla (XIX a.)</w:t>
            </w:r>
            <w:r w:rsidR="00A33514" w:rsidRPr="006D6AF2">
              <w:rPr>
                <w:szCs w:val="24"/>
                <w:lang w:val="lt-LT"/>
              </w:rPr>
              <w:t xml:space="preserve">, </w:t>
            </w:r>
            <w:r w:rsidR="00344372" w:rsidRPr="006D6AF2">
              <w:rPr>
                <w:szCs w:val="24"/>
                <w:lang w:val="lt-LT"/>
              </w:rPr>
              <w:t xml:space="preserve">Šiame uždavinyje išskirtinę vietą užimtų </w:t>
            </w:r>
            <w:r w:rsidR="001421FC" w:rsidRPr="006D6AF2">
              <w:rPr>
                <w:szCs w:val="24"/>
                <w:lang w:val="lt-LT"/>
              </w:rPr>
              <w:t xml:space="preserve">vilniečio </w:t>
            </w:r>
            <w:r w:rsidR="00344372" w:rsidRPr="006D6AF2">
              <w:rPr>
                <w:szCs w:val="24"/>
                <w:lang w:val="lt-LT"/>
              </w:rPr>
              <w:t>muziko, fotogr</w:t>
            </w:r>
            <w:r w:rsidR="001421FC" w:rsidRPr="006D6AF2">
              <w:rPr>
                <w:szCs w:val="24"/>
                <w:lang w:val="lt-LT"/>
              </w:rPr>
              <w:t>afo, poeto ir vertėjo F</w:t>
            </w:r>
            <w:r w:rsidR="009C7690">
              <w:rPr>
                <w:szCs w:val="24"/>
                <w:lang w:val="lt-LT"/>
              </w:rPr>
              <w:t xml:space="preserve"> </w:t>
            </w:r>
            <w:proofErr w:type="spellStart"/>
            <w:r w:rsidR="001421FC" w:rsidRPr="006D6AF2">
              <w:rPr>
                <w:szCs w:val="24"/>
                <w:lang w:val="lt-LT"/>
              </w:rPr>
              <w:t>Łopatyń</w:t>
            </w:r>
            <w:r w:rsidR="00344372" w:rsidRPr="006D6AF2">
              <w:rPr>
                <w:szCs w:val="24"/>
                <w:lang w:val="lt-LT"/>
              </w:rPr>
              <w:t>skio</w:t>
            </w:r>
            <w:proofErr w:type="spellEnd"/>
            <w:r w:rsidR="00344372" w:rsidRPr="006D6AF2">
              <w:rPr>
                <w:szCs w:val="24"/>
                <w:lang w:val="lt-LT"/>
              </w:rPr>
              <w:t xml:space="preserve"> (apie 1835–1886) gyvenimas ir kūryba. </w:t>
            </w:r>
          </w:p>
          <w:p w14:paraId="19A61B93" w14:textId="77777777" w:rsidR="009C7690" w:rsidRDefault="000A5EB5" w:rsidP="009C7690">
            <w:pPr>
              <w:pStyle w:val="Sraopastraipa"/>
              <w:spacing w:after="0" w:line="240" w:lineRule="auto"/>
              <w:ind w:left="0"/>
              <w:jc w:val="both"/>
              <w:rPr>
                <w:szCs w:val="24"/>
                <w:lang w:val="lt-LT"/>
              </w:rPr>
            </w:pPr>
            <w:r>
              <w:rPr>
                <w:szCs w:val="24"/>
                <w:lang w:val="lt-LT"/>
              </w:rPr>
              <w:t xml:space="preserve">    </w:t>
            </w:r>
            <w:r w:rsidR="00C35DFE" w:rsidRPr="006D6AF2">
              <w:rPr>
                <w:szCs w:val="24"/>
                <w:lang w:val="lt-LT"/>
              </w:rPr>
              <w:t>5.1.3.</w:t>
            </w:r>
            <w:r w:rsidR="002C0BF5" w:rsidRPr="006D6AF2">
              <w:rPr>
                <w:szCs w:val="24"/>
                <w:lang w:val="lt-LT"/>
              </w:rPr>
              <w:t xml:space="preserve"> </w:t>
            </w:r>
            <w:r w:rsidR="006666F6" w:rsidRPr="006D6AF2">
              <w:rPr>
                <w:szCs w:val="24"/>
                <w:lang w:val="lt-LT"/>
              </w:rPr>
              <w:t>Dvaras kaip archyvas: bajorija ir Lietuvos istorijos tyrimai (XIX a. 4–7 d.)</w:t>
            </w:r>
            <w:r w:rsidR="0054096A" w:rsidRPr="006D6AF2">
              <w:rPr>
                <w:szCs w:val="24"/>
                <w:lang w:val="lt-LT"/>
              </w:rPr>
              <w:t xml:space="preserve"> </w:t>
            </w:r>
            <w:r w:rsidR="00C35DFE" w:rsidRPr="006D6AF2">
              <w:rPr>
                <w:szCs w:val="24"/>
                <w:lang w:val="lt-LT"/>
              </w:rPr>
              <w:t xml:space="preserve">(Dr. </w:t>
            </w:r>
            <w:proofErr w:type="spellStart"/>
            <w:r w:rsidR="00C35DFE" w:rsidRPr="006D6AF2">
              <w:rPr>
                <w:szCs w:val="24"/>
                <w:lang w:val="lt-LT"/>
              </w:rPr>
              <w:t>Griškaitė</w:t>
            </w:r>
            <w:proofErr w:type="spellEnd"/>
            <w:r w:rsidR="00C35DFE" w:rsidRPr="006D6AF2">
              <w:rPr>
                <w:szCs w:val="24"/>
                <w:lang w:val="lt-LT"/>
              </w:rPr>
              <w:t xml:space="preserve"> Reda (1,0 etatas)). T</w:t>
            </w:r>
            <w:r w:rsidR="006666F6" w:rsidRPr="006D6AF2">
              <w:rPr>
                <w:szCs w:val="24"/>
                <w:lang w:val="lt-LT"/>
              </w:rPr>
              <w:t>yrimo objektas – intelektinė bajorijos (dvarininkijos) dalis, save suvokusi kaip šio krašto istorinės ir kultūrinės atminties saugojimo ir jos tolesnio kultūrinio vystymo organizatorę, didelį dėmesį skyrusi Lietuvos istorijos šaltin</w:t>
            </w:r>
            <w:r w:rsidR="006D5AFE" w:rsidRPr="006D6AF2">
              <w:rPr>
                <w:szCs w:val="24"/>
                <w:lang w:val="lt-LT"/>
              </w:rPr>
              <w:t xml:space="preserve">ių kaupimui, o jų pagrindu – </w:t>
            </w:r>
            <w:r w:rsidR="006666F6" w:rsidRPr="006D6AF2">
              <w:rPr>
                <w:szCs w:val="24"/>
                <w:lang w:val="lt-LT"/>
              </w:rPr>
              <w:t>Lietuvos istorijos rašymui. Taip tyrimo objektu taptų tie dvarai, kuriuose buvo sąmoningai kaupiami Lietuvos istorijai svarbūs dokumentai ir spaudiniai, kuriami lietuviškų senienų muziejai: T</w:t>
            </w:r>
            <w:r w:rsidR="00925A4D" w:rsidRPr="006D6AF2">
              <w:rPr>
                <w:szCs w:val="24"/>
                <w:lang w:val="lt-LT"/>
              </w:rPr>
              <w:t>eodoro Narbuto (1784–1864) Šiauriai</w:t>
            </w:r>
            <w:r w:rsidR="006666F6" w:rsidRPr="006D6AF2">
              <w:rPr>
                <w:szCs w:val="24"/>
                <w:lang w:val="lt-LT"/>
              </w:rPr>
              <w:t xml:space="preserve">, Mykolo </w:t>
            </w:r>
            <w:proofErr w:type="spellStart"/>
            <w:r w:rsidR="006666F6" w:rsidRPr="006D6AF2">
              <w:rPr>
                <w:szCs w:val="24"/>
                <w:lang w:val="lt-LT"/>
              </w:rPr>
              <w:t>Balinskio</w:t>
            </w:r>
            <w:proofErr w:type="spellEnd"/>
            <w:r w:rsidR="006666F6" w:rsidRPr="006D6AF2">
              <w:rPr>
                <w:szCs w:val="24"/>
                <w:lang w:val="lt-LT"/>
              </w:rPr>
              <w:t xml:space="preserve"> (</w:t>
            </w:r>
            <w:r w:rsidR="00925A4D" w:rsidRPr="006D6AF2">
              <w:rPr>
                <w:szCs w:val="24"/>
                <w:lang w:val="lt-LT"/>
              </w:rPr>
              <w:t xml:space="preserve">1784–1864) </w:t>
            </w:r>
            <w:proofErr w:type="spellStart"/>
            <w:r w:rsidR="00925A4D" w:rsidRPr="006D6AF2">
              <w:rPr>
                <w:szCs w:val="24"/>
                <w:lang w:val="lt-LT"/>
              </w:rPr>
              <w:t>Jašiūnai</w:t>
            </w:r>
            <w:proofErr w:type="spellEnd"/>
            <w:r w:rsidR="00925A4D" w:rsidRPr="006D6AF2">
              <w:rPr>
                <w:szCs w:val="24"/>
                <w:lang w:val="lt-LT"/>
              </w:rPr>
              <w:t xml:space="preserve"> </w:t>
            </w:r>
            <w:r w:rsidR="006666F6" w:rsidRPr="006D6AF2">
              <w:rPr>
                <w:szCs w:val="24"/>
                <w:lang w:val="lt-LT"/>
              </w:rPr>
              <w:t>ir Vladislovo S</w:t>
            </w:r>
            <w:r w:rsidR="00925A4D" w:rsidRPr="006D6AF2">
              <w:rPr>
                <w:szCs w:val="24"/>
                <w:lang w:val="lt-LT"/>
              </w:rPr>
              <w:t>irokomlės (</w:t>
            </w:r>
            <w:proofErr w:type="spellStart"/>
            <w:r w:rsidR="006666F6" w:rsidRPr="006D6AF2">
              <w:rPr>
                <w:szCs w:val="24"/>
                <w:lang w:val="lt-LT"/>
              </w:rPr>
              <w:t>tikr</w:t>
            </w:r>
            <w:proofErr w:type="spellEnd"/>
            <w:r w:rsidR="006666F6" w:rsidRPr="006D6AF2">
              <w:rPr>
                <w:szCs w:val="24"/>
                <w:lang w:val="lt-LT"/>
              </w:rPr>
              <w:t xml:space="preserve">. </w:t>
            </w:r>
            <w:r w:rsidR="006D5AFE" w:rsidRPr="006D6AF2">
              <w:rPr>
                <w:szCs w:val="24"/>
                <w:lang w:val="lt-LT"/>
              </w:rPr>
              <w:t xml:space="preserve">Liudvikas Kondratavičius,1823–1862) </w:t>
            </w:r>
            <w:proofErr w:type="spellStart"/>
            <w:r w:rsidR="006D5AFE" w:rsidRPr="006D6AF2">
              <w:rPr>
                <w:szCs w:val="24"/>
                <w:lang w:val="lt-LT"/>
              </w:rPr>
              <w:t>Bareikiškės</w:t>
            </w:r>
            <w:proofErr w:type="spellEnd"/>
            <w:r w:rsidR="006D5AFE" w:rsidRPr="006D6AF2">
              <w:rPr>
                <w:szCs w:val="24"/>
                <w:lang w:val="lt-LT"/>
              </w:rPr>
              <w:t>. V</w:t>
            </w:r>
            <w:r w:rsidR="006666F6" w:rsidRPr="006D6AF2">
              <w:rPr>
                <w:szCs w:val="24"/>
                <w:lang w:val="lt-LT"/>
              </w:rPr>
              <w:t xml:space="preserve">isi šie dvarai istoriografijoje yra žinomi kaip svarbios intelektinės to meto salos, </w:t>
            </w:r>
            <w:r w:rsidR="006D5AFE" w:rsidRPr="006D6AF2">
              <w:rPr>
                <w:szCs w:val="24"/>
                <w:lang w:val="lt-LT"/>
              </w:rPr>
              <w:t xml:space="preserve">tačiau </w:t>
            </w:r>
            <w:r w:rsidR="006666F6" w:rsidRPr="006D6AF2">
              <w:rPr>
                <w:szCs w:val="24"/>
                <w:lang w:val="lt-LT"/>
              </w:rPr>
              <w:t>kaip Lietuvos istorijos senienų kaupimo ir Lietuvos istorijos rašymo dirbtuvės iki šiol niekada nebuvo specialiai analizuoti.</w:t>
            </w:r>
            <w:r w:rsidR="009C7690" w:rsidRPr="006D6AF2">
              <w:rPr>
                <w:szCs w:val="24"/>
                <w:lang w:val="lt-LT"/>
              </w:rPr>
              <w:t xml:space="preserve"> </w:t>
            </w:r>
          </w:p>
          <w:p w14:paraId="19A61B94" w14:textId="77777777" w:rsidR="009C7690" w:rsidRDefault="000A5EB5" w:rsidP="009C7690">
            <w:pPr>
              <w:pStyle w:val="Sraopastraipa"/>
              <w:spacing w:after="0" w:line="240" w:lineRule="auto"/>
              <w:ind w:left="0"/>
              <w:jc w:val="both"/>
              <w:rPr>
                <w:szCs w:val="24"/>
                <w:lang w:val="lt-LT"/>
              </w:rPr>
            </w:pPr>
            <w:r>
              <w:rPr>
                <w:szCs w:val="24"/>
                <w:lang w:val="lt-LT"/>
              </w:rPr>
              <w:t xml:space="preserve">    </w:t>
            </w:r>
            <w:r w:rsidR="009C7690">
              <w:rPr>
                <w:szCs w:val="24"/>
                <w:lang w:val="lt-LT"/>
              </w:rPr>
              <w:t>5.1.4. Tyrimų įgyven</w:t>
            </w:r>
            <w:r w:rsidR="00A906FF">
              <w:rPr>
                <w:szCs w:val="24"/>
                <w:lang w:val="lt-LT"/>
              </w:rPr>
              <w:t>dinimo planas</w:t>
            </w:r>
            <w:r w:rsidR="009C7690">
              <w:rPr>
                <w:szCs w:val="24"/>
                <w:lang w:val="lt-LT"/>
              </w:rPr>
              <w:t>:</w:t>
            </w:r>
            <w:r w:rsidR="009C7690" w:rsidRPr="006D6AF2">
              <w:rPr>
                <w:szCs w:val="24"/>
                <w:lang w:val="lt-LT"/>
              </w:rPr>
              <w:t xml:space="preserve"> </w:t>
            </w:r>
          </w:p>
          <w:p w14:paraId="19A61B95" w14:textId="77777777" w:rsidR="009C7690" w:rsidRPr="006D6AF2" w:rsidRDefault="009C7690" w:rsidP="009C7690">
            <w:pPr>
              <w:pStyle w:val="Sraopastraipa"/>
              <w:spacing w:after="0" w:line="240" w:lineRule="auto"/>
              <w:ind w:left="0"/>
              <w:jc w:val="both"/>
              <w:rPr>
                <w:szCs w:val="24"/>
                <w:lang w:val="lt-LT"/>
              </w:rPr>
            </w:pPr>
            <w:r w:rsidRPr="006D6AF2">
              <w:rPr>
                <w:szCs w:val="24"/>
                <w:lang w:val="lt-LT"/>
              </w:rPr>
              <w:t>2017 m</w:t>
            </w:r>
            <w:r w:rsidR="000A5EB5">
              <w:rPr>
                <w:szCs w:val="24"/>
                <w:lang w:val="lt-LT"/>
              </w:rPr>
              <w:t>etais</w:t>
            </w:r>
            <w:r>
              <w:rPr>
                <w:szCs w:val="24"/>
                <w:lang w:val="lt-LT"/>
              </w:rPr>
              <w:t xml:space="preserve"> - </w:t>
            </w:r>
            <w:r w:rsidRPr="006D6AF2">
              <w:rPr>
                <w:szCs w:val="24"/>
                <w:lang w:val="lt-LT"/>
              </w:rPr>
              <w:t>reng</w:t>
            </w:r>
            <w:r>
              <w:rPr>
                <w:szCs w:val="24"/>
                <w:lang w:val="lt-LT"/>
              </w:rPr>
              <w:t>iami</w:t>
            </w:r>
            <w:r w:rsidRPr="006D6AF2">
              <w:rPr>
                <w:szCs w:val="24"/>
                <w:lang w:val="lt-LT"/>
              </w:rPr>
              <w:t xml:space="preserve"> straipsn</w:t>
            </w:r>
            <w:r>
              <w:rPr>
                <w:szCs w:val="24"/>
                <w:lang w:val="lt-LT"/>
              </w:rPr>
              <w:t>iai:</w:t>
            </w:r>
            <w:r w:rsidRPr="006D6AF2">
              <w:rPr>
                <w:szCs w:val="24"/>
                <w:lang w:val="lt-LT"/>
              </w:rPr>
              <w:t xml:space="preserve"> apie bajorų genealoginio sąjūdžio pradžią, susijusią su bajorystės </w:t>
            </w:r>
            <w:r w:rsidR="00C574EC">
              <w:rPr>
                <w:szCs w:val="24"/>
                <w:lang w:val="lt-LT"/>
              </w:rPr>
              <w:t>patikrinimu;</w:t>
            </w:r>
            <w:r w:rsidRPr="006D6AF2">
              <w:rPr>
                <w:szCs w:val="24"/>
                <w:lang w:val="lt-LT"/>
              </w:rPr>
              <w:t xml:space="preserve"> apie genealogijos sąjūdį modernėjančioje visuomenėje.</w:t>
            </w:r>
            <w:r>
              <w:rPr>
                <w:szCs w:val="24"/>
                <w:lang w:val="lt-LT"/>
              </w:rPr>
              <w:t xml:space="preserve"> D</w:t>
            </w:r>
            <w:r w:rsidRPr="006D6AF2">
              <w:rPr>
                <w:szCs w:val="24"/>
                <w:lang w:val="lt-LT"/>
              </w:rPr>
              <w:t>al</w:t>
            </w:r>
            <w:r>
              <w:rPr>
                <w:szCs w:val="24"/>
                <w:lang w:val="lt-LT"/>
              </w:rPr>
              <w:t>is</w:t>
            </w:r>
            <w:r w:rsidRPr="006D6AF2">
              <w:rPr>
                <w:szCs w:val="24"/>
                <w:lang w:val="lt-LT"/>
              </w:rPr>
              <w:t xml:space="preserve"> stambaus, studijos apimties, straipsni</w:t>
            </w:r>
            <w:r>
              <w:rPr>
                <w:szCs w:val="24"/>
                <w:lang w:val="lt-LT"/>
              </w:rPr>
              <w:t>s</w:t>
            </w:r>
            <w:r w:rsidRPr="006D6AF2">
              <w:rPr>
                <w:szCs w:val="24"/>
                <w:lang w:val="lt-LT"/>
              </w:rPr>
              <w:t xml:space="preserve"> apie F. </w:t>
            </w:r>
            <w:proofErr w:type="spellStart"/>
            <w:r w:rsidRPr="006D6AF2">
              <w:rPr>
                <w:szCs w:val="24"/>
                <w:lang w:val="lt-LT"/>
              </w:rPr>
              <w:t>Łopatyńskį</w:t>
            </w:r>
            <w:proofErr w:type="spellEnd"/>
            <w:r w:rsidRPr="006D6AF2">
              <w:rPr>
                <w:szCs w:val="24"/>
                <w:lang w:val="lt-LT"/>
              </w:rPr>
              <w:t>.</w:t>
            </w:r>
            <w:r>
              <w:rPr>
                <w:szCs w:val="24"/>
                <w:lang w:val="lt-LT"/>
              </w:rPr>
              <w:t xml:space="preserve">; </w:t>
            </w:r>
            <w:r w:rsidRPr="006D6AF2">
              <w:rPr>
                <w:szCs w:val="24"/>
                <w:lang w:val="lt-LT"/>
              </w:rPr>
              <w:t xml:space="preserve">apie </w:t>
            </w:r>
            <w:proofErr w:type="spellStart"/>
            <w:r w:rsidRPr="006D6AF2">
              <w:rPr>
                <w:szCs w:val="24"/>
                <w:lang w:val="lt-LT"/>
              </w:rPr>
              <w:t>Bareikiškų</w:t>
            </w:r>
            <w:proofErr w:type="spellEnd"/>
            <w:r w:rsidRPr="006D6AF2">
              <w:rPr>
                <w:szCs w:val="24"/>
                <w:lang w:val="lt-LT"/>
              </w:rPr>
              <w:t xml:space="preserve"> dvarininką Vladislovą Sirokomlę kaip krašto </w:t>
            </w:r>
            <w:proofErr w:type="spellStart"/>
            <w:r w:rsidRPr="006D6AF2">
              <w:rPr>
                <w:szCs w:val="24"/>
                <w:lang w:val="lt-LT"/>
              </w:rPr>
              <w:t>įistorinimu</w:t>
            </w:r>
            <w:proofErr w:type="spellEnd"/>
            <w:r w:rsidRPr="006D6AF2">
              <w:rPr>
                <w:szCs w:val="24"/>
                <w:lang w:val="lt-LT"/>
              </w:rPr>
              <w:t xml:space="preserve"> susirūpinusį senienų kolekcininką, kraštotyrininką ir Lietuvos istorijos populiarintoją.</w:t>
            </w:r>
            <w:r>
              <w:rPr>
                <w:szCs w:val="24"/>
                <w:lang w:val="lt-LT"/>
              </w:rPr>
              <w:t xml:space="preserve">  </w:t>
            </w:r>
            <w:r w:rsidRPr="006D6AF2">
              <w:rPr>
                <w:szCs w:val="24"/>
                <w:lang w:val="lt-LT"/>
              </w:rPr>
              <w:t xml:space="preserve">Lėšos: LII – 29,4 tūkst. </w:t>
            </w:r>
            <w:proofErr w:type="spellStart"/>
            <w:r w:rsidRPr="006D6AF2">
              <w:rPr>
                <w:szCs w:val="24"/>
                <w:lang w:val="lt-LT"/>
              </w:rPr>
              <w:t>Eur</w:t>
            </w:r>
            <w:proofErr w:type="spellEnd"/>
            <w:r w:rsidRPr="006D6AF2">
              <w:rPr>
                <w:szCs w:val="24"/>
                <w:lang w:val="lt-LT"/>
              </w:rPr>
              <w:t xml:space="preserve">; LKTI – 2,4 tūkst. </w:t>
            </w:r>
            <w:proofErr w:type="spellStart"/>
            <w:r w:rsidRPr="006D6AF2">
              <w:rPr>
                <w:szCs w:val="24"/>
                <w:lang w:val="lt-LT"/>
              </w:rPr>
              <w:t>Eur</w:t>
            </w:r>
            <w:proofErr w:type="spellEnd"/>
            <w:r w:rsidRPr="006D6AF2">
              <w:rPr>
                <w:szCs w:val="24"/>
                <w:lang w:val="lt-LT"/>
              </w:rPr>
              <w:t>.</w:t>
            </w:r>
          </w:p>
          <w:p w14:paraId="19A61B96" w14:textId="77777777" w:rsidR="00DC66C6" w:rsidRPr="006D6AF2" w:rsidRDefault="00DC66C6" w:rsidP="00DC66C6">
            <w:pPr>
              <w:pStyle w:val="Sraopastraipa"/>
              <w:spacing w:after="0" w:line="240" w:lineRule="auto"/>
              <w:ind w:left="0"/>
              <w:jc w:val="both"/>
              <w:rPr>
                <w:szCs w:val="24"/>
                <w:lang w:val="lt-LT"/>
              </w:rPr>
            </w:pPr>
            <w:r w:rsidRPr="006D6AF2">
              <w:rPr>
                <w:szCs w:val="24"/>
                <w:lang w:val="lt-LT"/>
              </w:rPr>
              <w:t xml:space="preserve">2018 </w:t>
            </w:r>
            <w:r w:rsidR="002A7135" w:rsidRPr="006D6AF2">
              <w:rPr>
                <w:szCs w:val="24"/>
                <w:lang w:val="lt-LT"/>
              </w:rPr>
              <w:t>m</w:t>
            </w:r>
            <w:r w:rsidR="002A7135">
              <w:rPr>
                <w:szCs w:val="24"/>
                <w:lang w:val="lt-LT"/>
              </w:rPr>
              <w:t>etais</w:t>
            </w:r>
            <w:r>
              <w:rPr>
                <w:szCs w:val="24"/>
                <w:lang w:val="lt-LT"/>
              </w:rPr>
              <w:t xml:space="preserve"> - </w:t>
            </w:r>
            <w:r w:rsidRPr="006D6AF2">
              <w:rPr>
                <w:szCs w:val="24"/>
                <w:lang w:val="lt-LT"/>
              </w:rPr>
              <w:t>reng</w:t>
            </w:r>
            <w:r>
              <w:rPr>
                <w:szCs w:val="24"/>
                <w:lang w:val="lt-LT"/>
              </w:rPr>
              <w:t>iami</w:t>
            </w:r>
            <w:r w:rsidRPr="006D6AF2">
              <w:rPr>
                <w:szCs w:val="24"/>
                <w:lang w:val="lt-LT"/>
              </w:rPr>
              <w:t xml:space="preserve"> straipsn</w:t>
            </w:r>
            <w:r>
              <w:rPr>
                <w:szCs w:val="24"/>
                <w:lang w:val="lt-LT"/>
              </w:rPr>
              <w:t>iai</w:t>
            </w:r>
            <w:r w:rsidR="00AC412E">
              <w:rPr>
                <w:szCs w:val="24"/>
                <w:lang w:val="lt-LT"/>
              </w:rPr>
              <w:t>:</w:t>
            </w:r>
            <w:r w:rsidRPr="006D6AF2">
              <w:rPr>
                <w:szCs w:val="24"/>
                <w:lang w:val="lt-LT"/>
              </w:rPr>
              <w:t xml:space="preserve"> apie bajorus, dalyvavusius genealoginiame sąjūdyje; apie dvarų istorijos rašymą. baig</w:t>
            </w:r>
            <w:r>
              <w:rPr>
                <w:szCs w:val="24"/>
                <w:lang w:val="lt-LT"/>
              </w:rPr>
              <w:t>iamas</w:t>
            </w:r>
            <w:r w:rsidRPr="006D6AF2">
              <w:rPr>
                <w:szCs w:val="24"/>
                <w:lang w:val="lt-LT"/>
              </w:rPr>
              <w:t xml:space="preserve"> rengti straipsn</w:t>
            </w:r>
            <w:r>
              <w:rPr>
                <w:szCs w:val="24"/>
                <w:lang w:val="lt-LT"/>
              </w:rPr>
              <w:t>is</w:t>
            </w:r>
            <w:r w:rsidRPr="006D6AF2">
              <w:rPr>
                <w:szCs w:val="24"/>
                <w:lang w:val="lt-LT"/>
              </w:rPr>
              <w:t xml:space="preserve"> apie F. </w:t>
            </w:r>
            <w:proofErr w:type="spellStart"/>
            <w:r w:rsidRPr="006D6AF2">
              <w:rPr>
                <w:szCs w:val="24"/>
                <w:lang w:val="lt-LT"/>
              </w:rPr>
              <w:t>Łopatyńskį</w:t>
            </w:r>
            <w:proofErr w:type="spellEnd"/>
            <w:r w:rsidRPr="006D6AF2">
              <w:rPr>
                <w:szCs w:val="24"/>
                <w:lang w:val="lt-LT"/>
              </w:rPr>
              <w:t>.</w:t>
            </w:r>
            <w:r>
              <w:rPr>
                <w:szCs w:val="24"/>
                <w:lang w:val="lt-LT"/>
              </w:rPr>
              <w:t xml:space="preserve"> S</w:t>
            </w:r>
            <w:r w:rsidRPr="006D6AF2">
              <w:rPr>
                <w:szCs w:val="24"/>
                <w:lang w:val="lt-LT"/>
              </w:rPr>
              <w:t>tudijos apimties straipsn</w:t>
            </w:r>
            <w:r>
              <w:rPr>
                <w:szCs w:val="24"/>
                <w:lang w:val="lt-LT"/>
              </w:rPr>
              <w:t>is</w:t>
            </w:r>
            <w:r w:rsidRPr="006D6AF2">
              <w:rPr>
                <w:szCs w:val="24"/>
                <w:lang w:val="lt-LT"/>
              </w:rPr>
              <w:t xml:space="preserve"> apie istoriko ir visuomenės veikėjo Mykolo </w:t>
            </w:r>
            <w:proofErr w:type="spellStart"/>
            <w:r w:rsidRPr="006D6AF2">
              <w:rPr>
                <w:szCs w:val="24"/>
                <w:lang w:val="lt-LT"/>
              </w:rPr>
              <w:t>Balinskio</w:t>
            </w:r>
            <w:proofErr w:type="spellEnd"/>
            <w:r w:rsidRPr="006D6AF2">
              <w:rPr>
                <w:szCs w:val="24"/>
                <w:lang w:val="lt-LT"/>
              </w:rPr>
              <w:t xml:space="preserve"> </w:t>
            </w:r>
            <w:proofErr w:type="spellStart"/>
            <w:r w:rsidRPr="006D6AF2">
              <w:rPr>
                <w:szCs w:val="24"/>
                <w:lang w:val="lt-LT"/>
              </w:rPr>
              <w:t>Jašiūnų</w:t>
            </w:r>
            <w:proofErr w:type="spellEnd"/>
            <w:r w:rsidRPr="006D6AF2">
              <w:rPr>
                <w:szCs w:val="24"/>
                <w:lang w:val="lt-LT"/>
              </w:rPr>
              <w:t xml:space="preserve"> dvarą kaip unikalią Lietuvos istorijos rašymo erdvę (konkreti lituanistinės bibliotekos, istorinių rankraščių, ten saugotos mokslinės korespondencijos aptartis). </w:t>
            </w:r>
            <w:r>
              <w:rPr>
                <w:szCs w:val="24"/>
                <w:lang w:val="lt-LT"/>
              </w:rPr>
              <w:t xml:space="preserve"> </w:t>
            </w:r>
            <w:r w:rsidRPr="006D6AF2">
              <w:rPr>
                <w:szCs w:val="24"/>
                <w:lang w:val="lt-LT"/>
              </w:rPr>
              <w:t xml:space="preserve">Lėšos: LII  – 29,4 tūkst. Eurų; LKTI –  2,4 tūkst. </w:t>
            </w:r>
            <w:proofErr w:type="spellStart"/>
            <w:r w:rsidRPr="006D6AF2">
              <w:rPr>
                <w:szCs w:val="24"/>
                <w:lang w:val="lt-LT"/>
              </w:rPr>
              <w:t>Eur</w:t>
            </w:r>
            <w:proofErr w:type="spellEnd"/>
            <w:r w:rsidRPr="006D6AF2">
              <w:rPr>
                <w:szCs w:val="24"/>
                <w:lang w:val="lt-LT"/>
              </w:rPr>
              <w:t>.</w:t>
            </w:r>
          </w:p>
          <w:p w14:paraId="19A61B97" w14:textId="77777777" w:rsidR="00AC412E" w:rsidRDefault="00AC412E" w:rsidP="00AC412E">
            <w:pPr>
              <w:pStyle w:val="Sraopastraipa"/>
              <w:spacing w:after="0" w:line="240" w:lineRule="auto"/>
              <w:ind w:left="0"/>
              <w:jc w:val="both"/>
              <w:rPr>
                <w:szCs w:val="24"/>
                <w:lang w:val="lt-LT"/>
              </w:rPr>
            </w:pPr>
            <w:r>
              <w:rPr>
                <w:szCs w:val="24"/>
                <w:lang w:val="lt-LT"/>
              </w:rPr>
              <w:t xml:space="preserve">2019 </w:t>
            </w:r>
            <w:r w:rsidR="006E4D2D" w:rsidRPr="006D6AF2">
              <w:rPr>
                <w:szCs w:val="24"/>
                <w:lang w:val="lt-LT"/>
              </w:rPr>
              <w:t>m</w:t>
            </w:r>
            <w:r w:rsidR="006E4D2D">
              <w:rPr>
                <w:szCs w:val="24"/>
                <w:lang w:val="lt-LT"/>
              </w:rPr>
              <w:t>etais</w:t>
            </w:r>
            <w:r>
              <w:rPr>
                <w:szCs w:val="24"/>
                <w:lang w:val="lt-LT"/>
              </w:rPr>
              <w:t xml:space="preserve">- </w:t>
            </w:r>
            <w:r w:rsidRPr="006D6AF2">
              <w:rPr>
                <w:szCs w:val="24"/>
                <w:lang w:val="lt-LT"/>
              </w:rPr>
              <w:t>reng</w:t>
            </w:r>
            <w:r>
              <w:rPr>
                <w:szCs w:val="24"/>
                <w:lang w:val="lt-LT"/>
              </w:rPr>
              <w:t>iamas</w:t>
            </w:r>
            <w:r w:rsidRPr="006D6AF2">
              <w:rPr>
                <w:szCs w:val="24"/>
                <w:lang w:val="lt-LT"/>
              </w:rPr>
              <w:t xml:space="preserve"> straipsn</w:t>
            </w:r>
            <w:r>
              <w:rPr>
                <w:szCs w:val="24"/>
                <w:lang w:val="lt-LT"/>
              </w:rPr>
              <w:t>is</w:t>
            </w:r>
            <w:r w:rsidRPr="006D6AF2">
              <w:rPr>
                <w:szCs w:val="24"/>
                <w:lang w:val="lt-LT"/>
              </w:rPr>
              <w:t xml:space="preserve"> apie privačią korespondenciją kaip giminės istorijos šaltinį; </w:t>
            </w:r>
          </w:p>
          <w:p w14:paraId="19A61B98" w14:textId="77777777" w:rsidR="00AC412E" w:rsidRDefault="00AC412E" w:rsidP="00AC412E">
            <w:pPr>
              <w:pStyle w:val="Sraopastraipa"/>
              <w:spacing w:after="0" w:line="240" w:lineRule="auto"/>
              <w:ind w:left="0"/>
              <w:jc w:val="both"/>
              <w:rPr>
                <w:szCs w:val="24"/>
                <w:lang w:val="lt-LT"/>
              </w:rPr>
            </w:pPr>
            <w:r w:rsidRPr="006D6AF2">
              <w:rPr>
                <w:szCs w:val="24"/>
                <w:lang w:val="lt-LT"/>
              </w:rPr>
              <w:t>reng</w:t>
            </w:r>
            <w:r>
              <w:rPr>
                <w:szCs w:val="24"/>
                <w:lang w:val="lt-LT"/>
              </w:rPr>
              <w:t>iama</w:t>
            </w:r>
            <w:r w:rsidRPr="006D6AF2">
              <w:rPr>
                <w:szCs w:val="24"/>
                <w:lang w:val="lt-LT"/>
              </w:rPr>
              <w:t xml:space="preserve"> publikaci</w:t>
            </w:r>
            <w:r>
              <w:rPr>
                <w:szCs w:val="24"/>
                <w:lang w:val="lt-LT"/>
              </w:rPr>
              <w:t>ja</w:t>
            </w:r>
            <w:r w:rsidRPr="006D6AF2">
              <w:rPr>
                <w:szCs w:val="24"/>
                <w:lang w:val="lt-LT"/>
              </w:rPr>
              <w:t xml:space="preserve"> apie </w:t>
            </w:r>
            <w:proofErr w:type="spellStart"/>
            <w:r w:rsidRPr="006D6AF2">
              <w:rPr>
                <w:szCs w:val="24"/>
                <w:lang w:val="lt-LT"/>
              </w:rPr>
              <w:t>Römerių</w:t>
            </w:r>
            <w:proofErr w:type="spellEnd"/>
            <w:r w:rsidRPr="006D6AF2">
              <w:rPr>
                <w:szCs w:val="24"/>
                <w:lang w:val="lt-LT"/>
              </w:rPr>
              <w:t xml:space="preserve"> dvarų istoriją (perrašas, vertimas, komentarai).</w:t>
            </w:r>
          </w:p>
          <w:p w14:paraId="19A61B99" w14:textId="77777777" w:rsidR="00AC412E" w:rsidRPr="006D6AF2" w:rsidRDefault="00AC412E" w:rsidP="00AC412E">
            <w:pPr>
              <w:pStyle w:val="Sraopastraipa"/>
              <w:spacing w:after="0" w:line="240" w:lineRule="auto"/>
              <w:ind w:left="0"/>
              <w:jc w:val="both"/>
              <w:rPr>
                <w:szCs w:val="24"/>
                <w:lang w:val="lt-LT"/>
              </w:rPr>
            </w:pPr>
            <w:r w:rsidRPr="006D6AF2">
              <w:rPr>
                <w:szCs w:val="24"/>
                <w:lang w:val="lt-LT"/>
              </w:rPr>
              <w:t xml:space="preserve">Organizuos tarptautinę mokslinę konferenciją programos tematika (jos finansavimas iš programos, ar kitų lėšų nenumatytas).  </w:t>
            </w:r>
          </w:p>
          <w:p w14:paraId="19A61B9A" w14:textId="77777777" w:rsidR="00AC412E" w:rsidRDefault="00AC412E" w:rsidP="00AC412E">
            <w:pPr>
              <w:tabs>
                <w:tab w:val="left" w:pos="426"/>
              </w:tabs>
              <w:ind w:right="-63"/>
              <w:jc w:val="both"/>
              <w:rPr>
                <w:sz w:val="24"/>
                <w:szCs w:val="24"/>
                <w:lang w:val="lt-LT"/>
              </w:rPr>
            </w:pPr>
            <w:r>
              <w:rPr>
                <w:sz w:val="24"/>
                <w:szCs w:val="24"/>
                <w:lang w:val="lt-LT"/>
              </w:rPr>
              <w:t>R</w:t>
            </w:r>
            <w:r w:rsidRPr="006D6AF2">
              <w:rPr>
                <w:sz w:val="24"/>
                <w:szCs w:val="24"/>
                <w:lang w:val="lt-LT"/>
              </w:rPr>
              <w:t>eng</w:t>
            </w:r>
            <w:r>
              <w:rPr>
                <w:sz w:val="24"/>
                <w:szCs w:val="24"/>
                <w:lang w:val="lt-LT"/>
              </w:rPr>
              <w:t>iamas</w:t>
            </w:r>
            <w:r w:rsidRPr="006D6AF2">
              <w:rPr>
                <w:sz w:val="24"/>
                <w:szCs w:val="24"/>
                <w:lang w:val="lt-LT"/>
              </w:rPr>
              <w:t xml:space="preserve"> spaudai straipsn</w:t>
            </w:r>
            <w:r>
              <w:rPr>
                <w:sz w:val="24"/>
                <w:szCs w:val="24"/>
                <w:lang w:val="lt-LT"/>
              </w:rPr>
              <w:t>is</w:t>
            </w:r>
            <w:r w:rsidRPr="006D6AF2">
              <w:rPr>
                <w:sz w:val="24"/>
                <w:szCs w:val="24"/>
                <w:lang w:val="lt-LT"/>
              </w:rPr>
              <w:t xml:space="preserve"> apie Šiaurių dvaro  savininko Teodoro Narbuto bibliotekos ir archyvo kolekciją (rekonstrukcijos bandymas). </w:t>
            </w:r>
          </w:p>
          <w:p w14:paraId="19A61B9B" w14:textId="77777777" w:rsidR="00AC412E" w:rsidRPr="00AC412E" w:rsidRDefault="00AC412E" w:rsidP="00AC412E">
            <w:pPr>
              <w:tabs>
                <w:tab w:val="left" w:pos="426"/>
              </w:tabs>
              <w:ind w:right="-63"/>
              <w:jc w:val="both"/>
              <w:rPr>
                <w:sz w:val="24"/>
                <w:szCs w:val="24"/>
                <w:lang w:val="lt-LT"/>
              </w:rPr>
            </w:pPr>
            <w:r w:rsidRPr="006D6AF2">
              <w:rPr>
                <w:sz w:val="24"/>
                <w:szCs w:val="24"/>
                <w:lang w:val="lt-LT"/>
              </w:rPr>
              <w:t>Atli</w:t>
            </w:r>
            <w:r>
              <w:rPr>
                <w:sz w:val="24"/>
                <w:szCs w:val="24"/>
                <w:lang w:val="lt-LT"/>
              </w:rPr>
              <w:t>ekami</w:t>
            </w:r>
            <w:r w:rsidRPr="006D6AF2">
              <w:rPr>
                <w:sz w:val="24"/>
                <w:szCs w:val="24"/>
                <w:lang w:val="lt-LT"/>
              </w:rPr>
              <w:t xml:space="preserve"> monografijos apie Teodorą Narbutą ir Šiaurius kaip „dvarą archyvą“ parengiam</w:t>
            </w:r>
            <w:r>
              <w:rPr>
                <w:sz w:val="24"/>
                <w:szCs w:val="24"/>
                <w:lang w:val="lt-LT"/>
              </w:rPr>
              <w:t xml:space="preserve">ieji </w:t>
            </w:r>
            <w:r w:rsidRPr="006D6AF2">
              <w:rPr>
                <w:sz w:val="24"/>
                <w:szCs w:val="24"/>
                <w:lang w:val="lt-LT"/>
              </w:rPr>
              <w:t xml:space="preserve"> darb</w:t>
            </w:r>
            <w:r>
              <w:rPr>
                <w:sz w:val="24"/>
                <w:szCs w:val="24"/>
                <w:lang w:val="lt-LT"/>
              </w:rPr>
              <w:t xml:space="preserve">ai  - </w:t>
            </w:r>
            <w:r w:rsidRPr="006D6AF2">
              <w:rPr>
                <w:sz w:val="24"/>
                <w:szCs w:val="24"/>
                <w:lang w:val="lt-LT"/>
              </w:rPr>
              <w:t>rašys vieną skyrių</w:t>
            </w:r>
            <w:r w:rsidRPr="00AC412E">
              <w:rPr>
                <w:sz w:val="24"/>
                <w:szCs w:val="24"/>
                <w:lang w:val="lt-LT"/>
              </w:rPr>
              <w:t xml:space="preserve">. Lėšos: LII–29,4 tūkst. </w:t>
            </w:r>
            <w:proofErr w:type="spellStart"/>
            <w:r w:rsidRPr="00AC412E">
              <w:rPr>
                <w:sz w:val="24"/>
                <w:szCs w:val="24"/>
                <w:lang w:val="lt-LT"/>
              </w:rPr>
              <w:t>Eur</w:t>
            </w:r>
            <w:proofErr w:type="spellEnd"/>
            <w:r w:rsidRPr="00AC412E">
              <w:rPr>
                <w:sz w:val="24"/>
                <w:szCs w:val="24"/>
                <w:lang w:val="lt-LT"/>
              </w:rPr>
              <w:t>.</w:t>
            </w:r>
          </w:p>
          <w:p w14:paraId="19A61B9C" w14:textId="77777777" w:rsidR="005A55DB" w:rsidRDefault="006B0224" w:rsidP="005A55DB">
            <w:pPr>
              <w:pStyle w:val="Sraopastraipa"/>
              <w:spacing w:after="0" w:line="240" w:lineRule="auto"/>
              <w:ind w:left="0"/>
              <w:jc w:val="both"/>
              <w:rPr>
                <w:szCs w:val="24"/>
                <w:lang w:val="lt-LT"/>
              </w:rPr>
            </w:pPr>
            <w:r>
              <w:rPr>
                <w:szCs w:val="24"/>
                <w:lang w:val="lt-LT"/>
              </w:rPr>
              <w:t xml:space="preserve">2020 </w:t>
            </w:r>
            <w:r w:rsidR="006E4D2D" w:rsidRPr="006D6AF2">
              <w:rPr>
                <w:szCs w:val="24"/>
                <w:lang w:val="lt-LT"/>
              </w:rPr>
              <w:t>m</w:t>
            </w:r>
            <w:r w:rsidR="006E4D2D">
              <w:rPr>
                <w:szCs w:val="24"/>
                <w:lang w:val="lt-LT"/>
              </w:rPr>
              <w:t>etais</w:t>
            </w:r>
            <w:r>
              <w:rPr>
                <w:szCs w:val="24"/>
                <w:lang w:val="lt-LT"/>
              </w:rPr>
              <w:t xml:space="preserve"> </w:t>
            </w:r>
            <w:r w:rsidR="005A55DB">
              <w:rPr>
                <w:szCs w:val="24"/>
                <w:lang w:val="lt-LT"/>
              </w:rPr>
              <w:t>–</w:t>
            </w:r>
            <w:r>
              <w:rPr>
                <w:szCs w:val="24"/>
                <w:lang w:val="lt-LT"/>
              </w:rPr>
              <w:t xml:space="preserve"> </w:t>
            </w:r>
            <w:r w:rsidR="005A55DB">
              <w:rPr>
                <w:szCs w:val="24"/>
                <w:lang w:val="lt-LT"/>
              </w:rPr>
              <w:t xml:space="preserve">rengiami straipsniai: </w:t>
            </w:r>
            <w:r w:rsidR="005A55DB" w:rsidRPr="006D6AF2">
              <w:rPr>
                <w:szCs w:val="24"/>
                <w:lang w:val="lt-LT"/>
              </w:rPr>
              <w:t>apie dvarus bajorų atsiminimuose, apie g</w:t>
            </w:r>
            <w:r w:rsidR="005A55DB">
              <w:rPr>
                <w:szCs w:val="24"/>
                <w:lang w:val="lt-LT"/>
              </w:rPr>
              <w:t xml:space="preserve">iminės archyvą </w:t>
            </w:r>
            <w:proofErr w:type="spellStart"/>
            <w:r w:rsidR="005A55DB">
              <w:rPr>
                <w:szCs w:val="24"/>
                <w:lang w:val="lt-LT"/>
              </w:rPr>
              <w:t>Römerių</w:t>
            </w:r>
            <w:proofErr w:type="spellEnd"/>
            <w:r w:rsidR="005A55DB">
              <w:rPr>
                <w:szCs w:val="24"/>
                <w:lang w:val="lt-LT"/>
              </w:rPr>
              <w:t xml:space="preserve"> dvaruose;</w:t>
            </w:r>
            <w:r w:rsidR="005A55DB" w:rsidRPr="006D6AF2">
              <w:rPr>
                <w:szCs w:val="24"/>
                <w:lang w:val="lt-LT"/>
              </w:rPr>
              <w:t xml:space="preserve"> </w:t>
            </w:r>
            <w:r w:rsidR="005A55DB">
              <w:rPr>
                <w:szCs w:val="24"/>
                <w:lang w:val="lt-LT"/>
              </w:rPr>
              <w:t xml:space="preserve">apie </w:t>
            </w:r>
            <w:proofErr w:type="spellStart"/>
            <w:r w:rsidR="005A55DB">
              <w:rPr>
                <w:szCs w:val="24"/>
                <w:lang w:val="lt-LT"/>
              </w:rPr>
              <w:t>Veisenhofų</w:t>
            </w:r>
            <w:proofErr w:type="spellEnd"/>
            <w:r w:rsidR="005A55DB">
              <w:rPr>
                <w:szCs w:val="24"/>
                <w:lang w:val="lt-LT"/>
              </w:rPr>
              <w:t xml:space="preserve"> giminės archyvą;</w:t>
            </w:r>
            <w:r w:rsidR="005A55DB" w:rsidRPr="006D6AF2">
              <w:rPr>
                <w:szCs w:val="24"/>
                <w:lang w:val="lt-LT"/>
              </w:rPr>
              <w:t xml:space="preserve"> apie T. Narbuto mokslinę korespondenciją</w:t>
            </w:r>
            <w:r w:rsidR="005A55DB">
              <w:rPr>
                <w:szCs w:val="24"/>
                <w:lang w:val="lt-LT"/>
              </w:rPr>
              <w:t>.</w:t>
            </w:r>
          </w:p>
          <w:p w14:paraId="19A61B9D" w14:textId="77777777" w:rsidR="005A55DB" w:rsidRPr="006D6AF2" w:rsidRDefault="005A55DB" w:rsidP="005A55DB">
            <w:pPr>
              <w:pStyle w:val="Sraopastraipa"/>
              <w:spacing w:after="0" w:line="240" w:lineRule="auto"/>
              <w:ind w:left="0"/>
              <w:jc w:val="both"/>
              <w:rPr>
                <w:szCs w:val="24"/>
                <w:lang w:val="lt-LT"/>
              </w:rPr>
            </w:pPr>
            <w:r>
              <w:rPr>
                <w:szCs w:val="24"/>
                <w:lang w:val="lt-LT"/>
              </w:rPr>
              <w:t>Mo</w:t>
            </w:r>
            <w:r w:rsidRPr="006D6AF2">
              <w:rPr>
                <w:szCs w:val="24"/>
                <w:lang w:val="lt-LT"/>
              </w:rPr>
              <w:t>nografijos apie Teodorą Narbutą ir Šiaurius kaip „dvarą archyvą“</w:t>
            </w:r>
            <w:r>
              <w:rPr>
                <w:szCs w:val="24"/>
                <w:lang w:val="lt-LT"/>
              </w:rPr>
              <w:t xml:space="preserve"> rengiami </w:t>
            </w:r>
            <w:r w:rsidRPr="006D6AF2">
              <w:rPr>
                <w:szCs w:val="24"/>
                <w:lang w:val="lt-LT"/>
              </w:rPr>
              <w:t>du skyri</w:t>
            </w:r>
            <w:r>
              <w:rPr>
                <w:szCs w:val="24"/>
                <w:lang w:val="lt-LT"/>
              </w:rPr>
              <w:t>ai.</w:t>
            </w:r>
          </w:p>
          <w:p w14:paraId="19A61B9E" w14:textId="77777777" w:rsidR="005A55DB" w:rsidRPr="006D6AF2" w:rsidRDefault="005A55DB" w:rsidP="005A55DB">
            <w:pPr>
              <w:pStyle w:val="Sraopastraipa"/>
              <w:spacing w:after="0" w:line="240" w:lineRule="auto"/>
              <w:ind w:left="0"/>
              <w:jc w:val="both"/>
              <w:rPr>
                <w:szCs w:val="24"/>
                <w:lang w:val="lt-LT"/>
              </w:rPr>
            </w:pPr>
            <w:r w:rsidRPr="006D6AF2">
              <w:rPr>
                <w:szCs w:val="24"/>
                <w:lang w:val="lt-LT"/>
              </w:rPr>
              <w:t xml:space="preserve">Lėšos: LII –29,4 tūkst. </w:t>
            </w:r>
            <w:proofErr w:type="spellStart"/>
            <w:r w:rsidRPr="006D6AF2">
              <w:rPr>
                <w:szCs w:val="24"/>
                <w:lang w:val="lt-LT"/>
              </w:rPr>
              <w:t>Eur</w:t>
            </w:r>
            <w:proofErr w:type="spellEnd"/>
            <w:r w:rsidRPr="006D6AF2">
              <w:rPr>
                <w:szCs w:val="24"/>
                <w:lang w:val="lt-LT"/>
              </w:rPr>
              <w:t xml:space="preserve">. </w:t>
            </w:r>
          </w:p>
          <w:p w14:paraId="19A61B9F" w14:textId="77777777" w:rsidR="00D972E7" w:rsidRPr="006D6AF2" w:rsidRDefault="006C2176" w:rsidP="00D972E7">
            <w:pPr>
              <w:pStyle w:val="Sraopastraipa"/>
              <w:spacing w:after="0" w:line="240" w:lineRule="auto"/>
              <w:ind w:left="0"/>
              <w:jc w:val="both"/>
              <w:rPr>
                <w:szCs w:val="24"/>
                <w:lang w:val="lt-LT"/>
              </w:rPr>
            </w:pPr>
            <w:r>
              <w:rPr>
                <w:szCs w:val="24"/>
                <w:lang w:val="lt-LT"/>
              </w:rPr>
              <w:t xml:space="preserve">2021 </w:t>
            </w:r>
            <w:r w:rsidR="006E4D2D" w:rsidRPr="006D6AF2">
              <w:rPr>
                <w:szCs w:val="24"/>
                <w:lang w:val="lt-LT"/>
              </w:rPr>
              <w:t>m</w:t>
            </w:r>
            <w:r w:rsidR="006E4D2D">
              <w:rPr>
                <w:szCs w:val="24"/>
                <w:lang w:val="lt-LT"/>
              </w:rPr>
              <w:t>etais</w:t>
            </w:r>
            <w:r>
              <w:rPr>
                <w:szCs w:val="24"/>
                <w:lang w:val="lt-LT"/>
              </w:rPr>
              <w:t xml:space="preserve"> - </w:t>
            </w:r>
            <w:r w:rsidR="00D972E7" w:rsidRPr="006D6AF2">
              <w:rPr>
                <w:szCs w:val="24"/>
                <w:lang w:val="lt-LT"/>
              </w:rPr>
              <w:t>reng</w:t>
            </w:r>
            <w:r w:rsidR="00D972E7">
              <w:rPr>
                <w:szCs w:val="24"/>
                <w:lang w:val="lt-LT"/>
              </w:rPr>
              <w:t>iami</w:t>
            </w:r>
            <w:r w:rsidR="00D972E7" w:rsidRPr="006D6AF2">
              <w:rPr>
                <w:szCs w:val="24"/>
                <w:lang w:val="lt-LT"/>
              </w:rPr>
              <w:t xml:space="preserve"> straipsn</w:t>
            </w:r>
            <w:r w:rsidR="00D972E7">
              <w:rPr>
                <w:szCs w:val="24"/>
                <w:lang w:val="lt-LT"/>
              </w:rPr>
              <w:t>iai</w:t>
            </w:r>
            <w:r w:rsidR="00D972E7" w:rsidRPr="006D6AF2">
              <w:rPr>
                <w:szCs w:val="24"/>
                <w:lang w:val="lt-LT"/>
              </w:rPr>
              <w:t xml:space="preserve"> apie bajorų luomo vertybes kaip dvarų kultūros dėmenį</w:t>
            </w:r>
            <w:r w:rsidR="00D972E7">
              <w:rPr>
                <w:szCs w:val="24"/>
                <w:lang w:val="lt-LT"/>
              </w:rPr>
              <w:t>;</w:t>
            </w:r>
            <w:r w:rsidR="00D972E7" w:rsidRPr="006D6AF2">
              <w:rPr>
                <w:szCs w:val="24"/>
                <w:lang w:val="lt-LT"/>
              </w:rPr>
              <w:t xml:space="preserve"> apie dvarus dvariškio (Balys Zubavičius) atsiminimuose. </w:t>
            </w:r>
            <w:r w:rsidR="00D972E7">
              <w:rPr>
                <w:szCs w:val="24"/>
                <w:lang w:val="lt-LT"/>
              </w:rPr>
              <w:t>B</w:t>
            </w:r>
            <w:r w:rsidR="00D972E7" w:rsidRPr="006D6AF2">
              <w:rPr>
                <w:szCs w:val="24"/>
                <w:lang w:val="lt-LT"/>
              </w:rPr>
              <w:t>aig</w:t>
            </w:r>
            <w:r w:rsidR="00D972E7">
              <w:rPr>
                <w:szCs w:val="24"/>
                <w:lang w:val="lt-LT"/>
              </w:rPr>
              <w:t>iama</w:t>
            </w:r>
            <w:r w:rsidR="00D972E7" w:rsidRPr="006D6AF2">
              <w:rPr>
                <w:szCs w:val="24"/>
                <w:lang w:val="lt-LT"/>
              </w:rPr>
              <w:t xml:space="preserve"> rašyti monografij</w:t>
            </w:r>
            <w:r w:rsidR="00D972E7">
              <w:rPr>
                <w:szCs w:val="24"/>
                <w:lang w:val="lt-LT"/>
              </w:rPr>
              <w:t>a</w:t>
            </w:r>
            <w:r w:rsidR="00D972E7" w:rsidRPr="006D6AF2">
              <w:rPr>
                <w:szCs w:val="24"/>
                <w:lang w:val="lt-LT"/>
              </w:rPr>
              <w:t xml:space="preserve">. Lėšos: LII–29,4 tūkst. </w:t>
            </w:r>
            <w:proofErr w:type="spellStart"/>
            <w:r w:rsidR="00D972E7" w:rsidRPr="006D6AF2">
              <w:rPr>
                <w:szCs w:val="24"/>
                <w:lang w:val="lt-LT"/>
              </w:rPr>
              <w:t>Eur</w:t>
            </w:r>
            <w:proofErr w:type="spellEnd"/>
            <w:r w:rsidR="00D972E7" w:rsidRPr="006D6AF2">
              <w:rPr>
                <w:szCs w:val="24"/>
                <w:lang w:val="lt-LT"/>
              </w:rPr>
              <w:t>.</w:t>
            </w:r>
          </w:p>
          <w:p w14:paraId="19A61BA0" w14:textId="77777777" w:rsidR="007229D7" w:rsidRPr="006D6AF2" w:rsidRDefault="006E4D2D" w:rsidP="003B7F02">
            <w:pPr>
              <w:jc w:val="both"/>
              <w:rPr>
                <w:sz w:val="24"/>
                <w:szCs w:val="24"/>
                <w:lang w:val="lt-LT"/>
              </w:rPr>
            </w:pPr>
            <w:r>
              <w:rPr>
                <w:sz w:val="24"/>
                <w:szCs w:val="24"/>
                <w:lang w:val="lt-LT"/>
              </w:rPr>
              <w:t xml:space="preserve">    </w:t>
            </w:r>
            <w:r w:rsidR="003B7F02" w:rsidRPr="006D6AF2">
              <w:rPr>
                <w:sz w:val="24"/>
                <w:szCs w:val="24"/>
                <w:lang w:val="lt-LT"/>
              </w:rPr>
              <w:t>5.</w:t>
            </w:r>
            <w:r w:rsidR="00780862" w:rsidRPr="006D6AF2">
              <w:rPr>
                <w:sz w:val="24"/>
                <w:szCs w:val="24"/>
                <w:lang w:val="lt-LT"/>
              </w:rPr>
              <w:t>2</w:t>
            </w:r>
            <w:r w:rsidR="003B7F02" w:rsidRPr="006D6AF2">
              <w:rPr>
                <w:sz w:val="24"/>
                <w:szCs w:val="24"/>
                <w:lang w:val="lt-LT"/>
              </w:rPr>
              <w:t>.</w:t>
            </w:r>
            <w:r w:rsidR="004345BF">
              <w:rPr>
                <w:sz w:val="24"/>
                <w:szCs w:val="24"/>
                <w:lang w:val="lt-LT"/>
              </w:rPr>
              <w:t xml:space="preserve"> </w:t>
            </w:r>
            <w:r w:rsidR="003B7F02" w:rsidRPr="006D6AF2">
              <w:rPr>
                <w:sz w:val="24"/>
                <w:szCs w:val="24"/>
                <w:lang w:val="lt-LT"/>
              </w:rPr>
              <w:t>Sprendžia</w:t>
            </w:r>
            <w:r w:rsidR="008F5AB8">
              <w:rPr>
                <w:sz w:val="24"/>
                <w:szCs w:val="24"/>
                <w:lang w:val="lt-LT"/>
              </w:rPr>
              <w:t>n</w:t>
            </w:r>
            <w:r w:rsidR="003B7F02" w:rsidRPr="006D6AF2">
              <w:rPr>
                <w:sz w:val="24"/>
                <w:szCs w:val="24"/>
                <w:lang w:val="lt-LT"/>
              </w:rPr>
              <w:t>t 3.2</w:t>
            </w:r>
            <w:r w:rsidR="00E30472">
              <w:rPr>
                <w:sz w:val="24"/>
                <w:szCs w:val="24"/>
                <w:lang w:val="lt-LT"/>
              </w:rPr>
              <w:t xml:space="preserve"> papunktyje nurodytą</w:t>
            </w:r>
            <w:r w:rsidR="007229D7" w:rsidRPr="006D6AF2">
              <w:rPr>
                <w:sz w:val="24"/>
                <w:szCs w:val="24"/>
                <w:lang w:val="lt-LT"/>
              </w:rPr>
              <w:t xml:space="preserve"> uždavin</w:t>
            </w:r>
            <w:r w:rsidR="003B7F02" w:rsidRPr="006D6AF2">
              <w:rPr>
                <w:sz w:val="24"/>
                <w:szCs w:val="24"/>
                <w:lang w:val="lt-LT"/>
              </w:rPr>
              <w:t>į</w:t>
            </w:r>
            <w:r w:rsidR="000C114A">
              <w:rPr>
                <w:sz w:val="24"/>
                <w:szCs w:val="24"/>
                <w:lang w:val="lt-LT"/>
              </w:rPr>
              <w:t>, bus</w:t>
            </w:r>
            <w:r w:rsidR="003B7F02" w:rsidRPr="006D6AF2">
              <w:rPr>
                <w:sz w:val="24"/>
                <w:szCs w:val="24"/>
                <w:lang w:val="lt-LT"/>
              </w:rPr>
              <w:t xml:space="preserve"> atliekami tyrimai </w:t>
            </w:r>
            <w:r w:rsidR="00BE6B2A">
              <w:rPr>
                <w:sz w:val="24"/>
                <w:szCs w:val="24"/>
                <w:lang w:val="lt-LT"/>
              </w:rPr>
              <w:t xml:space="preserve">pagal šias </w:t>
            </w:r>
            <w:r w:rsidR="003B7F02" w:rsidRPr="006D6AF2">
              <w:rPr>
                <w:sz w:val="24"/>
                <w:szCs w:val="24"/>
                <w:lang w:val="lt-LT"/>
              </w:rPr>
              <w:t>tem</w:t>
            </w:r>
            <w:r w:rsidR="00BE6B2A">
              <w:rPr>
                <w:sz w:val="24"/>
                <w:szCs w:val="24"/>
                <w:lang w:val="lt-LT"/>
              </w:rPr>
              <w:t>as</w:t>
            </w:r>
            <w:r w:rsidR="003B7F02" w:rsidRPr="006D6AF2">
              <w:rPr>
                <w:sz w:val="24"/>
                <w:szCs w:val="24"/>
                <w:lang w:val="lt-LT"/>
              </w:rPr>
              <w:t>:</w:t>
            </w:r>
          </w:p>
          <w:p w14:paraId="19A61BA1" w14:textId="77777777" w:rsidR="008A09DF" w:rsidRPr="006D6AF2" w:rsidRDefault="006E4D2D" w:rsidP="008C3FA9">
            <w:pPr>
              <w:jc w:val="both"/>
              <w:rPr>
                <w:sz w:val="24"/>
                <w:szCs w:val="24"/>
                <w:lang w:val="lt-LT"/>
              </w:rPr>
            </w:pPr>
            <w:r>
              <w:rPr>
                <w:sz w:val="24"/>
                <w:szCs w:val="24"/>
                <w:lang w:val="lt-LT"/>
              </w:rPr>
              <w:t xml:space="preserve">    </w:t>
            </w:r>
            <w:r w:rsidR="00B8245F" w:rsidRPr="006D6AF2">
              <w:rPr>
                <w:sz w:val="24"/>
                <w:szCs w:val="24"/>
                <w:lang w:val="lt-LT"/>
              </w:rPr>
              <w:t>5.2.1.</w:t>
            </w:r>
            <w:r>
              <w:rPr>
                <w:sz w:val="24"/>
                <w:szCs w:val="24"/>
                <w:lang w:val="lt-LT"/>
              </w:rPr>
              <w:t xml:space="preserve"> T</w:t>
            </w:r>
            <w:r w:rsidR="008A09DF" w:rsidRPr="006D6AF2">
              <w:rPr>
                <w:sz w:val="24"/>
                <w:szCs w:val="24"/>
                <w:lang w:val="lt-LT"/>
              </w:rPr>
              <w:t>ema</w:t>
            </w:r>
            <w:r w:rsidR="00FB2D5C" w:rsidRPr="006D6AF2">
              <w:rPr>
                <w:sz w:val="24"/>
                <w:szCs w:val="24"/>
                <w:lang w:val="lt-LT"/>
              </w:rPr>
              <w:t xml:space="preserve"> Seinų (Augustavo) vyskupijos dvasininkų sociokultūrinės laikysenos XIX a. antroje pusėje–XX a. pradžioje</w:t>
            </w:r>
            <w:r w:rsidR="00B8245F" w:rsidRPr="006D6AF2">
              <w:rPr>
                <w:sz w:val="24"/>
                <w:szCs w:val="24"/>
                <w:lang w:val="lt-LT"/>
              </w:rPr>
              <w:t xml:space="preserve"> (Dr. Katilius, Algimantas (0,5 etato)).</w:t>
            </w:r>
            <w:r w:rsidR="000B5A1E" w:rsidRPr="006D6AF2">
              <w:rPr>
                <w:sz w:val="24"/>
                <w:szCs w:val="24"/>
                <w:lang w:val="lt-LT"/>
              </w:rPr>
              <w:t xml:space="preserve"> </w:t>
            </w:r>
            <w:r w:rsidR="00B8245F" w:rsidRPr="006D6AF2">
              <w:rPr>
                <w:sz w:val="24"/>
                <w:szCs w:val="24"/>
                <w:lang w:val="lt-LT"/>
              </w:rPr>
              <w:t>T</w:t>
            </w:r>
            <w:r w:rsidR="00FB2D5C" w:rsidRPr="006D6AF2">
              <w:rPr>
                <w:sz w:val="24"/>
                <w:szCs w:val="24"/>
                <w:lang w:val="lt-LT"/>
              </w:rPr>
              <w:t xml:space="preserve">yrimo objektas – modernybės iššūkiai Seinų vyskupijos dvasininkams, nuo parapijos vikarų iki hierarchų, dvasininkų intelektinis pasirengimas. Tyrimo centre bus aktyvūs dvasininkai, pasižymėję kultūrine, socialine ir politine veikla.  Ši dvasininkų veikla epizodiškai tirta, tačiau nėra visumą apimančių tyrimų.  Ypatingas dėmesys skiriamas kun. istoriko Jono </w:t>
            </w:r>
            <w:proofErr w:type="spellStart"/>
            <w:r w:rsidR="00FB2D5C" w:rsidRPr="006D6AF2">
              <w:rPr>
                <w:sz w:val="24"/>
                <w:szCs w:val="24"/>
                <w:lang w:val="lt-LT"/>
              </w:rPr>
              <w:t>Totoraičio</w:t>
            </w:r>
            <w:proofErr w:type="spellEnd"/>
            <w:r w:rsidR="00FB2D5C" w:rsidRPr="006D6AF2">
              <w:rPr>
                <w:sz w:val="24"/>
                <w:szCs w:val="24"/>
                <w:lang w:val="lt-LT"/>
              </w:rPr>
              <w:t xml:space="preserve"> (1872–1941) intelektinei ir kultūrinei veiklai.</w:t>
            </w:r>
          </w:p>
          <w:p w14:paraId="19A61BA2" w14:textId="77777777" w:rsidR="00315EC1" w:rsidRPr="006D6AF2" w:rsidRDefault="006E4D2D" w:rsidP="00AC6383">
            <w:pPr>
              <w:tabs>
                <w:tab w:val="left" w:pos="426"/>
              </w:tabs>
              <w:ind w:right="-63"/>
              <w:jc w:val="both"/>
              <w:rPr>
                <w:sz w:val="24"/>
                <w:szCs w:val="24"/>
                <w:lang w:val="lt-LT"/>
              </w:rPr>
            </w:pPr>
            <w:r>
              <w:rPr>
                <w:sz w:val="24"/>
                <w:szCs w:val="24"/>
                <w:lang w:val="lt-LT"/>
              </w:rPr>
              <w:lastRenderedPageBreak/>
              <w:t xml:space="preserve">    </w:t>
            </w:r>
            <w:r w:rsidR="005B75AB" w:rsidRPr="006D6AF2">
              <w:rPr>
                <w:sz w:val="24"/>
                <w:szCs w:val="24"/>
                <w:lang w:val="lt-LT"/>
              </w:rPr>
              <w:t>5.2.2.</w:t>
            </w:r>
            <w:r w:rsidR="00897993" w:rsidRPr="006D6AF2">
              <w:rPr>
                <w:sz w:val="24"/>
                <w:szCs w:val="24"/>
                <w:lang w:val="lt-LT"/>
              </w:rPr>
              <w:t xml:space="preserve"> </w:t>
            </w:r>
            <w:r w:rsidR="00F51828" w:rsidRPr="006D6AF2">
              <w:rPr>
                <w:sz w:val="24"/>
                <w:szCs w:val="24"/>
                <w:lang w:val="lt-LT"/>
              </w:rPr>
              <w:t>Pranciškaus Ksavero Bogušo (1746–1820)  intelektinė ir kultūrinė veikla XIX a. pirmaisiais dešimtmečiais</w:t>
            </w:r>
            <w:r w:rsidR="005B75AB" w:rsidRPr="006D6AF2">
              <w:rPr>
                <w:sz w:val="24"/>
                <w:szCs w:val="24"/>
                <w:lang w:val="lt-LT"/>
              </w:rPr>
              <w:t xml:space="preserve"> (</w:t>
            </w:r>
            <w:proofErr w:type="spellStart"/>
            <w:r w:rsidR="005B75AB" w:rsidRPr="006D6AF2">
              <w:rPr>
                <w:sz w:val="24"/>
                <w:szCs w:val="24"/>
                <w:lang w:val="lt-LT"/>
              </w:rPr>
              <w:t>Habil.dr.Prašmantaitė</w:t>
            </w:r>
            <w:proofErr w:type="spellEnd"/>
            <w:r w:rsidR="005B75AB" w:rsidRPr="006D6AF2">
              <w:rPr>
                <w:sz w:val="24"/>
                <w:szCs w:val="24"/>
                <w:lang w:val="lt-LT"/>
              </w:rPr>
              <w:t xml:space="preserve"> Aldona (0,75 etato)),</w:t>
            </w:r>
            <w:r w:rsidR="000B5A1E" w:rsidRPr="006D6AF2">
              <w:rPr>
                <w:sz w:val="24"/>
                <w:szCs w:val="24"/>
                <w:lang w:val="lt-LT"/>
              </w:rPr>
              <w:t xml:space="preserve"> t</w:t>
            </w:r>
            <w:r w:rsidR="00F51828" w:rsidRPr="006D6AF2">
              <w:rPr>
                <w:sz w:val="24"/>
                <w:szCs w:val="24"/>
                <w:lang w:val="lt-LT"/>
              </w:rPr>
              <w:t xml:space="preserve">yrimo objektas – </w:t>
            </w:r>
            <w:r w:rsidR="002A7135">
              <w:rPr>
                <w:sz w:val="24"/>
                <w:szCs w:val="24"/>
                <w:lang w:val="lt-LT"/>
              </w:rPr>
              <w:t xml:space="preserve"> Lietuvos Didžiosios Kunigaikštystės (toliau – </w:t>
            </w:r>
            <w:r w:rsidR="00F51828" w:rsidRPr="006D6AF2">
              <w:rPr>
                <w:sz w:val="24"/>
                <w:szCs w:val="24"/>
                <w:lang w:val="lt-LT"/>
              </w:rPr>
              <w:t>LDK</w:t>
            </w:r>
            <w:r w:rsidR="002A7135">
              <w:rPr>
                <w:sz w:val="24"/>
                <w:szCs w:val="24"/>
                <w:lang w:val="lt-LT"/>
              </w:rPr>
              <w:t>)</w:t>
            </w:r>
            <w:r w:rsidR="00F51828" w:rsidRPr="006D6AF2">
              <w:rPr>
                <w:sz w:val="24"/>
                <w:szCs w:val="24"/>
                <w:lang w:val="lt-LT"/>
              </w:rPr>
              <w:t xml:space="preserve"> politinės, kultūrinės ir intelektinės terpės išugdyto dvasininko intelektinės aspiracijos. Pagrindinis dėmesys sk</w:t>
            </w:r>
            <w:r w:rsidR="00CA70E8" w:rsidRPr="006D6AF2">
              <w:rPr>
                <w:sz w:val="24"/>
                <w:szCs w:val="24"/>
                <w:lang w:val="lt-LT"/>
              </w:rPr>
              <w:t xml:space="preserve">iriamas </w:t>
            </w:r>
            <w:r w:rsidR="00F51828" w:rsidRPr="006D6AF2">
              <w:rPr>
                <w:sz w:val="24"/>
                <w:szCs w:val="24"/>
                <w:lang w:val="lt-LT"/>
              </w:rPr>
              <w:t xml:space="preserve">Gardino, Minsko ir Vilniaus gubernijų Vilniaus švietimo apygardos mokyklose </w:t>
            </w:r>
            <w:r w:rsidR="006269CE" w:rsidRPr="006D6AF2">
              <w:rPr>
                <w:sz w:val="24"/>
                <w:szCs w:val="24"/>
                <w:lang w:val="lt-LT"/>
              </w:rPr>
              <w:t>1803 m. P. K. Bogušo atliktos generalinės vizitacijos rankraščiui</w:t>
            </w:r>
            <w:r w:rsidR="00F51828" w:rsidRPr="006D6AF2">
              <w:rPr>
                <w:sz w:val="24"/>
                <w:szCs w:val="24"/>
                <w:lang w:val="lt-LT"/>
              </w:rPr>
              <w:t xml:space="preserve">, saugomam VU bibliotekos rankraščių skyriuje (rankraščio formatas – 32,7x21, 110 lapų; rašyta smulkiu braižu abiejose lapo pusėse). Šį rankraštį prieš 50 metų </w:t>
            </w:r>
            <w:r w:rsidR="006269CE" w:rsidRPr="006D6AF2">
              <w:rPr>
                <w:sz w:val="24"/>
                <w:szCs w:val="24"/>
                <w:lang w:val="lt-LT"/>
              </w:rPr>
              <w:t xml:space="preserve">ketino </w:t>
            </w:r>
            <w:r w:rsidR="00F51828" w:rsidRPr="006D6AF2">
              <w:rPr>
                <w:sz w:val="24"/>
                <w:szCs w:val="24"/>
                <w:lang w:val="lt-LT"/>
              </w:rPr>
              <w:t>reng</w:t>
            </w:r>
            <w:r w:rsidR="006269CE" w:rsidRPr="006D6AF2">
              <w:rPr>
                <w:sz w:val="24"/>
                <w:szCs w:val="24"/>
                <w:lang w:val="lt-LT"/>
              </w:rPr>
              <w:t>ti publikacijai Meilė Lukšienė, išvertusi</w:t>
            </w:r>
            <w:r w:rsidR="00F51828" w:rsidRPr="006D6AF2">
              <w:rPr>
                <w:sz w:val="24"/>
                <w:szCs w:val="24"/>
                <w:lang w:val="lt-LT"/>
              </w:rPr>
              <w:t xml:space="preserve"> į lietuvių kalbą </w:t>
            </w:r>
            <w:r w:rsidR="006269CE" w:rsidRPr="006D6AF2">
              <w:rPr>
                <w:sz w:val="24"/>
                <w:szCs w:val="24"/>
                <w:lang w:val="lt-LT"/>
              </w:rPr>
              <w:t>apie trečdalį</w:t>
            </w:r>
            <w:r w:rsidR="00F51828" w:rsidRPr="006D6AF2">
              <w:rPr>
                <w:sz w:val="24"/>
                <w:szCs w:val="24"/>
                <w:lang w:val="lt-LT"/>
              </w:rPr>
              <w:t xml:space="preserve"> mokyklų vizitacijos teksto (su kupiūromis ir be komentarų). </w:t>
            </w:r>
            <w:r w:rsidR="006269CE" w:rsidRPr="006D6AF2">
              <w:rPr>
                <w:sz w:val="24"/>
                <w:szCs w:val="24"/>
                <w:lang w:val="lt-LT"/>
              </w:rPr>
              <w:t xml:space="preserve">M. Lukšienės vertimo </w:t>
            </w:r>
            <w:r w:rsidR="00F51828" w:rsidRPr="006D6AF2">
              <w:rPr>
                <w:sz w:val="24"/>
                <w:szCs w:val="24"/>
                <w:lang w:val="lt-LT"/>
              </w:rPr>
              <w:t xml:space="preserve">rankraštį </w:t>
            </w:r>
            <w:r w:rsidR="006269CE" w:rsidRPr="006D6AF2">
              <w:rPr>
                <w:sz w:val="24"/>
                <w:szCs w:val="24"/>
                <w:lang w:val="lt-LT"/>
              </w:rPr>
              <w:t xml:space="preserve">sauganti </w:t>
            </w:r>
            <w:r w:rsidR="00F51828" w:rsidRPr="006D6AF2">
              <w:rPr>
                <w:sz w:val="24"/>
                <w:szCs w:val="24"/>
                <w:lang w:val="lt-LT"/>
              </w:rPr>
              <w:t>habil. dr. Ingė Lukšaitė maloniai sutiko, kad jis būtų panaudotas šiame tyrime.</w:t>
            </w:r>
          </w:p>
          <w:p w14:paraId="19A61BA3" w14:textId="77777777" w:rsidR="000B5A1E" w:rsidRPr="006D6AF2" w:rsidRDefault="006E4D2D" w:rsidP="000B5A1E">
            <w:pPr>
              <w:tabs>
                <w:tab w:val="left" w:pos="426"/>
              </w:tabs>
              <w:ind w:right="-62"/>
              <w:jc w:val="both"/>
              <w:rPr>
                <w:sz w:val="24"/>
                <w:szCs w:val="24"/>
                <w:lang w:val="lt-LT"/>
              </w:rPr>
            </w:pPr>
            <w:r>
              <w:rPr>
                <w:sz w:val="24"/>
                <w:szCs w:val="24"/>
                <w:lang w:val="lt-LT"/>
              </w:rPr>
              <w:t xml:space="preserve">    </w:t>
            </w:r>
            <w:r w:rsidR="006D6AF2" w:rsidRPr="006D6AF2">
              <w:rPr>
                <w:sz w:val="24"/>
                <w:szCs w:val="24"/>
                <w:lang w:val="lt-LT"/>
              </w:rPr>
              <w:t>5.2.3.</w:t>
            </w:r>
            <w:r w:rsidR="000B5A1E" w:rsidRPr="006D6AF2">
              <w:rPr>
                <w:sz w:val="24"/>
                <w:szCs w:val="24"/>
                <w:lang w:val="lt-LT"/>
              </w:rPr>
              <w:t xml:space="preserve"> Užnemunės sociokultūrinis savitumas (1783–1863) regiono atstovų raštijos paminkluose</w:t>
            </w:r>
            <w:r w:rsidR="006D6AF2" w:rsidRPr="006D6AF2">
              <w:rPr>
                <w:sz w:val="24"/>
                <w:szCs w:val="24"/>
                <w:lang w:val="lt-LT"/>
              </w:rPr>
              <w:t xml:space="preserve"> (Dr.</w:t>
            </w:r>
            <w:r w:rsidR="00566F4C">
              <w:rPr>
                <w:sz w:val="24"/>
                <w:szCs w:val="24"/>
                <w:lang w:val="lt-LT"/>
              </w:rPr>
              <w:t xml:space="preserve"> </w:t>
            </w:r>
            <w:r w:rsidR="006D6AF2" w:rsidRPr="006D6AF2">
              <w:rPr>
                <w:sz w:val="24"/>
                <w:szCs w:val="24"/>
                <w:lang w:val="lt-LT"/>
              </w:rPr>
              <w:t>Viliūnas Darius (0,75 etato))</w:t>
            </w:r>
            <w:r w:rsidR="000B5A1E" w:rsidRPr="006D6AF2">
              <w:rPr>
                <w:sz w:val="24"/>
                <w:szCs w:val="24"/>
                <w:lang w:val="lt-LT"/>
              </w:rPr>
              <w:t xml:space="preserve">, tyrimo objektas –  </w:t>
            </w:r>
            <w:r w:rsidR="000B5A1E" w:rsidRPr="006D6AF2">
              <w:rPr>
                <w:color w:val="222222"/>
                <w:sz w:val="24"/>
                <w:szCs w:val="24"/>
                <w:shd w:val="clear" w:color="auto" w:fill="FFFFFF"/>
                <w:lang w:val="lt-LT"/>
              </w:rPr>
              <w:t>Marijampolės senojo vienuolyno dvasininkijos edukacinės iniciatyvos ir kultūrinė veiklos, Užnemunės smulkiųjų bajorų sociokultūrinė laikysena, šio regiono lietuviškos raštijos paminklų sisteminimas ir analizė.</w:t>
            </w:r>
          </w:p>
          <w:p w14:paraId="19A61BA4" w14:textId="77777777" w:rsidR="00C7559E" w:rsidRDefault="006D12B9" w:rsidP="00C7559E">
            <w:pPr>
              <w:jc w:val="both"/>
              <w:rPr>
                <w:sz w:val="24"/>
                <w:szCs w:val="24"/>
                <w:lang w:val="lt-LT" w:eastAsia="lt-LT"/>
              </w:rPr>
            </w:pPr>
            <w:r>
              <w:rPr>
                <w:sz w:val="24"/>
                <w:szCs w:val="24"/>
                <w:lang w:val="lt-LT"/>
              </w:rPr>
              <w:t xml:space="preserve">    </w:t>
            </w:r>
            <w:r w:rsidR="00257A05">
              <w:rPr>
                <w:sz w:val="24"/>
                <w:szCs w:val="24"/>
                <w:lang w:val="lt-LT"/>
              </w:rPr>
              <w:t>5.2.4</w:t>
            </w:r>
            <w:r w:rsidR="00566F4C">
              <w:rPr>
                <w:sz w:val="24"/>
                <w:szCs w:val="24"/>
                <w:lang w:val="lt-LT"/>
              </w:rPr>
              <w:t>.</w:t>
            </w:r>
            <w:r w:rsidR="009163BD" w:rsidRPr="006D6AF2">
              <w:rPr>
                <w:sz w:val="24"/>
                <w:szCs w:val="24"/>
                <w:lang w:val="lt-LT"/>
              </w:rPr>
              <w:t xml:space="preserve"> </w:t>
            </w:r>
            <w:r w:rsidR="00C7559E" w:rsidRPr="006D6AF2">
              <w:rPr>
                <w:sz w:val="24"/>
                <w:szCs w:val="24"/>
                <w:lang w:val="lt-LT"/>
              </w:rPr>
              <w:t xml:space="preserve">Romos katalikų </w:t>
            </w:r>
            <w:r w:rsidR="00D336C1" w:rsidRPr="006D6AF2">
              <w:rPr>
                <w:sz w:val="24"/>
                <w:szCs w:val="24"/>
                <w:lang w:val="lt-LT"/>
              </w:rPr>
              <w:t>dvasinink</w:t>
            </w:r>
            <w:r w:rsidR="00C7559E" w:rsidRPr="006D6AF2">
              <w:rPr>
                <w:sz w:val="24"/>
                <w:szCs w:val="24"/>
                <w:lang w:val="lt-LT"/>
              </w:rPr>
              <w:t>ų</w:t>
            </w:r>
            <w:r w:rsidR="00D336C1" w:rsidRPr="006D6AF2">
              <w:rPr>
                <w:sz w:val="24"/>
                <w:szCs w:val="24"/>
                <w:lang w:val="lt-LT"/>
              </w:rPr>
              <w:t xml:space="preserve"> sociokultūrinės laikysenos XIX a. II pusės Lietuvoje</w:t>
            </w:r>
            <w:r w:rsidR="00566F4C">
              <w:rPr>
                <w:sz w:val="24"/>
                <w:szCs w:val="24"/>
                <w:lang w:val="lt-LT"/>
              </w:rPr>
              <w:t xml:space="preserve"> (Dr. Žaltauskaitė Vilma (1,0 etatas))</w:t>
            </w:r>
            <w:r w:rsidR="00D336C1" w:rsidRPr="006D6AF2">
              <w:rPr>
                <w:sz w:val="24"/>
                <w:szCs w:val="24"/>
                <w:lang w:val="lt-LT"/>
              </w:rPr>
              <w:t xml:space="preserve">, </w:t>
            </w:r>
            <w:r w:rsidR="000B5A1E" w:rsidRPr="006D6AF2">
              <w:rPr>
                <w:sz w:val="24"/>
                <w:szCs w:val="24"/>
                <w:lang w:val="lt-LT"/>
              </w:rPr>
              <w:t>t</w:t>
            </w:r>
            <w:r w:rsidR="00C7559E" w:rsidRPr="006D6AF2">
              <w:rPr>
                <w:sz w:val="24"/>
                <w:szCs w:val="24"/>
                <w:lang w:val="lt-LT"/>
              </w:rPr>
              <w:t xml:space="preserve">yrimo objektas – </w:t>
            </w:r>
            <w:r w:rsidR="00C7559E" w:rsidRPr="006D6AF2">
              <w:rPr>
                <w:sz w:val="24"/>
                <w:szCs w:val="24"/>
                <w:lang w:val="lt-LT" w:eastAsia="lt-LT"/>
              </w:rPr>
              <w:t xml:space="preserve">Žemaičių (Telšių) ir Vilniaus vyskupijų dvasininkų luomo asmenų socialinis tinklas, komunikacinės grupės.  Siekiama identifikuoti luomo socialinį tinklą, analizuoti jo grupių sociokultūrinę laikyseną, išskirti luomui būdingus ir ypatingus laikysenos tipus. </w:t>
            </w:r>
          </w:p>
          <w:p w14:paraId="19A61BA5" w14:textId="77777777" w:rsidR="00257A05" w:rsidRDefault="006D12B9" w:rsidP="00C7559E">
            <w:pPr>
              <w:jc w:val="both"/>
              <w:rPr>
                <w:sz w:val="24"/>
                <w:szCs w:val="24"/>
                <w:lang w:val="lt-LT" w:eastAsia="lt-LT"/>
              </w:rPr>
            </w:pPr>
            <w:r>
              <w:rPr>
                <w:sz w:val="24"/>
                <w:szCs w:val="24"/>
                <w:lang w:val="lt-LT" w:eastAsia="lt-LT"/>
              </w:rPr>
              <w:t xml:space="preserve">    </w:t>
            </w:r>
            <w:r w:rsidR="00257A05">
              <w:rPr>
                <w:sz w:val="24"/>
                <w:szCs w:val="24"/>
                <w:lang w:val="lt-LT" w:eastAsia="lt-LT"/>
              </w:rPr>
              <w:t>5.2.5.</w:t>
            </w:r>
            <w:r w:rsidR="00015B3D">
              <w:rPr>
                <w:sz w:val="24"/>
                <w:szCs w:val="24"/>
                <w:lang w:val="lt-LT" w:eastAsia="lt-LT"/>
              </w:rPr>
              <w:t xml:space="preserve"> Tyrimų įgyvendinimo planas:</w:t>
            </w:r>
          </w:p>
          <w:p w14:paraId="19A61BA6" w14:textId="77777777" w:rsidR="004963B9" w:rsidRDefault="00E07421" w:rsidP="005C32B9">
            <w:pPr>
              <w:pStyle w:val="Sraopastraipa"/>
              <w:spacing w:after="0" w:line="240" w:lineRule="auto"/>
              <w:ind w:left="0"/>
              <w:jc w:val="both"/>
              <w:rPr>
                <w:szCs w:val="24"/>
                <w:lang w:val="lt-LT"/>
              </w:rPr>
            </w:pPr>
            <w:r>
              <w:rPr>
                <w:szCs w:val="24"/>
                <w:lang w:val="lt-LT" w:eastAsia="lt-LT"/>
              </w:rPr>
              <w:t xml:space="preserve">2017 </w:t>
            </w:r>
            <w:r w:rsidR="006D12B9" w:rsidRPr="006D6AF2">
              <w:rPr>
                <w:szCs w:val="24"/>
                <w:lang w:val="lt-LT"/>
              </w:rPr>
              <w:t>m</w:t>
            </w:r>
            <w:r w:rsidR="006D12B9">
              <w:rPr>
                <w:szCs w:val="24"/>
                <w:lang w:val="lt-LT"/>
              </w:rPr>
              <w:t>etais</w:t>
            </w:r>
            <w:r w:rsidR="006D12B9">
              <w:rPr>
                <w:szCs w:val="24"/>
                <w:lang w:val="lt-LT" w:eastAsia="lt-LT"/>
              </w:rPr>
              <w:t xml:space="preserve"> </w:t>
            </w:r>
            <w:r w:rsidR="004963B9">
              <w:rPr>
                <w:szCs w:val="24"/>
                <w:lang w:val="lt-LT" w:eastAsia="lt-LT"/>
              </w:rPr>
              <w:t>–</w:t>
            </w:r>
            <w:r>
              <w:rPr>
                <w:szCs w:val="24"/>
                <w:lang w:val="lt-LT" w:eastAsia="lt-LT"/>
              </w:rPr>
              <w:t xml:space="preserve"> </w:t>
            </w:r>
            <w:r w:rsidR="005C32B9" w:rsidRPr="006D6AF2">
              <w:rPr>
                <w:color w:val="000000"/>
                <w:szCs w:val="24"/>
                <w:lang w:val="lt-LT"/>
              </w:rPr>
              <w:t>reng</w:t>
            </w:r>
            <w:r w:rsidR="004963B9">
              <w:rPr>
                <w:color w:val="000000"/>
                <w:szCs w:val="24"/>
                <w:lang w:val="lt-LT"/>
              </w:rPr>
              <w:t>iami straipsniai:</w:t>
            </w:r>
            <w:r w:rsidR="005C32B9" w:rsidRPr="006D6AF2">
              <w:rPr>
                <w:color w:val="000000"/>
                <w:szCs w:val="24"/>
                <w:lang w:val="lt-LT"/>
              </w:rPr>
              <w:t xml:space="preserve"> apie Seinų (Augustavo) vyskupijos dvasininkų pastoracinę, socialinę ir kultūrinę veiklą</w:t>
            </w:r>
            <w:r w:rsidR="004963B9">
              <w:rPr>
                <w:color w:val="000000"/>
                <w:szCs w:val="24"/>
                <w:lang w:val="lt-LT"/>
              </w:rPr>
              <w:t>;</w:t>
            </w:r>
            <w:r w:rsidR="004963B9" w:rsidRPr="006D6AF2">
              <w:rPr>
                <w:szCs w:val="24"/>
                <w:lang w:val="lt-LT"/>
              </w:rPr>
              <w:t xml:space="preserve"> apie Marijampolės marijonų vienuolyną kaip edukacijos ir kultūros centrą;</w:t>
            </w:r>
            <w:r w:rsidR="004963B9" w:rsidRPr="006D6AF2">
              <w:rPr>
                <w:szCs w:val="24"/>
                <w:lang w:val="lt-LT" w:eastAsia="lt-LT"/>
              </w:rPr>
              <w:t xml:space="preserve"> </w:t>
            </w:r>
            <w:r w:rsidR="004963B9">
              <w:rPr>
                <w:szCs w:val="24"/>
                <w:lang w:val="lt-LT" w:eastAsia="lt-LT"/>
              </w:rPr>
              <w:t xml:space="preserve">straipsniai </w:t>
            </w:r>
            <w:r w:rsidR="004963B9" w:rsidRPr="006D6AF2">
              <w:rPr>
                <w:szCs w:val="24"/>
                <w:lang w:val="lt-LT" w:eastAsia="lt-LT"/>
              </w:rPr>
              <w:t>skirt</w:t>
            </w:r>
            <w:r w:rsidR="004963B9">
              <w:rPr>
                <w:szCs w:val="24"/>
                <w:lang w:val="lt-LT" w:eastAsia="lt-LT"/>
              </w:rPr>
              <w:t>i</w:t>
            </w:r>
            <w:r w:rsidR="004963B9" w:rsidRPr="006D6AF2">
              <w:rPr>
                <w:szCs w:val="24"/>
                <w:lang w:val="lt-LT" w:eastAsia="lt-LT"/>
              </w:rPr>
              <w:t xml:space="preserve"> tyrimo temos šaltinių analizei.</w:t>
            </w:r>
          </w:p>
          <w:p w14:paraId="19A61BA7" w14:textId="77777777" w:rsidR="005C32B9" w:rsidRPr="006D6AF2" w:rsidRDefault="004963B9" w:rsidP="005C32B9">
            <w:pPr>
              <w:pStyle w:val="Sraopastraipa"/>
              <w:spacing w:after="0" w:line="240" w:lineRule="auto"/>
              <w:ind w:left="0"/>
              <w:jc w:val="both"/>
              <w:rPr>
                <w:color w:val="000000"/>
                <w:szCs w:val="24"/>
                <w:lang w:val="lt-LT"/>
              </w:rPr>
            </w:pPr>
            <w:r>
              <w:rPr>
                <w:szCs w:val="24"/>
                <w:lang w:val="lt-LT"/>
              </w:rPr>
              <w:t>Marijonų vienuolyno dokumentų</w:t>
            </w:r>
            <w:r w:rsidRPr="006D6AF2">
              <w:rPr>
                <w:szCs w:val="24"/>
                <w:lang w:val="lt-LT"/>
              </w:rPr>
              <w:t xml:space="preserve"> </w:t>
            </w:r>
            <w:r>
              <w:rPr>
                <w:szCs w:val="24"/>
                <w:lang w:val="lt-LT"/>
              </w:rPr>
              <w:t>v</w:t>
            </w:r>
            <w:r w:rsidRPr="006D6AF2">
              <w:rPr>
                <w:szCs w:val="24"/>
                <w:lang w:val="lt-LT"/>
              </w:rPr>
              <w:t>er</w:t>
            </w:r>
            <w:r>
              <w:rPr>
                <w:szCs w:val="24"/>
                <w:lang w:val="lt-LT"/>
              </w:rPr>
              <w:t>timas</w:t>
            </w:r>
            <w:r w:rsidRPr="006D6AF2">
              <w:rPr>
                <w:szCs w:val="24"/>
                <w:lang w:val="lt-LT"/>
              </w:rPr>
              <w:t xml:space="preserve"> šaltinių publikacijai. </w:t>
            </w:r>
          </w:p>
          <w:p w14:paraId="19A61BA8" w14:textId="77777777" w:rsidR="005C32B9" w:rsidRPr="006D6AF2" w:rsidRDefault="005C32B9" w:rsidP="005C32B9">
            <w:pPr>
              <w:pStyle w:val="Sraopastraipa"/>
              <w:spacing w:after="0" w:line="240" w:lineRule="auto"/>
              <w:ind w:left="0"/>
              <w:jc w:val="both"/>
              <w:rPr>
                <w:szCs w:val="24"/>
                <w:lang w:val="lt-LT"/>
              </w:rPr>
            </w:pPr>
            <w:r w:rsidRPr="006D6AF2">
              <w:rPr>
                <w:szCs w:val="24"/>
                <w:lang w:val="lt-LT"/>
              </w:rPr>
              <w:t>P. K. Bogušo mokyklų generalinės vizitacijos teksto</w:t>
            </w:r>
            <w:r w:rsidR="004963B9">
              <w:rPr>
                <w:szCs w:val="24"/>
                <w:lang w:val="lt-LT"/>
              </w:rPr>
              <w:t xml:space="preserve"> dešifravimas</w:t>
            </w:r>
            <w:r w:rsidRPr="006D6AF2">
              <w:rPr>
                <w:szCs w:val="24"/>
                <w:lang w:val="lt-LT"/>
              </w:rPr>
              <w:t>, lygin</w:t>
            </w:r>
            <w:r w:rsidR="004963B9">
              <w:rPr>
                <w:szCs w:val="24"/>
                <w:lang w:val="lt-LT"/>
              </w:rPr>
              <w:t>imas</w:t>
            </w:r>
            <w:r w:rsidRPr="006D6AF2">
              <w:rPr>
                <w:szCs w:val="24"/>
                <w:lang w:val="lt-LT"/>
              </w:rPr>
              <w:t xml:space="preserve"> su M. Lukšienės išverstu tekstu.</w:t>
            </w:r>
            <w:r w:rsidR="00235277">
              <w:rPr>
                <w:szCs w:val="24"/>
                <w:lang w:val="lt-LT"/>
              </w:rPr>
              <w:t xml:space="preserve"> </w:t>
            </w:r>
            <w:r w:rsidRPr="006D6AF2">
              <w:rPr>
                <w:szCs w:val="24"/>
                <w:lang w:val="lt-LT"/>
              </w:rPr>
              <w:t xml:space="preserve">Lėšos: LII – 25,92 tūkst. </w:t>
            </w:r>
            <w:proofErr w:type="spellStart"/>
            <w:r w:rsidRPr="006D6AF2">
              <w:rPr>
                <w:szCs w:val="24"/>
                <w:lang w:val="lt-LT"/>
              </w:rPr>
              <w:t>Eur</w:t>
            </w:r>
            <w:proofErr w:type="spellEnd"/>
            <w:r w:rsidRPr="006D6AF2">
              <w:rPr>
                <w:szCs w:val="24"/>
                <w:lang w:val="lt-LT"/>
              </w:rPr>
              <w:t xml:space="preserve">; LKTI –  7, 2 tūkst. </w:t>
            </w:r>
            <w:proofErr w:type="spellStart"/>
            <w:r w:rsidRPr="006D6AF2">
              <w:rPr>
                <w:szCs w:val="24"/>
                <w:lang w:val="lt-LT"/>
              </w:rPr>
              <w:t>Eur</w:t>
            </w:r>
            <w:proofErr w:type="spellEnd"/>
            <w:r w:rsidRPr="006D6AF2">
              <w:rPr>
                <w:szCs w:val="24"/>
                <w:lang w:val="lt-LT"/>
              </w:rPr>
              <w:t>.</w:t>
            </w:r>
          </w:p>
          <w:p w14:paraId="19A61BA9" w14:textId="77777777" w:rsidR="00812638" w:rsidRPr="006D6AF2" w:rsidRDefault="00812638" w:rsidP="00812638">
            <w:pPr>
              <w:pStyle w:val="Sraopastraipa"/>
              <w:spacing w:after="0" w:line="240" w:lineRule="auto"/>
              <w:ind w:left="0"/>
              <w:jc w:val="both"/>
              <w:rPr>
                <w:szCs w:val="24"/>
                <w:lang w:val="lt-LT"/>
              </w:rPr>
            </w:pPr>
            <w:r>
              <w:rPr>
                <w:szCs w:val="24"/>
                <w:lang w:val="lt-LT" w:eastAsia="lt-LT"/>
              </w:rPr>
              <w:t xml:space="preserve">2018 </w:t>
            </w:r>
            <w:r w:rsidR="006D12B9" w:rsidRPr="006D6AF2">
              <w:rPr>
                <w:szCs w:val="24"/>
                <w:lang w:val="lt-LT"/>
              </w:rPr>
              <w:t>m</w:t>
            </w:r>
            <w:r w:rsidR="006D12B9">
              <w:rPr>
                <w:szCs w:val="24"/>
                <w:lang w:val="lt-LT"/>
              </w:rPr>
              <w:t>etais</w:t>
            </w:r>
            <w:r>
              <w:rPr>
                <w:szCs w:val="24"/>
                <w:lang w:val="lt-LT" w:eastAsia="lt-LT"/>
              </w:rPr>
              <w:t xml:space="preserve"> </w:t>
            </w:r>
            <w:r w:rsidR="004963B9">
              <w:rPr>
                <w:szCs w:val="24"/>
                <w:lang w:val="lt-LT" w:eastAsia="lt-LT"/>
              </w:rPr>
              <w:t>–</w:t>
            </w:r>
            <w:r>
              <w:rPr>
                <w:szCs w:val="24"/>
                <w:lang w:val="lt-LT" w:eastAsia="lt-LT"/>
              </w:rPr>
              <w:t xml:space="preserve"> </w:t>
            </w:r>
            <w:r w:rsidRPr="006D6AF2">
              <w:rPr>
                <w:szCs w:val="24"/>
                <w:lang w:val="lt-LT"/>
              </w:rPr>
              <w:t>reng</w:t>
            </w:r>
            <w:r w:rsidR="004963B9">
              <w:rPr>
                <w:szCs w:val="24"/>
                <w:lang w:val="lt-LT"/>
              </w:rPr>
              <w:t xml:space="preserve">iami </w:t>
            </w:r>
            <w:r w:rsidRPr="006D6AF2">
              <w:rPr>
                <w:szCs w:val="24"/>
                <w:lang w:val="lt-LT"/>
              </w:rPr>
              <w:t>straipsn</w:t>
            </w:r>
            <w:r w:rsidR="004963B9">
              <w:rPr>
                <w:szCs w:val="24"/>
                <w:lang w:val="lt-LT"/>
              </w:rPr>
              <w:t>iai:</w:t>
            </w:r>
            <w:r w:rsidRPr="006D6AF2">
              <w:rPr>
                <w:szCs w:val="24"/>
                <w:lang w:val="lt-LT"/>
              </w:rPr>
              <w:t xml:space="preserve"> apie </w:t>
            </w:r>
            <w:r w:rsidRPr="006D6AF2">
              <w:rPr>
                <w:color w:val="000000"/>
                <w:szCs w:val="24"/>
                <w:lang w:val="lt-LT"/>
              </w:rPr>
              <w:t>Seinų (Augustavo) vyskupijos hierarchus (vyskupus ir valdytojus)</w:t>
            </w:r>
            <w:r w:rsidR="004963B9">
              <w:rPr>
                <w:color w:val="000000"/>
                <w:szCs w:val="24"/>
                <w:lang w:val="lt-LT"/>
              </w:rPr>
              <w:t xml:space="preserve">; </w:t>
            </w:r>
            <w:r w:rsidRPr="006D6AF2">
              <w:rPr>
                <w:szCs w:val="24"/>
                <w:lang w:val="lt-LT"/>
              </w:rPr>
              <w:t>apie P. K. Bogušą M. Lukšienės tyrimuose; baigs dešifruoti mokyklų</w:t>
            </w:r>
            <w:r w:rsidR="004963B9">
              <w:rPr>
                <w:szCs w:val="24"/>
                <w:lang w:val="lt-LT"/>
              </w:rPr>
              <w:t xml:space="preserve"> generalinės vizitacijos tekstą;</w:t>
            </w:r>
            <w:r w:rsidR="004963B9" w:rsidRPr="006D6AF2">
              <w:rPr>
                <w:szCs w:val="24"/>
                <w:lang w:val="lt-LT" w:eastAsia="lt-LT"/>
              </w:rPr>
              <w:t xml:space="preserve"> apie Vilniaus vyskupijos dvasininkų socialinį tinklą ir komunikacines grupes.</w:t>
            </w:r>
          </w:p>
          <w:p w14:paraId="19A61BAA" w14:textId="77777777" w:rsidR="00812638" w:rsidRPr="006D6AF2" w:rsidRDefault="004963B9" w:rsidP="004963B9">
            <w:pPr>
              <w:pStyle w:val="Sraopastraipa"/>
              <w:spacing w:after="0" w:line="240" w:lineRule="auto"/>
              <w:ind w:left="0"/>
              <w:jc w:val="both"/>
              <w:rPr>
                <w:szCs w:val="24"/>
                <w:lang w:val="lt-LT"/>
              </w:rPr>
            </w:pPr>
            <w:r>
              <w:rPr>
                <w:szCs w:val="24"/>
                <w:lang w:val="lt-LT"/>
              </w:rPr>
              <w:t xml:space="preserve">Baigiama </w:t>
            </w:r>
            <w:r w:rsidR="00812638" w:rsidRPr="006D6AF2">
              <w:rPr>
                <w:szCs w:val="24"/>
                <w:lang w:val="lt-LT"/>
              </w:rPr>
              <w:t>rengti ir paskelb</w:t>
            </w:r>
            <w:r>
              <w:rPr>
                <w:szCs w:val="24"/>
                <w:lang w:val="lt-LT"/>
              </w:rPr>
              <w:t>iama</w:t>
            </w:r>
            <w:r w:rsidR="00812638" w:rsidRPr="006D6AF2">
              <w:rPr>
                <w:szCs w:val="24"/>
                <w:lang w:val="lt-LT"/>
              </w:rPr>
              <w:t xml:space="preserve"> mokslin</w:t>
            </w:r>
            <w:r>
              <w:rPr>
                <w:szCs w:val="24"/>
                <w:lang w:val="lt-LT"/>
              </w:rPr>
              <w:t>ė</w:t>
            </w:r>
            <w:r w:rsidR="00812638" w:rsidRPr="006D6AF2">
              <w:rPr>
                <w:szCs w:val="24"/>
                <w:lang w:val="lt-LT"/>
              </w:rPr>
              <w:t xml:space="preserve"> šaltinio publikacij</w:t>
            </w:r>
            <w:r>
              <w:rPr>
                <w:szCs w:val="24"/>
                <w:lang w:val="lt-LT"/>
              </w:rPr>
              <w:t>a</w:t>
            </w:r>
            <w:r w:rsidR="00812638" w:rsidRPr="006D6AF2">
              <w:rPr>
                <w:szCs w:val="24"/>
                <w:lang w:val="lt-LT"/>
              </w:rPr>
              <w:t xml:space="preserve"> „Marijampolės vienuolyno kronika 1783–1834“; </w:t>
            </w:r>
            <w:r>
              <w:rPr>
                <w:szCs w:val="24"/>
                <w:lang w:val="lt-LT"/>
              </w:rPr>
              <w:t>pradedama</w:t>
            </w:r>
            <w:r w:rsidR="00812638" w:rsidRPr="006D6AF2">
              <w:rPr>
                <w:szCs w:val="24"/>
                <w:lang w:val="lt-LT"/>
              </w:rPr>
              <w:t xml:space="preserve"> rengti mokslin</w:t>
            </w:r>
            <w:r>
              <w:rPr>
                <w:szCs w:val="24"/>
                <w:lang w:val="lt-LT"/>
              </w:rPr>
              <w:t>ė</w:t>
            </w:r>
            <w:r w:rsidR="00812638" w:rsidRPr="006D6AF2">
              <w:rPr>
                <w:szCs w:val="24"/>
                <w:lang w:val="lt-LT"/>
              </w:rPr>
              <w:t xml:space="preserve"> šaltinio publikacij</w:t>
            </w:r>
            <w:r>
              <w:rPr>
                <w:szCs w:val="24"/>
                <w:lang w:val="lt-LT"/>
              </w:rPr>
              <w:t>a</w:t>
            </w:r>
            <w:r w:rsidR="00812638" w:rsidRPr="006D6AF2">
              <w:rPr>
                <w:szCs w:val="24"/>
                <w:lang w:val="lt-LT"/>
              </w:rPr>
              <w:t xml:space="preserve"> apie Užnemunės pilietinę lietuvių poeziją.</w:t>
            </w:r>
            <w:r>
              <w:rPr>
                <w:szCs w:val="24"/>
                <w:lang w:val="lt-LT"/>
              </w:rPr>
              <w:t xml:space="preserve"> </w:t>
            </w:r>
            <w:r w:rsidR="00812638" w:rsidRPr="006D6AF2">
              <w:rPr>
                <w:szCs w:val="24"/>
                <w:lang w:val="lt-LT" w:eastAsia="lt-LT"/>
              </w:rPr>
              <w:t xml:space="preserve">Lėšos: LII – 25,92 tūkst. </w:t>
            </w:r>
            <w:proofErr w:type="spellStart"/>
            <w:r w:rsidR="00812638" w:rsidRPr="006D6AF2">
              <w:rPr>
                <w:szCs w:val="24"/>
                <w:lang w:val="lt-LT" w:eastAsia="lt-LT"/>
              </w:rPr>
              <w:t>Eur</w:t>
            </w:r>
            <w:proofErr w:type="spellEnd"/>
            <w:r w:rsidR="00812638" w:rsidRPr="006D6AF2">
              <w:rPr>
                <w:szCs w:val="24"/>
                <w:lang w:val="lt-LT" w:eastAsia="lt-LT"/>
              </w:rPr>
              <w:t xml:space="preserve">.; </w:t>
            </w:r>
            <w:r w:rsidR="00812638" w:rsidRPr="006D6AF2">
              <w:rPr>
                <w:szCs w:val="24"/>
                <w:lang w:val="lt-LT"/>
              </w:rPr>
              <w:t xml:space="preserve">LKTI – 7,2 tūkst. </w:t>
            </w:r>
            <w:proofErr w:type="spellStart"/>
            <w:r w:rsidR="00812638" w:rsidRPr="006D6AF2">
              <w:rPr>
                <w:szCs w:val="24"/>
                <w:lang w:val="lt-LT"/>
              </w:rPr>
              <w:t>Eur</w:t>
            </w:r>
            <w:proofErr w:type="spellEnd"/>
            <w:r w:rsidR="00812638" w:rsidRPr="006D6AF2">
              <w:rPr>
                <w:szCs w:val="24"/>
                <w:lang w:val="lt-LT"/>
              </w:rPr>
              <w:t>.</w:t>
            </w:r>
          </w:p>
          <w:p w14:paraId="19A61BAB" w14:textId="77777777" w:rsidR="00E51D2B" w:rsidRPr="006D6AF2" w:rsidRDefault="00EF6891" w:rsidP="00E51D2B">
            <w:pPr>
              <w:pStyle w:val="Sraopastraipa"/>
              <w:spacing w:after="0" w:line="240" w:lineRule="auto"/>
              <w:ind w:left="0"/>
              <w:jc w:val="both"/>
              <w:rPr>
                <w:szCs w:val="24"/>
                <w:lang w:val="lt-LT"/>
              </w:rPr>
            </w:pPr>
            <w:r>
              <w:rPr>
                <w:szCs w:val="24"/>
                <w:lang w:val="lt-LT" w:eastAsia="lt-LT"/>
              </w:rPr>
              <w:t xml:space="preserve">2019 </w:t>
            </w:r>
            <w:r w:rsidR="006D12B9" w:rsidRPr="006D6AF2">
              <w:rPr>
                <w:szCs w:val="24"/>
                <w:lang w:val="lt-LT"/>
              </w:rPr>
              <w:t>m</w:t>
            </w:r>
            <w:r w:rsidR="006D12B9">
              <w:rPr>
                <w:szCs w:val="24"/>
                <w:lang w:val="lt-LT"/>
              </w:rPr>
              <w:t>etais</w:t>
            </w:r>
            <w:r>
              <w:rPr>
                <w:szCs w:val="24"/>
                <w:lang w:val="lt-LT" w:eastAsia="lt-LT"/>
              </w:rPr>
              <w:t xml:space="preserve"> - </w:t>
            </w:r>
            <w:r w:rsidR="00235277">
              <w:rPr>
                <w:szCs w:val="24"/>
                <w:lang w:val="lt-LT"/>
              </w:rPr>
              <w:t>rašomas</w:t>
            </w:r>
            <w:r w:rsidR="00E51D2B" w:rsidRPr="006D6AF2">
              <w:rPr>
                <w:szCs w:val="24"/>
                <w:lang w:val="lt-LT"/>
              </w:rPr>
              <w:t xml:space="preserve"> studijos (biografijos) apie kun. istoriką </w:t>
            </w:r>
            <w:proofErr w:type="spellStart"/>
            <w:r w:rsidR="00E51D2B" w:rsidRPr="006D6AF2">
              <w:rPr>
                <w:szCs w:val="24"/>
                <w:lang w:val="lt-LT"/>
              </w:rPr>
              <w:t>Jon</w:t>
            </w:r>
            <w:r w:rsidR="00235277">
              <w:rPr>
                <w:szCs w:val="24"/>
                <w:lang w:val="lt-LT"/>
              </w:rPr>
              <w:t>a</w:t>
            </w:r>
            <w:proofErr w:type="spellEnd"/>
            <w:r w:rsidR="00235277">
              <w:rPr>
                <w:szCs w:val="24"/>
                <w:lang w:val="lt-LT"/>
              </w:rPr>
              <w:t xml:space="preserve"> </w:t>
            </w:r>
            <w:proofErr w:type="spellStart"/>
            <w:r w:rsidR="00235277">
              <w:rPr>
                <w:szCs w:val="24"/>
                <w:lang w:val="lt-LT"/>
              </w:rPr>
              <w:t>Totoraitį</w:t>
            </w:r>
            <w:proofErr w:type="spellEnd"/>
            <w:r w:rsidR="00235277">
              <w:rPr>
                <w:szCs w:val="24"/>
                <w:lang w:val="lt-LT"/>
              </w:rPr>
              <w:t xml:space="preserve"> (1872–1941) skyrius ir</w:t>
            </w:r>
            <w:r w:rsidR="00235277" w:rsidRPr="006D6AF2">
              <w:rPr>
                <w:szCs w:val="24"/>
                <w:lang w:val="lt-LT"/>
              </w:rPr>
              <w:t xml:space="preserve"> studijos „Užnemunė prieš tautinį atgimimą ir </w:t>
            </w:r>
            <w:r w:rsidR="00235277">
              <w:rPr>
                <w:szCs w:val="24"/>
                <w:lang w:val="lt-LT"/>
              </w:rPr>
              <w:t>jos užmirštieji veikėjai“ skyrius</w:t>
            </w:r>
            <w:r w:rsidR="00235277" w:rsidRPr="006D6AF2">
              <w:rPr>
                <w:szCs w:val="24"/>
                <w:lang w:val="lt-LT"/>
              </w:rPr>
              <w:t>.</w:t>
            </w:r>
          </w:p>
          <w:p w14:paraId="19A61BAC" w14:textId="77777777" w:rsidR="00235277" w:rsidRDefault="00235277" w:rsidP="00E51D2B">
            <w:pPr>
              <w:pStyle w:val="Sraopastraipa"/>
              <w:spacing w:after="0" w:line="240" w:lineRule="auto"/>
              <w:ind w:left="0"/>
              <w:jc w:val="both"/>
              <w:rPr>
                <w:szCs w:val="24"/>
                <w:lang w:val="lt-LT" w:eastAsia="lt-LT"/>
              </w:rPr>
            </w:pPr>
            <w:r>
              <w:rPr>
                <w:szCs w:val="24"/>
                <w:lang w:val="lt-LT"/>
              </w:rPr>
              <w:t>R</w:t>
            </w:r>
            <w:r w:rsidR="00E51D2B" w:rsidRPr="006D6AF2">
              <w:rPr>
                <w:szCs w:val="24"/>
                <w:lang w:val="lt-LT"/>
              </w:rPr>
              <w:t>eng</w:t>
            </w:r>
            <w:r>
              <w:rPr>
                <w:szCs w:val="24"/>
                <w:lang w:val="lt-LT"/>
              </w:rPr>
              <w:t xml:space="preserve">iami </w:t>
            </w:r>
            <w:r w:rsidR="00E51D2B" w:rsidRPr="006D6AF2">
              <w:rPr>
                <w:szCs w:val="24"/>
                <w:lang w:val="lt-LT"/>
              </w:rPr>
              <w:t>straipsn</w:t>
            </w:r>
            <w:r>
              <w:rPr>
                <w:szCs w:val="24"/>
                <w:lang w:val="lt-LT"/>
              </w:rPr>
              <w:t xml:space="preserve">iai - </w:t>
            </w:r>
            <w:r w:rsidR="00E51D2B" w:rsidRPr="006D6AF2">
              <w:rPr>
                <w:szCs w:val="24"/>
                <w:lang w:val="lt-LT"/>
              </w:rPr>
              <w:t>apie P. K. Bogušo veiklą Vilniaus</w:t>
            </w:r>
            <w:r>
              <w:rPr>
                <w:szCs w:val="24"/>
                <w:lang w:val="lt-LT"/>
              </w:rPr>
              <w:t xml:space="preserve"> vyskupijos katedros kapituloje;</w:t>
            </w:r>
            <w:r w:rsidR="00E51D2B" w:rsidRPr="006D6AF2">
              <w:rPr>
                <w:szCs w:val="24"/>
                <w:lang w:val="lt-LT"/>
              </w:rPr>
              <w:t xml:space="preserve"> </w:t>
            </w:r>
            <w:r w:rsidRPr="006D6AF2">
              <w:rPr>
                <w:szCs w:val="24"/>
                <w:lang w:val="lt-LT" w:eastAsia="lt-LT"/>
              </w:rPr>
              <w:t>apie Žemaičių (Telšių) vyskupijos dvasininkų socialinį tinklą ir komunikacines grupes.</w:t>
            </w:r>
          </w:p>
          <w:p w14:paraId="19A61BAD" w14:textId="77777777" w:rsidR="00E51D2B" w:rsidRPr="006D6AF2" w:rsidRDefault="00235277" w:rsidP="00E51D2B">
            <w:pPr>
              <w:pStyle w:val="Sraopastraipa"/>
              <w:spacing w:after="0" w:line="240" w:lineRule="auto"/>
              <w:ind w:left="0"/>
              <w:jc w:val="both"/>
              <w:rPr>
                <w:szCs w:val="24"/>
                <w:lang w:val="lt-LT"/>
              </w:rPr>
            </w:pPr>
            <w:r>
              <w:rPr>
                <w:szCs w:val="24"/>
                <w:lang w:val="lt-LT"/>
              </w:rPr>
              <w:t>M</w:t>
            </w:r>
            <w:r w:rsidR="00E51D2B" w:rsidRPr="006D6AF2">
              <w:rPr>
                <w:szCs w:val="24"/>
                <w:lang w:val="lt-LT"/>
              </w:rPr>
              <w:t xml:space="preserve">okyklų generalinės vizitacijos teksto </w:t>
            </w:r>
            <w:r>
              <w:rPr>
                <w:szCs w:val="24"/>
                <w:lang w:val="lt-LT"/>
              </w:rPr>
              <w:t>vertimas,</w:t>
            </w:r>
            <w:r w:rsidR="00E51D2B" w:rsidRPr="006D6AF2">
              <w:rPr>
                <w:szCs w:val="24"/>
                <w:lang w:val="lt-LT"/>
              </w:rPr>
              <w:t xml:space="preserve"> komentar</w:t>
            </w:r>
            <w:r>
              <w:rPr>
                <w:szCs w:val="24"/>
                <w:lang w:val="lt-LT"/>
              </w:rPr>
              <w:t>ai</w:t>
            </w:r>
            <w:r w:rsidR="00E51D2B" w:rsidRPr="006D6AF2">
              <w:rPr>
                <w:szCs w:val="24"/>
                <w:lang w:val="lt-LT"/>
              </w:rPr>
              <w:t xml:space="preserve">. </w:t>
            </w:r>
          </w:p>
          <w:p w14:paraId="19A61BAE" w14:textId="77777777" w:rsidR="00235277" w:rsidRPr="006D6AF2" w:rsidRDefault="00235277" w:rsidP="00235277">
            <w:pPr>
              <w:rPr>
                <w:szCs w:val="24"/>
                <w:lang w:val="lt-LT" w:eastAsia="lt-LT"/>
              </w:rPr>
            </w:pPr>
            <w:r>
              <w:rPr>
                <w:sz w:val="24"/>
                <w:szCs w:val="24"/>
                <w:lang w:val="lt-LT"/>
              </w:rPr>
              <w:t>Pa</w:t>
            </w:r>
            <w:r w:rsidR="00E51D2B" w:rsidRPr="006D6AF2">
              <w:rPr>
                <w:sz w:val="24"/>
                <w:szCs w:val="24"/>
                <w:lang w:val="lt-LT"/>
              </w:rPr>
              <w:t>rengt</w:t>
            </w:r>
            <w:r>
              <w:rPr>
                <w:sz w:val="24"/>
                <w:szCs w:val="24"/>
                <w:lang w:val="lt-LT"/>
              </w:rPr>
              <w:t>a</w:t>
            </w:r>
            <w:r w:rsidR="00E51D2B" w:rsidRPr="006D6AF2">
              <w:rPr>
                <w:sz w:val="24"/>
                <w:szCs w:val="24"/>
                <w:lang w:val="lt-LT"/>
              </w:rPr>
              <w:t xml:space="preserve"> ir paskelb</w:t>
            </w:r>
            <w:r>
              <w:rPr>
                <w:sz w:val="24"/>
                <w:szCs w:val="24"/>
                <w:lang w:val="lt-LT"/>
              </w:rPr>
              <w:t>ta</w:t>
            </w:r>
            <w:r w:rsidR="00E51D2B" w:rsidRPr="006D6AF2">
              <w:rPr>
                <w:sz w:val="24"/>
                <w:szCs w:val="24"/>
                <w:lang w:val="lt-LT"/>
              </w:rPr>
              <w:t xml:space="preserve"> mokslin</w:t>
            </w:r>
            <w:r>
              <w:rPr>
                <w:sz w:val="24"/>
                <w:szCs w:val="24"/>
                <w:lang w:val="lt-LT"/>
              </w:rPr>
              <w:t>ė</w:t>
            </w:r>
            <w:r w:rsidR="00E51D2B" w:rsidRPr="006D6AF2">
              <w:rPr>
                <w:sz w:val="24"/>
                <w:szCs w:val="24"/>
                <w:lang w:val="lt-LT"/>
              </w:rPr>
              <w:t xml:space="preserve"> šaltinio publikacij</w:t>
            </w:r>
            <w:r>
              <w:rPr>
                <w:sz w:val="24"/>
                <w:szCs w:val="24"/>
                <w:lang w:val="lt-LT"/>
              </w:rPr>
              <w:t>a</w:t>
            </w:r>
            <w:r w:rsidR="00E51D2B" w:rsidRPr="006D6AF2">
              <w:rPr>
                <w:sz w:val="24"/>
                <w:szCs w:val="24"/>
                <w:lang w:val="lt-LT"/>
              </w:rPr>
              <w:t xml:space="preserve"> apie Užnemunės pilietinę</w:t>
            </w:r>
            <w:r>
              <w:rPr>
                <w:sz w:val="24"/>
                <w:szCs w:val="24"/>
                <w:lang w:val="lt-LT"/>
              </w:rPr>
              <w:t xml:space="preserve"> lietuvių poeziją.</w:t>
            </w:r>
            <w:r w:rsidR="00E51D2B" w:rsidRPr="006D6AF2">
              <w:rPr>
                <w:sz w:val="24"/>
                <w:szCs w:val="24"/>
                <w:lang w:val="lt-LT"/>
              </w:rPr>
              <w:t xml:space="preserve"> </w:t>
            </w:r>
          </w:p>
          <w:p w14:paraId="19A61BAF" w14:textId="77777777" w:rsidR="00E51D2B" w:rsidRPr="006D6AF2" w:rsidRDefault="00E51D2B" w:rsidP="00235277">
            <w:pPr>
              <w:pStyle w:val="Sraopastraipa"/>
              <w:spacing w:after="0" w:line="240" w:lineRule="auto"/>
              <w:ind w:left="0"/>
              <w:jc w:val="both"/>
              <w:rPr>
                <w:szCs w:val="24"/>
                <w:lang w:val="lt-LT" w:eastAsia="lt-LT"/>
              </w:rPr>
            </w:pPr>
            <w:r w:rsidRPr="006D6AF2">
              <w:rPr>
                <w:szCs w:val="24"/>
                <w:lang w:val="lt-LT" w:eastAsia="lt-LT"/>
              </w:rPr>
              <w:t xml:space="preserve">Lėšos: LII – 25,92 tūkst. </w:t>
            </w:r>
            <w:proofErr w:type="spellStart"/>
            <w:r w:rsidRPr="006D6AF2">
              <w:rPr>
                <w:szCs w:val="24"/>
                <w:lang w:val="lt-LT" w:eastAsia="lt-LT"/>
              </w:rPr>
              <w:t>Eur</w:t>
            </w:r>
            <w:proofErr w:type="spellEnd"/>
            <w:r w:rsidRPr="006D6AF2">
              <w:rPr>
                <w:szCs w:val="24"/>
                <w:lang w:val="lt-LT" w:eastAsia="lt-LT"/>
              </w:rPr>
              <w:t xml:space="preserve">; LKTI – 7,2 tūkst. </w:t>
            </w:r>
            <w:proofErr w:type="spellStart"/>
            <w:r w:rsidRPr="006D6AF2">
              <w:rPr>
                <w:szCs w:val="24"/>
                <w:lang w:val="lt-LT" w:eastAsia="lt-LT"/>
              </w:rPr>
              <w:t>Eur</w:t>
            </w:r>
            <w:proofErr w:type="spellEnd"/>
            <w:r w:rsidRPr="006D6AF2">
              <w:rPr>
                <w:szCs w:val="24"/>
                <w:lang w:val="lt-LT" w:eastAsia="lt-LT"/>
              </w:rPr>
              <w:t>.</w:t>
            </w:r>
          </w:p>
          <w:p w14:paraId="19A61BB0" w14:textId="77777777" w:rsidR="00235277" w:rsidRPr="006D6AF2" w:rsidRDefault="00C97FDF" w:rsidP="00235277">
            <w:pPr>
              <w:pStyle w:val="Sraopastraipa"/>
              <w:spacing w:after="0" w:line="240" w:lineRule="auto"/>
              <w:ind w:left="0"/>
              <w:jc w:val="both"/>
              <w:rPr>
                <w:szCs w:val="24"/>
                <w:lang w:val="lt-LT"/>
              </w:rPr>
            </w:pPr>
            <w:r>
              <w:rPr>
                <w:szCs w:val="24"/>
                <w:lang w:val="lt-LT" w:eastAsia="lt-LT"/>
              </w:rPr>
              <w:t xml:space="preserve">2020 </w:t>
            </w:r>
            <w:r w:rsidRPr="006D6AF2">
              <w:rPr>
                <w:szCs w:val="24"/>
                <w:lang w:val="lt-LT"/>
              </w:rPr>
              <w:t>m</w:t>
            </w:r>
            <w:r>
              <w:rPr>
                <w:szCs w:val="24"/>
                <w:lang w:val="lt-LT"/>
              </w:rPr>
              <w:t>etais</w:t>
            </w:r>
            <w:r w:rsidR="00555CFC">
              <w:rPr>
                <w:szCs w:val="24"/>
                <w:lang w:val="lt-LT" w:eastAsia="lt-LT"/>
              </w:rPr>
              <w:t xml:space="preserve"> </w:t>
            </w:r>
            <w:r w:rsidR="00235277">
              <w:rPr>
                <w:szCs w:val="24"/>
                <w:lang w:val="lt-LT" w:eastAsia="lt-LT"/>
              </w:rPr>
              <w:t>–</w:t>
            </w:r>
            <w:r w:rsidR="00555CFC">
              <w:rPr>
                <w:szCs w:val="24"/>
                <w:lang w:val="lt-LT" w:eastAsia="lt-LT"/>
              </w:rPr>
              <w:t xml:space="preserve"> </w:t>
            </w:r>
            <w:r w:rsidR="00235277">
              <w:rPr>
                <w:szCs w:val="24"/>
                <w:lang w:val="lt-LT" w:eastAsia="lt-LT"/>
              </w:rPr>
              <w:t>r</w:t>
            </w:r>
            <w:r w:rsidR="00235277">
              <w:rPr>
                <w:szCs w:val="24"/>
                <w:lang w:val="lt-LT"/>
              </w:rPr>
              <w:t>ašomi:</w:t>
            </w:r>
            <w:r w:rsidR="00AB6002" w:rsidRPr="006D6AF2">
              <w:rPr>
                <w:szCs w:val="24"/>
                <w:lang w:val="lt-LT"/>
              </w:rPr>
              <w:t xml:space="preserve"> studijos (biografijos) apie kun. istoriką Jon</w:t>
            </w:r>
            <w:r w:rsidR="00235277">
              <w:rPr>
                <w:szCs w:val="24"/>
                <w:lang w:val="lt-LT"/>
              </w:rPr>
              <w:t>ą</w:t>
            </w:r>
            <w:r w:rsidR="00AB6002" w:rsidRPr="006D6AF2">
              <w:rPr>
                <w:szCs w:val="24"/>
                <w:lang w:val="lt-LT"/>
              </w:rPr>
              <w:t xml:space="preserve"> </w:t>
            </w:r>
            <w:proofErr w:type="spellStart"/>
            <w:r w:rsidR="00AB6002" w:rsidRPr="006D6AF2">
              <w:rPr>
                <w:szCs w:val="24"/>
                <w:lang w:val="lt-LT"/>
              </w:rPr>
              <w:t>Totoraitį</w:t>
            </w:r>
            <w:proofErr w:type="spellEnd"/>
            <w:r w:rsidR="00AB6002" w:rsidRPr="006D6AF2">
              <w:rPr>
                <w:szCs w:val="24"/>
                <w:lang w:val="lt-LT"/>
              </w:rPr>
              <w:t xml:space="preserve"> (1872–1941) skyrius</w:t>
            </w:r>
            <w:r w:rsidR="00235277">
              <w:rPr>
                <w:szCs w:val="24"/>
                <w:lang w:val="lt-LT"/>
              </w:rPr>
              <w:t xml:space="preserve"> ir</w:t>
            </w:r>
            <w:r w:rsidR="00235277" w:rsidRPr="006D6AF2">
              <w:rPr>
                <w:szCs w:val="24"/>
                <w:lang w:val="lt-LT"/>
              </w:rPr>
              <w:t xml:space="preserve"> studijos preliminariu pavadinimu „Dvasininkų sociokultūrinės laikysenos XIX a. II pusės Lietuvoje“ skyrius.</w:t>
            </w:r>
          </w:p>
          <w:p w14:paraId="19A61BB1" w14:textId="77777777" w:rsidR="00AB6002" w:rsidRPr="006D6AF2" w:rsidRDefault="00235277" w:rsidP="003F097F">
            <w:pPr>
              <w:pStyle w:val="Sraopastraipa"/>
              <w:spacing w:after="0" w:line="240" w:lineRule="auto"/>
              <w:ind w:left="0"/>
              <w:jc w:val="both"/>
              <w:rPr>
                <w:szCs w:val="24"/>
                <w:lang w:val="lt-LT" w:eastAsia="lt-LT"/>
              </w:rPr>
            </w:pPr>
            <w:r>
              <w:rPr>
                <w:szCs w:val="24"/>
                <w:lang w:val="lt-LT"/>
              </w:rPr>
              <w:t>R</w:t>
            </w:r>
            <w:r w:rsidR="00AB6002" w:rsidRPr="006D6AF2">
              <w:rPr>
                <w:szCs w:val="24"/>
                <w:lang w:val="lt-LT"/>
              </w:rPr>
              <w:t>eng</w:t>
            </w:r>
            <w:r>
              <w:rPr>
                <w:szCs w:val="24"/>
                <w:lang w:val="lt-LT"/>
              </w:rPr>
              <w:t>iami</w:t>
            </w:r>
            <w:r w:rsidR="00AB6002" w:rsidRPr="006D6AF2">
              <w:rPr>
                <w:szCs w:val="24"/>
                <w:lang w:val="lt-LT"/>
              </w:rPr>
              <w:t xml:space="preserve"> straipsn</w:t>
            </w:r>
            <w:r>
              <w:rPr>
                <w:szCs w:val="24"/>
                <w:lang w:val="lt-LT"/>
              </w:rPr>
              <w:t xml:space="preserve">iai - </w:t>
            </w:r>
            <w:r w:rsidR="00AB6002" w:rsidRPr="006D6AF2">
              <w:rPr>
                <w:szCs w:val="24"/>
                <w:lang w:val="lt-LT"/>
              </w:rPr>
              <w:t xml:space="preserve">apie P. K. Bogušo veiklą Varšuvos Mokslo mylėtojų draugijoje; </w:t>
            </w:r>
            <w:r>
              <w:rPr>
                <w:szCs w:val="24"/>
                <w:lang w:val="lt-LT"/>
              </w:rPr>
              <w:t>a</w:t>
            </w:r>
            <w:r w:rsidRPr="006D6AF2">
              <w:rPr>
                <w:szCs w:val="24"/>
                <w:lang w:val="lt-LT"/>
              </w:rPr>
              <w:t>pie Užnemunės bajorų ir valstiečių laikyseną XIX a. pirmojoje pusėje</w:t>
            </w:r>
            <w:r>
              <w:rPr>
                <w:szCs w:val="24"/>
                <w:lang w:val="lt-LT"/>
              </w:rPr>
              <w:t>. L</w:t>
            </w:r>
            <w:r w:rsidR="00AB6002" w:rsidRPr="006D6AF2">
              <w:rPr>
                <w:szCs w:val="24"/>
                <w:lang w:val="lt-LT"/>
              </w:rPr>
              <w:t>ikusi</w:t>
            </w:r>
            <w:r>
              <w:rPr>
                <w:szCs w:val="24"/>
                <w:lang w:val="lt-LT"/>
              </w:rPr>
              <w:t>os</w:t>
            </w:r>
            <w:r w:rsidR="00AB6002" w:rsidRPr="006D6AF2">
              <w:rPr>
                <w:szCs w:val="24"/>
                <w:lang w:val="lt-LT"/>
              </w:rPr>
              <w:t xml:space="preserve"> dal</w:t>
            </w:r>
            <w:r>
              <w:rPr>
                <w:szCs w:val="24"/>
                <w:lang w:val="lt-LT"/>
              </w:rPr>
              <w:t>ies</w:t>
            </w:r>
            <w:r w:rsidR="00AB6002" w:rsidRPr="006D6AF2">
              <w:rPr>
                <w:szCs w:val="24"/>
                <w:lang w:val="lt-LT"/>
              </w:rPr>
              <w:t xml:space="preserve"> mokyklų generalinės vizitacijos teksto</w:t>
            </w:r>
            <w:r>
              <w:rPr>
                <w:szCs w:val="24"/>
                <w:lang w:val="lt-LT"/>
              </w:rPr>
              <w:t xml:space="preserve"> vertimas</w:t>
            </w:r>
            <w:r w:rsidR="00AB6002" w:rsidRPr="006D6AF2">
              <w:rPr>
                <w:szCs w:val="24"/>
                <w:lang w:val="lt-LT"/>
              </w:rPr>
              <w:t xml:space="preserve"> ir komentar</w:t>
            </w:r>
            <w:r>
              <w:rPr>
                <w:szCs w:val="24"/>
                <w:lang w:val="lt-LT"/>
              </w:rPr>
              <w:t>ų rašymas.</w:t>
            </w:r>
            <w:r w:rsidR="003F097F">
              <w:rPr>
                <w:szCs w:val="24"/>
                <w:lang w:val="lt-LT"/>
              </w:rPr>
              <w:t xml:space="preserve"> </w:t>
            </w:r>
            <w:r w:rsidR="00AB6002" w:rsidRPr="006D6AF2">
              <w:rPr>
                <w:szCs w:val="24"/>
                <w:lang w:val="lt-LT" w:eastAsia="lt-LT"/>
              </w:rPr>
              <w:t xml:space="preserve">Lėšos: LII – 25,92 tūkst. </w:t>
            </w:r>
            <w:proofErr w:type="spellStart"/>
            <w:r w:rsidR="00AB6002" w:rsidRPr="006D6AF2">
              <w:rPr>
                <w:szCs w:val="24"/>
                <w:lang w:val="lt-LT" w:eastAsia="lt-LT"/>
              </w:rPr>
              <w:t>Eur</w:t>
            </w:r>
            <w:proofErr w:type="spellEnd"/>
            <w:r w:rsidR="00AB6002" w:rsidRPr="006D6AF2">
              <w:rPr>
                <w:szCs w:val="24"/>
                <w:lang w:val="lt-LT" w:eastAsia="lt-LT"/>
              </w:rPr>
              <w:t xml:space="preserve">.; LKTI – 7,2 tūkst. </w:t>
            </w:r>
            <w:proofErr w:type="spellStart"/>
            <w:r w:rsidR="00AB6002" w:rsidRPr="006D6AF2">
              <w:rPr>
                <w:szCs w:val="24"/>
                <w:lang w:val="lt-LT" w:eastAsia="lt-LT"/>
              </w:rPr>
              <w:t>Eur</w:t>
            </w:r>
            <w:proofErr w:type="spellEnd"/>
            <w:r w:rsidR="00AB6002" w:rsidRPr="006D6AF2">
              <w:rPr>
                <w:szCs w:val="24"/>
                <w:lang w:val="lt-LT" w:eastAsia="lt-LT"/>
              </w:rPr>
              <w:t>.</w:t>
            </w:r>
          </w:p>
          <w:p w14:paraId="19A61BB2" w14:textId="77777777" w:rsidR="00942AA4" w:rsidRPr="006D6AF2" w:rsidRDefault="00714FE7" w:rsidP="008713DE">
            <w:pPr>
              <w:pStyle w:val="Sraopastraipa"/>
              <w:spacing w:after="0" w:line="240" w:lineRule="auto"/>
              <w:ind w:left="0"/>
              <w:jc w:val="both"/>
              <w:rPr>
                <w:szCs w:val="24"/>
                <w:lang w:val="lt-LT" w:eastAsia="lt-LT"/>
              </w:rPr>
            </w:pPr>
            <w:r>
              <w:rPr>
                <w:szCs w:val="24"/>
                <w:lang w:val="lt-LT" w:eastAsia="lt-LT"/>
              </w:rPr>
              <w:t xml:space="preserve">2021 </w:t>
            </w:r>
            <w:r w:rsidR="00C97FDF" w:rsidRPr="006D6AF2">
              <w:rPr>
                <w:szCs w:val="24"/>
                <w:lang w:val="lt-LT"/>
              </w:rPr>
              <w:t>m</w:t>
            </w:r>
            <w:r w:rsidR="00C97FDF">
              <w:rPr>
                <w:szCs w:val="24"/>
                <w:lang w:val="lt-LT"/>
              </w:rPr>
              <w:t>etais</w:t>
            </w:r>
            <w:r>
              <w:rPr>
                <w:szCs w:val="24"/>
                <w:lang w:val="lt-LT" w:eastAsia="lt-LT"/>
              </w:rPr>
              <w:t xml:space="preserve"> </w:t>
            </w:r>
            <w:r w:rsidR="003E4E54">
              <w:rPr>
                <w:szCs w:val="24"/>
                <w:lang w:val="lt-LT" w:eastAsia="lt-LT"/>
              </w:rPr>
              <w:t>–</w:t>
            </w:r>
            <w:r>
              <w:rPr>
                <w:szCs w:val="24"/>
                <w:lang w:val="lt-LT" w:eastAsia="lt-LT"/>
              </w:rPr>
              <w:t xml:space="preserve"> </w:t>
            </w:r>
            <w:r w:rsidR="003E4E54">
              <w:rPr>
                <w:szCs w:val="24"/>
                <w:lang w:val="lt-LT" w:eastAsia="lt-LT"/>
              </w:rPr>
              <w:t xml:space="preserve"> S</w:t>
            </w:r>
            <w:r w:rsidR="003E4E54">
              <w:rPr>
                <w:szCs w:val="24"/>
                <w:lang w:val="lt-LT"/>
              </w:rPr>
              <w:t xml:space="preserve">tudijų parengimas </w:t>
            </w:r>
            <w:r w:rsidR="00942AA4" w:rsidRPr="006D6AF2">
              <w:rPr>
                <w:szCs w:val="24"/>
                <w:lang w:val="lt-LT"/>
              </w:rPr>
              <w:t>spaudai.</w:t>
            </w:r>
            <w:r w:rsidR="008713DE">
              <w:rPr>
                <w:szCs w:val="24"/>
                <w:lang w:val="lt-LT"/>
              </w:rPr>
              <w:t xml:space="preserve"> Įvadinio</w:t>
            </w:r>
            <w:r w:rsidR="003E4E54">
              <w:rPr>
                <w:szCs w:val="24"/>
                <w:lang w:val="lt-LT"/>
              </w:rPr>
              <w:t xml:space="preserve"> straipsni</w:t>
            </w:r>
            <w:r w:rsidR="008713DE">
              <w:rPr>
                <w:szCs w:val="24"/>
                <w:lang w:val="lt-LT"/>
              </w:rPr>
              <w:t xml:space="preserve">o, komentarų, šaltinio publikacijų parengimas spaudai. </w:t>
            </w:r>
            <w:r w:rsidR="00942AA4" w:rsidRPr="006D6AF2">
              <w:rPr>
                <w:szCs w:val="24"/>
                <w:lang w:val="lt-LT" w:eastAsia="lt-LT"/>
              </w:rPr>
              <w:t xml:space="preserve">Lėšos: LII – 25,92 tūkst. </w:t>
            </w:r>
            <w:proofErr w:type="spellStart"/>
            <w:r w:rsidR="00942AA4" w:rsidRPr="006D6AF2">
              <w:rPr>
                <w:szCs w:val="24"/>
                <w:lang w:val="lt-LT" w:eastAsia="lt-LT"/>
              </w:rPr>
              <w:t>Eur</w:t>
            </w:r>
            <w:proofErr w:type="spellEnd"/>
            <w:r w:rsidR="00942AA4" w:rsidRPr="006D6AF2">
              <w:rPr>
                <w:szCs w:val="24"/>
                <w:lang w:val="lt-LT" w:eastAsia="lt-LT"/>
              </w:rPr>
              <w:t xml:space="preserve">.; LKTI – 7,2 tūkst. </w:t>
            </w:r>
            <w:proofErr w:type="spellStart"/>
            <w:r w:rsidR="00942AA4" w:rsidRPr="006D6AF2">
              <w:rPr>
                <w:szCs w:val="24"/>
                <w:lang w:val="lt-LT" w:eastAsia="lt-LT"/>
              </w:rPr>
              <w:t>Eur</w:t>
            </w:r>
            <w:proofErr w:type="spellEnd"/>
            <w:r w:rsidR="00942AA4" w:rsidRPr="006D6AF2">
              <w:rPr>
                <w:szCs w:val="24"/>
                <w:lang w:val="lt-LT" w:eastAsia="lt-LT"/>
              </w:rPr>
              <w:t>.</w:t>
            </w:r>
          </w:p>
          <w:p w14:paraId="19A61BB3" w14:textId="77777777" w:rsidR="00E668D4" w:rsidRPr="006D6AF2" w:rsidRDefault="00C97FDF" w:rsidP="00970D4A">
            <w:pPr>
              <w:tabs>
                <w:tab w:val="left" w:pos="426"/>
              </w:tabs>
              <w:ind w:right="-63"/>
              <w:jc w:val="both"/>
              <w:rPr>
                <w:sz w:val="24"/>
                <w:szCs w:val="24"/>
                <w:lang w:val="lt-LT"/>
              </w:rPr>
            </w:pPr>
            <w:r>
              <w:rPr>
                <w:sz w:val="24"/>
                <w:szCs w:val="24"/>
                <w:lang w:val="lt-LT"/>
              </w:rPr>
              <w:t xml:space="preserve">    </w:t>
            </w:r>
            <w:r w:rsidR="008F5AB8" w:rsidRPr="0007683D">
              <w:rPr>
                <w:sz w:val="24"/>
                <w:szCs w:val="24"/>
                <w:lang w:val="lt-LT"/>
              </w:rPr>
              <w:t xml:space="preserve">5.3. </w:t>
            </w:r>
            <w:r w:rsidR="0007683D" w:rsidRPr="0007683D">
              <w:rPr>
                <w:sz w:val="24"/>
                <w:szCs w:val="24"/>
                <w:lang w:val="lt-LT"/>
              </w:rPr>
              <w:t>Sprendžiant</w:t>
            </w:r>
            <w:r w:rsidR="0007683D">
              <w:rPr>
                <w:sz w:val="24"/>
                <w:szCs w:val="24"/>
                <w:lang w:val="lt-LT"/>
              </w:rPr>
              <w:t xml:space="preserve"> 3.3</w:t>
            </w:r>
            <w:r w:rsidR="00E30472">
              <w:rPr>
                <w:sz w:val="24"/>
                <w:szCs w:val="24"/>
                <w:lang w:val="lt-LT"/>
              </w:rPr>
              <w:t xml:space="preserve"> papunktyje nurodytą</w:t>
            </w:r>
            <w:r w:rsidR="0007683D" w:rsidRPr="006D6AF2">
              <w:rPr>
                <w:sz w:val="24"/>
                <w:szCs w:val="24"/>
                <w:lang w:val="lt-LT"/>
              </w:rPr>
              <w:t xml:space="preserve"> uždavinį</w:t>
            </w:r>
            <w:r w:rsidR="00BF01DD">
              <w:rPr>
                <w:sz w:val="24"/>
                <w:szCs w:val="24"/>
                <w:lang w:val="lt-LT"/>
              </w:rPr>
              <w:t xml:space="preserve">, bus atliekami </w:t>
            </w:r>
            <w:r w:rsidR="00BF01DD" w:rsidRPr="006D6AF2">
              <w:rPr>
                <w:sz w:val="24"/>
                <w:szCs w:val="24"/>
                <w:lang w:val="lt-LT"/>
              </w:rPr>
              <w:t>tyrimai</w:t>
            </w:r>
            <w:r w:rsidR="00BF01DD">
              <w:rPr>
                <w:sz w:val="24"/>
                <w:szCs w:val="24"/>
                <w:lang w:val="lt-LT"/>
              </w:rPr>
              <w:t xml:space="preserve"> pagal šias</w:t>
            </w:r>
            <w:r w:rsidR="00BF01DD" w:rsidRPr="006D6AF2">
              <w:rPr>
                <w:sz w:val="24"/>
                <w:szCs w:val="24"/>
                <w:lang w:val="lt-LT"/>
              </w:rPr>
              <w:t xml:space="preserve"> tem</w:t>
            </w:r>
            <w:r w:rsidR="00BF01DD">
              <w:rPr>
                <w:sz w:val="24"/>
                <w:szCs w:val="24"/>
                <w:lang w:val="lt-LT"/>
              </w:rPr>
              <w:t>as</w:t>
            </w:r>
            <w:r w:rsidR="0007683D" w:rsidRPr="006D6AF2">
              <w:rPr>
                <w:sz w:val="24"/>
                <w:szCs w:val="24"/>
                <w:lang w:val="lt-LT"/>
              </w:rPr>
              <w:t>:</w:t>
            </w:r>
          </w:p>
          <w:p w14:paraId="19A61BB4" w14:textId="77777777" w:rsidR="00C5217F" w:rsidRPr="006D6AF2" w:rsidRDefault="00C97FDF" w:rsidP="00970D4A">
            <w:pPr>
              <w:tabs>
                <w:tab w:val="left" w:pos="426"/>
              </w:tabs>
              <w:ind w:right="-63"/>
              <w:jc w:val="both"/>
              <w:rPr>
                <w:sz w:val="24"/>
                <w:szCs w:val="24"/>
                <w:lang w:val="lt-LT"/>
              </w:rPr>
            </w:pPr>
            <w:r>
              <w:rPr>
                <w:sz w:val="24"/>
                <w:szCs w:val="24"/>
                <w:lang w:val="lt-LT"/>
              </w:rPr>
              <w:t xml:space="preserve">    </w:t>
            </w:r>
            <w:r w:rsidR="0007683D">
              <w:rPr>
                <w:sz w:val="24"/>
                <w:szCs w:val="24"/>
                <w:lang w:val="lt-LT"/>
              </w:rPr>
              <w:t>5.3.1.</w:t>
            </w:r>
            <w:r w:rsidR="006E36BC" w:rsidRPr="006D6AF2">
              <w:rPr>
                <w:sz w:val="24"/>
                <w:szCs w:val="24"/>
                <w:lang w:val="lt-LT"/>
              </w:rPr>
              <w:t xml:space="preserve"> </w:t>
            </w:r>
            <w:r w:rsidR="0073557F" w:rsidRPr="006D6AF2">
              <w:rPr>
                <w:sz w:val="24"/>
                <w:szCs w:val="24"/>
                <w:lang w:val="lt-LT"/>
              </w:rPr>
              <w:t xml:space="preserve">Intelektinių visuomenės grupių ir asmenybių veikla muzikos ir teatro sąjūdyje: reiškinio svarba </w:t>
            </w:r>
            <w:r w:rsidR="00F63084" w:rsidRPr="006D6AF2">
              <w:rPr>
                <w:sz w:val="24"/>
                <w:szCs w:val="24"/>
                <w:lang w:val="lt-LT"/>
              </w:rPr>
              <w:t xml:space="preserve">miesto kultūros plėtrai (XIX a. – </w:t>
            </w:r>
            <w:r w:rsidR="0073557F" w:rsidRPr="006D6AF2">
              <w:rPr>
                <w:sz w:val="24"/>
                <w:szCs w:val="24"/>
                <w:lang w:val="lt-LT"/>
              </w:rPr>
              <w:t>XX a.</w:t>
            </w:r>
            <w:r w:rsidR="00F63084" w:rsidRPr="006D6AF2">
              <w:rPr>
                <w:sz w:val="24"/>
                <w:szCs w:val="24"/>
                <w:lang w:val="lt-LT"/>
              </w:rPr>
              <w:t xml:space="preserve"> </w:t>
            </w:r>
            <w:r w:rsidR="00F02BCA" w:rsidRPr="006D6AF2">
              <w:rPr>
                <w:sz w:val="24"/>
                <w:szCs w:val="24"/>
                <w:lang w:val="lt-LT"/>
              </w:rPr>
              <w:t>pr.</w:t>
            </w:r>
            <w:r w:rsidR="0073557F" w:rsidRPr="006D6AF2">
              <w:rPr>
                <w:sz w:val="24"/>
                <w:szCs w:val="24"/>
                <w:lang w:val="lt-LT"/>
              </w:rPr>
              <w:t>)</w:t>
            </w:r>
            <w:r w:rsidR="0007683D">
              <w:rPr>
                <w:sz w:val="24"/>
                <w:szCs w:val="24"/>
                <w:lang w:val="lt-LT"/>
              </w:rPr>
              <w:t xml:space="preserve"> (Dr. </w:t>
            </w:r>
            <w:proofErr w:type="spellStart"/>
            <w:r w:rsidR="0007683D">
              <w:rPr>
                <w:sz w:val="24"/>
                <w:szCs w:val="24"/>
                <w:lang w:val="lt-LT"/>
              </w:rPr>
              <w:t>Bakutytė</w:t>
            </w:r>
            <w:proofErr w:type="spellEnd"/>
            <w:r w:rsidR="0007683D">
              <w:rPr>
                <w:sz w:val="24"/>
                <w:szCs w:val="24"/>
                <w:lang w:val="lt-LT"/>
              </w:rPr>
              <w:t xml:space="preserve"> Vida (2017-2018 m. 0,5 etato, 2019-2021 m. 0, 75 etato))</w:t>
            </w:r>
            <w:r w:rsidR="0073557F" w:rsidRPr="006D6AF2">
              <w:rPr>
                <w:sz w:val="24"/>
                <w:szCs w:val="24"/>
                <w:lang w:val="lt-LT"/>
              </w:rPr>
              <w:t xml:space="preserve">, tyrimo objektas – asmenybė muzikinėje ir teatrinėje miesto kultūroje (XIX a. – XX a. pr.). Šiame uždavinyje atskiras dėmesys bus skirtas moters (aktorės, </w:t>
            </w:r>
            <w:r w:rsidR="0073557F" w:rsidRPr="006D6AF2">
              <w:rPr>
                <w:sz w:val="24"/>
                <w:szCs w:val="24"/>
                <w:lang w:val="lt-LT"/>
              </w:rPr>
              <w:lastRenderedPageBreak/>
              <w:t xml:space="preserve">dainininkės, instrumentininkės-atlikėjos, teatro ir muzikos renginių recenzentės ir kt.) meninės (savi)raiškos ir jos recepcijos kaitai visuomenėje: pastaruoju atveju tyrimų objektu tampa ir profesinių aukštumų pasiekusiųjų kraštiečių, ir atvykusiųjų į Lietuvą Vakarų ir Rytų Europoje žinomų menininkių praktika. </w:t>
            </w:r>
          </w:p>
          <w:p w14:paraId="19A61BB5" w14:textId="77777777" w:rsidR="00D64A34" w:rsidRPr="006D6AF2" w:rsidRDefault="00F210FE" w:rsidP="00D64A34">
            <w:pPr>
              <w:tabs>
                <w:tab w:val="left" w:pos="426"/>
              </w:tabs>
              <w:jc w:val="both"/>
              <w:rPr>
                <w:sz w:val="24"/>
                <w:szCs w:val="24"/>
                <w:lang w:val="lt-LT"/>
              </w:rPr>
            </w:pPr>
            <w:r>
              <w:rPr>
                <w:sz w:val="24"/>
                <w:szCs w:val="24"/>
                <w:lang w:val="lt-LT"/>
              </w:rPr>
              <w:t xml:space="preserve">    </w:t>
            </w:r>
            <w:r w:rsidR="0068656B">
              <w:rPr>
                <w:sz w:val="24"/>
                <w:szCs w:val="24"/>
                <w:lang w:val="lt-LT"/>
              </w:rPr>
              <w:t>5.3.2.</w:t>
            </w:r>
            <w:r w:rsidR="00C77F63" w:rsidRPr="006D6AF2">
              <w:rPr>
                <w:sz w:val="24"/>
                <w:szCs w:val="24"/>
                <w:lang w:val="lt-LT"/>
              </w:rPr>
              <w:t xml:space="preserve"> </w:t>
            </w:r>
            <w:r w:rsidR="00374E53" w:rsidRPr="006D6AF2">
              <w:rPr>
                <w:sz w:val="24"/>
                <w:szCs w:val="24"/>
                <w:lang w:val="lt-LT"/>
              </w:rPr>
              <w:t>Rusijos imperijos politika vizualiosios kultūros srityje: Lietuvos atvejis (XIX a. II pusė)</w:t>
            </w:r>
            <w:r w:rsidR="0068656B">
              <w:rPr>
                <w:sz w:val="24"/>
                <w:szCs w:val="24"/>
                <w:lang w:val="lt-LT"/>
              </w:rPr>
              <w:t xml:space="preserve"> (Dr. Mulevičiūtė Jolita (0,75 etato))</w:t>
            </w:r>
            <w:r w:rsidR="000B5A1E" w:rsidRPr="006D6AF2">
              <w:rPr>
                <w:sz w:val="24"/>
                <w:szCs w:val="24"/>
                <w:lang w:val="lt-LT"/>
              </w:rPr>
              <w:t>, t</w:t>
            </w:r>
            <w:r w:rsidR="00D64A34" w:rsidRPr="006D6AF2">
              <w:rPr>
                <w:sz w:val="24"/>
                <w:szCs w:val="24"/>
                <w:lang w:val="lt-LT"/>
              </w:rPr>
              <w:t>yrimo objektas – vaizdai ir reginiai, kaip imperinės ideologijos sklaidos ir socialinių bei tautinių tapatumų formavimo priemonė. Tyrimas apims masiniam vartojimui skirtus vaizdus ir su jais susijusias praktikas: muziejus, parodas, iliustruotas paskaitas, vaizdinį ugdymą bendrojo lavinimo mokyklose ir kt. Analizuojant vaizdų gamybą, sklaidą ir recepciją, bus siekiama aptarti ne tik atitinkamus Rusijos imperijos politikos aspektus, bet ir Lietuvos visuomenės atsakus į carinės administracijos strategijas.</w:t>
            </w:r>
          </w:p>
          <w:p w14:paraId="19A61BB6" w14:textId="77777777" w:rsidR="003D3E7D" w:rsidRPr="006D6AF2" w:rsidRDefault="00F210FE" w:rsidP="00970D4A">
            <w:pPr>
              <w:tabs>
                <w:tab w:val="left" w:pos="426"/>
              </w:tabs>
              <w:ind w:right="-63"/>
              <w:jc w:val="both"/>
              <w:rPr>
                <w:sz w:val="24"/>
                <w:szCs w:val="24"/>
                <w:lang w:val="lt-LT"/>
              </w:rPr>
            </w:pPr>
            <w:r>
              <w:rPr>
                <w:sz w:val="24"/>
                <w:szCs w:val="24"/>
                <w:lang w:val="lt-LT"/>
              </w:rPr>
              <w:t xml:space="preserve">    </w:t>
            </w:r>
            <w:r w:rsidR="00074629">
              <w:rPr>
                <w:sz w:val="24"/>
                <w:szCs w:val="24"/>
                <w:lang w:val="lt-LT"/>
              </w:rPr>
              <w:t>5.3.3.</w:t>
            </w:r>
            <w:r w:rsidR="00010A68" w:rsidRPr="006D6AF2">
              <w:rPr>
                <w:sz w:val="24"/>
                <w:szCs w:val="24"/>
                <w:lang w:val="lt-LT"/>
              </w:rPr>
              <w:t xml:space="preserve"> Lietuvos XIX a.–XX a. pradžios dailė ir meno institucijos, tyrimo objektas – dailininkų biografijos, gyvenimas ir kūryba, dailės pedagogai ir dail</w:t>
            </w:r>
            <w:r w:rsidR="00593876" w:rsidRPr="006D6AF2">
              <w:rPr>
                <w:sz w:val="24"/>
                <w:szCs w:val="24"/>
                <w:lang w:val="lt-LT"/>
              </w:rPr>
              <w:t>ininkų rengimo</w:t>
            </w:r>
            <w:r w:rsidR="00010A68" w:rsidRPr="006D6AF2">
              <w:rPr>
                <w:sz w:val="24"/>
                <w:szCs w:val="24"/>
                <w:lang w:val="lt-LT"/>
              </w:rPr>
              <w:t xml:space="preserve"> institucijos</w:t>
            </w:r>
            <w:r w:rsidR="00074629" w:rsidRPr="006D6AF2">
              <w:rPr>
                <w:sz w:val="24"/>
                <w:szCs w:val="24"/>
                <w:lang w:val="lt-LT"/>
              </w:rPr>
              <w:t xml:space="preserve"> </w:t>
            </w:r>
            <w:r w:rsidR="00074629">
              <w:rPr>
                <w:sz w:val="24"/>
                <w:szCs w:val="24"/>
                <w:lang w:val="lt-LT"/>
              </w:rPr>
              <w:t>(</w:t>
            </w:r>
            <w:r w:rsidR="00074629" w:rsidRPr="006D6AF2">
              <w:rPr>
                <w:sz w:val="24"/>
                <w:szCs w:val="24"/>
                <w:lang w:val="lt-LT"/>
              </w:rPr>
              <w:t>Dr. Širkaitė, Jolanta (0,25 etato)</w:t>
            </w:r>
            <w:r w:rsidR="00074629">
              <w:rPr>
                <w:sz w:val="24"/>
                <w:szCs w:val="24"/>
                <w:lang w:val="lt-LT"/>
              </w:rPr>
              <w:t>)</w:t>
            </w:r>
            <w:r w:rsidR="00010A68" w:rsidRPr="006D6AF2">
              <w:rPr>
                <w:sz w:val="24"/>
                <w:szCs w:val="24"/>
                <w:lang w:val="lt-LT"/>
              </w:rPr>
              <w:t>.</w:t>
            </w:r>
            <w:r w:rsidR="00492FF3" w:rsidRPr="006D6AF2">
              <w:rPr>
                <w:sz w:val="24"/>
                <w:szCs w:val="24"/>
                <w:lang w:val="lt-LT"/>
              </w:rPr>
              <w:t xml:space="preserve"> </w:t>
            </w:r>
          </w:p>
          <w:p w14:paraId="19A61BB7" w14:textId="77777777" w:rsidR="0042594A" w:rsidRPr="006D6AF2" w:rsidRDefault="00F210FE" w:rsidP="00074CD7">
            <w:pPr>
              <w:pStyle w:val="Sraopastraipa"/>
              <w:spacing w:after="0" w:line="240" w:lineRule="auto"/>
              <w:ind w:left="0"/>
              <w:jc w:val="both"/>
              <w:rPr>
                <w:szCs w:val="24"/>
                <w:lang w:val="lt-LT"/>
              </w:rPr>
            </w:pPr>
            <w:r>
              <w:rPr>
                <w:szCs w:val="24"/>
                <w:lang w:val="lt-LT"/>
              </w:rPr>
              <w:t xml:space="preserve">    </w:t>
            </w:r>
            <w:r w:rsidR="00074629">
              <w:rPr>
                <w:szCs w:val="24"/>
                <w:lang w:val="lt-LT"/>
              </w:rPr>
              <w:t>5.3.4</w:t>
            </w:r>
            <w:r w:rsidR="00E95127">
              <w:rPr>
                <w:szCs w:val="24"/>
                <w:lang w:val="lt-LT"/>
              </w:rPr>
              <w:t xml:space="preserve">. </w:t>
            </w:r>
            <w:r w:rsidR="00004E72" w:rsidRPr="006D6AF2">
              <w:rPr>
                <w:szCs w:val="24"/>
                <w:lang w:val="lt-LT"/>
              </w:rPr>
              <w:t>Romantizmo filosofijos idėjų sklaida XIX a. pirmosios pusės Lietuvoje</w:t>
            </w:r>
            <w:r w:rsidR="00E95127" w:rsidRPr="006D6AF2">
              <w:rPr>
                <w:szCs w:val="24"/>
                <w:lang w:val="lt-LT"/>
              </w:rPr>
              <w:t xml:space="preserve"> Dr. </w:t>
            </w:r>
            <w:proofErr w:type="spellStart"/>
            <w:r w:rsidR="00E95127" w:rsidRPr="006D6AF2">
              <w:rPr>
                <w:szCs w:val="24"/>
                <w:lang w:val="lt-LT"/>
              </w:rPr>
              <w:t>Vabalaitė</w:t>
            </w:r>
            <w:proofErr w:type="spellEnd"/>
            <w:r w:rsidR="00E95127" w:rsidRPr="006D6AF2">
              <w:rPr>
                <w:szCs w:val="24"/>
                <w:lang w:val="lt-LT"/>
              </w:rPr>
              <w:t>, Rūta Marija (0,25 etato)</w:t>
            </w:r>
            <w:r w:rsidR="00004E72" w:rsidRPr="006D6AF2">
              <w:rPr>
                <w:szCs w:val="24"/>
                <w:lang w:val="lt-LT"/>
              </w:rPr>
              <w:t>. Tyrimo objektas – Jenos romantikų filosofijos transformacijos lietuviškojoje terpėje, dėmesį sutelkiant į jų kultūrinės ir nacionalinės savimonės ugdymo sampratas, su Lietuva susijusių autorių romantizmo, mesianizmo ir mistinės tradicijos idėjų specifines kompozicijas, romantinės krypties teorijų poveikį Lietuvos sociokultūriniam laukui.</w:t>
            </w:r>
          </w:p>
          <w:p w14:paraId="19A61BB8" w14:textId="77777777" w:rsidR="00074CD7" w:rsidRPr="006D6AF2" w:rsidRDefault="00F210FE" w:rsidP="002B4127">
            <w:pPr>
              <w:pStyle w:val="Sraopastraipa"/>
              <w:spacing w:after="0" w:line="240" w:lineRule="auto"/>
              <w:ind w:left="0"/>
              <w:jc w:val="both"/>
              <w:rPr>
                <w:szCs w:val="24"/>
                <w:lang w:val="lt-LT"/>
              </w:rPr>
            </w:pPr>
            <w:r>
              <w:rPr>
                <w:szCs w:val="24"/>
                <w:lang w:val="lt-LT"/>
              </w:rPr>
              <w:t xml:space="preserve">    </w:t>
            </w:r>
            <w:r w:rsidR="006A0737">
              <w:rPr>
                <w:szCs w:val="24"/>
                <w:lang w:val="lt-LT"/>
              </w:rPr>
              <w:t xml:space="preserve">5.3.5. </w:t>
            </w:r>
            <w:r w:rsidR="006058C7" w:rsidRPr="006D6AF2">
              <w:rPr>
                <w:szCs w:val="24"/>
                <w:lang w:val="lt-LT"/>
              </w:rPr>
              <w:t>Tyrimų įgyvendinimo planas:</w:t>
            </w:r>
          </w:p>
          <w:p w14:paraId="19A61BB9" w14:textId="77777777" w:rsidR="0077414C" w:rsidRDefault="0077414C" w:rsidP="0077414C">
            <w:pPr>
              <w:pStyle w:val="Sraopastraipa"/>
              <w:spacing w:after="0" w:line="240" w:lineRule="auto"/>
              <w:ind w:left="0"/>
              <w:jc w:val="both"/>
              <w:rPr>
                <w:szCs w:val="24"/>
                <w:lang w:val="lt-LT"/>
              </w:rPr>
            </w:pPr>
            <w:r>
              <w:rPr>
                <w:szCs w:val="24"/>
                <w:lang w:val="lt-LT"/>
              </w:rPr>
              <w:t xml:space="preserve">2017 </w:t>
            </w:r>
            <w:r w:rsidR="00F210FE" w:rsidRPr="006D6AF2">
              <w:rPr>
                <w:szCs w:val="24"/>
                <w:lang w:val="lt-LT"/>
              </w:rPr>
              <w:t>m</w:t>
            </w:r>
            <w:r w:rsidR="00F210FE">
              <w:rPr>
                <w:szCs w:val="24"/>
                <w:lang w:val="lt-LT"/>
              </w:rPr>
              <w:t xml:space="preserve">etais </w:t>
            </w:r>
            <w:r>
              <w:rPr>
                <w:szCs w:val="24"/>
                <w:lang w:val="lt-LT"/>
              </w:rPr>
              <w:t xml:space="preserve"> – straipsnių rengimas - </w:t>
            </w:r>
            <w:r w:rsidR="00B21488" w:rsidRPr="006D6AF2">
              <w:rPr>
                <w:szCs w:val="24"/>
                <w:lang w:val="lt-LT"/>
              </w:rPr>
              <w:t xml:space="preserve">apie baronų </w:t>
            </w:r>
            <w:proofErr w:type="spellStart"/>
            <w:r w:rsidR="00B21488" w:rsidRPr="006D6AF2">
              <w:rPr>
                <w:szCs w:val="24"/>
                <w:lang w:val="lt-LT"/>
              </w:rPr>
              <w:t>Ernsto</w:t>
            </w:r>
            <w:proofErr w:type="spellEnd"/>
            <w:r w:rsidR="00B21488" w:rsidRPr="006D6AF2">
              <w:rPr>
                <w:szCs w:val="24"/>
                <w:lang w:val="lt-LT"/>
              </w:rPr>
              <w:t xml:space="preserve"> ir </w:t>
            </w:r>
            <w:proofErr w:type="spellStart"/>
            <w:r w:rsidR="00B21488" w:rsidRPr="006D6AF2">
              <w:rPr>
                <w:szCs w:val="24"/>
                <w:lang w:val="lt-LT"/>
              </w:rPr>
              <w:t>Jekaterinos</w:t>
            </w:r>
            <w:proofErr w:type="spellEnd"/>
            <w:r w:rsidR="00B21488" w:rsidRPr="006D6AF2">
              <w:rPr>
                <w:szCs w:val="24"/>
                <w:lang w:val="lt-LT"/>
              </w:rPr>
              <w:t xml:space="preserve"> </w:t>
            </w:r>
            <w:proofErr w:type="spellStart"/>
            <w:r w:rsidR="00B21488" w:rsidRPr="006D6AF2">
              <w:rPr>
                <w:szCs w:val="24"/>
                <w:lang w:val="lt-LT"/>
              </w:rPr>
              <w:t>von</w:t>
            </w:r>
            <w:proofErr w:type="spellEnd"/>
            <w:r w:rsidR="00B21488" w:rsidRPr="006D6AF2">
              <w:rPr>
                <w:szCs w:val="24"/>
                <w:lang w:val="lt-LT"/>
              </w:rPr>
              <w:t xml:space="preserve"> </w:t>
            </w:r>
            <w:proofErr w:type="spellStart"/>
            <w:r w:rsidR="00B21488" w:rsidRPr="006D6AF2">
              <w:rPr>
                <w:szCs w:val="24"/>
                <w:lang w:val="lt-LT"/>
              </w:rPr>
              <w:t>der</w:t>
            </w:r>
            <w:proofErr w:type="spellEnd"/>
            <w:r w:rsidR="00B21488" w:rsidRPr="006D6AF2">
              <w:rPr>
                <w:szCs w:val="24"/>
                <w:lang w:val="lt-LT"/>
              </w:rPr>
              <w:t xml:space="preserve"> </w:t>
            </w:r>
            <w:proofErr w:type="spellStart"/>
            <w:r w:rsidR="00B21488" w:rsidRPr="006D6AF2">
              <w:rPr>
                <w:szCs w:val="24"/>
                <w:lang w:val="lt-LT"/>
              </w:rPr>
              <w:t>Osten-Sackenų</w:t>
            </w:r>
            <w:proofErr w:type="spellEnd"/>
            <w:r w:rsidR="00B21488" w:rsidRPr="006D6AF2">
              <w:rPr>
                <w:szCs w:val="24"/>
                <w:lang w:val="lt-LT"/>
              </w:rPr>
              <w:t xml:space="preserve"> kultūrinę veiklą Vilniuje XIX a. antroje pusėje</w:t>
            </w:r>
            <w:r>
              <w:rPr>
                <w:szCs w:val="24"/>
                <w:lang w:val="lt-LT"/>
              </w:rPr>
              <w:t>;</w:t>
            </w:r>
            <w:r w:rsidR="00B21488" w:rsidRPr="006D6AF2">
              <w:rPr>
                <w:color w:val="00B0F0"/>
                <w:szCs w:val="24"/>
                <w:lang w:val="lt-LT"/>
              </w:rPr>
              <w:t xml:space="preserve"> </w:t>
            </w:r>
            <w:r w:rsidRPr="006D6AF2">
              <w:rPr>
                <w:szCs w:val="24"/>
                <w:lang w:val="lt-LT"/>
              </w:rPr>
              <w:t>apie vaizdžiojo ugdymo metodiką Rusijos imperijos ir Lietuvos mokyklose 1864</w:t>
            </w:r>
            <w:r w:rsidRPr="006D6AF2">
              <w:rPr>
                <w:szCs w:val="24"/>
                <w:lang w:val="lt-LT"/>
              </w:rPr>
              <w:sym w:font="Symbol" w:char="F02D"/>
            </w:r>
            <w:r w:rsidRPr="006D6AF2">
              <w:rPr>
                <w:szCs w:val="24"/>
                <w:lang w:val="lt-LT"/>
              </w:rPr>
              <w:t>1915 m.</w:t>
            </w:r>
            <w:r>
              <w:rPr>
                <w:szCs w:val="24"/>
                <w:lang w:val="lt-LT"/>
              </w:rPr>
              <w:t xml:space="preserve">; </w:t>
            </w:r>
            <w:r w:rsidRPr="006D6AF2">
              <w:rPr>
                <w:szCs w:val="24"/>
                <w:lang w:val="lt-LT"/>
              </w:rPr>
              <w:t xml:space="preserve">apie ankstyvąją Juozapo </w:t>
            </w:r>
            <w:proofErr w:type="spellStart"/>
            <w:r w:rsidRPr="006D6AF2">
              <w:rPr>
                <w:szCs w:val="24"/>
                <w:lang w:val="lt-LT"/>
              </w:rPr>
              <w:t>Goluchovskio</w:t>
            </w:r>
            <w:proofErr w:type="spellEnd"/>
            <w:r w:rsidRPr="006D6AF2">
              <w:rPr>
                <w:szCs w:val="24"/>
                <w:lang w:val="lt-LT"/>
              </w:rPr>
              <w:t xml:space="preserve"> (1797–1858) filosofiją</w:t>
            </w:r>
            <w:r>
              <w:rPr>
                <w:szCs w:val="24"/>
                <w:lang w:val="lt-LT"/>
              </w:rPr>
              <w:t>.</w:t>
            </w:r>
          </w:p>
          <w:p w14:paraId="19A61BBA" w14:textId="77777777" w:rsidR="00D32383" w:rsidRPr="006D6AF2" w:rsidRDefault="0077414C" w:rsidP="0077414C">
            <w:pPr>
              <w:pStyle w:val="Sraopastraipa"/>
              <w:spacing w:after="0" w:line="240" w:lineRule="auto"/>
              <w:ind w:left="0"/>
              <w:jc w:val="both"/>
              <w:rPr>
                <w:szCs w:val="24"/>
                <w:lang w:val="lt-LT"/>
              </w:rPr>
            </w:pPr>
            <w:r>
              <w:rPr>
                <w:szCs w:val="24"/>
                <w:lang w:val="lt-LT"/>
              </w:rPr>
              <w:t>M</w:t>
            </w:r>
            <w:r w:rsidR="00510B91" w:rsidRPr="006D6AF2">
              <w:rPr>
                <w:szCs w:val="24"/>
                <w:lang w:val="lt-LT"/>
              </w:rPr>
              <w:t>onografijos „Moterys modernėjančio Vilniaus muzikinėje ir teatrinėje ku</w:t>
            </w:r>
            <w:r>
              <w:rPr>
                <w:szCs w:val="24"/>
                <w:lang w:val="lt-LT"/>
              </w:rPr>
              <w:t>ltūroje“ (XIX–XX a. pr.)“ skyriaus rengimas</w:t>
            </w:r>
            <w:r w:rsidR="00510B91" w:rsidRPr="006D6AF2">
              <w:rPr>
                <w:szCs w:val="24"/>
                <w:lang w:val="lt-LT"/>
              </w:rPr>
              <w:t>.</w:t>
            </w:r>
            <w:r>
              <w:rPr>
                <w:szCs w:val="24"/>
                <w:lang w:val="lt-LT"/>
              </w:rPr>
              <w:t xml:space="preserve"> Pr</w:t>
            </w:r>
            <w:r w:rsidR="00D32383" w:rsidRPr="006D6AF2">
              <w:rPr>
                <w:szCs w:val="24"/>
                <w:lang w:val="lt-LT"/>
              </w:rPr>
              <w:t>anešimą tarptautinei mokslinei konferencijai „Vilniaus piešimo mokykla. 1866–1915“</w:t>
            </w:r>
            <w:r>
              <w:rPr>
                <w:szCs w:val="24"/>
                <w:lang w:val="lt-LT"/>
              </w:rPr>
              <w:t>;</w:t>
            </w:r>
            <w:r w:rsidR="00D32383" w:rsidRPr="006D6AF2">
              <w:rPr>
                <w:szCs w:val="24"/>
                <w:lang w:val="lt-LT"/>
              </w:rPr>
              <w:t xml:space="preserve"> </w:t>
            </w:r>
          </w:p>
          <w:p w14:paraId="19A61BBB" w14:textId="77777777" w:rsidR="00D91985" w:rsidRPr="006D6AF2" w:rsidRDefault="0077414C" w:rsidP="0077414C">
            <w:pPr>
              <w:tabs>
                <w:tab w:val="left" w:pos="426"/>
              </w:tabs>
              <w:ind w:right="-63"/>
              <w:jc w:val="both"/>
              <w:rPr>
                <w:szCs w:val="24"/>
                <w:lang w:val="lt-LT"/>
              </w:rPr>
            </w:pPr>
            <w:r>
              <w:rPr>
                <w:sz w:val="24"/>
                <w:szCs w:val="24"/>
                <w:lang w:val="lt-LT"/>
              </w:rPr>
              <w:t>M</w:t>
            </w:r>
            <w:r w:rsidR="0094505D" w:rsidRPr="006D6AF2">
              <w:rPr>
                <w:sz w:val="24"/>
                <w:szCs w:val="24"/>
                <w:lang w:val="lt-LT"/>
              </w:rPr>
              <w:t>okslin</w:t>
            </w:r>
            <w:r>
              <w:rPr>
                <w:sz w:val="24"/>
                <w:szCs w:val="24"/>
                <w:lang w:val="lt-LT"/>
              </w:rPr>
              <w:t>ės</w:t>
            </w:r>
            <w:r w:rsidR="0094505D" w:rsidRPr="006D6AF2">
              <w:rPr>
                <w:sz w:val="24"/>
                <w:szCs w:val="24"/>
                <w:lang w:val="lt-LT"/>
              </w:rPr>
              <w:t xml:space="preserve"> tarptautinės dailės parodos „</w:t>
            </w:r>
            <w:proofErr w:type="spellStart"/>
            <w:r w:rsidR="0094505D" w:rsidRPr="006D6AF2">
              <w:rPr>
                <w:sz w:val="24"/>
                <w:szCs w:val="24"/>
                <w:lang w:val="lt-LT"/>
              </w:rPr>
              <w:t>Académie</w:t>
            </w:r>
            <w:proofErr w:type="spellEnd"/>
            <w:r w:rsidR="0094505D" w:rsidRPr="006D6AF2">
              <w:rPr>
                <w:sz w:val="24"/>
                <w:szCs w:val="24"/>
                <w:lang w:val="lt-LT"/>
              </w:rPr>
              <w:t xml:space="preserve"> </w:t>
            </w:r>
            <w:proofErr w:type="spellStart"/>
            <w:r w:rsidR="0094505D" w:rsidRPr="006D6AF2">
              <w:rPr>
                <w:sz w:val="24"/>
                <w:szCs w:val="24"/>
                <w:lang w:val="lt-LT"/>
              </w:rPr>
              <w:t>de</w:t>
            </w:r>
            <w:proofErr w:type="spellEnd"/>
            <w:r w:rsidR="0094505D" w:rsidRPr="006D6AF2">
              <w:rPr>
                <w:sz w:val="24"/>
                <w:szCs w:val="24"/>
                <w:lang w:val="lt-LT"/>
              </w:rPr>
              <w:t xml:space="preserve"> Vilna arba Vilniaus piešimo mokykla“ katalog</w:t>
            </w:r>
            <w:r>
              <w:rPr>
                <w:sz w:val="24"/>
                <w:szCs w:val="24"/>
                <w:lang w:val="lt-LT"/>
              </w:rPr>
              <w:t>o rengimas</w:t>
            </w:r>
            <w:r w:rsidR="000C1AF3" w:rsidRPr="006D6AF2">
              <w:rPr>
                <w:sz w:val="24"/>
                <w:szCs w:val="24"/>
                <w:lang w:val="lt-LT"/>
              </w:rPr>
              <w:t xml:space="preserve">; </w:t>
            </w:r>
            <w:r>
              <w:rPr>
                <w:sz w:val="24"/>
                <w:szCs w:val="24"/>
                <w:lang w:val="lt-LT"/>
              </w:rPr>
              <w:t xml:space="preserve"> T</w:t>
            </w:r>
            <w:r w:rsidR="0094505D" w:rsidRPr="006D6AF2">
              <w:rPr>
                <w:sz w:val="24"/>
                <w:szCs w:val="24"/>
                <w:lang w:val="lt-LT"/>
              </w:rPr>
              <w:t>arptautin</w:t>
            </w:r>
            <w:r>
              <w:rPr>
                <w:sz w:val="24"/>
                <w:szCs w:val="24"/>
                <w:lang w:val="lt-LT"/>
              </w:rPr>
              <w:t>ės</w:t>
            </w:r>
            <w:r w:rsidR="0094505D" w:rsidRPr="006D6AF2">
              <w:rPr>
                <w:sz w:val="24"/>
                <w:szCs w:val="24"/>
                <w:lang w:val="lt-LT"/>
              </w:rPr>
              <w:t xml:space="preserve"> mokslinė</w:t>
            </w:r>
            <w:r>
              <w:rPr>
                <w:sz w:val="24"/>
                <w:szCs w:val="24"/>
                <w:lang w:val="lt-LT"/>
              </w:rPr>
              <w:t>s konferencijos organizavimas</w:t>
            </w:r>
            <w:r w:rsidR="0094505D" w:rsidRPr="006D6AF2">
              <w:rPr>
                <w:sz w:val="24"/>
                <w:szCs w:val="24"/>
                <w:lang w:val="lt-LT"/>
              </w:rPr>
              <w:t xml:space="preserve"> „Vilniaus piešimo mokykla 1866–1915“ (konferencijos organizavim</w:t>
            </w:r>
            <w:r w:rsidR="0042038E" w:rsidRPr="006D6AF2">
              <w:rPr>
                <w:sz w:val="24"/>
                <w:szCs w:val="24"/>
                <w:lang w:val="lt-LT"/>
              </w:rPr>
              <w:t>o išlaidas</w:t>
            </w:r>
            <w:r w:rsidR="0094505D" w:rsidRPr="006D6AF2">
              <w:rPr>
                <w:sz w:val="24"/>
                <w:szCs w:val="24"/>
                <w:lang w:val="lt-LT"/>
              </w:rPr>
              <w:t xml:space="preserve"> finansuoja Lietuvos mokslo taryba).</w:t>
            </w:r>
            <w:r>
              <w:rPr>
                <w:sz w:val="24"/>
                <w:szCs w:val="24"/>
                <w:lang w:val="lt-LT"/>
              </w:rPr>
              <w:t xml:space="preserve"> </w:t>
            </w:r>
            <w:r w:rsidR="00D91985" w:rsidRPr="0077414C">
              <w:rPr>
                <w:sz w:val="24"/>
                <w:szCs w:val="24"/>
                <w:lang w:val="lt-LT"/>
              </w:rPr>
              <w:t xml:space="preserve">Lėšos: LKTI – 16,78 tūkst. </w:t>
            </w:r>
            <w:proofErr w:type="spellStart"/>
            <w:r w:rsidR="00D91985" w:rsidRPr="0077414C">
              <w:rPr>
                <w:sz w:val="24"/>
                <w:szCs w:val="24"/>
                <w:lang w:val="lt-LT"/>
              </w:rPr>
              <w:t>Eur</w:t>
            </w:r>
            <w:proofErr w:type="spellEnd"/>
            <w:r w:rsidR="00D91985" w:rsidRPr="0077414C">
              <w:rPr>
                <w:sz w:val="24"/>
                <w:szCs w:val="24"/>
                <w:lang w:val="lt-LT"/>
              </w:rPr>
              <w:t>.</w:t>
            </w:r>
          </w:p>
          <w:p w14:paraId="19A61BBC" w14:textId="77777777" w:rsidR="00D91985" w:rsidRPr="006D6AF2" w:rsidRDefault="00FA16B1" w:rsidP="00D91985">
            <w:pPr>
              <w:pStyle w:val="Sraopastraipa"/>
              <w:spacing w:after="0" w:line="240" w:lineRule="auto"/>
              <w:ind w:left="0"/>
              <w:jc w:val="both"/>
              <w:rPr>
                <w:szCs w:val="24"/>
                <w:lang w:val="lt-LT"/>
              </w:rPr>
            </w:pPr>
            <w:r>
              <w:rPr>
                <w:szCs w:val="24"/>
                <w:lang w:val="lt-LT"/>
              </w:rPr>
              <w:t xml:space="preserve">2018 </w:t>
            </w:r>
            <w:r w:rsidR="00F210FE" w:rsidRPr="006D6AF2">
              <w:rPr>
                <w:szCs w:val="24"/>
                <w:lang w:val="lt-LT"/>
              </w:rPr>
              <w:t>m</w:t>
            </w:r>
            <w:r w:rsidR="00F210FE">
              <w:rPr>
                <w:szCs w:val="24"/>
                <w:lang w:val="lt-LT"/>
              </w:rPr>
              <w:t>etais</w:t>
            </w:r>
            <w:r>
              <w:rPr>
                <w:szCs w:val="24"/>
                <w:lang w:val="lt-LT"/>
              </w:rPr>
              <w:t xml:space="preserve"> – straipsnių rengimas - </w:t>
            </w:r>
            <w:r w:rsidRPr="006D6AF2">
              <w:rPr>
                <w:szCs w:val="24"/>
                <w:lang w:val="lt-LT"/>
              </w:rPr>
              <w:t>iš straipsnių ciklo „Rusijos imperijos politika vizualiosios kultūros srityje: Lietuvos atvejis (XIX a. II pusė)“</w:t>
            </w:r>
            <w:r>
              <w:rPr>
                <w:szCs w:val="24"/>
                <w:lang w:val="lt-LT"/>
              </w:rPr>
              <w:t>;</w:t>
            </w:r>
            <w:r w:rsidRPr="006D6AF2">
              <w:rPr>
                <w:szCs w:val="24"/>
                <w:lang w:val="lt-LT"/>
              </w:rPr>
              <w:t xml:space="preserve"> apie Angelo Daugirdo (1776–1835) estetikos tyrimus.</w:t>
            </w:r>
          </w:p>
          <w:p w14:paraId="19A61BBD" w14:textId="77777777" w:rsidR="0077414C" w:rsidRPr="006D6AF2" w:rsidRDefault="00FA16B1" w:rsidP="00FA16B1">
            <w:pPr>
              <w:tabs>
                <w:tab w:val="left" w:pos="426"/>
              </w:tabs>
              <w:ind w:right="-63"/>
              <w:jc w:val="both"/>
              <w:rPr>
                <w:sz w:val="24"/>
                <w:szCs w:val="24"/>
                <w:lang w:val="lt-LT"/>
              </w:rPr>
            </w:pPr>
            <w:r>
              <w:rPr>
                <w:sz w:val="24"/>
                <w:szCs w:val="24"/>
                <w:lang w:val="lt-LT"/>
              </w:rPr>
              <w:t>M</w:t>
            </w:r>
            <w:r w:rsidR="004A267C" w:rsidRPr="006D6AF2">
              <w:rPr>
                <w:sz w:val="24"/>
                <w:szCs w:val="24"/>
                <w:lang w:val="lt-LT"/>
              </w:rPr>
              <w:t xml:space="preserve">onografijos </w:t>
            </w:r>
            <w:r>
              <w:rPr>
                <w:sz w:val="24"/>
                <w:szCs w:val="24"/>
                <w:lang w:val="lt-LT"/>
              </w:rPr>
              <w:t>rengimas. M</w:t>
            </w:r>
            <w:r w:rsidR="0042038E" w:rsidRPr="006D6AF2">
              <w:rPr>
                <w:sz w:val="24"/>
                <w:szCs w:val="24"/>
                <w:lang w:val="lt-LT"/>
              </w:rPr>
              <w:t>edžiag</w:t>
            </w:r>
            <w:r>
              <w:rPr>
                <w:sz w:val="24"/>
                <w:szCs w:val="24"/>
                <w:lang w:val="lt-LT"/>
              </w:rPr>
              <w:t>os rinkimas</w:t>
            </w:r>
            <w:r w:rsidR="0042038E" w:rsidRPr="006D6AF2">
              <w:rPr>
                <w:sz w:val="24"/>
                <w:szCs w:val="24"/>
                <w:lang w:val="lt-LT"/>
              </w:rPr>
              <w:t xml:space="preserve"> ir</w:t>
            </w:r>
            <w:r w:rsidR="0042038E" w:rsidRPr="006D6AF2">
              <w:rPr>
                <w:color w:val="7030A0"/>
                <w:sz w:val="24"/>
                <w:szCs w:val="24"/>
                <w:lang w:val="lt-LT"/>
              </w:rPr>
              <w:t xml:space="preserve"> </w:t>
            </w:r>
            <w:r w:rsidR="00CD107D" w:rsidRPr="006D6AF2">
              <w:rPr>
                <w:sz w:val="24"/>
                <w:szCs w:val="24"/>
                <w:lang w:val="lt-LT"/>
              </w:rPr>
              <w:t xml:space="preserve">„Vincentas </w:t>
            </w:r>
            <w:proofErr w:type="spellStart"/>
            <w:r w:rsidR="00CD107D" w:rsidRPr="006D6AF2">
              <w:rPr>
                <w:sz w:val="24"/>
                <w:szCs w:val="24"/>
                <w:lang w:val="lt-LT"/>
              </w:rPr>
              <w:t>Slendzinskis</w:t>
            </w:r>
            <w:proofErr w:type="spellEnd"/>
            <w:r w:rsidR="00CD107D" w:rsidRPr="006D6AF2">
              <w:rPr>
                <w:sz w:val="24"/>
                <w:szCs w:val="24"/>
                <w:lang w:val="lt-LT"/>
              </w:rPr>
              <w:t xml:space="preserve"> (1837–1909)“, skyri</w:t>
            </w:r>
            <w:r>
              <w:rPr>
                <w:sz w:val="24"/>
                <w:szCs w:val="24"/>
                <w:lang w:val="lt-LT"/>
              </w:rPr>
              <w:t xml:space="preserve">aus rašymas; </w:t>
            </w:r>
          </w:p>
          <w:p w14:paraId="19A61BBE" w14:textId="77777777" w:rsidR="00FE1BE9" w:rsidRPr="006D6AF2" w:rsidRDefault="00FA16B1" w:rsidP="00FA16B1">
            <w:pPr>
              <w:jc w:val="both"/>
              <w:rPr>
                <w:szCs w:val="24"/>
                <w:lang w:val="lt-LT"/>
              </w:rPr>
            </w:pPr>
            <w:r>
              <w:rPr>
                <w:sz w:val="24"/>
                <w:szCs w:val="24"/>
                <w:lang w:val="lt-LT"/>
              </w:rPr>
              <w:t>Tarptautinės</w:t>
            </w:r>
            <w:r w:rsidR="00CD107D" w:rsidRPr="006D6AF2">
              <w:rPr>
                <w:sz w:val="24"/>
                <w:szCs w:val="24"/>
                <w:lang w:val="lt-LT"/>
              </w:rPr>
              <w:t xml:space="preserve"> dailės parod</w:t>
            </w:r>
            <w:r>
              <w:rPr>
                <w:sz w:val="24"/>
                <w:szCs w:val="24"/>
                <w:lang w:val="lt-LT"/>
              </w:rPr>
              <w:t>os</w:t>
            </w:r>
            <w:r w:rsidR="00CD107D" w:rsidRPr="006D6AF2">
              <w:rPr>
                <w:sz w:val="24"/>
                <w:szCs w:val="24"/>
                <w:lang w:val="lt-LT"/>
              </w:rPr>
              <w:t xml:space="preserve"> „</w:t>
            </w:r>
            <w:proofErr w:type="spellStart"/>
            <w:r w:rsidR="00CD107D" w:rsidRPr="006D6AF2">
              <w:rPr>
                <w:sz w:val="24"/>
                <w:szCs w:val="24"/>
                <w:lang w:val="lt-LT"/>
              </w:rPr>
              <w:t>Académie</w:t>
            </w:r>
            <w:proofErr w:type="spellEnd"/>
            <w:r w:rsidR="00CD107D" w:rsidRPr="006D6AF2">
              <w:rPr>
                <w:sz w:val="24"/>
                <w:szCs w:val="24"/>
                <w:lang w:val="lt-LT"/>
              </w:rPr>
              <w:t xml:space="preserve"> </w:t>
            </w:r>
            <w:proofErr w:type="spellStart"/>
            <w:r w:rsidR="00CD107D" w:rsidRPr="006D6AF2">
              <w:rPr>
                <w:sz w:val="24"/>
                <w:szCs w:val="24"/>
                <w:lang w:val="lt-LT"/>
              </w:rPr>
              <w:t>de</w:t>
            </w:r>
            <w:proofErr w:type="spellEnd"/>
            <w:r w:rsidR="00CD107D" w:rsidRPr="006D6AF2">
              <w:rPr>
                <w:sz w:val="24"/>
                <w:szCs w:val="24"/>
                <w:lang w:val="lt-LT"/>
              </w:rPr>
              <w:t xml:space="preserve"> Vilna (</w:t>
            </w:r>
            <w:proofErr w:type="spellStart"/>
            <w:r w:rsidR="00CD107D" w:rsidRPr="006D6AF2">
              <w:rPr>
                <w:sz w:val="24"/>
                <w:szCs w:val="24"/>
                <w:lang w:val="lt-LT"/>
              </w:rPr>
              <w:t>Виленская</w:t>
            </w:r>
            <w:proofErr w:type="spellEnd"/>
            <w:r w:rsidR="00CD107D" w:rsidRPr="006D6AF2">
              <w:rPr>
                <w:sz w:val="24"/>
                <w:szCs w:val="24"/>
                <w:lang w:val="lt-LT"/>
              </w:rPr>
              <w:t xml:space="preserve"> </w:t>
            </w:r>
            <w:proofErr w:type="spellStart"/>
            <w:r w:rsidR="00CD107D" w:rsidRPr="006D6AF2">
              <w:rPr>
                <w:sz w:val="24"/>
                <w:szCs w:val="24"/>
                <w:lang w:val="lt-LT"/>
              </w:rPr>
              <w:t>рисовальная</w:t>
            </w:r>
            <w:proofErr w:type="spellEnd"/>
            <w:r w:rsidR="00CD107D" w:rsidRPr="006D6AF2">
              <w:rPr>
                <w:sz w:val="24"/>
                <w:szCs w:val="24"/>
                <w:lang w:val="lt-LT"/>
              </w:rPr>
              <w:t xml:space="preserve"> </w:t>
            </w:r>
            <w:proofErr w:type="spellStart"/>
            <w:r w:rsidR="00CD107D" w:rsidRPr="006D6AF2">
              <w:rPr>
                <w:sz w:val="24"/>
                <w:szCs w:val="24"/>
                <w:lang w:val="lt-LT"/>
              </w:rPr>
              <w:t>школа</w:t>
            </w:r>
            <w:proofErr w:type="spellEnd"/>
            <w:r w:rsidR="00CD107D" w:rsidRPr="006D6AF2">
              <w:rPr>
                <w:sz w:val="24"/>
                <w:szCs w:val="24"/>
                <w:lang w:val="lt-LT"/>
              </w:rPr>
              <w:t>)“ Baltarusijos Respublikos nacionaliniame dailės muziejuje</w:t>
            </w:r>
            <w:r>
              <w:rPr>
                <w:sz w:val="24"/>
                <w:szCs w:val="24"/>
                <w:lang w:val="lt-LT"/>
              </w:rPr>
              <w:t xml:space="preserve"> rengimas</w:t>
            </w:r>
            <w:r w:rsidRPr="00FA16B1">
              <w:rPr>
                <w:sz w:val="24"/>
                <w:szCs w:val="24"/>
                <w:lang w:val="lt-LT"/>
              </w:rPr>
              <w:t xml:space="preserve">. </w:t>
            </w:r>
            <w:r w:rsidR="00FE1BE9" w:rsidRPr="00FA16B1">
              <w:rPr>
                <w:sz w:val="24"/>
                <w:szCs w:val="24"/>
                <w:lang w:val="lt-LT"/>
              </w:rPr>
              <w:t xml:space="preserve">Lėšos: LKTI – 16,78 tūkst. </w:t>
            </w:r>
            <w:proofErr w:type="spellStart"/>
            <w:r w:rsidR="00FE1BE9" w:rsidRPr="00FA16B1">
              <w:rPr>
                <w:sz w:val="24"/>
                <w:szCs w:val="24"/>
                <w:lang w:val="lt-LT"/>
              </w:rPr>
              <w:t>Eur</w:t>
            </w:r>
            <w:proofErr w:type="spellEnd"/>
            <w:r w:rsidR="00FE1BE9" w:rsidRPr="006D6AF2">
              <w:rPr>
                <w:szCs w:val="24"/>
                <w:lang w:val="lt-LT"/>
              </w:rPr>
              <w:t>.</w:t>
            </w:r>
          </w:p>
          <w:p w14:paraId="19A61BBF" w14:textId="77777777" w:rsidR="00E2243E" w:rsidRPr="006D6AF2" w:rsidRDefault="00074CD7" w:rsidP="00BE6316">
            <w:pPr>
              <w:pStyle w:val="Sraopastraipa"/>
              <w:spacing w:after="0" w:line="240" w:lineRule="auto"/>
              <w:ind w:left="0"/>
              <w:jc w:val="both"/>
              <w:rPr>
                <w:szCs w:val="24"/>
                <w:lang w:val="lt-LT"/>
              </w:rPr>
            </w:pPr>
            <w:r w:rsidRPr="006D6AF2">
              <w:rPr>
                <w:szCs w:val="24"/>
                <w:lang w:val="lt-LT"/>
              </w:rPr>
              <w:t xml:space="preserve">2019 </w:t>
            </w:r>
            <w:r w:rsidR="004422F9" w:rsidRPr="006D6AF2">
              <w:rPr>
                <w:szCs w:val="24"/>
                <w:lang w:val="lt-LT"/>
              </w:rPr>
              <w:t>m</w:t>
            </w:r>
            <w:r w:rsidR="004422F9">
              <w:rPr>
                <w:szCs w:val="24"/>
                <w:lang w:val="lt-LT"/>
              </w:rPr>
              <w:t>etais</w:t>
            </w:r>
            <w:r w:rsidRPr="006D6AF2">
              <w:rPr>
                <w:szCs w:val="24"/>
                <w:lang w:val="lt-LT"/>
              </w:rPr>
              <w:t xml:space="preserve"> </w:t>
            </w:r>
            <w:r w:rsidR="00BE6316">
              <w:rPr>
                <w:szCs w:val="24"/>
                <w:lang w:val="lt-LT"/>
              </w:rPr>
              <w:t>–</w:t>
            </w:r>
            <w:r w:rsidR="00735E09">
              <w:rPr>
                <w:szCs w:val="24"/>
                <w:lang w:val="lt-LT"/>
              </w:rPr>
              <w:t xml:space="preserve"> </w:t>
            </w:r>
            <w:r w:rsidR="00BE6316">
              <w:rPr>
                <w:szCs w:val="24"/>
                <w:lang w:val="lt-LT"/>
              </w:rPr>
              <w:t>straipsnių rengimas, studijos ir monografijos rašymas.</w:t>
            </w:r>
          </w:p>
          <w:p w14:paraId="19A61BC0" w14:textId="77777777" w:rsidR="00FE1BE9" w:rsidRPr="006D6AF2" w:rsidRDefault="00BE6316" w:rsidP="00FE1BE9">
            <w:pPr>
              <w:pStyle w:val="Sraopastraipa"/>
              <w:spacing w:after="0" w:line="240" w:lineRule="auto"/>
              <w:ind w:left="0"/>
              <w:jc w:val="both"/>
              <w:rPr>
                <w:szCs w:val="24"/>
                <w:lang w:val="lt-LT"/>
              </w:rPr>
            </w:pPr>
            <w:r>
              <w:rPr>
                <w:szCs w:val="24"/>
                <w:lang w:val="lt-LT"/>
              </w:rPr>
              <w:t>V</w:t>
            </w:r>
            <w:r w:rsidR="00EA2BCA" w:rsidRPr="006D6AF2">
              <w:rPr>
                <w:szCs w:val="24"/>
                <w:lang w:val="lt-LT"/>
              </w:rPr>
              <w:t xml:space="preserve">isi programos vykdytojai rengs pranešimus tarptautinei mokslinei konferencijai, kuri bus organizuota viešinti programoje atliktų tyrimų rezultatus.  </w:t>
            </w:r>
            <w:r w:rsidR="00FE1BE9" w:rsidRPr="006D6AF2">
              <w:rPr>
                <w:szCs w:val="24"/>
                <w:lang w:val="lt-LT"/>
              </w:rPr>
              <w:t xml:space="preserve">Lėšos: LKTI – 19,18 tūkst. </w:t>
            </w:r>
            <w:proofErr w:type="spellStart"/>
            <w:r w:rsidR="00FE1BE9" w:rsidRPr="006D6AF2">
              <w:rPr>
                <w:szCs w:val="24"/>
                <w:lang w:val="lt-LT"/>
              </w:rPr>
              <w:t>Eur</w:t>
            </w:r>
            <w:proofErr w:type="spellEnd"/>
            <w:r w:rsidR="00FE1BE9" w:rsidRPr="006D6AF2">
              <w:rPr>
                <w:szCs w:val="24"/>
                <w:lang w:val="lt-LT"/>
              </w:rPr>
              <w:t>.</w:t>
            </w:r>
          </w:p>
          <w:p w14:paraId="19A61BC1" w14:textId="77777777" w:rsidR="008E3184" w:rsidRPr="006D6AF2" w:rsidRDefault="00074CD7" w:rsidP="00BE6316">
            <w:pPr>
              <w:pStyle w:val="Sraopastraipa"/>
              <w:spacing w:after="0" w:line="240" w:lineRule="auto"/>
              <w:ind w:left="0"/>
              <w:jc w:val="both"/>
              <w:rPr>
                <w:szCs w:val="24"/>
                <w:lang w:val="lt-LT"/>
              </w:rPr>
            </w:pPr>
            <w:r w:rsidRPr="006D6AF2">
              <w:rPr>
                <w:szCs w:val="24"/>
                <w:lang w:val="lt-LT"/>
              </w:rPr>
              <w:t xml:space="preserve">2020 </w:t>
            </w:r>
            <w:r w:rsidR="004422F9" w:rsidRPr="006D6AF2">
              <w:rPr>
                <w:szCs w:val="24"/>
                <w:lang w:val="lt-LT"/>
              </w:rPr>
              <w:t>m</w:t>
            </w:r>
            <w:r w:rsidR="004422F9">
              <w:rPr>
                <w:szCs w:val="24"/>
                <w:lang w:val="lt-LT"/>
              </w:rPr>
              <w:t>etais</w:t>
            </w:r>
            <w:r w:rsidR="00BE6316">
              <w:rPr>
                <w:szCs w:val="24"/>
                <w:lang w:val="lt-LT"/>
              </w:rPr>
              <w:t xml:space="preserve"> – rengiamas straipsnis, mokslinė šaltinio publikacija</w:t>
            </w:r>
            <w:r w:rsidR="001421FC" w:rsidRPr="006D6AF2">
              <w:rPr>
                <w:szCs w:val="24"/>
                <w:lang w:val="lt-LT"/>
              </w:rPr>
              <w:t>, liečian</w:t>
            </w:r>
            <w:r w:rsidR="00BE6316">
              <w:rPr>
                <w:szCs w:val="24"/>
                <w:lang w:val="lt-LT"/>
              </w:rPr>
              <w:t>ti</w:t>
            </w:r>
            <w:r w:rsidR="001421FC" w:rsidRPr="006D6AF2">
              <w:rPr>
                <w:szCs w:val="24"/>
                <w:lang w:val="lt-LT"/>
              </w:rPr>
              <w:t xml:space="preserve"> vilniečio kompozitoriaus ir publicisto </w:t>
            </w:r>
            <w:proofErr w:type="spellStart"/>
            <w:r w:rsidR="001421FC" w:rsidRPr="006D6AF2">
              <w:rPr>
                <w:szCs w:val="24"/>
                <w:lang w:val="lt-LT"/>
              </w:rPr>
              <w:t>Wiktoro</w:t>
            </w:r>
            <w:proofErr w:type="spellEnd"/>
            <w:r w:rsidR="001421FC" w:rsidRPr="006D6AF2">
              <w:rPr>
                <w:szCs w:val="24"/>
                <w:lang w:val="lt-LT"/>
              </w:rPr>
              <w:t xml:space="preserve"> </w:t>
            </w:r>
            <w:proofErr w:type="spellStart"/>
            <w:r w:rsidR="001421FC" w:rsidRPr="006D6AF2">
              <w:rPr>
                <w:szCs w:val="24"/>
                <w:lang w:val="lt-LT"/>
              </w:rPr>
              <w:t>Każyńskio</w:t>
            </w:r>
            <w:proofErr w:type="spellEnd"/>
            <w:r w:rsidR="001421FC" w:rsidRPr="006D6AF2">
              <w:rPr>
                <w:szCs w:val="24"/>
                <w:lang w:val="lt-LT"/>
              </w:rPr>
              <w:t xml:space="preserve"> (1812–1867) biografijos faktus</w:t>
            </w:r>
            <w:r w:rsidR="00EA2BCA" w:rsidRPr="006D6AF2">
              <w:rPr>
                <w:szCs w:val="24"/>
                <w:lang w:val="lt-LT"/>
              </w:rPr>
              <w:t xml:space="preserve"> ir</w:t>
            </w:r>
            <w:r w:rsidR="00D528D8" w:rsidRPr="006D6AF2">
              <w:rPr>
                <w:szCs w:val="24"/>
                <w:lang w:val="lt-LT"/>
              </w:rPr>
              <w:t xml:space="preserve"> </w:t>
            </w:r>
            <w:r w:rsidR="001421FC" w:rsidRPr="006D6AF2">
              <w:rPr>
                <w:szCs w:val="24"/>
                <w:lang w:val="lt-LT"/>
              </w:rPr>
              <w:t>raš</w:t>
            </w:r>
            <w:r w:rsidR="00BE6316">
              <w:rPr>
                <w:szCs w:val="24"/>
                <w:lang w:val="lt-LT"/>
              </w:rPr>
              <w:t>omas</w:t>
            </w:r>
            <w:r w:rsidR="00EA2BCA" w:rsidRPr="006D6AF2">
              <w:rPr>
                <w:szCs w:val="24"/>
                <w:lang w:val="lt-LT"/>
              </w:rPr>
              <w:t xml:space="preserve"> monografijos skyri</w:t>
            </w:r>
            <w:r w:rsidR="00BE6316">
              <w:rPr>
                <w:szCs w:val="24"/>
                <w:lang w:val="lt-LT"/>
              </w:rPr>
              <w:t>us</w:t>
            </w:r>
            <w:r w:rsidR="00EA2BCA" w:rsidRPr="006D6AF2">
              <w:rPr>
                <w:szCs w:val="24"/>
                <w:lang w:val="lt-LT"/>
              </w:rPr>
              <w:t>.</w:t>
            </w:r>
            <w:r w:rsidR="00BE6316">
              <w:rPr>
                <w:szCs w:val="24"/>
                <w:lang w:val="lt-LT"/>
              </w:rPr>
              <w:t xml:space="preserve"> Rengiami straipsniai - </w:t>
            </w:r>
            <w:r w:rsidR="00A72FC6" w:rsidRPr="006D6AF2">
              <w:rPr>
                <w:szCs w:val="24"/>
                <w:lang w:val="lt-LT"/>
              </w:rPr>
              <w:t>iš straipsnių ciklo „Rusijos imperijos politika vizualiosios kultūros srityje: Lietuvos atvejis (XIX a. II pusė)“</w:t>
            </w:r>
            <w:r w:rsidR="00BE6316">
              <w:rPr>
                <w:szCs w:val="24"/>
                <w:lang w:val="lt-LT"/>
              </w:rPr>
              <w:t>;</w:t>
            </w:r>
            <w:r w:rsidR="00BE6316" w:rsidRPr="006D6AF2">
              <w:rPr>
                <w:szCs w:val="24"/>
                <w:lang w:val="lt-LT"/>
              </w:rPr>
              <w:t xml:space="preserve"> </w:t>
            </w:r>
            <w:r w:rsidR="00BE6316">
              <w:rPr>
                <w:szCs w:val="24"/>
                <w:lang w:val="lt-LT"/>
              </w:rPr>
              <w:t xml:space="preserve">apie </w:t>
            </w:r>
            <w:r w:rsidR="00BE6316" w:rsidRPr="006D6AF2">
              <w:rPr>
                <w:szCs w:val="24"/>
                <w:lang w:val="lt-LT"/>
              </w:rPr>
              <w:t xml:space="preserve">J. </w:t>
            </w:r>
            <w:proofErr w:type="spellStart"/>
            <w:r w:rsidR="00BE6316" w:rsidRPr="006D6AF2">
              <w:rPr>
                <w:szCs w:val="24"/>
                <w:lang w:val="lt-LT"/>
              </w:rPr>
              <w:t>Goluchovskio</w:t>
            </w:r>
            <w:proofErr w:type="spellEnd"/>
            <w:r w:rsidR="00BE6316" w:rsidRPr="006D6AF2">
              <w:rPr>
                <w:szCs w:val="24"/>
                <w:lang w:val="lt-LT"/>
              </w:rPr>
              <w:t xml:space="preserve"> požiūrį į tautinių filosofinių teorijų sklaidą</w:t>
            </w:r>
            <w:r w:rsidR="00BE6316">
              <w:rPr>
                <w:szCs w:val="24"/>
                <w:lang w:val="lt-LT"/>
              </w:rPr>
              <w:t>. Rašomas</w:t>
            </w:r>
            <w:r w:rsidR="008E3184" w:rsidRPr="006D6AF2">
              <w:rPr>
                <w:szCs w:val="24"/>
                <w:lang w:val="lt-LT"/>
              </w:rPr>
              <w:t xml:space="preserve"> studijos „Vinc</w:t>
            </w:r>
            <w:r w:rsidR="00FE2284" w:rsidRPr="006D6AF2">
              <w:rPr>
                <w:szCs w:val="24"/>
                <w:lang w:val="lt-LT"/>
              </w:rPr>
              <w:t xml:space="preserve">entas </w:t>
            </w:r>
            <w:proofErr w:type="spellStart"/>
            <w:r w:rsidR="00FE2284" w:rsidRPr="006D6AF2">
              <w:rPr>
                <w:szCs w:val="24"/>
                <w:lang w:val="lt-LT"/>
              </w:rPr>
              <w:t>Slendzinskis</w:t>
            </w:r>
            <w:proofErr w:type="spellEnd"/>
            <w:r w:rsidR="00FE2284" w:rsidRPr="006D6AF2">
              <w:rPr>
                <w:szCs w:val="24"/>
                <w:lang w:val="lt-LT"/>
              </w:rPr>
              <w:t xml:space="preserve"> (1837–1909)“</w:t>
            </w:r>
            <w:r w:rsidR="008E3184" w:rsidRPr="006D6AF2">
              <w:rPr>
                <w:szCs w:val="24"/>
                <w:lang w:val="lt-LT"/>
              </w:rPr>
              <w:t xml:space="preserve"> skyrių.</w:t>
            </w:r>
          </w:p>
          <w:p w14:paraId="19A61BC2" w14:textId="77777777" w:rsidR="00FE1BE9" w:rsidRPr="006D6AF2" w:rsidRDefault="00FE1BE9" w:rsidP="00FE1BE9">
            <w:pPr>
              <w:pStyle w:val="Sraopastraipa"/>
              <w:spacing w:after="0" w:line="240" w:lineRule="auto"/>
              <w:ind w:left="0"/>
              <w:jc w:val="both"/>
              <w:rPr>
                <w:szCs w:val="24"/>
                <w:lang w:val="lt-LT"/>
              </w:rPr>
            </w:pPr>
            <w:r w:rsidRPr="006D6AF2">
              <w:rPr>
                <w:szCs w:val="24"/>
                <w:lang w:val="lt-LT"/>
              </w:rPr>
              <w:t xml:space="preserve">LKTI – </w:t>
            </w:r>
            <w:r w:rsidR="00DA2420" w:rsidRPr="006D6AF2">
              <w:rPr>
                <w:szCs w:val="24"/>
                <w:lang w:val="lt-LT"/>
              </w:rPr>
              <w:t>19</w:t>
            </w:r>
            <w:r w:rsidRPr="006D6AF2">
              <w:rPr>
                <w:szCs w:val="24"/>
                <w:lang w:val="lt-LT"/>
              </w:rPr>
              <w:t>,</w:t>
            </w:r>
            <w:r w:rsidR="00DA2420" w:rsidRPr="006D6AF2">
              <w:rPr>
                <w:szCs w:val="24"/>
                <w:lang w:val="lt-LT"/>
              </w:rPr>
              <w:t>1</w:t>
            </w:r>
            <w:r w:rsidRPr="006D6AF2">
              <w:rPr>
                <w:szCs w:val="24"/>
                <w:lang w:val="lt-LT"/>
              </w:rPr>
              <w:t xml:space="preserve">8 tūkst. </w:t>
            </w:r>
            <w:proofErr w:type="spellStart"/>
            <w:r w:rsidRPr="006D6AF2">
              <w:rPr>
                <w:szCs w:val="24"/>
                <w:lang w:val="lt-LT"/>
              </w:rPr>
              <w:t>Eur</w:t>
            </w:r>
            <w:proofErr w:type="spellEnd"/>
            <w:r w:rsidRPr="006D6AF2">
              <w:rPr>
                <w:szCs w:val="24"/>
                <w:lang w:val="lt-LT"/>
              </w:rPr>
              <w:t>.</w:t>
            </w:r>
          </w:p>
          <w:p w14:paraId="19A61BC3" w14:textId="77777777" w:rsidR="00074CD7" w:rsidRPr="006D6AF2" w:rsidRDefault="00BF01DD" w:rsidP="004422F9">
            <w:pPr>
              <w:pStyle w:val="Sraopastraipa"/>
              <w:spacing w:after="0" w:line="240" w:lineRule="auto"/>
              <w:ind w:left="0"/>
              <w:jc w:val="both"/>
              <w:rPr>
                <w:szCs w:val="24"/>
                <w:lang w:val="lt-LT"/>
              </w:rPr>
            </w:pPr>
            <w:r>
              <w:rPr>
                <w:szCs w:val="24"/>
                <w:lang w:val="lt-LT"/>
              </w:rPr>
              <w:t xml:space="preserve">2021 </w:t>
            </w:r>
            <w:r w:rsidR="004422F9" w:rsidRPr="006D6AF2">
              <w:rPr>
                <w:szCs w:val="24"/>
                <w:lang w:val="lt-LT"/>
              </w:rPr>
              <w:t>m</w:t>
            </w:r>
            <w:r w:rsidR="004422F9">
              <w:rPr>
                <w:szCs w:val="24"/>
                <w:lang w:val="lt-LT"/>
              </w:rPr>
              <w:t>etais</w:t>
            </w:r>
            <w:r w:rsidR="00764C43">
              <w:rPr>
                <w:szCs w:val="24"/>
                <w:lang w:val="lt-LT"/>
              </w:rPr>
              <w:t xml:space="preserve"> – Baigiami rengti straipsniai, mono</w:t>
            </w:r>
            <w:r w:rsidR="00BE3DD3">
              <w:rPr>
                <w:szCs w:val="24"/>
                <w:lang w:val="lt-LT"/>
              </w:rPr>
              <w:t xml:space="preserve">grafija ir </w:t>
            </w:r>
            <w:proofErr w:type="spellStart"/>
            <w:r w:rsidR="00BE3DD3">
              <w:rPr>
                <w:szCs w:val="24"/>
                <w:lang w:val="lt-LT"/>
              </w:rPr>
              <w:t>studija.</w:t>
            </w:r>
            <w:r w:rsidR="00FE1BE9" w:rsidRPr="006D6AF2">
              <w:rPr>
                <w:szCs w:val="24"/>
                <w:lang w:val="lt-LT"/>
              </w:rPr>
              <w:t>Lėšos</w:t>
            </w:r>
            <w:proofErr w:type="spellEnd"/>
            <w:r w:rsidR="00FE1BE9" w:rsidRPr="006D6AF2">
              <w:rPr>
                <w:szCs w:val="24"/>
                <w:lang w:val="lt-LT"/>
              </w:rPr>
              <w:t xml:space="preserve">: LKTI – </w:t>
            </w:r>
            <w:r w:rsidR="00DA2420" w:rsidRPr="006D6AF2">
              <w:rPr>
                <w:szCs w:val="24"/>
                <w:lang w:val="lt-LT"/>
              </w:rPr>
              <w:t>19</w:t>
            </w:r>
            <w:r w:rsidR="00FE1BE9" w:rsidRPr="006D6AF2">
              <w:rPr>
                <w:szCs w:val="24"/>
                <w:lang w:val="lt-LT"/>
              </w:rPr>
              <w:t>,</w:t>
            </w:r>
            <w:r w:rsidR="00DA2420" w:rsidRPr="006D6AF2">
              <w:rPr>
                <w:szCs w:val="24"/>
                <w:lang w:val="lt-LT"/>
              </w:rPr>
              <w:t>1</w:t>
            </w:r>
            <w:r w:rsidR="00FE1BE9" w:rsidRPr="006D6AF2">
              <w:rPr>
                <w:szCs w:val="24"/>
                <w:lang w:val="lt-LT"/>
              </w:rPr>
              <w:t xml:space="preserve">8 tūkst. </w:t>
            </w:r>
            <w:proofErr w:type="spellStart"/>
            <w:r w:rsidR="00FE1BE9" w:rsidRPr="006D6AF2">
              <w:rPr>
                <w:szCs w:val="24"/>
                <w:lang w:val="lt-LT"/>
              </w:rPr>
              <w:t>Eur</w:t>
            </w:r>
            <w:proofErr w:type="spellEnd"/>
            <w:r w:rsidR="00FE1BE9" w:rsidRPr="006D6AF2">
              <w:rPr>
                <w:szCs w:val="24"/>
                <w:lang w:val="lt-LT"/>
              </w:rPr>
              <w:t>.</w:t>
            </w:r>
          </w:p>
        </w:tc>
      </w:tr>
      <w:tr w:rsidR="005B4E39" w:rsidRPr="003862D4" w14:paraId="19A61BCA" w14:textId="77777777" w:rsidTr="005B4E39">
        <w:tc>
          <w:tcPr>
            <w:tcW w:w="9480" w:type="dxa"/>
          </w:tcPr>
          <w:p w14:paraId="19A61BC5" w14:textId="77777777" w:rsidR="005B4E39" w:rsidRDefault="006F2CF2" w:rsidP="00866AA3">
            <w:pPr>
              <w:tabs>
                <w:tab w:val="left" w:pos="426"/>
              </w:tabs>
              <w:ind w:right="-63"/>
              <w:jc w:val="both"/>
              <w:rPr>
                <w:b/>
                <w:sz w:val="24"/>
                <w:szCs w:val="24"/>
                <w:lang w:val="lt-LT"/>
              </w:rPr>
            </w:pPr>
            <w:r>
              <w:rPr>
                <w:b/>
                <w:sz w:val="24"/>
                <w:szCs w:val="24"/>
                <w:lang w:val="lt-LT"/>
              </w:rPr>
              <w:lastRenderedPageBreak/>
              <w:t xml:space="preserve">    </w:t>
            </w:r>
            <w:r w:rsidR="003A11DF">
              <w:rPr>
                <w:b/>
                <w:sz w:val="24"/>
                <w:szCs w:val="24"/>
                <w:lang w:val="lt-LT"/>
              </w:rPr>
              <w:t>6.</w:t>
            </w:r>
            <w:r w:rsidR="00866AA3">
              <w:rPr>
                <w:b/>
                <w:sz w:val="24"/>
                <w:szCs w:val="24"/>
                <w:lang w:val="lt-LT"/>
              </w:rPr>
              <w:t xml:space="preserve"> </w:t>
            </w:r>
            <w:r w:rsidR="005B4E39">
              <w:rPr>
                <w:b/>
                <w:sz w:val="24"/>
                <w:szCs w:val="24"/>
                <w:lang w:val="lt-LT"/>
              </w:rPr>
              <w:t>N</w:t>
            </w:r>
            <w:r w:rsidR="005B4E39" w:rsidRPr="003862D4">
              <w:rPr>
                <w:b/>
                <w:sz w:val="24"/>
                <w:szCs w:val="24"/>
                <w:lang w:val="lt-LT"/>
              </w:rPr>
              <w:t>umatomi rezultatai</w:t>
            </w:r>
            <w:r w:rsidR="006A5D01">
              <w:rPr>
                <w:b/>
                <w:sz w:val="24"/>
                <w:szCs w:val="24"/>
                <w:lang w:val="lt-LT"/>
              </w:rPr>
              <w:t>:</w:t>
            </w:r>
          </w:p>
          <w:p w14:paraId="19A61BC6" w14:textId="77777777" w:rsidR="00CE11C2" w:rsidRPr="00CE11C2" w:rsidRDefault="00CE11C2" w:rsidP="00CE11C2">
            <w:pPr>
              <w:tabs>
                <w:tab w:val="left" w:pos="426"/>
              </w:tabs>
              <w:ind w:right="-62"/>
              <w:jc w:val="both"/>
              <w:rPr>
                <w:sz w:val="24"/>
                <w:szCs w:val="24"/>
                <w:lang w:val="lt-LT"/>
              </w:rPr>
            </w:pPr>
            <w:r w:rsidRPr="00CE11C2">
              <w:rPr>
                <w:sz w:val="24"/>
                <w:szCs w:val="24"/>
                <w:lang w:val="lt-LT"/>
              </w:rPr>
              <w:t xml:space="preserve">Pasibaigus programai bus parengta ir paskelbta (išskyrus įteiktus paskutiniais programos vykdymo metais) 33 straipsniai nacionaliniuose recenzuojamuose leidiniuose, 7 straipsniai </w:t>
            </w:r>
            <w:r w:rsidRPr="00CE11C2">
              <w:rPr>
                <w:sz w:val="24"/>
                <w:szCs w:val="24"/>
                <w:lang w:val="lt-LT"/>
              </w:rPr>
              <w:lastRenderedPageBreak/>
              <w:t>tarptautiniuose (užsienio) recenzuojamuose leidiniuose, 5 mokslinės šaltinių publikacijos.</w:t>
            </w:r>
          </w:p>
          <w:p w14:paraId="19A61BC7" w14:textId="77777777" w:rsidR="00CE11C2" w:rsidRPr="00CE11C2" w:rsidRDefault="00CE11C2" w:rsidP="00CE11C2">
            <w:pPr>
              <w:tabs>
                <w:tab w:val="left" w:pos="426"/>
              </w:tabs>
              <w:ind w:right="-62"/>
              <w:jc w:val="both"/>
              <w:rPr>
                <w:sz w:val="24"/>
                <w:szCs w:val="24"/>
                <w:lang w:val="lt-LT"/>
              </w:rPr>
            </w:pPr>
            <w:r w:rsidRPr="00CE11C2">
              <w:rPr>
                <w:sz w:val="24"/>
                <w:szCs w:val="24"/>
                <w:lang w:val="lt-LT"/>
              </w:rPr>
              <w:t>Bus parengti 4 studijų rankraščiai: A.Katilius „Kun. istorikas</w:t>
            </w:r>
            <w:r w:rsidRPr="00830368">
              <w:rPr>
                <w:sz w:val="24"/>
                <w:szCs w:val="24"/>
                <w:lang w:val="lt-LT"/>
              </w:rPr>
              <w:t xml:space="preserve"> Jona</w:t>
            </w:r>
            <w:r w:rsidRPr="00CE11C2">
              <w:rPr>
                <w:sz w:val="24"/>
                <w:szCs w:val="24"/>
                <w:lang w:val="lt-LT"/>
              </w:rPr>
              <w:t>s Totoraitis</w:t>
            </w:r>
            <w:r w:rsidRPr="00830368">
              <w:rPr>
                <w:sz w:val="24"/>
                <w:szCs w:val="24"/>
                <w:lang w:val="lt-LT"/>
              </w:rPr>
              <w:t xml:space="preserve"> (1872–1941)</w:t>
            </w:r>
            <w:r w:rsidR="00DA2420">
              <w:rPr>
                <w:sz w:val="24"/>
                <w:szCs w:val="24"/>
                <w:lang w:val="lt-LT"/>
              </w:rPr>
              <w:t>“</w:t>
            </w:r>
            <w:r w:rsidRPr="00CE11C2">
              <w:rPr>
                <w:sz w:val="24"/>
                <w:szCs w:val="24"/>
                <w:lang w:val="lt-LT"/>
              </w:rPr>
              <w:t xml:space="preserve">; J. </w:t>
            </w:r>
            <w:proofErr w:type="spellStart"/>
            <w:r w:rsidRPr="00CE11C2">
              <w:rPr>
                <w:sz w:val="24"/>
                <w:szCs w:val="24"/>
                <w:lang w:val="lt-LT"/>
              </w:rPr>
              <w:t>Širkaitė</w:t>
            </w:r>
            <w:proofErr w:type="spellEnd"/>
            <w:r w:rsidRPr="00CE11C2">
              <w:rPr>
                <w:sz w:val="24"/>
                <w:szCs w:val="24"/>
                <w:lang w:val="lt-LT"/>
              </w:rPr>
              <w:t xml:space="preserve"> „</w:t>
            </w:r>
            <w:r w:rsidRPr="00830368">
              <w:rPr>
                <w:sz w:val="24"/>
                <w:szCs w:val="24"/>
                <w:lang w:val="lt-LT"/>
              </w:rPr>
              <w:t xml:space="preserve">Vincentas </w:t>
            </w:r>
            <w:proofErr w:type="spellStart"/>
            <w:r w:rsidRPr="00830368">
              <w:rPr>
                <w:sz w:val="24"/>
                <w:szCs w:val="24"/>
                <w:lang w:val="lt-LT"/>
              </w:rPr>
              <w:t>Slendzinskis</w:t>
            </w:r>
            <w:proofErr w:type="spellEnd"/>
            <w:r w:rsidRPr="00830368">
              <w:rPr>
                <w:sz w:val="24"/>
                <w:szCs w:val="24"/>
                <w:lang w:val="lt-LT"/>
              </w:rPr>
              <w:t xml:space="preserve"> (1837–1909)“</w:t>
            </w:r>
            <w:r w:rsidR="00DA2420">
              <w:rPr>
                <w:sz w:val="24"/>
                <w:szCs w:val="24"/>
                <w:lang w:val="lt-LT"/>
              </w:rPr>
              <w:t>;</w:t>
            </w:r>
            <w:r w:rsidR="003A11DF">
              <w:rPr>
                <w:sz w:val="24"/>
                <w:szCs w:val="24"/>
                <w:lang w:val="lt-LT"/>
              </w:rPr>
              <w:t xml:space="preserve"> </w:t>
            </w:r>
            <w:r w:rsidRPr="00CE11C2">
              <w:rPr>
                <w:sz w:val="24"/>
                <w:szCs w:val="24"/>
                <w:lang w:val="lt-LT"/>
              </w:rPr>
              <w:t xml:space="preserve"> D. Viliūnas „</w:t>
            </w:r>
            <w:r w:rsidRPr="00830368">
              <w:rPr>
                <w:sz w:val="24"/>
                <w:szCs w:val="24"/>
                <w:lang w:val="lt-LT"/>
              </w:rPr>
              <w:t>Užnemunė prieš tautinį atgimi</w:t>
            </w:r>
            <w:r w:rsidR="00DA2420">
              <w:rPr>
                <w:sz w:val="24"/>
                <w:szCs w:val="24"/>
                <w:lang w:val="lt-LT"/>
              </w:rPr>
              <w:t>mą ir jos užmirštieji veikėjai“</w:t>
            </w:r>
            <w:r w:rsidRPr="00522092">
              <w:rPr>
                <w:sz w:val="24"/>
                <w:szCs w:val="24"/>
                <w:lang w:val="lt-LT"/>
              </w:rPr>
              <w:t>;</w:t>
            </w:r>
            <w:r w:rsidRPr="00CE11C2">
              <w:rPr>
                <w:sz w:val="24"/>
                <w:szCs w:val="24"/>
                <w:lang w:val="lt-LT"/>
              </w:rPr>
              <w:t xml:space="preserve"> V. Žaltauskaitė, </w:t>
            </w:r>
            <w:r w:rsidRPr="002D6A16">
              <w:rPr>
                <w:sz w:val="24"/>
                <w:szCs w:val="24"/>
                <w:lang w:val="lt-LT"/>
              </w:rPr>
              <w:t>„</w:t>
            </w:r>
            <w:r w:rsidR="00FE2284">
              <w:rPr>
                <w:sz w:val="24"/>
                <w:szCs w:val="24"/>
                <w:lang w:val="lt-LT"/>
              </w:rPr>
              <w:t>D</w:t>
            </w:r>
            <w:r w:rsidRPr="002D6A16">
              <w:rPr>
                <w:sz w:val="24"/>
                <w:szCs w:val="24"/>
                <w:lang w:val="lt-LT"/>
              </w:rPr>
              <w:t>vasininkų sociokultūrinės laikysenos XIX a. II pusės Lietuvoje“</w:t>
            </w:r>
            <w:r w:rsidRPr="00CE11C2">
              <w:rPr>
                <w:sz w:val="24"/>
                <w:szCs w:val="24"/>
                <w:lang w:val="lt-LT"/>
              </w:rPr>
              <w:t>.</w:t>
            </w:r>
          </w:p>
          <w:p w14:paraId="19A61BC8" w14:textId="77777777" w:rsidR="00CE11C2" w:rsidRPr="00CE11C2" w:rsidRDefault="00CE11C2" w:rsidP="00CE11C2">
            <w:pPr>
              <w:tabs>
                <w:tab w:val="left" w:pos="426"/>
              </w:tabs>
              <w:ind w:right="-62"/>
              <w:jc w:val="both"/>
              <w:rPr>
                <w:sz w:val="24"/>
                <w:szCs w:val="24"/>
                <w:lang w:val="lt-LT"/>
              </w:rPr>
            </w:pPr>
            <w:r w:rsidRPr="00CE11C2">
              <w:rPr>
                <w:sz w:val="24"/>
                <w:szCs w:val="24"/>
                <w:lang w:val="lt-LT"/>
              </w:rPr>
              <w:t>Bus parengti dviejų monografi</w:t>
            </w:r>
            <w:r w:rsidR="00482564">
              <w:rPr>
                <w:sz w:val="24"/>
                <w:szCs w:val="24"/>
                <w:lang w:val="lt-LT"/>
              </w:rPr>
              <w:t xml:space="preserve">jų rankraščiai V. </w:t>
            </w:r>
            <w:proofErr w:type="spellStart"/>
            <w:r w:rsidR="00482564">
              <w:rPr>
                <w:sz w:val="24"/>
                <w:szCs w:val="24"/>
                <w:lang w:val="lt-LT"/>
              </w:rPr>
              <w:t>Bakutytė</w:t>
            </w:r>
            <w:proofErr w:type="spellEnd"/>
            <w:r w:rsidRPr="00CE11C2">
              <w:rPr>
                <w:sz w:val="24"/>
                <w:szCs w:val="24"/>
                <w:lang w:val="lt-LT"/>
              </w:rPr>
              <w:t xml:space="preserve"> „</w:t>
            </w:r>
            <w:r w:rsidRPr="00830368">
              <w:rPr>
                <w:sz w:val="24"/>
                <w:szCs w:val="24"/>
                <w:lang w:val="lt-LT"/>
              </w:rPr>
              <w:t>Moterys modernėjančio Vilniaus muz</w:t>
            </w:r>
            <w:r w:rsidR="00482564">
              <w:rPr>
                <w:sz w:val="24"/>
                <w:szCs w:val="24"/>
                <w:lang w:val="lt-LT"/>
              </w:rPr>
              <w:t>ikinėje ir teatrinėje kultūroje</w:t>
            </w:r>
            <w:r w:rsidRPr="00830368">
              <w:rPr>
                <w:sz w:val="24"/>
                <w:szCs w:val="24"/>
                <w:lang w:val="lt-LT"/>
              </w:rPr>
              <w:t xml:space="preserve"> (XIX–XX a. pr.)“</w:t>
            </w:r>
            <w:r w:rsidRPr="00CE11C2">
              <w:rPr>
                <w:sz w:val="24"/>
                <w:szCs w:val="24"/>
                <w:lang w:val="lt-LT"/>
              </w:rPr>
              <w:t xml:space="preserve">; R. </w:t>
            </w:r>
            <w:proofErr w:type="spellStart"/>
            <w:r w:rsidRPr="00CE11C2">
              <w:rPr>
                <w:sz w:val="24"/>
                <w:szCs w:val="24"/>
                <w:lang w:val="lt-LT"/>
              </w:rPr>
              <w:t>Griškaitė</w:t>
            </w:r>
            <w:proofErr w:type="spellEnd"/>
            <w:r w:rsidRPr="00CE11C2">
              <w:rPr>
                <w:sz w:val="24"/>
                <w:szCs w:val="24"/>
                <w:lang w:val="lt-LT"/>
              </w:rPr>
              <w:t xml:space="preserve"> „</w:t>
            </w:r>
            <w:r w:rsidRPr="00041737">
              <w:rPr>
                <w:sz w:val="24"/>
                <w:szCs w:val="24"/>
                <w:lang w:val="lt-LT"/>
              </w:rPr>
              <w:t>Intelektiniai Teodoro Narbuto pomėgiai: Šiauriai kaip Lietuvos istorijo</w:t>
            </w:r>
            <w:r w:rsidRPr="00CE11C2">
              <w:rPr>
                <w:sz w:val="24"/>
                <w:szCs w:val="24"/>
                <w:lang w:val="lt-LT"/>
              </w:rPr>
              <w:t>s rašymo dirbtuvės“</w:t>
            </w:r>
            <w:r w:rsidRPr="00041737">
              <w:rPr>
                <w:sz w:val="24"/>
                <w:szCs w:val="24"/>
                <w:lang w:val="lt-LT"/>
              </w:rPr>
              <w:t>.</w:t>
            </w:r>
          </w:p>
          <w:p w14:paraId="19A61BC9" w14:textId="77777777" w:rsidR="006E1F1F" w:rsidRDefault="00CE11C2" w:rsidP="006A5D01">
            <w:pPr>
              <w:tabs>
                <w:tab w:val="left" w:pos="426"/>
              </w:tabs>
              <w:ind w:right="-62"/>
              <w:jc w:val="both"/>
              <w:rPr>
                <w:b/>
                <w:sz w:val="24"/>
                <w:szCs w:val="24"/>
                <w:lang w:val="lt-LT"/>
              </w:rPr>
            </w:pPr>
            <w:r w:rsidRPr="00CE11C2">
              <w:rPr>
                <w:sz w:val="24"/>
                <w:szCs w:val="24"/>
                <w:lang w:val="lt-LT"/>
              </w:rPr>
              <w:t xml:space="preserve">Įvykus tarptautinei konferencijai jos pranešimų pagrindu bus parengtas straipsnių rinkinys. </w:t>
            </w:r>
          </w:p>
        </w:tc>
      </w:tr>
      <w:tr w:rsidR="006D5C5B" w:rsidRPr="003862D4" w14:paraId="19A61BD2" w14:textId="77777777" w:rsidTr="005B4E39">
        <w:tc>
          <w:tcPr>
            <w:tcW w:w="9480" w:type="dxa"/>
          </w:tcPr>
          <w:p w14:paraId="19A61BCB" w14:textId="77777777" w:rsidR="005B4E39" w:rsidRDefault="006F2CF2" w:rsidP="00192FFE">
            <w:pPr>
              <w:tabs>
                <w:tab w:val="left" w:pos="426"/>
              </w:tabs>
              <w:ind w:right="-63"/>
              <w:jc w:val="both"/>
              <w:rPr>
                <w:b/>
                <w:sz w:val="24"/>
                <w:szCs w:val="24"/>
                <w:lang w:val="lt-LT"/>
              </w:rPr>
            </w:pPr>
            <w:r>
              <w:rPr>
                <w:b/>
                <w:sz w:val="24"/>
                <w:szCs w:val="24"/>
                <w:lang w:val="lt-LT"/>
              </w:rPr>
              <w:lastRenderedPageBreak/>
              <w:t xml:space="preserve">    </w:t>
            </w:r>
            <w:r w:rsidR="00192FFE">
              <w:rPr>
                <w:b/>
                <w:sz w:val="24"/>
                <w:szCs w:val="24"/>
                <w:lang w:val="lt-LT"/>
              </w:rPr>
              <w:t>7.</w:t>
            </w:r>
            <w:r>
              <w:rPr>
                <w:b/>
                <w:sz w:val="24"/>
                <w:szCs w:val="24"/>
                <w:lang w:val="lt-LT"/>
              </w:rPr>
              <w:t xml:space="preserve"> </w:t>
            </w:r>
            <w:r w:rsidR="005B4E39">
              <w:rPr>
                <w:b/>
                <w:sz w:val="24"/>
                <w:szCs w:val="24"/>
                <w:lang w:val="lt-LT"/>
              </w:rPr>
              <w:t>R</w:t>
            </w:r>
            <w:r w:rsidR="005B4E39" w:rsidRPr="003862D4">
              <w:rPr>
                <w:b/>
                <w:sz w:val="24"/>
                <w:szCs w:val="24"/>
                <w:lang w:val="lt-LT"/>
              </w:rPr>
              <w:t>ezultatų sklaidos priemonės</w:t>
            </w:r>
            <w:r w:rsidR="006A5D01">
              <w:rPr>
                <w:b/>
                <w:sz w:val="24"/>
                <w:szCs w:val="24"/>
                <w:lang w:val="lt-LT"/>
              </w:rPr>
              <w:t>:</w:t>
            </w:r>
          </w:p>
          <w:p w14:paraId="19A61BCC" w14:textId="77777777" w:rsidR="004A2A3E" w:rsidRPr="00AA38E1" w:rsidRDefault="004A2A3E" w:rsidP="004A2A3E">
            <w:pPr>
              <w:jc w:val="both"/>
              <w:rPr>
                <w:sz w:val="24"/>
                <w:szCs w:val="24"/>
                <w:lang w:val="lt-LT"/>
              </w:rPr>
            </w:pPr>
            <w:r w:rsidRPr="00AA38E1">
              <w:rPr>
                <w:sz w:val="24"/>
                <w:szCs w:val="24"/>
                <w:lang w:val="lt-LT"/>
              </w:rPr>
              <w:t xml:space="preserve">Pagrindinė sklaidos priemonė – tyrimų rezultatų skelbimas tęstiniuose ir vienkartiniuose recenzuojamuose mokslo leidiniuose, skiriant dėmesį sklaidos tarptautiniam aspektui, t.y. straipsnių skelbimui recenzuojamuose tarptautiniuose (užsienio) mokslo leidiniuose. </w:t>
            </w:r>
          </w:p>
          <w:p w14:paraId="19A61BCD" w14:textId="77777777" w:rsidR="004A2A3E" w:rsidRPr="00AA38E1" w:rsidRDefault="004A2A3E" w:rsidP="004A2A3E">
            <w:pPr>
              <w:jc w:val="both"/>
              <w:rPr>
                <w:sz w:val="24"/>
                <w:szCs w:val="24"/>
                <w:lang w:val="lt-LT"/>
              </w:rPr>
            </w:pPr>
            <w:r w:rsidRPr="00AA38E1">
              <w:rPr>
                <w:sz w:val="24"/>
                <w:szCs w:val="24"/>
                <w:lang w:val="lt-LT"/>
              </w:rPr>
              <w:t>Dalies tyrimų rezultatai bus paskelbti mokslinėse monografijose ir studijose, mokslinėse šaltinių publikacijose.</w:t>
            </w:r>
          </w:p>
          <w:p w14:paraId="19A61BCE" w14:textId="77777777" w:rsidR="004A2A3E" w:rsidRPr="00AA38E1" w:rsidRDefault="004A2A3E" w:rsidP="004A2A3E">
            <w:pPr>
              <w:jc w:val="both"/>
              <w:rPr>
                <w:sz w:val="24"/>
                <w:szCs w:val="24"/>
                <w:lang w:val="lt-LT"/>
              </w:rPr>
            </w:pPr>
            <w:r w:rsidRPr="00AA38E1">
              <w:rPr>
                <w:sz w:val="24"/>
                <w:szCs w:val="24"/>
                <w:lang w:val="lt-LT"/>
              </w:rPr>
              <w:t xml:space="preserve"> Tyrimų rezultatai taip pat bus skelbiami konferencijų pranešimuose ir jų pagrindu parengtuose straipsniuose. </w:t>
            </w:r>
          </w:p>
          <w:p w14:paraId="19A61BCF" w14:textId="77777777" w:rsidR="004A2A3E" w:rsidRPr="00AA38E1" w:rsidRDefault="004A2A3E" w:rsidP="004A2A3E">
            <w:pPr>
              <w:jc w:val="both"/>
              <w:rPr>
                <w:lang w:val="lt-LT"/>
              </w:rPr>
            </w:pPr>
            <w:r w:rsidRPr="00AA38E1">
              <w:rPr>
                <w:sz w:val="24"/>
                <w:szCs w:val="24"/>
                <w:lang w:val="lt-LT"/>
              </w:rPr>
              <w:t xml:space="preserve">Programos dalyviai tyrimų rezultatus skelbs mokslo populiarinimo straipsniuose, kultūros ir švietimo leidiniuose, visuomenei skirtuose lokaliniuose renginiuose, viešose paskaitose, LRT laidose, spaudoje, paskelbtų leidinių pristatymuose. </w:t>
            </w:r>
          </w:p>
          <w:p w14:paraId="19A61BD0" w14:textId="77777777" w:rsidR="004A2A3E" w:rsidRPr="00AA38E1" w:rsidRDefault="004A2A3E" w:rsidP="004A2A3E">
            <w:pPr>
              <w:pStyle w:val="Sraopastraipa"/>
              <w:spacing w:after="0" w:line="240" w:lineRule="auto"/>
              <w:ind w:left="0"/>
              <w:jc w:val="both"/>
              <w:rPr>
                <w:szCs w:val="24"/>
                <w:lang w:val="lt-LT"/>
              </w:rPr>
            </w:pPr>
            <w:r w:rsidRPr="00AA38E1">
              <w:rPr>
                <w:szCs w:val="24"/>
                <w:lang w:val="lt-LT"/>
              </w:rPr>
              <w:t xml:space="preserve">Programos vykdytojai surengs tarptautines mokslines konferencijas: </w:t>
            </w:r>
            <w:r>
              <w:rPr>
                <w:szCs w:val="24"/>
                <w:lang w:val="lt-LT"/>
              </w:rPr>
              <w:t xml:space="preserve">T. </w:t>
            </w:r>
            <w:r w:rsidRPr="00AA38E1">
              <w:rPr>
                <w:szCs w:val="24"/>
                <w:lang w:val="lt-LT"/>
              </w:rPr>
              <w:t xml:space="preserve">Bairašauskaitė – organizuos tarptautinę konferenciją projekto rezultatams viešinti; </w:t>
            </w:r>
            <w:r>
              <w:rPr>
                <w:szCs w:val="24"/>
                <w:lang w:val="lt-LT"/>
              </w:rPr>
              <w:t xml:space="preserve">J. </w:t>
            </w:r>
            <w:r w:rsidRPr="00AA38E1">
              <w:rPr>
                <w:szCs w:val="24"/>
                <w:lang w:val="lt-LT"/>
              </w:rPr>
              <w:t xml:space="preserve">Širkaitė organizuos:  tarptautinę mokslo konferencija „Vilniaus piešimo mokykla 1866–1915“.  </w:t>
            </w:r>
          </w:p>
          <w:p w14:paraId="19A61BD1" w14:textId="77777777" w:rsidR="006D5C5B" w:rsidRPr="003862D4" w:rsidRDefault="004A2A3E" w:rsidP="00192FFE">
            <w:pPr>
              <w:pStyle w:val="Sraopastraipa"/>
              <w:spacing w:after="0" w:line="240" w:lineRule="auto"/>
              <w:ind w:left="0"/>
              <w:jc w:val="both"/>
              <w:rPr>
                <w:b/>
                <w:sz w:val="18"/>
                <w:szCs w:val="18"/>
                <w:lang w:val="lt-LT"/>
              </w:rPr>
            </w:pPr>
            <w:r>
              <w:rPr>
                <w:szCs w:val="24"/>
                <w:lang w:val="lt-LT"/>
              </w:rPr>
              <w:t xml:space="preserve">J. </w:t>
            </w:r>
            <w:r w:rsidRPr="00AA38E1">
              <w:rPr>
                <w:szCs w:val="24"/>
                <w:lang w:val="lt-LT"/>
              </w:rPr>
              <w:t xml:space="preserve">Širkaitė surengs </w:t>
            </w:r>
            <w:r w:rsidRPr="00192FFE">
              <w:rPr>
                <w:szCs w:val="24"/>
                <w:lang w:val="lt-LT"/>
              </w:rPr>
              <w:t>dailės parodas/publikacijas „</w:t>
            </w:r>
            <w:proofErr w:type="spellStart"/>
            <w:r w:rsidRPr="00192FFE">
              <w:rPr>
                <w:szCs w:val="24"/>
                <w:lang w:val="lt-LT"/>
              </w:rPr>
              <w:t>Académie</w:t>
            </w:r>
            <w:proofErr w:type="spellEnd"/>
            <w:r w:rsidRPr="00192FFE">
              <w:rPr>
                <w:szCs w:val="24"/>
                <w:lang w:val="lt-LT"/>
              </w:rPr>
              <w:t xml:space="preserve"> </w:t>
            </w:r>
            <w:proofErr w:type="spellStart"/>
            <w:r w:rsidRPr="00192FFE">
              <w:rPr>
                <w:szCs w:val="24"/>
                <w:lang w:val="lt-LT"/>
              </w:rPr>
              <w:t>de</w:t>
            </w:r>
            <w:proofErr w:type="spellEnd"/>
            <w:r w:rsidRPr="00192FFE">
              <w:rPr>
                <w:szCs w:val="24"/>
                <w:lang w:val="lt-LT"/>
              </w:rPr>
              <w:t xml:space="preserve"> Vilna arba Vilniaus piešimo mokykla“ Nacionalinėje dailės galerijoje Vilniuje ir modifikuota „</w:t>
            </w:r>
            <w:proofErr w:type="spellStart"/>
            <w:r w:rsidRPr="00192FFE">
              <w:rPr>
                <w:szCs w:val="24"/>
                <w:lang w:val="lt-LT"/>
              </w:rPr>
              <w:t>Académie</w:t>
            </w:r>
            <w:proofErr w:type="spellEnd"/>
            <w:r w:rsidRPr="00192FFE">
              <w:rPr>
                <w:szCs w:val="24"/>
                <w:lang w:val="lt-LT"/>
              </w:rPr>
              <w:t xml:space="preserve"> </w:t>
            </w:r>
            <w:proofErr w:type="spellStart"/>
            <w:r w:rsidRPr="00192FFE">
              <w:rPr>
                <w:szCs w:val="24"/>
                <w:lang w:val="lt-LT"/>
              </w:rPr>
              <w:t>de</w:t>
            </w:r>
            <w:proofErr w:type="spellEnd"/>
            <w:r w:rsidRPr="00192FFE">
              <w:rPr>
                <w:szCs w:val="24"/>
                <w:lang w:val="lt-LT"/>
              </w:rPr>
              <w:t xml:space="preserve"> Vilna (</w:t>
            </w:r>
            <w:proofErr w:type="spellStart"/>
            <w:r w:rsidRPr="00192FFE">
              <w:rPr>
                <w:szCs w:val="24"/>
                <w:lang w:val="lt-LT"/>
              </w:rPr>
              <w:t>Виленская</w:t>
            </w:r>
            <w:proofErr w:type="spellEnd"/>
            <w:r w:rsidRPr="00192FFE">
              <w:rPr>
                <w:szCs w:val="24"/>
                <w:lang w:val="lt-LT"/>
              </w:rPr>
              <w:t xml:space="preserve"> </w:t>
            </w:r>
            <w:proofErr w:type="spellStart"/>
            <w:r w:rsidRPr="00192FFE">
              <w:rPr>
                <w:szCs w:val="24"/>
                <w:lang w:val="lt-LT"/>
              </w:rPr>
              <w:t>рисовальная</w:t>
            </w:r>
            <w:proofErr w:type="spellEnd"/>
            <w:r w:rsidRPr="00192FFE">
              <w:rPr>
                <w:szCs w:val="24"/>
                <w:lang w:val="lt-LT"/>
              </w:rPr>
              <w:t xml:space="preserve"> </w:t>
            </w:r>
            <w:proofErr w:type="spellStart"/>
            <w:r w:rsidRPr="00192FFE">
              <w:rPr>
                <w:szCs w:val="24"/>
                <w:lang w:val="lt-LT"/>
              </w:rPr>
              <w:t>школа</w:t>
            </w:r>
            <w:proofErr w:type="spellEnd"/>
            <w:r w:rsidRPr="00192FFE">
              <w:rPr>
                <w:szCs w:val="24"/>
                <w:lang w:val="lt-LT"/>
              </w:rPr>
              <w:t>)“ Baltarusijos Respublikos nacionaliniame dailės muziejuje</w:t>
            </w:r>
            <w:r w:rsidRPr="00AA38E1">
              <w:rPr>
                <w:szCs w:val="24"/>
                <w:lang w:val="lt-LT"/>
              </w:rPr>
              <w:t>.</w:t>
            </w:r>
            <w:r w:rsidR="007F0E3A">
              <w:rPr>
                <w:szCs w:val="24"/>
                <w:lang w:val="lt-LT"/>
              </w:rPr>
              <w:t xml:space="preserve"> </w:t>
            </w:r>
          </w:p>
        </w:tc>
      </w:tr>
    </w:tbl>
    <w:p w14:paraId="19A61BD3" w14:textId="77777777" w:rsidR="0046454B" w:rsidRPr="004A76D6" w:rsidRDefault="00253205" w:rsidP="006A5D01">
      <w:pPr>
        <w:tabs>
          <w:tab w:val="left" w:pos="426"/>
        </w:tabs>
        <w:rPr>
          <w:sz w:val="24"/>
          <w:szCs w:val="24"/>
          <w:lang w:val="lt-LT"/>
        </w:rPr>
      </w:pPr>
      <w:r>
        <w:rPr>
          <w:b/>
          <w:sz w:val="24"/>
          <w:szCs w:val="24"/>
          <w:lang w:val="lt-LT"/>
        </w:rPr>
        <w:t xml:space="preserve">    </w:t>
      </w:r>
      <w:r w:rsidR="00725A6C">
        <w:rPr>
          <w:b/>
          <w:sz w:val="24"/>
          <w:szCs w:val="24"/>
          <w:lang w:val="lt-LT"/>
        </w:rPr>
        <w:t>8</w:t>
      </w:r>
      <w:r w:rsidR="004441A1">
        <w:rPr>
          <w:b/>
          <w:sz w:val="24"/>
          <w:szCs w:val="24"/>
          <w:lang w:val="lt-LT"/>
        </w:rPr>
        <w:t xml:space="preserve">. </w:t>
      </w:r>
      <w:r w:rsidR="006A5D01">
        <w:rPr>
          <w:b/>
          <w:sz w:val="24"/>
          <w:szCs w:val="24"/>
          <w:lang w:val="lt-LT"/>
        </w:rPr>
        <w:t>P</w:t>
      </w:r>
      <w:r w:rsidR="006A5D01" w:rsidRPr="000E3247">
        <w:rPr>
          <w:b/>
          <w:sz w:val="24"/>
          <w:szCs w:val="24"/>
          <w:lang w:val="lt-LT"/>
        </w:rPr>
        <w:t>reliminarus programos lėšų paskirstymas</w:t>
      </w:r>
      <w:r w:rsidR="006A5D01">
        <w:rPr>
          <w:b/>
          <w:sz w:val="24"/>
          <w:szCs w:val="24"/>
          <w:lang w:val="lt-LT"/>
        </w:rPr>
        <w:t xml:space="preserve"> </w:t>
      </w:r>
      <w:r w:rsidR="0046454B" w:rsidRPr="004A76D6">
        <w:rPr>
          <w:sz w:val="24"/>
          <w:szCs w:val="24"/>
          <w:lang w:val="lt-LT"/>
        </w:rPr>
        <w:t xml:space="preserve">(tūkst. </w:t>
      </w:r>
      <w:r w:rsidR="00CA42C3">
        <w:rPr>
          <w:sz w:val="24"/>
          <w:szCs w:val="24"/>
          <w:lang w:val="lt-LT"/>
        </w:rPr>
        <w:t>Eurų</w:t>
      </w:r>
      <w:r w:rsidR="0046454B" w:rsidRPr="004A76D6">
        <w:rPr>
          <w:sz w:val="24"/>
          <w:szCs w:val="24"/>
          <w:lang w:val="lt-LT"/>
        </w:rPr>
        <w:t>)</w:t>
      </w:r>
      <w:r w:rsidR="006A5D01">
        <w:rPr>
          <w:sz w:val="24"/>
          <w:szCs w:val="24"/>
          <w:lang w:val="lt-LT"/>
        </w:rPr>
        <w:t>:</w:t>
      </w:r>
    </w:p>
    <w:p w14:paraId="19A61BD4" w14:textId="77777777" w:rsidR="004441A1" w:rsidRPr="00DC251B" w:rsidRDefault="00253205">
      <w:pPr>
        <w:rPr>
          <w:b/>
        </w:rPr>
      </w:pPr>
      <w:r>
        <w:rPr>
          <w:b/>
        </w:rPr>
        <w:t xml:space="preserve">    </w:t>
      </w:r>
      <w:r w:rsidR="006A5D01" w:rsidRPr="007B3B8D">
        <w:rPr>
          <w:sz w:val="24"/>
          <w:szCs w:val="24"/>
        </w:rPr>
        <w:t>8.1.</w:t>
      </w:r>
      <w:r w:rsidR="006A5D01">
        <w:rPr>
          <w:b/>
        </w:rPr>
        <w:t xml:space="preserve"> </w:t>
      </w:r>
      <w:r w:rsidR="00D81B00" w:rsidRPr="00DC251B">
        <w:rPr>
          <w:b/>
        </w:rPr>
        <w:t>LIETUVOS ISTORIJOS INSTITUTAS</w:t>
      </w:r>
    </w:p>
    <w:tbl>
      <w:tblPr>
        <w:tblW w:w="958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761"/>
        <w:gridCol w:w="1003"/>
        <w:gridCol w:w="943"/>
        <w:gridCol w:w="943"/>
        <w:gridCol w:w="943"/>
        <w:gridCol w:w="943"/>
        <w:gridCol w:w="1285"/>
      </w:tblGrid>
      <w:tr w:rsidR="005B4E39" w:rsidRPr="00253205" w14:paraId="19A61BDE" w14:textId="77777777" w:rsidTr="00253205">
        <w:tc>
          <w:tcPr>
            <w:tcW w:w="761" w:type="dxa"/>
          </w:tcPr>
          <w:p w14:paraId="19A61BD5" w14:textId="77777777" w:rsidR="004441A1" w:rsidRPr="00253205" w:rsidRDefault="004441A1" w:rsidP="00253205">
            <w:pPr>
              <w:rPr>
                <w:lang w:val="lt-LT"/>
              </w:rPr>
            </w:pPr>
            <w:r w:rsidRPr="00253205">
              <w:rPr>
                <w:lang w:val="lt-LT"/>
              </w:rPr>
              <w:t>Eil.</w:t>
            </w:r>
          </w:p>
          <w:p w14:paraId="19A61BD6" w14:textId="77777777" w:rsidR="004441A1" w:rsidRPr="00253205" w:rsidRDefault="004441A1" w:rsidP="004441A1">
            <w:r w:rsidRPr="00253205">
              <w:rPr>
                <w:lang w:val="lt-LT"/>
              </w:rPr>
              <w:t>Nr.</w:t>
            </w:r>
          </w:p>
        </w:tc>
        <w:tc>
          <w:tcPr>
            <w:tcW w:w="2761" w:type="dxa"/>
          </w:tcPr>
          <w:p w14:paraId="19A61BD7" w14:textId="77777777" w:rsidR="004441A1" w:rsidRPr="00253205" w:rsidRDefault="004441A1">
            <w:r w:rsidRPr="00253205">
              <w:rPr>
                <w:lang w:val="lt-LT"/>
              </w:rPr>
              <w:t>Išlaidų pavadinimas</w:t>
            </w:r>
          </w:p>
        </w:tc>
        <w:tc>
          <w:tcPr>
            <w:tcW w:w="1003" w:type="dxa"/>
          </w:tcPr>
          <w:p w14:paraId="19A61BD8" w14:textId="77777777" w:rsidR="004441A1" w:rsidRPr="00253205" w:rsidRDefault="004441A1" w:rsidP="00253205">
            <w:pPr>
              <w:jc w:val="center"/>
            </w:pPr>
            <w:r w:rsidRPr="00253205">
              <w:rPr>
                <w:lang w:val="lt-LT"/>
              </w:rPr>
              <w:t>20</w:t>
            </w:r>
            <w:r w:rsidR="00257006" w:rsidRPr="00253205">
              <w:rPr>
                <w:lang w:val="lt-LT"/>
              </w:rPr>
              <w:t>17</w:t>
            </w:r>
            <w:r w:rsidR="00253205" w:rsidRPr="00253205">
              <w:rPr>
                <w:lang w:val="lt-LT"/>
              </w:rPr>
              <w:t xml:space="preserve"> </w:t>
            </w:r>
            <w:r w:rsidRPr="00253205">
              <w:rPr>
                <w:lang w:val="lt-LT"/>
              </w:rPr>
              <w:t>metais</w:t>
            </w:r>
          </w:p>
        </w:tc>
        <w:tc>
          <w:tcPr>
            <w:tcW w:w="943" w:type="dxa"/>
          </w:tcPr>
          <w:p w14:paraId="19A61BD9" w14:textId="77777777" w:rsidR="004441A1" w:rsidRPr="00253205" w:rsidRDefault="004441A1" w:rsidP="00253205">
            <w:pPr>
              <w:jc w:val="center"/>
            </w:pPr>
            <w:r w:rsidRPr="00253205">
              <w:rPr>
                <w:lang w:val="lt-LT"/>
              </w:rPr>
              <w:t>20</w:t>
            </w:r>
            <w:r w:rsidR="00257006" w:rsidRPr="00253205">
              <w:rPr>
                <w:lang w:val="lt-LT"/>
              </w:rPr>
              <w:t>18</w:t>
            </w:r>
            <w:r w:rsidRPr="00253205">
              <w:rPr>
                <w:lang w:val="lt-LT"/>
              </w:rPr>
              <w:t xml:space="preserve"> metais</w:t>
            </w:r>
          </w:p>
        </w:tc>
        <w:tc>
          <w:tcPr>
            <w:tcW w:w="943" w:type="dxa"/>
          </w:tcPr>
          <w:p w14:paraId="19A61BDA" w14:textId="77777777" w:rsidR="004441A1" w:rsidRPr="00253205" w:rsidRDefault="004441A1" w:rsidP="00253205">
            <w:pPr>
              <w:jc w:val="center"/>
            </w:pPr>
            <w:r w:rsidRPr="00253205">
              <w:rPr>
                <w:lang w:val="lt-LT"/>
              </w:rPr>
              <w:t>20</w:t>
            </w:r>
            <w:r w:rsidR="00257006" w:rsidRPr="00253205">
              <w:rPr>
                <w:lang w:val="lt-LT"/>
              </w:rPr>
              <w:t>19</w:t>
            </w:r>
            <w:r w:rsidRPr="00253205">
              <w:rPr>
                <w:lang w:val="lt-LT"/>
              </w:rPr>
              <w:t xml:space="preserve"> metais</w:t>
            </w:r>
          </w:p>
        </w:tc>
        <w:tc>
          <w:tcPr>
            <w:tcW w:w="943" w:type="dxa"/>
          </w:tcPr>
          <w:p w14:paraId="19A61BDB" w14:textId="77777777" w:rsidR="004441A1" w:rsidRPr="00253205" w:rsidRDefault="004441A1" w:rsidP="00253205">
            <w:pPr>
              <w:jc w:val="center"/>
            </w:pPr>
            <w:r w:rsidRPr="00253205">
              <w:rPr>
                <w:lang w:val="lt-LT"/>
              </w:rPr>
              <w:t>20</w:t>
            </w:r>
            <w:r w:rsidR="00257006" w:rsidRPr="00253205">
              <w:rPr>
                <w:lang w:val="lt-LT"/>
              </w:rPr>
              <w:t>20</w:t>
            </w:r>
            <w:r w:rsidRPr="00253205">
              <w:rPr>
                <w:lang w:val="lt-LT"/>
              </w:rPr>
              <w:t xml:space="preserve"> metais</w:t>
            </w:r>
          </w:p>
        </w:tc>
        <w:tc>
          <w:tcPr>
            <w:tcW w:w="943" w:type="dxa"/>
          </w:tcPr>
          <w:p w14:paraId="19A61BDC" w14:textId="77777777" w:rsidR="004441A1" w:rsidRPr="00253205" w:rsidRDefault="004441A1" w:rsidP="00253205">
            <w:pPr>
              <w:jc w:val="center"/>
            </w:pPr>
            <w:r w:rsidRPr="00253205">
              <w:rPr>
                <w:lang w:val="lt-LT"/>
              </w:rPr>
              <w:t>20</w:t>
            </w:r>
            <w:r w:rsidR="00257006" w:rsidRPr="00253205">
              <w:rPr>
                <w:lang w:val="lt-LT"/>
              </w:rPr>
              <w:t>21</w:t>
            </w:r>
            <w:r w:rsidRPr="00253205">
              <w:rPr>
                <w:lang w:val="lt-LT"/>
              </w:rPr>
              <w:t xml:space="preserve"> metais</w:t>
            </w:r>
          </w:p>
        </w:tc>
        <w:tc>
          <w:tcPr>
            <w:tcW w:w="1285" w:type="dxa"/>
          </w:tcPr>
          <w:p w14:paraId="19A61BDD" w14:textId="77777777" w:rsidR="004441A1" w:rsidRPr="00253205" w:rsidRDefault="004441A1">
            <w:r w:rsidRPr="00253205">
              <w:rPr>
                <w:lang w:val="lt-LT"/>
              </w:rPr>
              <w:t>Visai programai (suma</w:t>
            </w:r>
            <w:r w:rsidR="00E82B9E" w:rsidRPr="00253205">
              <w:rPr>
                <w:lang w:val="lt-LT"/>
              </w:rPr>
              <w:t>)</w:t>
            </w:r>
          </w:p>
        </w:tc>
      </w:tr>
      <w:tr w:rsidR="005B4E39" w:rsidRPr="00253205" w14:paraId="19A61BF4" w14:textId="77777777" w:rsidTr="00253205">
        <w:tc>
          <w:tcPr>
            <w:tcW w:w="761" w:type="dxa"/>
          </w:tcPr>
          <w:p w14:paraId="19A61BDF" w14:textId="77777777" w:rsidR="004441A1" w:rsidRPr="00253205" w:rsidRDefault="004441A1">
            <w:r w:rsidRPr="00253205">
              <w:t xml:space="preserve">1. </w:t>
            </w:r>
          </w:p>
        </w:tc>
        <w:tc>
          <w:tcPr>
            <w:tcW w:w="2761" w:type="dxa"/>
          </w:tcPr>
          <w:p w14:paraId="19A61BE0" w14:textId="77777777" w:rsidR="00253205" w:rsidRPr="00253205" w:rsidRDefault="0091551F">
            <w:pPr>
              <w:rPr>
                <w:lang w:val="lt-LT"/>
              </w:rPr>
            </w:pPr>
            <w:r w:rsidRPr="00253205">
              <w:rPr>
                <w:lang w:val="lt-LT"/>
              </w:rPr>
              <w:t>Programai skirti n</w:t>
            </w:r>
            <w:r w:rsidR="004441A1" w:rsidRPr="00253205">
              <w:rPr>
                <w:lang w:val="lt-LT"/>
              </w:rPr>
              <w:t>orminiai etatai</w:t>
            </w:r>
            <w:r w:rsidR="00EB59B0" w:rsidRPr="00253205">
              <w:rPr>
                <w:lang w:val="lt-LT"/>
              </w:rPr>
              <w:t xml:space="preserve">, </w:t>
            </w:r>
          </w:p>
          <w:p w14:paraId="19A61BE1" w14:textId="77777777" w:rsidR="004441A1" w:rsidRPr="00253205" w:rsidRDefault="00EB59B0">
            <w:pPr>
              <w:rPr>
                <w:lang w:val="it-IT"/>
              </w:rPr>
            </w:pPr>
            <w:r w:rsidRPr="00253205">
              <w:rPr>
                <w:lang w:val="lt-LT"/>
              </w:rPr>
              <w:t>lėšos</w:t>
            </w:r>
          </w:p>
        </w:tc>
        <w:tc>
          <w:tcPr>
            <w:tcW w:w="1003" w:type="dxa"/>
          </w:tcPr>
          <w:p w14:paraId="19A61BE2" w14:textId="77777777" w:rsidR="004441A1" w:rsidRPr="00253205" w:rsidRDefault="00CA42C3">
            <w:pPr>
              <w:rPr>
                <w:lang w:val="it-IT"/>
              </w:rPr>
            </w:pPr>
            <w:r w:rsidRPr="00253205">
              <w:rPr>
                <w:lang w:val="it-IT"/>
              </w:rPr>
              <w:t>5,56</w:t>
            </w:r>
          </w:p>
          <w:p w14:paraId="19A61BE3" w14:textId="77777777" w:rsidR="00CA42C3" w:rsidRPr="00253205" w:rsidRDefault="00CA42C3">
            <w:pPr>
              <w:rPr>
                <w:lang w:val="it-IT"/>
              </w:rPr>
            </w:pPr>
          </w:p>
          <w:p w14:paraId="19A61BE4" w14:textId="77777777" w:rsidR="00CA42C3" w:rsidRPr="00253205" w:rsidRDefault="00CA42C3">
            <w:pPr>
              <w:rPr>
                <w:lang w:val="it-IT"/>
              </w:rPr>
            </w:pPr>
            <w:r w:rsidRPr="00253205">
              <w:rPr>
                <w:lang w:val="it-IT"/>
              </w:rPr>
              <w:t>53,3</w:t>
            </w:r>
          </w:p>
        </w:tc>
        <w:tc>
          <w:tcPr>
            <w:tcW w:w="943" w:type="dxa"/>
          </w:tcPr>
          <w:p w14:paraId="19A61BE5" w14:textId="77777777" w:rsidR="004441A1" w:rsidRPr="00253205" w:rsidRDefault="00CA42C3">
            <w:pPr>
              <w:rPr>
                <w:lang w:val="it-IT"/>
              </w:rPr>
            </w:pPr>
            <w:r w:rsidRPr="00253205">
              <w:rPr>
                <w:lang w:val="it-IT"/>
              </w:rPr>
              <w:t>5,56</w:t>
            </w:r>
          </w:p>
          <w:p w14:paraId="19A61BE6" w14:textId="77777777" w:rsidR="00CA42C3" w:rsidRPr="00253205" w:rsidRDefault="00CA42C3">
            <w:pPr>
              <w:rPr>
                <w:lang w:val="it-IT"/>
              </w:rPr>
            </w:pPr>
          </w:p>
          <w:p w14:paraId="19A61BE7" w14:textId="77777777" w:rsidR="00CA42C3" w:rsidRPr="00253205" w:rsidRDefault="00CA42C3">
            <w:pPr>
              <w:rPr>
                <w:lang w:val="it-IT"/>
              </w:rPr>
            </w:pPr>
            <w:r w:rsidRPr="00253205">
              <w:rPr>
                <w:lang w:val="it-IT"/>
              </w:rPr>
              <w:t>53,3</w:t>
            </w:r>
          </w:p>
        </w:tc>
        <w:tc>
          <w:tcPr>
            <w:tcW w:w="943" w:type="dxa"/>
          </w:tcPr>
          <w:p w14:paraId="19A61BE8" w14:textId="77777777" w:rsidR="004441A1" w:rsidRPr="00253205" w:rsidRDefault="00CA42C3">
            <w:pPr>
              <w:rPr>
                <w:lang w:val="it-IT"/>
              </w:rPr>
            </w:pPr>
            <w:r w:rsidRPr="00253205">
              <w:rPr>
                <w:lang w:val="it-IT"/>
              </w:rPr>
              <w:t>5,56</w:t>
            </w:r>
          </w:p>
          <w:p w14:paraId="19A61BE9" w14:textId="77777777" w:rsidR="00CA42C3" w:rsidRPr="00253205" w:rsidRDefault="00CA42C3">
            <w:pPr>
              <w:rPr>
                <w:lang w:val="it-IT"/>
              </w:rPr>
            </w:pPr>
          </w:p>
          <w:p w14:paraId="19A61BEA" w14:textId="77777777" w:rsidR="00CA42C3" w:rsidRPr="00253205" w:rsidRDefault="00CA42C3">
            <w:pPr>
              <w:rPr>
                <w:lang w:val="it-IT"/>
              </w:rPr>
            </w:pPr>
            <w:r w:rsidRPr="00253205">
              <w:rPr>
                <w:lang w:val="it-IT"/>
              </w:rPr>
              <w:t>53,3</w:t>
            </w:r>
          </w:p>
        </w:tc>
        <w:tc>
          <w:tcPr>
            <w:tcW w:w="943" w:type="dxa"/>
          </w:tcPr>
          <w:p w14:paraId="19A61BEB" w14:textId="77777777" w:rsidR="004441A1" w:rsidRPr="00253205" w:rsidRDefault="00CA42C3">
            <w:pPr>
              <w:rPr>
                <w:lang w:val="it-IT"/>
              </w:rPr>
            </w:pPr>
            <w:r w:rsidRPr="00253205">
              <w:rPr>
                <w:lang w:val="it-IT"/>
              </w:rPr>
              <w:t>5,56</w:t>
            </w:r>
          </w:p>
          <w:p w14:paraId="19A61BEC" w14:textId="77777777" w:rsidR="00CA42C3" w:rsidRPr="00253205" w:rsidRDefault="00CA42C3">
            <w:pPr>
              <w:rPr>
                <w:lang w:val="it-IT"/>
              </w:rPr>
            </w:pPr>
          </w:p>
          <w:p w14:paraId="19A61BED" w14:textId="77777777" w:rsidR="00CA42C3" w:rsidRPr="00253205" w:rsidRDefault="00CA42C3">
            <w:pPr>
              <w:rPr>
                <w:lang w:val="it-IT"/>
              </w:rPr>
            </w:pPr>
            <w:r w:rsidRPr="00253205">
              <w:rPr>
                <w:lang w:val="it-IT"/>
              </w:rPr>
              <w:t>53,3</w:t>
            </w:r>
          </w:p>
        </w:tc>
        <w:tc>
          <w:tcPr>
            <w:tcW w:w="943" w:type="dxa"/>
          </w:tcPr>
          <w:p w14:paraId="19A61BEE" w14:textId="77777777" w:rsidR="004441A1" w:rsidRPr="00253205" w:rsidRDefault="00CA42C3">
            <w:pPr>
              <w:rPr>
                <w:lang w:val="it-IT"/>
              </w:rPr>
            </w:pPr>
            <w:r w:rsidRPr="00253205">
              <w:rPr>
                <w:lang w:val="it-IT"/>
              </w:rPr>
              <w:t>5,56</w:t>
            </w:r>
          </w:p>
          <w:p w14:paraId="19A61BEF" w14:textId="77777777" w:rsidR="00CA42C3" w:rsidRPr="00253205" w:rsidRDefault="00CA42C3">
            <w:pPr>
              <w:rPr>
                <w:lang w:val="it-IT"/>
              </w:rPr>
            </w:pPr>
          </w:p>
          <w:p w14:paraId="19A61BF0" w14:textId="77777777" w:rsidR="00CA42C3" w:rsidRPr="00253205" w:rsidRDefault="00CA42C3">
            <w:pPr>
              <w:rPr>
                <w:lang w:val="it-IT"/>
              </w:rPr>
            </w:pPr>
            <w:r w:rsidRPr="00253205">
              <w:rPr>
                <w:lang w:val="it-IT"/>
              </w:rPr>
              <w:t>53,3</w:t>
            </w:r>
          </w:p>
        </w:tc>
        <w:tc>
          <w:tcPr>
            <w:tcW w:w="1285" w:type="dxa"/>
          </w:tcPr>
          <w:p w14:paraId="19A61BF1" w14:textId="77777777" w:rsidR="004441A1" w:rsidRPr="00253205" w:rsidRDefault="004441A1">
            <w:pPr>
              <w:rPr>
                <w:lang w:val="it-IT"/>
              </w:rPr>
            </w:pPr>
          </w:p>
          <w:p w14:paraId="19A61BF2" w14:textId="77777777" w:rsidR="00CA42C3" w:rsidRPr="00253205" w:rsidRDefault="00CA42C3">
            <w:pPr>
              <w:rPr>
                <w:lang w:val="it-IT"/>
              </w:rPr>
            </w:pPr>
          </w:p>
          <w:p w14:paraId="19A61BF3" w14:textId="77777777" w:rsidR="00CA42C3" w:rsidRPr="00253205" w:rsidRDefault="00CA42C3">
            <w:pPr>
              <w:rPr>
                <w:lang w:val="it-IT"/>
              </w:rPr>
            </w:pPr>
            <w:r w:rsidRPr="00253205">
              <w:rPr>
                <w:lang w:val="it-IT"/>
              </w:rPr>
              <w:t>266,5</w:t>
            </w:r>
          </w:p>
        </w:tc>
      </w:tr>
      <w:tr w:rsidR="005B4E39" w:rsidRPr="00253205" w14:paraId="19A61BFD" w14:textId="77777777" w:rsidTr="00253205">
        <w:tc>
          <w:tcPr>
            <w:tcW w:w="761" w:type="dxa"/>
          </w:tcPr>
          <w:p w14:paraId="19A61BF5" w14:textId="77777777" w:rsidR="004441A1" w:rsidRPr="00253205" w:rsidRDefault="004441A1">
            <w:r w:rsidRPr="00253205">
              <w:t xml:space="preserve">2. </w:t>
            </w:r>
          </w:p>
        </w:tc>
        <w:tc>
          <w:tcPr>
            <w:tcW w:w="2761" w:type="dxa"/>
          </w:tcPr>
          <w:p w14:paraId="19A61BF6" w14:textId="77777777" w:rsidR="004441A1" w:rsidRPr="00253205" w:rsidRDefault="004441A1">
            <w:r w:rsidRPr="00253205">
              <w:rPr>
                <w:lang w:val="lt-LT"/>
              </w:rPr>
              <w:t>Kitos lėšos</w:t>
            </w:r>
            <w:r w:rsidR="00EB59B0" w:rsidRPr="00253205">
              <w:rPr>
                <w:lang w:val="lt-LT"/>
              </w:rPr>
              <w:t xml:space="preserve"> planuojamos</w:t>
            </w:r>
            <w:r w:rsidRPr="00253205">
              <w:rPr>
                <w:lang w:val="lt-LT"/>
              </w:rPr>
              <w:t xml:space="preserve"> programai vykdyti (</w:t>
            </w:r>
            <w:r w:rsidR="00EB59B0" w:rsidRPr="00253205">
              <w:rPr>
                <w:lang w:val="lt-LT"/>
              </w:rPr>
              <w:t>iš kitų</w:t>
            </w:r>
            <w:r w:rsidR="00D6146B" w:rsidRPr="00253205">
              <w:rPr>
                <w:lang w:val="lt-LT"/>
              </w:rPr>
              <w:t>,</w:t>
            </w:r>
            <w:r w:rsidR="00EB59B0" w:rsidRPr="00253205">
              <w:rPr>
                <w:lang w:val="lt-LT"/>
              </w:rPr>
              <w:t xml:space="preserve"> institutui skirtų </w:t>
            </w:r>
            <w:r w:rsidR="006F59E9" w:rsidRPr="00253205">
              <w:rPr>
                <w:lang w:val="lt-LT"/>
              </w:rPr>
              <w:t xml:space="preserve">valstybės </w:t>
            </w:r>
            <w:r w:rsidR="00EB59B0" w:rsidRPr="00253205">
              <w:rPr>
                <w:lang w:val="lt-LT"/>
              </w:rPr>
              <w:t>biudžet</w:t>
            </w:r>
            <w:r w:rsidR="006F59E9" w:rsidRPr="00253205">
              <w:rPr>
                <w:lang w:val="lt-LT"/>
              </w:rPr>
              <w:t>o bazinio finansavimo lėšų)</w:t>
            </w:r>
            <w:r w:rsidRPr="00253205">
              <w:rPr>
                <w:lang w:val="lt-LT"/>
              </w:rPr>
              <w:t xml:space="preserve"> </w:t>
            </w:r>
          </w:p>
        </w:tc>
        <w:tc>
          <w:tcPr>
            <w:tcW w:w="1003" w:type="dxa"/>
          </w:tcPr>
          <w:p w14:paraId="19A61BF7" w14:textId="77777777" w:rsidR="004441A1" w:rsidRPr="00253205" w:rsidRDefault="00CA2EF4">
            <w:r w:rsidRPr="00253205">
              <w:t xml:space="preserve">   2,0</w:t>
            </w:r>
          </w:p>
        </w:tc>
        <w:tc>
          <w:tcPr>
            <w:tcW w:w="943" w:type="dxa"/>
          </w:tcPr>
          <w:p w14:paraId="19A61BF8" w14:textId="77777777" w:rsidR="004441A1" w:rsidRPr="00253205" w:rsidRDefault="00CA2EF4">
            <w:r w:rsidRPr="00253205">
              <w:t xml:space="preserve">   2,0</w:t>
            </w:r>
          </w:p>
        </w:tc>
        <w:tc>
          <w:tcPr>
            <w:tcW w:w="943" w:type="dxa"/>
          </w:tcPr>
          <w:p w14:paraId="19A61BF9" w14:textId="77777777" w:rsidR="004441A1" w:rsidRPr="00253205" w:rsidRDefault="00CA2EF4">
            <w:r w:rsidRPr="00253205">
              <w:t xml:space="preserve">  2,0</w:t>
            </w:r>
          </w:p>
        </w:tc>
        <w:tc>
          <w:tcPr>
            <w:tcW w:w="943" w:type="dxa"/>
          </w:tcPr>
          <w:p w14:paraId="19A61BFA" w14:textId="77777777" w:rsidR="004441A1" w:rsidRPr="00253205" w:rsidRDefault="00CA2EF4">
            <w:r w:rsidRPr="00253205">
              <w:t xml:space="preserve">  2,0</w:t>
            </w:r>
          </w:p>
        </w:tc>
        <w:tc>
          <w:tcPr>
            <w:tcW w:w="943" w:type="dxa"/>
          </w:tcPr>
          <w:p w14:paraId="19A61BFB" w14:textId="77777777" w:rsidR="004441A1" w:rsidRPr="00253205" w:rsidRDefault="00CA2EF4">
            <w:r w:rsidRPr="00253205">
              <w:t xml:space="preserve">  2,0</w:t>
            </w:r>
          </w:p>
        </w:tc>
        <w:tc>
          <w:tcPr>
            <w:tcW w:w="1285" w:type="dxa"/>
          </w:tcPr>
          <w:p w14:paraId="19A61BFC" w14:textId="77777777" w:rsidR="004441A1" w:rsidRPr="00253205" w:rsidRDefault="00CA2EF4">
            <w:r w:rsidRPr="00253205">
              <w:t xml:space="preserve">   10,0</w:t>
            </w:r>
          </w:p>
        </w:tc>
      </w:tr>
      <w:tr w:rsidR="005B4E39" w:rsidRPr="00253205" w14:paraId="19A61C06" w14:textId="77777777" w:rsidTr="00253205">
        <w:tc>
          <w:tcPr>
            <w:tcW w:w="761" w:type="dxa"/>
          </w:tcPr>
          <w:p w14:paraId="19A61BFE" w14:textId="77777777" w:rsidR="004441A1" w:rsidRPr="00253205" w:rsidRDefault="004441A1"/>
        </w:tc>
        <w:tc>
          <w:tcPr>
            <w:tcW w:w="2761" w:type="dxa"/>
          </w:tcPr>
          <w:p w14:paraId="19A61BFF" w14:textId="77777777" w:rsidR="004441A1" w:rsidRPr="00253205" w:rsidRDefault="004441A1" w:rsidP="000657FC">
            <w:pPr>
              <w:jc w:val="right"/>
            </w:pPr>
            <w:r w:rsidRPr="00253205">
              <w:rPr>
                <w:lang w:val="lt-LT"/>
              </w:rPr>
              <w:t>Iš viso</w:t>
            </w:r>
          </w:p>
        </w:tc>
        <w:tc>
          <w:tcPr>
            <w:tcW w:w="1003" w:type="dxa"/>
          </w:tcPr>
          <w:p w14:paraId="19A61C00" w14:textId="77777777" w:rsidR="004441A1" w:rsidRPr="00253205" w:rsidRDefault="00CA2EF4">
            <w:r w:rsidRPr="00253205">
              <w:t>55,3</w:t>
            </w:r>
          </w:p>
        </w:tc>
        <w:tc>
          <w:tcPr>
            <w:tcW w:w="943" w:type="dxa"/>
          </w:tcPr>
          <w:p w14:paraId="19A61C01" w14:textId="77777777" w:rsidR="004441A1" w:rsidRPr="00253205" w:rsidRDefault="00CA2EF4">
            <w:r w:rsidRPr="00253205">
              <w:t>55,3</w:t>
            </w:r>
          </w:p>
        </w:tc>
        <w:tc>
          <w:tcPr>
            <w:tcW w:w="943" w:type="dxa"/>
          </w:tcPr>
          <w:p w14:paraId="19A61C02" w14:textId="77777777" w:rsidR="004441A1" w:rsidRPr="00253205" w:rsidRDefault="00CA2EF4">
            <w:r w:rsidRPr="00253205">
              <w:t>55,3</w:t>
            </w:r>
          </w:p>
        </w:tc>
        <w:tc>
          <w:tcPr>
            <w:tcW w:w="943" w:type="dxa"/>
          </w:tcPr>
          <w:p w14:paraId="19A61C03" w14:textId="77777777" w:rsidR="004441A1" w:rsidRPr="00253205" w:rsidRDefault="00CA2EF4">
            <w:r w:rsidRPr="00253205">
              <w:t>55,3</w:t>
            </w:r>
          </w:p>
        </w:tc>
        <w:tc>
          <w:tcPr>
            <w:tcW w:w="943" w:type="dxa"/>
          </w:tcPr>
          <w:p w14:paraId="19A61C04" w14:textId="77777777" w:rsidR="004441A1" w:rsidRPr="00253205" w:rsidRDefault="00CA2EF4">
            <w:r w:rsidRPr="00253205">
              <w:t>55,3</w:t>
            </w:r>
          </w:p>
        </w:tc>
        <w:tc>
          <w:tcPr>
            <w:tcW w:w="1285" w:type="dxa"/>
          </w:tcPr>
          <w:p w14:paraId="19A61C05" w14:textId="77777777" w:rsidR="004441A1" w:rsidRPr="00253205" w:rsidRDefault="00CA2EF4">
            <w:r w:rsidRPr="00253205">
              <w:t>276,5</w:t>
            </w:r>
          </w:p>
        </w:tc>
      </w:tr>
    </w:tbl>
    <w:p w14:paraId="19A61C07" w14:textId="77777777" w:rsidR="00D81B00" w:rsidRPr="00253205" w:rsidRDefault="00253205" w:rsidP="00D81B00">
      <w:pPr>
        <w:rPr>
          <w:b/>
        </w:rPr>
      </w:pPr>
      <w:r w:rsidRPr="00253205">
        <w:rPr>
          <w:b/>
          <w:lang w:val="lt-LT"/>
        </w:rPr>
        <w:t xml:space="preserve">    </w:t>
      </w:r>
      <w:r w:rsidR="006A5D01" w:rsidRPr="007B3B8D">
        <w:rPr>
          <w:sz w:val="24"/>
          <w:szCs w:val="24"/>
          <w:lang w:val="lt-LT"/>
        </w:rPr>
        <w:t>8.2</w:t>
      </w:r>
      <w:r w:rsidR="006A5D01" w:rsidRPr="00253205">
        <w:rPr>
          <w:b/>
          <w:lang w:val="lt-LT"/>
        </w:rPr>
        <w:t xml:space="preserve">. </w:t>
      </w:r>
      <w:r w:rsidR="00D81B00" w:rsidRPr="00253205">
        <w:rPr>
          <w:b/>
        </w:rPr>
        <w:t>LIETUVOS KULTŪROS TYRIMŲ INSTITUTAS</w:t>
      </w: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543"/>
        <w:gridCol w:w="1111"/>
        <w:gridCol w:w="1172"/>
        <w:gridCol w:w="923"/>
        <w:gridCol w:w="923"/>
        <w:gridCol w:w="923"/>
        <w:gridCol w:w="1268"/>
        <w:gridCol w:w="18"/>
      </w:tblGrid>
      <w:tr w:rsidR="00D81B00" w:rsidRPr="00253205" w14:paraId="19A61C11" w14:textId="77777777" w:rsidTr="00253205">
        <w:trPr>
          <w:gridAfter w:val="1"/>
          <w:wAfter w:w="18" w:type="dxa"/>
        </w:trPr>
        <w:tc>
          <w:tcPr>
            <w:tcW w:w="719" w:type="dxa"/>
          </w:tcPr>
          <w:p w14:paraId="19A61C08" w14:textId="77777777" w:rsidR="00D81B00" w:rsidRPr="00253205" w:rsidRDefault="00D81B00" w:rsidP="00253205">
            <w:pPr>
              <w:rPr>
                <w:lang w:val="lt-LT"/>
              </w:rPr>
            </w:pPr>
            <w:r w:rsidRPr="00253205">
              <w:rPr>
                <w:lang w:val="lt-LT"/>
              </w:rPr>
              <w:t>Eil.</w:t>
            </w:r>
          </w:p>
          <w:p w14:paraId="19A61C09" w14:textId="77777777" w:rsidR="00D81B00" w:rsidRPr="00253205" w:rsidRDefault="00D81B00" w:rsidP="000421FD">
            <w:r w:rsidRPr="00253205">
              <w:rPr>
                <w:lang w:val="lt-LT"/>
              </w:rPr>
              <w:t>Nr.</w:t>
            </w:r>
          </w:p>
        </w:tc>
        <w:tc>
          <w:tcPr>
            <w:tcW w:w="2543" w:type="dxa"/>
          </w:tcPr>
          <w:p w14:paraId="19A61C0A" w14:textId="77777777" w:rsidR="00D81B00" w:rsidRPr="00253205" w:rsidRDefault="00D81B00" w:rsidP="000421FD">
            <w:r w:rsidRPr="00253205">
              <w:rPr>
                <w:lang w:val="lt-LT"/>
              </w:rPr>
              <w:t>Išlaidų pavadinimas</w:t>
            </w:r>
          </w:p>
        </w:tc>
        <w:tc>
          <w:tcPr>
            <w:tcW w:w="1111" w:type="dxa"/>
          </w:tcPr>
          <w:p w14:paraId="19A61C0B" w14:textId="77777777" w:rsidR="00D81B00" w:rsidRPr="00253205" w:rsidRDefault="00D81B00" w:rsidP="00253205">
            <w:pPr>
              <w:jc w:val="center"/>
            </w:pPr>
            <w:r w:rsidRPr="00253205">
              <w:rPr>
                <w:lang w:val="lt-LT"/>
              </w:rPr>
              <w:t>2017</w:t>
            </w:r>
            <w:r w:rsidR="00253205" w:rsidRPr="00253205">
              <w:rPr>
                <w:lang w:val="lt-LT"/>
              </w:rPr>
              <w:t xml:space="preserve"> </w:t>
            </w:r>
            <w:r w:rsidRPr="00253205">
              <w:rPr>
                <w:lang w:val="lt-LT"/>
              </w:rPr>
              <w:t>metais</w:t>
            </w:r>
          </w:p>
        </w:tc>
        <w:tc>
          <w:tcPr>
            <w:tcW w:w="1172" w:type="dxa"/>
          </w:tcPr>
          <w:p w14:paraId="19A61C0C" w14:textId="77777777" w:rsidR="00D81B00" w:rsidRPr="00253205" w:rsidRDefault="00D81B00" w:rsidP="00253205">
            <w:pPr>
              <w:jc w:val="center"/>
            </w:pPr>
            <w:r w:rsidRPr="00253205">
              <w:rPr>
                <w:lang w:val="lt-LT"/>
              </w:rPr>
              <w:t>2018 metais</w:t>
            </w:r>
          </w:p>
        </w:tc>
        <w:tc>
          <w:tcPr>
            <w:tcW w:w="923" w:type="dxa"/>
          </w:tcPr>
          <w:p w14:paraId="19A61C0D" w14:textId="77777777" w:rsidR="00D81B00" w:rsidRPr="00253205" w:rsidRDefault="00D81B00" w:rsidP="00253205">
            <w:pPr>
              <w:jc w:val="center"/>
            </w:pPr>
            <w:r w:rsidRPr="00253205">
              <w:rPr>
                <w:lang w:val="lt-LT"/>
              </w:rPr>
              <w:t>2019 metais</w:t>
            </w:r>
          </w:p>
        </w:tc>
        <w:tc>
          <w:tcPr>
            <w:tcW w:w="923" w:type="dxa"/>
          </w:tcPr>
          <w:p w14:paraId="19A61C0E" w14:textId="77777777" w:rsidR="00D81B00" w:rsidRPr="00253205" w:rsidRDefault="00D81B00" w:rsidP="00253205">
            <w:pPr>
              <w:jc w:val="center"/>
            </w:pPr>
            <w:r w:rsidRPr="00253205">
              <w:rPr>
                <w:lang w:val="lt-LT"/>
              </w:rPr>
              <w:t>2020 metais</w:t>
            </w:r>
          </w:p>
        </w:tc>
        <w:tc>
          <w:tcPr>
            <w:tcW w:w="923" w:type="dxa"/>
          </w:tcPr>
          <w:p w14:paraId="19A61C0F" w14:textId="77777777" w:rsidR="00D81B00" w:rsidRPr="00253205" w:rsidRDefault="00D81B00" w:rsidP="00253205">
            <w:pPr>
              <w:jc w:val="center"/>
            </w:pPr>
            <w:r w:rsidRPr="00253205">
              <w:rPr>
                <w:lang w:val="lt-LT"/>
              </w:rPr>
              <w:t>2021 metais</w:t>
            </w:r>
          </w:p>
        </w:tc>
        <w:tc>
          <w:tcPr>
            <w:tcW w:w="1268" w:type="dxa"/>
          </w:tcPr>
          <w:p w14:paraId="19A61C10" w14:textId="77777777" w:rsidR="00D81B00" w:rsidRPr="00253205" w:rsidRDefault="00D81B00" w:rsidP="000421FD">
            <w:r w:rsidRPr="00253205">
              <w:rPr>
                <w:lang w:val="lt-LT"/>
              </w:rPr>
              <w:t>Visai programai (suma)</w:t>
            </w:r>
          </w:p>
        </w:tc>
      </w:tr>
      <w:tr w:rsidR="00D81B00" w:rsidRPr="00253205" w14:paraId="19A61C20" w14:textId="77777777" w:rsidTr="00253205">
        <w:trPr>
          <w:gridAfter w:val="1"/>
          <w:wAfter w:w="18" w:type="dxa"/>
        </w:trPr>
        <w:tc>
          <w:tcPr>
            <w:tcW w:w="719" w:type="dxa"/>
          </w:tcPr>
          <w:p w14:paraId="19A61C12" w14:textId="77777777" w:rsidR="00D81B00" w:rsidRPr="00253205" w:rsidRDefault="00D81B00" w:rsidP="000421FD">
            <w:r w:rsidRPr="00253205">
              <w:t xml:space="preserve">1. </w:t>
            </w:r>
          </w:p>
        </w:tc>
        <w:tc>
          <w:tcPr>
            <w:tcW w:w="2543" w:type="dxa"/>
          </w:tcPr>
          <w:p w14:paraId="19A61C13" w14:textId="77777777" w:rsidR="00D81B00" w:rsidRPr="00253205" w:rsidRDefault="00D81B00" w:rsidP="000421FD">
            <w:pPr>
              <w:rPr>
                <w:lang w:val="it-IT"/>
              </w:rPr>
            </w:pPr>
            <w:r w:rsidRPr="00253205">
              <w:rPr>
                <w:lang w:val="lt-LT"/>
              </w:rPr>
              <w:t>Programai skirti norminiai etatai, lėšos</w:t>
            </w:r>
          </w:p>
        </w:tc>
        <w:tc>
          <w:tcPr>
            <w:tcW w:w="1111" w:type="dxa"/>
          </w:tcPr>
          <w:p w14:paraId="19A61C14" w14:textId="77777777" w:rsidR="00BE0DF0" w:rsidRPr="00253205" w:rsidRDefault="00D81B00" w:rsidP="000421FD">
            <w:pPr>
              <w:jc w:val="right"/>
              <w:rPr>
                <w:lang w:val="lt-LT"/>
              </w:rPr>
            </w:pPr>
            <w:r w:rsidRPr="00253205">
              <w:rPr>
                <w:lang w:val="lt-LT"/>
              </w:rPr>
              <w:t xml:space="preserve">2,75 </w:t>
            </w:r>
          </w:p>
          <w:p w14:paraId="19A61C15" w14:textId="77777777" w:rsidR="00D81B00" w:rsidRPr="00253205" w:rsidRDefault="00D81B00" w:rsidP="000421FD">
            <w:pPr>
              <w:jc w:val="right"/>
              <w:rPr>
                <w:lang w:val="it-IT"/>
              </w:rPr>
            </w:pPr>
            <w:r w:rsidRPr="00253205">
              <w:rPr>
                <w:lang w:val="lt-LT"/>
              </w:rPr>
              <w:t xml:space="preserve">26,37 </w:t>
            </w:r>
          </w:p>
        </w:tc>
        <w:tc>
          <w:tcPr>
            <w:tcW w:w="1172" w:type="dxa"/>
          </w:tcPr>
          <w:p w14:paraId="19A61C16" w14:textId="77777777" w:rsidR="00D81B00" w:rsidRPr="00253205" w:rsidRDefault="004A1834" w:rsidP="000421FD">
            <w:pPr>
              <w:jc w:val="right"/>
              <w:rPr>
                <w:lang w:val="lt-LT"/>
              </w:rPr>
            </w:pPr>
            <w:r w:rsidRPr="00253205">
              <w:rPr>
                <w:lang w:val="lt-LT"/>
              </w:rPr>
              <w:t xml:space="preserve">2,75 </w:t>
            </w:r>
            <w:r w:rsidR="00D81B00" w:rsidRPr="00253205">
              <w:rPr>
                <w:lang w:val="lt-LT"/>
              </w:rPr>
              <w:t xml:space="preserve"> </w:t>
            </w:r>
          </w:p>
          <w:p w14:paraId="19A61C17" w14:textId="77777777" w:rsidR="00D81B00" w:rsidRPr="00253205" w:rsidRDefault="00D81B00" w:rsidP="000421FD">
            <w:pPr>
              <w:jc w:val="right"/>
              <w:rPr>
                <w:lang w:val="it-IT"/>
              </w:rPr>
            </w:pPr>
            <w:r w:rsidRPr="00253205">
              <w:rPr>
                <w:lang w:val="lt-LT"/>
              </w:rPr>
              <w:t>26,37</w:t>
            </w:r>
          </w:p>
        </w:tc>
        <w:tc>
          <w:tcPr>
            <w:tcW w:w="923" w:type="dxa"/>
          </w:tcPr>
          <w:p w14:paraId="19A61C18" w14:textId="77777777" w:rsidR="00D81B00" w:rsidRPr="00253205" w:rsidRDefault="00D81B00" w:rsidP="000421FD">
            <w:pPr>
              <w:jc w:val="right"/>
              <w:rPr>
                <w:lang w:val="lt-LT"/>
              </w:rPr>
            </w:pPr>
            <w:r w:rsidRPr="00253205">
              <w:rPr>
                <w:lang w:val="lt-LT"/>
              </w:rPr>
              <w:t xml:space="preserve">2,75  </w:t>
            </w:r>
          </w:p>
          <w:p w14:paraId="19A61C19" w14:textId="77777777" w:rsidR="00D81B00" w:rsidRPr="00253205" w:rsidRDefault="00D81B00" w:rsidP="000421FD">
            <w:pPr>
              <w:jc w:val="right"/>
              <w:rPr>
                <w:lang w:val="it-IT"/>
              </w:rPr>
            </w:pPr>
            <w:r w:rsidRPr="00253205">
              <w:rPr>
                <w:lang w:val="lt-LT"/>
              </w:rPr>
              <w:t>26,37</w:t>
            </w:r>
          </w:p>
        </w:tc>
        <w:tc>
          <w:tcPr>
            <w:tcW w:w="923" w:type="dxa"/>
          </w:tcPr>
          <w:p w14:paraId="19A61C1A" w14:textId="77777777" w:rsidR="00D81B00" w:rsidRPr="00253205" w:rsidRDefault="00D81B00" w:rsidP="000421FD">
            <w:pPr>
              <w:jc w:val="right"/>
              <w:rPr>
                <w:lang w:val="lt-LT"/>
              </w:rPr>
            </w:pPr>
            <w:r w:rsidRPr="00253205">
              <w:rPr>
                <w:lang w:val="lt-LT"/>
              </w:rPr>
              <w:t xml:space="preserve">2,75  </w:t>
            </w:r>
          </w:p>
          <w:p w14:paraId="19A61C1B" w14:textId="77777777" w:rsidR="00D81B00" w:rsidRPr="00253205" w:rsidRDefault="00D81B00" w:rsidP="000421FD">
            <w:pPr>
              <w:jc w:val="right"/>
              <w:rPr>
                <w:lang w:val="it-IT"/>
              </w:rPr>
            </w:pPr>
            <w:r w:rsidRPr="00253205">
              <w:rPr>
                <w:lang w:val="lt-LT"/>
              </w:rPr>
              <w:t>26,37</w:t>
            </w:r>
          </w:p>
        </w:tc>
        <w:tc>
          <w:tcPr>
            <w:tcW w:w="923" w:type="dxa"/>
          </w:tcPr>
          <w:p w14:paraId="19A61C1C" w14:textId="77777777" w:rsidR="00D81B00" w:rsidRPr="00253205" w:rsidRDefault="00D81B00" w:rsidP="000421FD">
            <w:pPr>
              <w:jc w:val="right"/>
              <w:rPr>
                <w:lang w:val="lt-LT"/>
              </w:rPr>
            </w:pPr>
            <w:r w:rsidRPr="00253205">
              <w:rPr>
                <w:lang w:val="lt-LT"/>
              </w:rPr>
              <w:t xml:space="preserve">2,75  </w:t>
            </w:r>
          </w:p>
          <w:p w14:paraId="19A61C1D" w14:textId="77777777" w:rsidR="00D81B00" w:rsidRPr="00253205" w:rsidRDefault="00D81B00" w:rsidP="000421FD">
            <w:pPr>
              <w:jc w:val="right"/>
              <w:rPr>
                <w:lang w:val="it-IT"/>
              </w:rPr>
            </w:pPr>
            <w:r w:rsidRPr="00253205">
              <w:rPr>
                <w:lang w:val="lt-LT"/>
              </w:rPr>
              <w:t>26,37</w:t>
            </w:r>
          </w:p>
        </w:tc>
        <w:tc>
          <w:tcPr>
            <w:tcW w:w="1268" w:type="dxa"/>
          </w:tcPr>
          <w:p w14:paraId="19A61C1E" w14:textId="77777777" w:rsidR="00D81B00" w:rsidRPr="00253205" w:rsidRDefault="00D81B00" w:rsidP="000421FD">
            <w:pPr>
              <w:jc w:val="right"/>
              <w:rPr>
                <w:lang w:val="it-IT"/>
              </w:rPr>
            </w:pPr>
            <w:r w:rsidRPr="00253205">
              <w:rPr>
                <w:lang w:val="lt-LT"/>
              </w:rPr>
              <w:t>2,75</w:t>
            </w:r>
          </w:p>
          <w:p w14:paraId="19A61C1F" w14:textId="77777777" w:rsidR="00D81B00" w:rsidRPr="00253205" w:rsidRDefault="00D81B00" w:rsidP="000421FD">
            <w:pPr>
              <w:jc w:val="right"/>
              <w:rPr>
                <w:lang w:val="it-IT"/>
              </w:rPr>
            </w:pPr>
            <w:r w:rsidRPr="00253205">
              <w:rPr>
                <w:lang w:val="it-IT"/>
              </w:rPr>
              <w:t>131,85</w:t>
            </w:r>
          </w:p>
        </w:tc>
      </w:tr>
      <w:tr w:rsidR="00D81B00" w:rsidRPr="00253205" w14:paraId="19A61C29" w14:textId="77777777" w:rsidTr="00253205">
        <w:trPr>
          <w:gridAfter w:val="1"/>
          <w:wAfter w:w="18" w:type="dxa"/>
        </w:trPr>
        <w:tc>
          <w:tcPr>
            <w:tcW w:w="719" w:type="dxa"/>
          </w:tcPr>
          <w:p w14:paraId="19A61C21" w14:textId="77777777" w:rsidR="00D81B00" w:rsidRPr="00253205" w:rsidRDefault="00D81B00" w:rsidP="000421FD">
            <w:pPr>
              <w:rPr>
                <w:lang w:val="it-IT"/>
              </w:rPr>
            </w:pPr>
            <w:r w:rsidRPr="00253205">
              <w:rPr>
                <w:lang w:val="it-IT"/>
              </w:rPr>
              <w:t xml:space="preserve">2. </w:t>
            </w:r>
          </w:p>
        </w:tc>
        <w:tc>
          <w:tcPr>
            <w:tcW w:w="2543" w:type="dxa"/>
          </w:tcPr>
          <w:p w14:paraId="19A61C22" w14:textId="77777777" w:rsidR="00D81B00" w:rsidRPr="00253205" w:rsidRDefault="00D81B00" w:rsidP="000421FD">
            <w:r w:rsidRPr="00253205">
              <w:rPr>
                <w:lang w:val="lt-LT"/>
              </w:rPr>
              <w:t xml:space="preserve">Kitos lėšos planuojamos programai vykdyti (iš kitų, institutui skirtų valstybės biudžeto bazinio finansavimo lėšų) </w:t>
            </w:r>
          </w:p>
        </w:tc>
        <w:tc>
          <w:tcPr>
            <w:tcW w:w="1111" w:type="dxa"/>
          </w:tcPr>
          <w:p w14:paraId="19A61C23" w14:textId="77777777" w:rsidR="00D81B00" w:rsidRPr="00253205" w:rsidRDefault="004A1834" w:rsidP="004A1834">
            <w:pPr>
              <w:jc w:val="right"/>
            </w:pPr>
            <w:r w:rsidRPr="00253205">
              <w:t>5,99</w:t>
            </w:r>
          </w:p>
        </w:tc>
        <w:tc>
          <w:tcPr>
            <w:tcW w:w="1172" w:type="dxa"/>
          </w:tcPr>
          <w:p w14:paraId="19A61C24" w14:textId="77777777" w:rsidR="00D81B00" w:rsidRPr="00253205" w:rsidRDefault="00D81B00" w:rsidP="000421FD"/>
        </w:tc>
        <w:tc>
          <w:tcPr>
            <w:tcW w:w="923" w:type="dxa"/>
          </w:tcPr>
          <w:p w14:paraId="19A61C25" w14:textId="77777777" w:rsidR="00D81B00" w:rsidRPr="00253205" w:rsidRDefault="00D81B00" w:rsidP="000421FD"/>
        </w:tc>
        <w:tc>
          <w:tcPr>
            <w:tcW w:w="923" w:type="dxa"/>
          </w:tcPr>
          <w:p w14:paraId="19A61C26" w14:textId="77777777" w:rsidR="00D81B00" w:rsidRPr="00253205" w:rsidRDefault="00D81B00" w:rsidP="000421FD"/>
        </w:tc>
        <w:tc>
          <w:tcPr>
            <w:tcW w:w="923" w:type="dxa"/>
          </w:tcPr>
          <w:p w14:paraId="19A61C27" w14:textId="77777777" w:rsidR="00D81B00" w:rsidRPr="00253205" w:rsidRDefault="00D81B00" w:rsidP="000421FD"/>
        </w:tc>
        <w:tc>
          <w:tcPr>
            <w:tcW w:w="1268" w:type="dxa"/>
          </w:tcPr>
          <w:p w14:paraId="19A61C28" w14:textId="77777777" w:rsidR="00D81B00" w:rsidRPr="00253205" w:rsidRDefault="00D81B00" w:rsidP="000421FD"/>
        </w:tc>
      </w:tr>
      <w:tr w:rsidR="00D81B00" w:rsidRPr="00253205" w14:paraId="19A61C32" w14:textId="77777777" w:rsidTr="00253205">
        <w:trPr>
          <w:gridAfter w:val="1"/>
          <w:wAfter w:w="18" w:type="dxa"/>
        </w:trPr>
        <w:tc>
          <w:tcPr>
            <w:tcW w:w="719" w:type="dxa"/>
          </w:tcPr>
          <w:p w14:paraId="19A61C2A" w14:textId="77777777" w:rsidR="00D81B00" w:rsidRPr="00253205" w:rsidRDefault="00D81B00" w:rsidP="000421FD"/>
        </w:tc>
        <w:tc>
          <w:tcPr>
            <w:tcW w:w="2543" w:type="dxa"/>
          </w:tcPr>
          <w:p w14:paraId="19A61C2B" w14:textId="77777777" w:rsidR="00D81B00" w:rsidRPr="00253205" w:rsidRDefault="00D81B00" w:rsidP="000421FD">
            <w:pPr>
              <w:jc w:val="right"/>
            </w:pPr>
            <w:r w:rsidRPr="00253205">
              <w:rPr>
                <w:lang w:val="lt-LT"/>
              </w:rPr>
              <w:t>Iš viso</w:t>
            </w:r>
          </w:p>
        </w:tc>
        <w:tc>
          <w:tcPr>
            <w:tcW w:w="1111" w:type="dxa"/>
          </w:tcPr>
          <w:p w14:paraId="19A61C2C" w14:textId="77777777" w:rsidR="00D81B00" w:rsidRPr="00253205" w:rsidRDefault="004A1834" w:rsidP="004A1834">
            <w:pPr>
              <w:jc w:val="center"/>
            </w:pPr>
            <w:r w:rsidRPr="00253205">
              <w:t>32,36</w:t>
            </w:r>
          </w:p>
        </w:tc>
        <w:tc>
          <w:tcPr>
            <w:tcW w:w="1172" w:type="dxa"/>
          </w:tcPr>
          <w:p w14:paraId="19A61C2D" w14:textId="77777777" w:rsidR="00D81B00" w:rsidRPr="00253205" w:rsidRDefault="004A1834" w:rsidP="000421FD">
            <w:r w:rsidRPr="00253205">
              <w:t>26,37</w:t>
            </w:r>
          </w:p>
        </w:tc>
        <w:tc>
          <w:tcPr>
            <w:tcW w:w="923" w:type="dxa"/>
          </w:tcPr>
          <w:p w14:paraId="19A61C2E" w14:textId="77777777" w:rsidR="00D81B00" w:rsidRPr="00253205" w:rsidRDefault="004A1834" w:rsidP="000421FD">
            <w:r w:rsidRPr="00253205">
              <w:t>26,37</w:t>
            </w:r>
          </w:p>
        </w:tc>
        <w:tc>
          <w:tcPr>
            <w:tcW w:w="923" w:type="dxa"/>
          </w:tcPr>
          <w:p w14:paraId="19A61C2F" w14:textId="77777777" w:rsidR="00D81B00" w:rsidRPr="00253205" w:rsidRDefault="004A1834" w:rsidP="000421FD">
            <w:r w:rsidRPr="00253205">
              <w:t>26,37</w:t>
            </w:r>
          </w:p>
        </w:tc>
        <w:tc>
          <w:tcPr>
            <w:tcW w:w="923" w:type="dxa"/>
          </w:tcPr>
          <w:p w14:paraId="19A61C30" w14:textId="77777777" w:rsidR="00D81B00" w:rsidRPr="00253205" w:rsidRDefault="004A1834" w:rsidP="000421FD">
            <w:r w:rsidRPr="00253205">
              <w:t>26,37</w:t>
            </w:r>
          </w:p>
        </w:tc>
        <w:tc>
          <w:tcPr>
            <w:tcW w:w="1268" w:type="dxa"/>
          </w:tcPr>
          <w:p w14:paraId="19A61C31" w14:textId="77777777" w:rsidR="00D81B00" w:rsidRPr="00253205" w:rsidRDefault="004A1834" w:rsidP="000421FD">
            <w:r w:rsidRPr="00253205">
              <w:t>137,84</w:t>
            </w:r>
          </w:p>
        </w:tc>
      </w:tr>
      <w:tr w:rsidR="005B4E39" w:rsidRPr="003862D4" w14:paraId="19A61C34" w14:textId="77777777" w:rsidTr="006A5D01">
        <w:tblPrEx>
          <w:tblLook w:val="0000" w:firstRow="0" w:lastRow="0" w:firstColumn="0" w:lastColumn="0" w:noHBand="0" w:noVBand="0"/>
        </w:tblPrEx>
        <w:tc>
          <w:tcPr>
            <w:tcW w:w="9600" w:type="dxa"/>
            <w:gridSpan w:val="9"/>
          </w:tcPr>
          <w:p w14:paraId="19A61C33" w14:textId="77777777" w:rsidR="005B4E39" w:rsidRPr="003862D4" w:rsidRDefault="007B3B8D" w:rsidP="00253205">
            <w:pPr>
              <w:rPr>
                <w:b/>
                <w:sz w:val="24"/>
                <w:szCs w:val="24"/>
                <w:lang w:val="lt-LT"/>
              </w:rPr>
            </w:pPr>
            <w:r>
              <w:rPr>
                <w:b/>
                <w:sz w:val="24"/>
                <w:szCs w:val="24"/>
                <w:lang w:val="lt-LT"/>
              </w:rPr>
              <w:t xml:space="preserve">    </w:t>
            </w:r>
            <w:r w:rsidR="005B4E39" w:rsidRPr="003901FF">
              <w:rPr>
                <w:b/>
                <w:sz w:val="24"/>
                <w:szCs w:val="24"/>
                <w:lang w:val="lt-LT"/>
              </w:rPr>
              <w:t xml:space="preserve">9. </w:t>
            </w:r>
            <w:r w:rsidR="005B4E39" w:rsidRPr="00970BA2">
              <w:rPr>
                <w:b/>
                <w:sz w:val="24"/>
                <w:szCs w:val="24"/>
                <w:lang w:val="lt-LT"/>
              </w:rPr>
              <w:t>Programos trukmė</w:t>
            </w:r>
            <w:r w:rsidR="00253205">
              <w:rPr>
                <w:b/>
                <w:sz w:val="24"/>
                <w:szCs w:val="24"/>
                <w:lang w:val="lt-LT"/>
              </w:rPr>
              <w:t xml:space="preserve">  </w:t>
            </w:r>
            <w:r w:rsidR="005B4E39" w:rsidRPr="004A76D6">
              <w:rPr>
                <w:sz w:val="24"/>
                <w:szCs w:val="24"/>
                <w:lang w:val="lt-LT"/>
              </w:rPr>
              <w:t>20</w:t>
            </w:r>
            <w:r w:rsidR="0093018C">
              <w:rPr>
                <w:sz w:val="24"/>
                <w:szCs w:val="24"/>
                <w:lang w:val="lt-LT"/>
              </w:rPr>
              <w:t>17</w:t>
            </w:r>
            <w:r w:rsidR="005B4E39" w:rsidRPr="004A76D6">
              <w:rPr>
                <w:sz w:val="24"/>
                <w:szCs w:val="24"/>
                <w:lang w:val="lt-LT"/>
              </w:rPr>
              <w:t xml:space="preserve"> </w:t>
            </w:r>
            <w:r w:rsidR="00FE451F">
              <w:rPr>
                <w:sz w:val="24"/>
                <w:szCs w:val="24"/>
                <w:lang w:val="lt-LT"/>
              </w:rPr>
              <w:t xml:space="preserve">- </w:t>
            </w:r>
            <w:r w:rsidR="005B4E39" w:rsidRPr="004A76D6">
              <w:rPr>
                <w:sz w:val="24"/>
                <w:szCs w:val="24"/>
                <w:lang w:val="lt-LT"/>
              </w:rPr>
              <w:t>20</w:t>
            </w:r>
            <w:r w:rsidR="0093018C">
              <w:rPr>
                <w:sz w:val="24"/>
                <w:szCs w:val="24"/>
                <w:lang w:val="lt-LT"/>
              </w:rPr>
              <w:t>21</w:t>
            </w:r>
            <w:r w:rsidR="005B4E39" w:rsidRPr="004A76D6">
              <w:rPr>
                <w:sz w:val="24"/>
                <w:szCs w:val="24"/>
                <w:lang w:val="lt-LT"/>
              </w:rPr>
              <w:t xml:space="preserve"> m</w:t>
            </w:r>
            <w:r w:rsidR="00FE451F">
              <w:rPr>
                <w:sz w:val="24"/>
                <w:szCs w:val="24"/>
                <w:lang w:val="lt-LT"/>
              </w:rPr>
              <w:t>etai</w:t>
            </w:r>
            <w:r w:rsidR="004A1834">
              <w:rPr>
                <w:sz w:val="24"/>
                <w:szCs w:val="24"/>
                <w:lang w:val="lt-LT"/>
              </w:rPr>
              <w:t>.</w:t>
            </w:r>
            <w:r w:rsidR="005B4E39" w:rsidRPr="004A76D6">
              <w:rPr>
                <w:sz w:val="24"/>
                <w:szCs w:val="24"/>
                <w:lang w:val="lt-LT"/>
              </w:rPr>
              <w:t xml:space="preserve"> </w:t>
            </w:r>
          </w:p>
        </w:tc>
      </w:tr>
      <w:tr w:rsidR="005B4E39" w:rsidRPr="004A76D6" w14:paraId="19A61C36" w14:textId="77777777" w:rsidTr="006A5D01">
        <w:tblPrEx>
          <w:tblLook w:val="0000" w:firstRow="0" w:lastRow="0" w:firstColumn="0" w:lastColumn="0" w:noHBand="0" w:noVBand="0"/>
        </w:tblPrEx>
        <w:tc>
          <w:tcPr>
            <w:tcW w:w="9600" w:type="dxa"/>
            <w:gridSpan w:val="9"/>
          </w:tcPr>
          <w:p w14:paraId="19A61C35" w14:textId="77777777" w:rsidR="005B4E39" w:rsidRPr="00B40C94" w:rsidRDefault="005B4E39" w:rsidP="006A5D01">
            <w:pPr>
              <w:tabs>
                <w:tab w:val="left" w:pos="426"/>
              </w:tabs>
              <w:ind w:right="-63"/>
              <w:jc w:val="both"/>
              <w:rPr>
                <w:sz w:val="24"/>
                <w:szCs w:val="24"/>
                <w:lang w:val="lt-LT"/>
              </w:rPr>
            </w:pPr>
            <w:r w:rsidRPr="004A76D6">
              <w:rPr>
                <w:sz w:val="24"/>
                <w:szCs w:val="24"/>
                <w:lang w:val="lt-LT"/>
              </w:rPr>
              <w:br w:type="page"/>
            </w:r>
            <w:r w:rsidR="007B3B8D">
              <w:rPr>
                <w:sz w:val="24"/>
                <w:szCs w:val="24"/>
                <w:lang w:val="lt-LT"/>
              </w:rPr>
              <w:t xml:space="preserve">    </w:t>
            </w:r>
            <w:r>
              <w:rPr>
                <w:b/>
                <w:sz w:val="24"/>
                <w:szCs w:val="24"/>
                <w:lang w:val="lt-LT"/>
              </w:rPr>
              <w:t xml:space="preserve">10. </w:t>
            </w:r>
            <w:r w:rsidRPr="00970BA2">
              <w:rPr>
                <w:b/>
                <w:sz w:val="24"/>
                <w:szCs w:val="24"/>
                <w:lang w:val="lt-LT"/>
              </w:rPr>
              <w:t>Programos vadovas</w:t>
            </w:r>
            <w:r w:rsidR="006A5D01">
              <w:rPr>
                <w:b/>
                <w:sz w:val="24"/>
                <w:szCs w:val="24"/>
                <w:lang w:val="lt-LT"/>
              </w:rPr>
              <w:t>:</w:t>
            </w:r>
            <w:r w:rsidR="006A5D01">
              <w:rPr>
                <w:sz w:val="24"/>
                <w:szCs w:val="24"/>
                <w:lang w:val="lt-LT"/>
              </w:rPr>
              <w:t xml:space="preserve"> </w:t>
            </w:r>
            <w:r w:rsidR="0093018C">
              <w:rPr>
                <w:sz w:val="24"/>
                <w:szCs w:val="24"/>
                <w:lang w:val="lt-LT"/>
              </w:rPr>
              <w:t xml:space="preserve"> habil. dr. Tamara Bairašauskaitė, Lietuvos istorijos institutas, vyriaus. m. d.; Vilniaus universitetas, profesorė.</w:t>
            </w:r>
            <w:r w:rsidR="00B40C94">
              <w:rPr>
                <w:sz w:val="24"/>
                <w:szCs w:val="24"/>
                <w:lang w:val="lt-LT"/>
              </w:rPr>
              <w:t xml:space="preserve"> Tel.:</w:t>
            </w:r>
            <w:r w:rsidR="0093018C">
              <w:rPr>
                <w:sz w:val="24"/>
                <w:szCs w:val="24"/>
                <w:lang w:val="lt-LT"/>
              </w:rPr>
              <w:t xml:space="preserve"> </w:t>
            </w:r>
            <w:r w:rsidR="0093018C" w:rsidRPr="00B40C94">
              <w:rPr>
                <w:sz w:val="24"/>
                <w:szCs w:val="24"/>
                <w:lang w:val="lt-LT"/>
              </w:rPr>
              <w:t xml:space="preserve">+370 </w:t>
            </w:r>
            <w:r w:rsidR="00B40C94" w:rsidRPr="00B40C94">
              <w:rPr>
                <w:sz w:val="24"/>
                <w:szCs w:val="24"/>
                <w:lang w:val="lt-LT"/>
              </w:rPr>
              <w:t xml:space="preserve">650 </w:t>
            </w:r>
            <w:r w:rsidR="0093018C" w:rsidRPr="00B40C94">
              <w:rPr>
                <w:sz w:val="24"/>
                <w:szCs w:val="24"/>
                <w:lang w:val="lt-LT"/>
              </w:rPr>
              <w:t xml:space="preserve">88721; </w:t>
            </w:r>
            <w:hyperlink r:id="rId12" w:history="1">
              <w:r w:rsidR="0093018C" w:rsidRPr="00B40C94">
                <w:rPr>
                  <w:rStyle w:val="Hipersaitas"/>
                  <w:sz w:val="24"/>
                  <w:szCs w:val="24"/>
                  <w:lang w:val="lt-LT"/>
                </w:rPr>
                <w:t>tamara.bairasauskaite@istorija.lt</w:t>
              </w:r>
            </w:hyperlink>
            <w:r w:rsidR="0093018C" w:rsidRPr="00B40C94">
              <w:rPr>
                <w:sz w:val="24"/>
                <w:szCs w:val="24"/>
                <w:lang w:val="lt-LT"/>
              </w:rPr>
              <w:t xml:space="preserve">; </w:t>
            </w:r>
            <w:hyperlink r:id="rId13" w:history="1">
              <w:r w:rsidR="0093018C" w:rsidRPr="00B40C94">
                <w:rPr>
                  <w:rStyle w:val="Hipersaitas"/>
                  <w:sz w:val="24"/>
                  <w:szCs w:val="24"/>
                  <w:lang w:val="lt-LT"/>
                </w:rPr>
                <w:t>tamara.bairasauskaite@if.vu.lt</w:t>
              </w:r>
            </w:hyperlink>
            <w:r w:rsidR="0093018C" w:rsidRPr="00B40C94">
              <w:rPr>
                <w:sz w:val="24"/>
                <w:szCs w:val="24"/>
                <w:lang w:val="lt-LT"/>
              </w:rPr>
              <w:t xml:space="preserve"> </w:t>
            </w:r>
          </w:p>
        </w:tc>
      </w:tr>
    </w:tbl>
    <w:p w14:paraId="19A61C37" w14:textId="77777777" w:rsidR="00CD258B" w:rsidRDefault="006A5D01" w:rsidP="006A5D01">
      <w:pPr>
        <w:jc w:val="center"/>
        <w:rPr>
          <w:sz w:val="24"/>
          <w:szCs w:val="24"/>
          <w:lang w:val="lt-LT"/>
        </w:rPr>
      </w:pPr>
      <w:r>
        <w:rPr>
          <w:sz w:val="24"/>
          <w:szCs w:val="24"/>
          <w:lang w:val="lt-LT"/>
        </w:rPr>
        <w:t>______________________</w:t>
      </w:r>
    </w:p>
    <w:sectPr w:rsidR="00CD258B" w:rsidSect="00A034B8">
      <w:headerReference w:type="even" r:id="rId14"/>
      <w:headerReference w:type="default" r:id="rId15"/>
      <w:footerReference w:type="even" r:id="rId16"/>
      <w:footerReference w:type="default" r:id="rId17"/>
      <w:pgSz w:w="11906" w:h="16838"/>
      <w:pgMar w:top="539" w:right="707"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1C3A" w14:textId="77777777" w:rsidR="00774085" w:rsidRDefault="00774085">
      <w:r>
        <w:separator/>
      </w:r>
    </w:p>
  </w:endnote>
  <w:endnote w:type="continuationSeparator" w:id="0">
    <w:p w14:paraId="19A61C3B" w14:textId="77777777" w:rsidR="00774085" w:rsidRDefault="0077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C40" w14:textId="77777777" w:rsidR="003012D7" w:rsidRDefault="003012D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61C41" w14:textId="77777777" w:rsidR="003012D7" w:rsidRDefault="003012D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C42" w14:textId="77777777" w:rsidR="003012D7" w:rsidRPr="0002441F" w:rsidRDefault="003012D7">
    <w:pPr>
      <w:pStyle w:val="Porat"/>
      <w:ind w:right="360"/>
      <w:rPr>
        <w:i/>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61C38" w14:textId="77777777" w:rsidR="00774085" w:rsidRDefault="00774085">
      <w:r>
        <w:separator/>
      </w:r>
    </w:p>
  </w:footnote>
  <w:footnote w:type="continuationSeparator" w:id="0">
    <w:p w14:paraId="19A61C39" w14:textId="77777777" w:rsidR="00774085" w:rsidRDefault="0077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C3C"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61C3D" w14:textId="77777777" w:rsidR="001B601B" w:rsidRDefault="001B601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1C3E" w14:textId="77777777" w:rsidR="001B601B" w:rsidRDefault="001B601B" w:rsidP="009334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17E53">
      <w:rPr>
        <w:rStyle w:val="Puslapionumeris"/>
        <w:noProof/>
      </w:rPr>
      <w:t>5</w:t>
    </w:r>
    <w:r>
      <w:rPr>
        <w:rStyle w:val="Puslapionumeris"/>
      </w:rPr>
      <w:fldChar w:fldCharType="end"/>
    </w:r>
  </w:p>
  <w:p w14:paraId="19A61C3F" w14:textId="77777777" w:rsidR="001B601B" w:rsidRDefault="001B601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EB"/>
    <w:multiLevelType w:val="hybridMultilevel"/>
    <w:tmpl w:val="21FAC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DF4C38"/>
    <w:multiLevelType w:val="hybridMultilevel"/>
    <w:tmpl w:val="67AA7F7C"/>
    <w:lvl w:ilvl="0" w:tplc="84FEA4E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22252E77"/>
    <w:multiLevelType w:val="hybridMultilevel"/>
    <w:tmpl w:val="7FF4229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6">
    <w:nsid w:val="294F6F98"/>
    <w:multiLevelType w:val="hybridMultilevel"/>
    <w:tmpl w:val="31D07510"/>
    <w:lvl w:ilvl="0" w:tplc="F1E8071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8E1FFC"/>
    <w:multiLevelType w:val="hybridMultilevel"/>
    <w:tmpl w:val="3BBE4B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3E462A"/>
    <w:multiLevelType w:val="multilevel"/>
    <w:tmpl w:val="DA5219AA"/>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06956F6"/>
    <w:multiLevelType w:val="hybridMultilevel"/>
    <w:tmpl w:val="D87CAF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C430FF"/>
    <w:multiLevelType w:val="hybridMultilevel"/>
    <w:tmpl w:val="15BC3CF4"/>
    <w:lvl w:ilvl="0" w:tplc="D8C23F6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55B23F5"/>
    <w:multiLevelType w:val="hybridMultilevel"/>
    <w:tmpl w:val="2B62BB10"/>
    <w:lvl w:ilvl="0" w:tplc="AF66761A">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4">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9">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0">
    <w:nsid w:val="760D34D4"/>
    <w:multiLevelType w:val="hybridMultilevel"/>
    <w:tmpl w:val="EBD628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78BD2E99"/>
    <w:multiLevelType w:val="hybridMultilevel"/>
    <w:tmpl w:val="EDE0291E"/>
    <w:lvl w:ilvl="0" w:tplc="0F16F9DA">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5"/>
  </w:num>
  <w:num w:numId="5">
    <w:abstractNumId w:val="12"/>
  </w:num>
  <w:num w:numId="6">
    <w:abstractNumId w:val="19"/>
  </w:num>
  <w:num w:numId="7">
    <w:abstractNumId w:val="4"/>
  </w:num>
  <w:num w:numId="8">
    <w:abstractNumId w:val="14"/>
  </w:num>
  <w:num w:numId="9">
    <w:abstractNumId w:val="16"/>
  </w:num>
  <w:num w:numId="10">
    <w:abstractNumId w:val="15"/>
  </w:num>
  <w:num w:numId="11">
    <w:abstractNumId w:val="17"/>
  </w:num>
  <w:num w:numId="12">
    <w:abstractNumId w:val="7"/>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1"/>
  </w:num>
  <w:num w:numId="18">
    <w:abstractNumId w:val="0"/>
  </w:num>
  <w:num w:numId="19">
    <w:abstractNumId w:val="6"/>
  </w:num>
  <w:num w:numId="20">
    <w:abstractNumId w:val="1"/>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8"/>
    <w:rsid w:val="00001109"/>
    <w:rsid w:val="00001758"/>
    <w:rsid w:val="0000323D"/>
    <w:rsid w:val="000042F2"/>
    <w:rsid w:val="00004BEC"/>
    <w:rsid w:val="00004E72"/>
    <w:rsid w:val="0000647F"/>
    <w:rsid w:val="00006CE6"/>
    <w:rsid w:val="00007D07"/>
    <w:rsid w:val="00010A68"/>
    <w:rsid w:val="00011415"/>
    <w:rsid w:val="00015B3D"/>
    <w:rsid w:val="00017B18"/>
    <w:rsid w:val="00017F97"/>
    <w:rsid w:val="00020274"/>
    <w:rsid w:val="00023895"/>
    <w:rsid w:val="0002441F"/>
    <w:rsid w:val="00035836"/>
    <w:rsid w:val="000368D2"/>
    <w:rsid w:val="00037AE1"/>
    <w:rsid w:val="00037E5C"/>
    <w:rsid w:val="00040467"/>
    <w:rsid w:val="000421FD"/>
    <w:rsid w:val="00042AEC"/>
    <w:rsid w:val="000435EC"/>
    <w:rsid w:val="00044166"/>
    <w:rsid w:val="000442E8"/>
    <w:rsid w:val="000452AD"/>
    <w:rsid w:val="0004671E"/>
    <w:rsid w:val="00047304"/>
    <w:rsid w:val="000477DE"/>
    <w:rsid w:val="000526D2"/>
    <w:rsid w:val="000543E6"/>
    <w:rsid w:val="0005478C"/>
    <w:rsid w:val="00056977"/>
    <w:rsid w:val="00061632"/>
    <w:rsid w:val="000624CD"/>
    <w:rsid w:val="00062BF0"/>
    <w:rsid w:val="00063C59"/>
    <w:rsid w:val="0006435C"/>
    <w:rsid w:val="000643DD"/>
    <w:rsid w:val="000657FC"/>
    <w:rsid w:val="00066BD2"/>
    <w:rsid w:val="00066EF6"/>
    <w:rsid w:val="000672FB"/>
    <w:rsid w:val="0007018E"/>
    <w:rsid w:val="0007062D"/>
    <w:rsid w:val="00070B94"/>
    <w:rsid w:val="000729EC"/>
    <w:rsid w:val="000731F4"/>
    <w:rsid w:val="00073394"/>
    <w:rsid w:val="000737DE"/>
    <w:rsid w:val="00074629"/>
    <w:rsid w:val="00074CD7"/>
    <w:rsid w:val="0007596E"/>
    <w:rsid w:val="0007633A"/>
    <w:rsid w:val="0007683D"/>
    <w:rsid w:val="000777E0"/>
    <w:rsid w:val="000801F5"/>
    <w:rsid w:val="0008172A"/>
    <w:rsid w:val="0008211C"/>
    <w:rsid w:val="000822E6"/>
    <w:rsid w:val="00082D31"/>
    <w:rsid w:val="00083197"/>
    <w:rsid w:val="00083D9F"/>
    <w:rsid w:val="0008542E"/>
    <w:rsid w:val="000861F9"/>
    <w:rsid w:val="000901DE"/>
    <w:rsid w:val="00091788"/>
    <w:rsid w:val="00093D3A"/>
    <w:rsid w:val="00095FA9"/>
    <w:rsid w:val="00096455"/>
    <w:rsid w:val="0009723B"/>
    <w:rsid w:val="000A0761"/>
    <w:rsid w:val="000A0F0C"/>
    <w:rsid w:val="000A13A5"/>
    <w:rsid w:val="000A2384"/>
    <w:rsid w:val="000A28E7"/>
    <w:rsid w:val="000A36EF"/>
    <w:rsid w:val="000A3F5A"/>
    <w:rsid w:val="000A4085"/>
    <w:rsid w:val="000A5639"/>
    <w:rsid w:val="000A5EB5"/>
    <w:rsid w:val="000A6E56"/>
    <w:rsid w:val="000B005D"/>
    <w:rsid w:val="000B04C0"/>
    <w:rsid w:val="000B1B3C"/>
    <w:rsid w:val="000B4136"/>
    <w:rsid w:val="000B5A1E"/>
    <w:rsid w:val="000B5B2A"/>
    <w:rsid w:val="000B704C"/>
    <w:rsid w:val="000C030A"/>
    <w:rsid w:val="000C0FD9"/>
    <w:rsid w:val="000C114A"/>
    <w:rsid w:val="000C16F3"/>
    <w:rsid w:val="000C1AF3"/>
    <w:rsid w:val="000C1D9B"/>
    <w:rsid w:val="000C4947"/>
    <w:rsid w:val="000C4AA7"/>
    <w:rsid w:val="000C5C8C"/>
    <w:rsid w:val="000C66E0"/>
    <w:rsid w:val="000D0868"/>
    <w:rsid w:val="000D1CFE"/>
    <w:rsid w:val="000D22F9"/>
    <w:rsid w:val="000D329D"/>
    <w:rsid w:val="000D4298"/>
    <w:rsid w:val="000D45FB"/>
    <w:rsid w:val="000D4728"/>
    <w:rsid w:val="000D4BDC"/>
    <w:rsid w:val="000D500F"/>
    <w:rsid w:val="000D72E2"/>
    <w:rsid w:val="000E267A"/>
    <w:rsid w:val="000E3247"/>
    <w:rsid w:val="000E44B4"/>
    <w:rsid w:val="000E606F"/>
    <w:rsid w:val="000E7E4C"/>
    <w:rsid w:val="000E7FD7"/>
    <w:rsid w:val="000F1220"/>
    <w:rsid w:val="000F14CA"/>
    <w:rsid w:val="000F1783"/>
    <w:rsid w:val="000F396A"/>
    <w:rsid w:val="000F3CDF"/>
    <w:rsid w:val="000F40FA"/>
    <w:rsid w:val="000F44F3"/>
    <w:rsid w:val="000F572B"/>
    <w:rsid w:val="000F579C"/>
    <w:rsid w:val="000F5DD2"/>
    <w:rsid w:val="000F5F34"/>
    <w:rsid w:val="000F6DAD"/>
    <w:rsid w:val="000F6DBF"/>
    <w:rsid w:val="000F6E72"/>
    <w:rsid w:val="00101654"/>
    <w:rsid w:val="00101B39"/>
    <w:rsid w:val="001024AE"/>
    <w:rsid w:val="001026D7"/>
    <w:rsid w:val="00106B93"/>
    <w:rsid w:val="00106C99"/>
    <w:rsid w:val="00107A9D"/>
    <w:rsid w:val="00107B0B"/>
    <w:rsid w:val="00107B49"/>
    <w:rsid w:val="00111DDA"/>
    <w:rsid w:val="00114E84"/>
    <w:rsid w:val="00115078"/>
    <w:rsid w:val="00116860"/>
    <w:rsid w:val="00120550"/>
    <w:rsid w:val="00125BBB"/>
    <w:rsid w:val="0012696D"/>
    <w:rsid w:val="00126BE8"/>
    <w:rsid w:val="00126C75"/>
    <w:rsid w:val="001276E1"/>
    <w:rsid w:val="00131E8B"/>
    <w:rsid w:val="00135329"/>
    <w:rsid w:val="00136CF0"/>
    <w:rsid w:val="00137A7E"/>
    <w:rsid w:val="00137EFC"/>
    <w:rsid w:val="00140101"/>
    <w:rsid w:val="001409C2"/>
    <w:rsid w:val="001421FC"/>
    <w:rsid w:val="001438BA"/>
    <w:rsid w:val="00143970"/>
    <w:rsid w:val="00144B1D"/>
    <w:rsid w:val="00144EC7"/>
    <w:rsid w:val="00150CCF"/>
    <w:rsid w:val="0015301F"/>
    <w:rsid w:val="00156B73"/>
    <w:rsid w:val="00156DC1"/>
    <w:rsid w:val="00157039"/>
    <w:rsid w:val="00157852"/>
    <w:rsid w:val="00157C49"/>
    <w:rsid w:val="00160504"/>
    <w:rsid w:val="00161577"/>
    <w:rsid w:val="00161D0F"/>
    <w:rsid w:val="00161D88"/>
    <w:rsid w:val="00161DB9"/>
    <w:rsid w:val="00163580"/>
    <w:rsid w:val="00164A66"/>
    <w:rsid w:val="00165C17"/>
    <w:rsid w:val="00166A3C"/>
    <w:rsid w:val="001713CA"/>
    <w:rsid w:val="00171704"/>
    <w:rsid w:val="00171DAB"/>
    <w:rsid w:val="0017277A"/>
    <w:rsid w:val="0017419B"/>
    <w:rsid w:val="0017640D"/>
    <w:rsid w:val="00176FAF"/>
    <w:rsid w:val="00177BA6"/>
    <w:rsid w:val="00180D9D"/>
    <w:rsid w:val="00181FDD"/>
    <w:rsid w:val="001820D8"/>
    <w:rsid w:val="00182257"/>
    <w:rsid w:val="00182D1E"/>
    <w:rsid w:val="00186E09"/>
    <w:rsid w:val="00187D76"/>
    <w:rsid w:val="00192FFE"/>
    <w:rsid w:val="00193098"/>
    <w:rsid w:val="00193E03"/>
    <w:rsid w:val="001944AD"/>
    <w:rsid w:val="0019461A"/>
    <w:rsid w:val="0019719D"/>
    <w:rsid w:val="00197C87"/>
    <w:rsid w:val="001A0BC4"/>
    <w:rsid w:val="001A1499"/>
    <w:rsid w:val="001A19E8"/>
    <w:rsid w:val="001A1F30"/>
    <w:rsid w:val="001A2AD7"/>
    <w:rsid w:val="001A360E"/>
    <w:rsid w:val="001A56F0"/>
    <w:rsid w:val="001A76CA"/>
    <w:rsid w:val="001A792F"/>
    <w:rsid w:val="001B0E05"/>
    <w:rsid w:val="001B1743"/>
    <w:rsid w:val="001B1F36"/>
    <w:rsid w:val="001B231F"/>
    <w:rsid w:val="001B4D1A"/>
    <w:rsid w:val="001B601B"/>
    <w:rsid w:val="001B65AC"/>
    <w:rsid w:val="001C1291"/>
    <w:rsid w:val="001C3087"/>
    <w:rsid w:val="001C6FD9"/>
    <w:rsid w:val="001C7CCA"/>
    <w:rsid w:val="001D213F"/>
    <w:rsid w:val="001D3097"/>
    <w:rsid w:val="001D3D10"/>
    <w:rsid w:val="001E0EB7"/>
    <w:rsid w:val="001E2104"/>
    <w:rsid w:val="001E2B68"/>
    <w:rsid w:val="001E30C2"/>
    <w:rsid w:val="001E4411"/>
    <w:rsid w:val="001E6FFE"/>
    <w:rsid w:val="001F05B8"/>
    <w:rsid w:val="001F194A"/>
    <w:rsid w:val="001F477B"/>
    <w:rsid w:val="001F5387"/>
    <w:rsid w:val="002012E4"/>
    <w:rsid w:val="00202292"/>
    <w:rsid w:val="00203074"/>
    <w:rsid w:val="002049A7"/>
    <w:rsid w:val="00205A85"/>
    <w:rsid w:val="00205C17"/>
    <w:rsid w:val="00210D4F"/>
    <w:rsid w:val="00211130"/>
    <w:rsid w:val="00214AC8"/>
    <w:rsid w:val="002154FE"/>
    <w:rsid w:val="0021585B"/>
    <w:rsid w:val="00215FE7"/>
    <w:rsid w:val="0021606F"/>
    <w:rsid w:val="00216AD4"/>
    <w:rsid w:val="00216E70"/>
    <w:rsid w:val="00220513"/>
    <w:rsid w:val="002206C8"/>
    <w:rsid w:val="002209C8"/>
    <w:rsid w:val="00222CEB"/>
    <w:rsid w:val="00223AAD"/>
    <w:rsid w:val="0022421D"/>
    <w:rsid w:val="0022630B"/>
    <w:rsid w:val="00227D74"/>
    <w:rsid w:val="00230334"/>
    <w:rsid w:val="0023296A"/>
    <w:rsid w:val="00235277"/>
    <w:rsid w:val="0023608E"/>
    <w:rsid w:val="00241B78"/>
    <w:rsid w:val="002425CC"/>
    <w:rsid w:val="00242B21"/>
    <w:rsid w:val="0024435C"/>
    <w:rsid w:val="00244434"/>
    <w:rsid w:val="00244CEE"/>
    <w:rsid w:val="00245071"/>
    <w:rsid w:val="00246B98"/>
    <w:rsid w:val="00250206"/>
    <w:rsid w:val="00253205"/>
    <w:rsid w:val="002538F8"/>
    <w:rsid w:val="00257006"/>
    <w:rsid w:val="00257A05"/>
    <w:rsid w:val="002602FE"/>
    <w:rsid w:val="00260CCE"/>
    <w:rsid w:val="0026179C"/>
    <w:rsid w:val="0026360A"/>
    <w:rsid w:val="00263804"/>
    <w:rsid w:val="00267187"/>
    <w:rsid w:val="002678DB"/>
    <w:rsid w:val="00267961"/>
    <w:rsid w:val="0027264E"/>
    <w:rsid w:val="00272E31"/>
    <w:rsid w:val="00274DFC"/>
    <w:rsid w:val="0027553F"/>
    <w:rsid w:val="002764BA"/>
    <w:rsid w:val="00276A6C"/>
    <w:rsid w:val="00277342"/>
    <w:rsid w:val="0028030C"/>
    <w:rsid w:val="002835CF"/>
    <w:rsid w:val="00284C3F"/>
    <w:rsid w:val="00287DE6"/>
    <w:rsid w:val="00291265"/>
    <w:rsid w:val="0029257A"/>
    <w:rsid w:val="0029482C"/>
    <w:rsid w:val="002958AF"/>
    <w:rsid w:val="00295B72"/>
    <w:rsid w:val="00295CF3"/>
    <w:rsid w:val="00297942"/>
    <w:rsid w:val="002A3B6F"/>
    <w:rsid w:val="002A3EBF"/>
    <w:rsid w:val="002A69ED"/>
    <w:rsid w:val="002A6B17"/>
    <w:rsid w:val="002A6D08"/>
    <w:rsid w:val="002A7135"/>
    <w:rsid w:val="002A73E5"/>
    <w:rsid w:val="002A756F"/>
    <w:rsid w:val="002B05A6"/>
    <w:rsid w:val="002B0EDD"/>
    <w:rsid w:val="002B22C7"/>
    <w:rsid w:val="002B4127"/>
    <w:rsid w:val="002B6465"/>
    <w:rsid w:val="002B6493"/>
    <w:rsid w:val="002C0BF5"/>
    <w:rsid w:val="002C29B4"/>
    <w:rsid w:val="002C3D1E"/>
    <w:rsid w:val="002C42D0"/>
    <w:rsid w:val="002C4CD2"/>
    <w:rsid w:val="002C68AB"/>
    <w:rsid w:val="002C6CE4"/>
    <w:rsid w:val="002C71CE"/>
    <w:rsid w:val="002C7A82"/>
    <w:rsid w:val="002D0353"/>
    <w:rsid w:val="002D1968"/>
    <w:rsid w:val="002D1C38"/>
    <w:rsid w:val="002D29C0"/>
    <w:rsid w:val="002D3700"/>
    <w:rsid w:val="002D41AF"/>
    <w:rsid w:val="002D5208"/>
    <w:rsid w:val="002D5F2F"/>
    <w:rsid w:val="002D6A16"/>
    <w:rsid w:val="002D6C64"/>
    <w:rsid w:val="002E0D7F"/>
    <w:rsid w:val="002E1A28"/>
    <w:rsid w:val="002E2C96"/>
    <w:rsid w:val="002E38A8"/>
    <w:rsid w:val="002E3AF5"/>
    <w:rsid w:val="002E4526"/>
    <w:rsid w:val="002E5C77"/>
    <w:rsid w:val="002E5D61"/>
    <w:rsid w:val="002E72C8"/>
    <w:rsid w:val="002F6368"/>
    <w:rsid w:val="002F7526"/>
    <w:rsid w:val="003000FF"/>
    <w:rsid w:val="00301102"/>
    <w:rsid w:val="003011B0"/>
    <w:rsid w:val="003012D7"/>
    <w:rsid w:val="003024D1"/>
    <w:rsid w:val="003026B6"/>
    <w:rsid w:val="00302778"/>
    <w:rsid w:val="00303674"/>
    <w:rsid w:val="00304B15"/>
    <w:rsid w:val="00305B91"/>
    <w:rsid w:val="003065F6"/>
    <w:rsid w:val="00306682"/>
    <w:rsid w:val="0030720E"/>
    <w:rsid w:val="00307FD9"/>
    <w:rsid w:val="0031068A"/>
    <w:rsid w:val="003121DF"/>
    <w:rsid w:val="0031223A"/>
    <w:rsid w:val="003130E6"/>
    <w:rsid w:val="003149D3"/>
    <w:rsid w:val="003150D6"/>
    <w:rsid w:val="00315C5E"/>
    <w:rsid w:val="00315EC1"/>
    <w:rsid w:val="00316921"/>
    <w:rsid w:val="00317D68"/>
    <w:rsid w:val="0032209E"/>
    <w:rsid w:val="00323A7A"/>
    <w:rsid w:val="00324635"/>
    <w:rsid w:val="0032526D"/>
    <w:rsid w:val="0032598D"/>
    <w:rsid w:val="00330BB0"/>
    <w:rsid w:val="003326A5"/>
    <w:rsid w:val="003333A1"/>
    <w:rsid w:val="003349BA"/>
    <w:rsid w:val="003351E1"/>
    <w:rsid w:val="003356E4"/>
    <w:rsid w:val="0033587C"/>
    <w:rsid w:val="003408DD"/>
    <w:rsid w:val="00340CE1"/>
    <w:rsid w:val="00341926"/>
    <w:rsid w:val="00342757"/>
    <w:rsid w:val="00342F18"/>
    <w:rsid w:val="0034318C"/>
    <w:rsid w:val="003442AE"/>
    <w:rsid w:val="00344372"/>
    <w:rsid w:val="00346450"/>
    <w:rsid w:val="00351EB8"/>
    <w:rsid w:val="0035238B"/>
    <w:rsid w:val="003534D6"/>
    <w:rsid w:val="00354029"/>
    <w:rsid w:val="0035535E"/>
    <w:rsid w:val="003562C6"/>
    <w:rsid w:val="00357F26"/>
    <w:rsid w:val="0036120A"/>
    <w:rsid w:val="0036330C"/>
    <w:rsid w:val="00363C83"/>
    <w:rsid w:val="00364702"/>
    <w:rsid w:val="00364DCF"/>
    <w:rsid w:val="00370F30"/>
    <w:rsid w:val="0037109A"/>
    <w:rsid w:val="00371DE0"/>
    <w:rsid w:val="003733DE"/>
    <w:rsid w:val="00373A3F"/>
    <w:rsid w:val="00374E53"/>
    <w:rsid w:val="0037592A"/>
    <w:rsid w:val="003773B1"/>
    <w:rsid w:val="00377683"/>
    <w:rsid w:val="00377C3F"/>
    <w:rsid w:val="00380B15"/>
    <w:rsid w:val="00381626"/>
    <w:rsid w:val="003816D5"/>
    <w:rsid w:val="00383443"/>
    <w:rsid w:val="003849FA"/>
    <w:rsid w:val="00385536"/>
    <w:rsid w:val="00385680"/>
    <w:rsid w:val="00385B84"/>
    <w:rsid w:val="003862D4"/>
    <w:rsid w:val="0038666B"/>
    <w:rsid w:val="003875A2"/>
    <w:rsid w:val="003878E0"/>
    <w:rsid w:val="003901FF"/>
    <w:rsid w:val="003917BB"/>
    <w:rsid w:val="00392CBA"/>
    <w:rsid w:val="00394ED3"/>
    <w:rsid w:val="0039772B"/>
    <w:rsid w:val="00397B69"/>
    <w:rsid w:val="003A029F"/>
    <w:rsid w:val="003A0E5A"/>
    <w:rsid w:val="003A11DF"/>
    <w:rsid w:val="003A2D96"/>
    <w:rsid w:val="003A4438"/>
    <w:rsid w:val="003A5113"/>
    <w:rsid w:val="003A6160"/>
    <w:rsid w:val="003B02D1"/>
    <w:rsid w:val="003B1AF9"/>
    <w:rsid w:val="003B1CEA"/>
    <w:rsid w:val="003B23E9"/>
    <w:rsid w:val="003B328D"/>
    <w:rsid w:val="003B6E7E"/>
    <w:rsid w:val="003B799A"/>
    <w:rsid w:val="003B7D68"/>
    <w:rsid w:val="003B7E6E"/>
    <w:rsid w:val="003B7F02"/>
    <w:rsid w:val="003C1F78"/>
    <w:rsid w:val="003C48BF"/>
    <w:rsid w:val="003C5660"/>
    <w:rsid w:val="003C596F"/>
    <w:rsid w:val="003C78E1"/>
    <w:rsid w:val="003C7A0F"/>
    <w:rsid w:val="003C7CB6"/>
    <w:rsid w:val="003D03BD"/>
    <w:rsid w:val="003D081B"/>
    <w:rsid w:val="003D0BD3"/>
    <w:rsid w:val="003D15D0"/>
    <w:rsid w:val="003D1D36"/>
    <w:rsid w:val="003D346D"/>
    <w:rsid w:val="003D3762"/>
    <w:rsid w:val="003D3E7D"/>
    <w:rsid w:val="003D7B5C"/>
    <w:rsid w:val="003D7B61"/>
    <w:rsid w:val="003D7B82"/>
    <w:rsid w:val="003D7EAB"/>
    <w:rsid w:val="003E05CD"/>
    <w:rsid w:val="003E06D1"/>
    <w:rsid w:val="003E12C2"/>
    <w:rsid w:val="003E1523"/>
    <w:rsid w:val="003E183F"/>
    <w:rsid w:val="003E1A74"/>
    <w:rsid w:val="003E1D35"/>
    <w:rsid w:val="003E3CFC"/>
    <w:rsid w:val="003E4741"/>
    <w:rsid w:val="003E4C5C"/>
    <w:rsid w:val="003E4E54"/>
    <w:rsid w:val="003E72C3"/>
    <w:rsid w:val="003E76CE"/>
    <w:rsid w:val="003F097F"/>
    <w:rsid w:val="003F5AFF"/>
    <w:rsid w:val="004011E2"/>
    <w:rsid w:val="004012A1"/>
    <w:rsid w:val="00401AEB"/>
    <w:rsid w:val="00402EBA"/>
    <w:rsid w:val="00404C33"/>
    <w:rsid w:val="004051E7"/>
    <w:rsid w:val="00405FBC"/>
    <w:rsid w:val="00406D7D"/>
    <w:rsid w:val="004105D9"/>
    <w:rsid w:val="00411116"/>
    <w:rsid w:val="00411174"/>
    <w:rsid w:val="00411B34"/>
    <w:rsid w:val="00411E06"/>
    <w:rsid w:val="00412189"/>
    <w:rsid w:val="004121D3"/>
    <w:rsid w:val="0041360B"/>
    <w:rsid w:val="004154E4"/>
    <w:rsid w:val="00415C5D"/>
    <w:rsid w:val="00415D8F"/>
    <w:rsid w:val="00415E2C"/>
    <w:rsid w:val="0042038E"/>
    <w:rsid w:val="00421681"/>
    <w:rsid w:val="004216FD"/>
    <w:rsid w:val="00424145"/>
    <w:rsid w:val="0042594A"/>
    <w:rsid w:val="00425A71"/>
    <w:rsid w:val="00425BF6"/>
    <w:rsid w:val="00425F2E"/>
    <w:rsid w:val="004261EB"/>
    <w:rsid w:val="00426D32"/>
    <w:rsid w:val="0043276E"/>
    <w:rsid w:val="00432AC5"/>
    <w:rsid w:val="004334FD"/>
    <w:rsid w:val="004345BF"/>
    <w:rsid w:val="00436D07"/>
    <w:rsid w:val="00436FB1"/>
    <w:rsid w:val="00437204"/>
    <w:rsid w:val="004378FC"/>
    <w:rsid w:val="00441225"/>
    <w:rsid w:val="00441256"/>
    <w:rsid w:val="00441EFA"/>
    <w:rsid w:val="004422F9"/>
    <w:rsid w:val="004441A1"/>
    <w:rsid w:val="00445417"/>
    <w:rsid w:val="00447ACA"/>
    <w:rsid w:val="00447D68"/>
    <w:rsid w:val="00450A53"/>
    <w:rsid w:val="00450C34"/>
    <w:rsid w:val="00450FB1"/>
    <w:rsid w:val="004514D1"/>
    <w:rsid w:val="00451EA5"/>
    <w:rsid w:val="004534C2"/>
    <w:rsid w:val="00453DF0"/>
    <w:rsid w:val="00453FC4"/>
    <w:rsid w:val="0045785E"/>
    <w:rsid w:val="00461238"/>
    <w:rsid w:val="0046454B"/>
    <w:rsid w:val="00467565"/>
    <w:rsid w:val="00471490"/>
    <w:rsid w:val="00471E39"/>
    <w:rsid w:val="00472AF0"/>
    <w:rsid w:val="00474DB7"/>
    <w:rsid w:val="00474EF2"/>
    <w:rsid w:val="0047501C"/>
    <w:rsid w:val="004763C7"/>
    <w:rsid w:val="00477545"/>
    <w:rsid w:val="00480818"/>
    <w:rsid w:val="00482564"/>
    <w:rsid w:val="00482F5D"/>
    <w:rsid w:val="00483969"/>
    <w:rsid w:val="00483B6F"/>
    <w:rsid w:val="004848DB"/>
    <w:rsid w:val="00484F1E"/>
    <w:rsid w:val="004851F4"/>
    <w:rsid w:val="00486F44"/>
    <w:rsid w:val="00487A9F"/>
    <w:rsid w:val="00490DC1"/>
    <w:rsid w:val="00491205"/>
    <w:rsid w:val="004919FC"/>
    <w:rsid w:val="00491E74"/>
    <w:rsid w:val="00492A0C"/>
    <w:rsid w:val="00492BD8"/>
    <w:rsid w:val="00492FF3"/>
    <w:rsid w:val="004946B2"/>
    <w:rsid w:val="00496030"/>
    <w:rsid w:val="004963B9"/>
    <w:rsid w:val="004A1834"/>
    <w:rsid w:val="004A1C33"/>
    <w:rsid w:val="004A267C"/>
    <w:rsid w:val="004A2A3E"/>
    <w:rsid w:val="004A5930"/>
    <w:rsid w:val="004A76D6"/>
    <w:rsid w:val="004A7CEF"/>
    <w:rsid w:val="004A7ED7"/>
    <w:rsid w:val="004B3999"/>
    <w:rsid w:val="004B41A3"/>
    <w:rsid w:val="004B5776"/>
    <w:rsid w:val="004B5C2D"/>
    <w:rsid w:val="004B5ED0"/>
    <w:rsid w:val="004C0629"/>
    <w:rsid w:val="004C10BB"/>
    <w:rsid w:val="004C1C47"/>
    <w:rsid w:val="004C1C68"/>
    <w:rsid w:val="004C39A1"/>
    <w:rsid w:val="004C4E78"/>
    <w:rsid w:val="004C55A5"/>
    <w:rsid w:val="004C70C0"/>
    <w:rsid w:val="004C788C"/>
    <w:rsid w:val="004D3085"/>
    <w:rsid w:val="004D3C0A"/>
    <w:rsid w:val="004D3D23"/>
    <w:rsid w:val="004D3D82"/>
    <w:rsid w:val="004D4F6B"/>
    <w:rsid w:val="004D5778"/>
    <w:rsid w:val="004D7345"/>
    <w:rsid w:val="004E1B4B"/>
    <w:rsid w:val="004E30D7"/>
    <w:rsid w:val="004E3979"/>
    <w:rsid w:val="004E3D2C"/>
    <w:rsid w:val="004F150E"/>
    <w:rsid w:val="004F5F6D"/>
    <w:rsid w:val="004F7A87"/>
    <w:rsid w:val="00505117"/>
    <w:rsid w:val="005101D2"/>
    <w:rsid w:val="00510B91"/>
    <w:rsid w:val="00512BD8"/>
    <w:rsid w:val="00513317"/>
    <w:rsid w:val="00513481"/>
    <w:rsid w:val="00520A34"/>
    <w:rsid w:val="0052128B"/>
    <w:rsid w:val="0052183D"/>
    <w:rsid w:val="00522092"/>
    <w:rsid w:val="005224AD"/>
    <w:rsid w:val="00523CE1"/>
    <w:rsid w:val="0052420A"/>
    <w:rsid w:val="00525C29"/>
    <w:rsid w:val="00531082"/>
    <w:rsid w:val="00532A46"/>
    <w:rsid w:val="005340E7"/>
    <w:rsid w:val="00534898"/>
    <w:rsid w:val="00534AB5"/>
    <w:rsid w:val="00537903"/>
    <w:rsid w:val="0054096A"/>
    <w:rsid w:val="00542E95"/>
    <w:rsid w:val="00543703"/>
    <w:rsid w:val="0054445E"/>
    <w:rsid w:val="00544965"/>
    <w:rsid w:val="00545C4B"/>
    <w:rsid w:val="005466EC"/>
    <w:rsid w:val="005470C9"/>
    <w:rsid w:val="00547B08"/>
    <w:rsid w:val="00547BE2"/>
    <w:rsid w:val="0055011B"/>
    <w:rsid w:val="00551CD4"/>
    <w:rsid w:val="00555CFC"/>
    <w:rsid w:val="00556EF0"/>
    <w:rsid w:val="0056143D"/>
    <w:rsid w:val="0056368F"/>
    <w:rsid w:val="00565F71"/>
    <w:rsid w:val="00566F4C"/>
    <w:rsid w:val="00570938"/>
    <w:rsid w:val="00571AC8"/>
    <w:rsid w:val="00572190"/>
    <w:rsid w:val="00572611"/>
    <w:rsid w:val="00572C98"/>
    <w:rsid w:val="00572F62"/>
    <w:rsid w:val="00575800"/>
    <w:rsid w:val="00575D2F"/>
    <w:rsid w:val="0058009D"/>
    <w:rsid w:val="00580540"/>
    <w:rsid w:val="0058173C"/>
    <w:rsid w:val="0058384C"/>
    <w:rsid w:val="00584ADB"/>
    <w:rsid w:val="00590309"/>
    <w:rsid w:val="005915FB"/>
    <w:rsid w:val="005924A7"/>
    <w:rsid w:val="0059341B"/>
    <w:rsid w:val="0059376F"/>
    <w:rsid w:val="00593876"/>
    <w:rsid w:val="00593AB9"/>
    <w:rsid w:val="005949FD"/>
    <w:rsid w:val="0059577D"/>
    <w:rsid w:val="00595E5E"/>
    <w:rsid w:val="00597A0C"/>
    <w:rsid w:val="005A13AD"/>
    <w:rsid w:val="005A2667"/>
    <w:rsid w:val="005A31B1"/>
    <w:rsid w:val="005A3864"/>
    <w:rsid w:val="005A491C"/>
    <w:rsid w:val="005A4C6B"/>
    <w:rsid w:val="005A4E36"/>
    <w:rsid w:val="005A55DB"/>
    <w:rsid w:val="005A605A"/>
    <w:rsid w:val="005B02CC"/>
    <w:rsid w:val="005B2666"/>
    <w:rsid w:val="005B2B1F"/>
    <w:rsid w:val="005B494B"/>
    <w:rsid w:val="005B4E39"/>
    <w:rsid w:val="005B5206"/>
    <w:rsid w:val="005B6247"/>
    <w:rsid w:val="005B6A20"/>
    <w:rsid w:val="005B75AB"/>
    <w:rsid w:val="005C147A"/>
    <w:rsid w:val="005C2D63"/>
    <w:rsid w:val="005C32B9"/>
    <w:rsid w:val="005C6849"/>
    <w:rsid w:val="005C7C64"/>
    <w:rsid w:val="005C7D86"/>
    <w:rsid w:val="005D0C14"/>
    <w:rsid w:val="005D1E1B"/>
    <w:rsid w:val="005D23ED"/>
    <w:rsid w:val="005D2A64"/>
    <w:rsid w:val="005D45E4"/>
    <w:rsid w:val="005D47CF"/>
    <w:rsid w:val="005D4CD5"/>
    <w:rsid w:val="005D5953"/>
    <w:rsid w:val="005D6DF9"/>
    <w:rsid w:val="005D6E18"/>
    <w:rsid w:val="005E13D2"/>
    <w:rsid w:val="005E155B"/>
    <w:rsid w:val="005E244C"/>
    <w:rsid w:val="005E32C2"/>
    <w:rsid w:val="005E35CC"/>
    <w:rsid w:val="005E5C97"/>
    <w:rsid w:val="005E5E8C"/>
    <w:rsid w:val="005E62EC"/>
    <w:rsid w:val="005F0EF5"/>
    <w:rsid w:val="005F3BA8"/>
    <w:rsid w:val="005F4E91"/>
    <w:rsid w:val="005F62FC"/>
    <w:rsid w:val="005F7982"/>
    <w:rsid w:val="00601119"/>
    <w:rsid w:val="006058C7"/>
    <w:rsid w:val="0060795A"/>
    <w:rsid w:val="0061022F"/>
    <w:rsid w:val="00610985"/>
    <w:rsid w:val="00611EFF"/>
    <w:rsid w:val="00611F17"/>
    <w:rsid w:val="00613832"/>
    <w:rsid w:val="00614E20"/>
    <w:rsid w:val="0061688B"/>
    <w:rsid w:val="00616A02"/>
    <w:rsid w:val="00616B39"/>
    <w:rsid w:val="00617A6D"/>
    <w:rsid w:val="00620B37"/>
    <w:rsid w:val="00620D85"/>
    <w:rsid w:val="006211D7"/>
    <w:rsid w:val="0062183B"/>
    <w:rsid w:val="006218FE"/>
    <w:rsid w:val="00623D3C"/>
    <w:rsid w:val="00624208"/>
    <w:rsid w:val="00624484"/>
    <w:rsid w:val="006261A0"/>
    <w:rsid w:val="006269CE"/>
    <w:rsid w:val="006314B1"/>
    <w:rsid w:val="00633354"/>
    <w:rsid w:val="00634022"/>
    <w:rsid w:val="00635B29"/>
    <w:rsid w:val="00635EA4"/>
    <w:rsid w:val="00635F4A"/>
    <w:rsid w:val="006378A2"/>
    <w:rsid w:val="006407EF"/>
    <w:rsid w:val="00640BBB"/>
    <w:rsid w:val="00641F57"/>
    <w:rsid w:val="00642A96"/>
    <w:rsid w:val="00643BF9"/>
    <w:rsid w:val="006442C2"/>
    <w:rsid w:val="00646887"/>
    <w:rsid w:val="00650E0B"/>
    <w:rsid w:val="006528C9"/>
    <w:rsid w:val="00657CCB"/>
    <w:rsid w:val="00660D50"/>
    <w:rsid w:val="00660D8A"/>
    <w:rsid w:val="00662689"/>
    <w:rsid w:val="006642A1"/>
    <w:rsid w:val="00664342"/>
    <w:rsid w:val="0066496F"/>
    <w:rsid w:val="0066530B"/>
    <w:rsid w:val="006666F6"/>
    <w:rsid w:val="006710D1"/>
    <w:rsid w:val="0067761C"/>
    <w:rsid w:val="00681ADE"/>
    <w:rsid w:val="00682E24"/>
    <w:rsid w:val="006849FD"/>
    <w:rsid w:val="0068585C"/>
    <w:rsid w:val="0068656B"/>
    <w:rsid w:val="0069241C"/>
    <w:rsid w:val="00692B04"/>
    <w:rsid w:val="00693C7E"/>
    <w:rsid w:val="00695740"/>
    <w:rsid w:val="00697E2B"/>
    <w:rsid w:val="006A0737"/>
    <w:rsid w:val="006A0765"/>
    <w:rsid w:val="006A0ED9"/>
    <w:rsid w:val="006A15DA"/>
    <w:rsid w:val="006A1A54"/>
    <w:rsid w:val="006A2280"/>
    <w:rsid w:val="006A2C69"/>
    <w:rsid w:val="006A3032"/>
    <w:rsid w:val="006A5D01"/>
    <w:rsid w:val="006A5F4F"/>
    <w:rsid w:val="006B0224"/>
    <w:rsid w:val="006B789A"/>
    <w:rsid w:val="006C126E"/>
    <w:rsid w:val="006C2176"/>
    <w:rsid w:val="006C232A"/>
    <w:rsid w:val="006C3258"/>
    <w:rsid w:val="006C33B4"/>
    <w:rsid w:val="006C5236"/>
    <w:rsid w:val="006C5990"/>
    <w:rsid w:val="006C772F"/>
    <w:rsid w:val="006D12B9"/>
    <w:rsid w:val="006D1D9C"/>
    <w:rsid w:val="006D20B7"/>
    <w:rsid w:val="006D2DB3"/>
    <w:rsid w:val="006D30C9"/>
    <w:rsid w:val="006D32F2"/>
    <w:rsid w:val="006D55D5"/>
    <w:rsid w:val="006D55E1"/>
    <w:rsid w:val="006D5AFE"/>
    <w:rsid w:val="006D5C5B"/>
    <w:rsid w:val="006D6AF2"/>
    <w:rsid w:val="006D7331"/>
    <w:rsid w:val="006E010E"/>
    <w:rsid w:val="006E127F"/>
    <w:rsid w:val="006E13E2"/>
    <w:rsid w:val="006E1F1F"/>
    <w:rsid w:val="006E36BC"/>
    <w:rsid w:val="006E3F12"/>
    <w:rsid w:val="006E4D2D"/>
    <w:rsid w:val="006E4EF7"/>
    <w:rsid w:val="006E69BE"/>
    <w:rsid w:val="006E6BB9"/>
    <w:rsid w:val="006F2CF2"/>
    <w:rsid w:val="006F2DB9"/>
    <w:rsid w:val="006F5078"/>
    <w:rsid w:val="006F51AB"/>
    <w:rsid w:val="006F5485"/>
    <w:rsid w:val="006F59E9"/>
    <w:rsid w:val="006F6513"/>
    <w:rsid w:val="006F75AA"/>
    <w:rsid w:val="0070026D"/>
    <w:rsid w:val="007021FD"/>
    <w:rsid w:val="00703200"/>
    <w:rsid w:val="00705CA6"/>
    <w:rsid w:val="007109C3"/>
    <w:rsid w:val="00711BB9"/>
    <w:rsid w:val="00712A0F"/>
    <w:rsid w:val="00712FCD"/>
    <w:rsid w:val="00713345"/>
    <w:rsid w:val="00713F62"/>
    <w:rsid w:val="00714D0E"/>
    <w:rsid w:val="00714FE7"/>
    <w:rsid w:val="0071705F"/>
    <w:rsid w:val="00717FB2"/>
    <w:rsid w:val="0072051A"/>
    <w:rsid w:val="007229D7"/>
    <w:rsid w:val="00724089"/>
    <w:rsid w:val="00725031"/>
    <w:rsid w:val="00725A6C"/>
    <w:rsid w:val="00726620"/>
    <w:rsid w:val="00731D94"/>
    <w:rsid w:val="00733095"/>
    <w:rsid w:val="0073330B"/>
    <w:rsid w:val="00733AD3"/>
    <w:rsid w:val="00734559"/>
    <w:rsid w:val="00734CAE"/>
    <w:rsid w:val="00735351"/>
    <w:rsid w:val="0073557F"/>
    <w:rsid w:val="00735E09"/>
    <w:rsid w:val="00736262"/>
    <w:rsid w:val="0074038E"/>
    <w:rsid w:val="00741228"/>
    <w:rsid w:val="00741F7C"/>
    <w:rsid w:val="00742574"/>
    <w:rsid w:val="00743C2C"/>
    <w:rsid w:val="007443C8"/>
    <w:rsid w:val="007449FD"/>
    <w:rsid w:val="0074593F"/>
    <w:rsid w:val="0074654D"/>
    <w:rsid w:val="007474E4"/>
    <w:rsid w:val="00750E33"/>
    <w:rsid w:val="00750FE8"/>
    <w:rsid w:val="00751339"/>
    <w:rsid w:val="00752BA3"/>
    <w:rsid w:val="0075313F"/>
    <w:rsid w:val="007538C2"/>
    <w:rsid w:val="00755638"/>
    <w:rsid w:val="007564F3"/>
    <w:rsid w:val="00760A29"/>
    <w:rsid w:val="007618FB"/>
    <w:rsid w:val="00764C43"/>
    <w:rsid w:val="00764E7E"/>
    <w:rsid w:val="00765649"/>
    <w:rsid w:val="007667C4"/>
    <w:rsid w:val="00770871"/>
    <w:rsid w:val="00770FB3"/>
    <w:rsid w:val="00771B63"/>
    <w:rsid w:val="007730FA"/>
    <w:rsid w:val="00774085"/>
    <w:rsid w:val="0077414C"/>
    <w:rsid w:val="00774A54"/>
    <w:rsid w:val="007777FE"/>
    <w:rsid w:val="007779AC"/>
    <w:rsid w:val="007802EE"/>
    <w:rsid w:val="007803B6"/>
    <w:rsid w:val="007807A4"/>
    <w:rsid w:val="00780862"/>
    <w:rsid w:val="007809C2"/>
    <w:rsid w:val="00783083"/>
    <w:rsid w:val="007855FB"/>
    <w:rsid w:val="00786346"/>
    <w:rsid w:val="0078744B"/>
    <w:rsid w:val="00787E1B"/>
    <w:rsid w:val="007915D0"/>
    <w:rsid w:val="00794BE1"/>
    <w:rsid w:val="00794F96"/>
    <w:rsid w:val="00795711"/>
    <w:rsid w:val="0079578B"/>
    <w:rsid w:val="00795C7D"/>
    <w:rsid w:val="00796317"/>
    <w:rsid w:val="00796707"/>
    <w:rsid w:val="007968C9"/>
    <w:rsid w:val="00797E4B"/>
    <w:rsid w:val="007A0BA9"/>
    <w:rsid w:val="007A191F"/>
    <w:rsid w:val="007A2BBD"/>
    <w:rsid w:val="007A3547"/>
    <w:rsid w:val="007A3EB0"/>
    <w:rsid w:val="007A4E53"/>
    <w:rsid w:val="007A59C9"/>
    <w:rsid w:val="007A5A3B"/>
    <w:rsid w:val="007A5C02"/>
    <w:rsid w:val="007A6B5A"/>
    <w:rsid w:val="007B24AF"/>
    <w:rsid w:val="007B3489"/>
    <w:rsid w:val="007B3B8D"/>
    <w:rsid w:val="007B3C7A"/>
    <w:rsid w:val="007B543B"/>
    <w:rsid w:val="007B695C"/>
    <w:rsid w:val="007C0C5C"/>
    <w:rsid w:val="007C161E"/>
    <w:rsid w:val="007C23CA"/>
    <w:rsid w:val="007C27E1"/>
    <w:rsid w:val="007C286B"/>
    <w:rsid w:val="007C2EBB"/>
    <w:rsid w:val="007C385D"/>
    <w:rsid w:val="007C38FE"/>
    <w:rsid w:val="007C3990"/>
    <w:rsid w:val="007C4859"/>
    <w:rsid w:val="007C4AF0"/>
    <w:rsid w:val="007C4DE8"/>
    <w:rsid w:val="007C7000"/>
    <w:rsid w:val="007C733A"/>
    <w:rsid w:val="007D29BE"/>
    <w:rsid w:val="007D2FE5"/>
    <w:rsid w:val="007D37CA"/>
    <w:rsid w:val="007D4173"/>
    <w:rsid w:val="007D5341"/>
    <w:rsid w:val="007D681D"/>
    <w:rsid w:val="007E218C"/>
    <w:rsid w:val="007E2A8A"/>
    <w:rsid w:val="007E3215"/>
    <w:rsid w:val="007E3B52"/>
    <w:rsid w:val="007E5989"/>
    <w:rsid w:val="007E5FD3"/>
    <w:rsid w:val="007E7E30"/>
    <w:rsid w:val="007F0E3A"/>
    <w:rsid w:val="007F2405"/>
    <w:rsid w:val="007F4FA6"/>
    <w:rsid w:val="007F69DB"/>
    <w:rsid w:val="007F76B7"/>
    <w:rsid w:val="007F792D"/>
    <w:rsid w:val="0080097A"/>
    <w:rsid w:val="00801C27"/>
    <w:rsid w:val="00801C4C"/>
    <w:rsid w:val="00803A66"/>
    <w:rsid w:val="00805B6C"/>
    <w:rsid w:val="00807CA4"/>
    <w:rsid w:val="00810516"/>
    <w:rsid w:val="00812638"/>
    <w:rsid w:val="00812806"/>
    <w:rsid w:val="00812A9F"/>
    <w:rsid w:val="00812E63"/>
    <w:rsid w:val="00814FC6"/>
    <w:rsid w:val="008156A2"/>
    <w:rsid w:val="00815A52"/>
    <w:rsid w:val="00816404"/>
    <w:rsid w:val="00816FF8"/>
    <w:rsid w:val="00817460"/>
    <w:rsid w:val="00817658"/>
    <w:rsid w:val="00817DB8"/>
    <w:rsid w:val="00820373"/>
    <w:rsid w:val="00820557"/>
    <w:rsid w:val="008227BA"/>
    <w:rsid w:val="00824F80"/>
    <w:rsid w:val="00825702"/>
    <w:rsid w:val="00825B5B"/>
    <w:rsid w:val="00825C55"/>
    <w:rsid w:val="0082721E"/>
    <w:rsid w:val="00830368"/>
    <w:rsid w:val="00831AE6"/>
    <w:rsid w:val="00831B06"/>
    <w:rsid w:val="008331EB"/>
    <w:rsid w:val="00836422"/>
    <w:rsid w:val="00837523"/>
    <w:rsid w:val="0083766C"/>
    <w:rsid w:val="00837DC0"/>
    <w:rsid w:val="00840F7E"/>
    <w:rsid w:val="00841A34"/>
    <w:rsid w:val="00841D0C"/>
    <w:rsid w:val="008424B0"/>
    <w:rsid w:val="00842E28"/>
    <w:rsid w:val="00846873"/>
    <w:rsid w:val="0084774B"/>
    <w:rsid w:val="00847AAF"/>
    <w:rsid w:val="00850F7A"/>
    <w:rsid w:val="00851B2B"/>
    <w:rsid w:val="008520CF"/>
    <w:rsid w:val="008520ED"/>
    <w:rsid w:val="00852E2B"/>
    <w:rsid w:val="0085413E"/>
    <w:rsid w:val="008558CB"/>
    <w:rsid w:val="00856CA6"/>
    <w:rsid w:val="00857E75"/>
    <w:rsid w:val="00857F0C"/>
    <w:rsid w:val="008609F0"/>
    <w:rsid w:val="00861018"/>
    <w:rsid w:val="00862DC5"/>
    <w:rsid w:val="008632ED"/>
    <w:rsid w:val="00863326"/>
    <w:rsid w:val="00864C3E"/>
    <w:rsid w:val="008658D8"/>
    <w:rsid w:val="00865BBC"/>
    <w:rsid w:val="00865BF7"/>
    <w:rsid w:val="00866AA3"/>
    <w:rsid w:val="00866CB4"/>
    <w:rsid w:val="008674F2"/>
    <w:rsid w:val="00867EA4"/>
    <w:rsid w:val="00870C05"/>
    <w:rsid w:val="00870F91"/>
    <w:rsid w:val="008713DE"/>
    <w:rsid w:val="00872444"/>
    <w:rsid w:val="008735E7"/>
    <w:rsid w:val="00874355"/>
    <w:rsid w:val="008745DB"/>
    <w:rsid w:val="00874DDC"/>
    <w:rsid w:val="00875723"/>
    <w:rsid w:val="008764C8"/>
    <w:rsid w:val="008764F5"/>
    <w:rsid w:val="008778B4"/>
    <w:rsid w:val="00877E92"/>
    <w:rsid w:val="00880062"/>
    <w:rsid w:val="0088182B"/>
    <w:rsid w:val="0088231C"/>
    <w:rsid w:val="00882770"/>
    <w:rsid w:val="00883044"/>
    <w:rsid w:val="008836AB"/>
    <w:rsid w:val="0088399E"/>
    <w:rsid w:val="00883E61"/>
    <w:rsid w:val="00883EBB"/>
    <w:rsid w:val="00886A39"/>
    <w:rsid w:val="00886AF7"/>
    <w:rsid w:val="00886CD8"/>
    <w:rsid w:val="008870F0"/>
    <w:rsid w:val="00892A03"/>
    <w:rsid w:val="00892F8C"/>
    <w:rsid w:val="0089425B"/>
    <w:rsid w:val="00895A86"/>
    <w:rsid w:val="00895EA3"/>
    <w:rsid w:val="00896123"/>
    <w:rsid w:val="00896BE0"/>
    <w:rsid w:val="00897993"/>
    <w:rsid w:val="008A09DF"/>
    <w:rsid w:val="008A2652"/>
    <w:rsid w:val="008A2C43"/>
    <w:rsid w:val="008A4A62"/>
    <w:rsid w:val="008A56D8"/>
    <w:rsid w:val="008A7D76"/>
    <w:rsid w:val="008B0E58"/>
    <w:rsid w:val="008B1B85"/>
    <w:rsid w:val="008B2686"/>
    <w:rsid w:val="008B2D0A"/>
    <w:rsid w:val="008B3928"/>
    <w:rsid w:val="008B5CBE"/>
    <w:rsid w:val="008C03E9"/>
    <w:rsid w:val="008C040C"/>
    <w:rsid w:val="008C200D"/>
    <w:rsid w:val="008C26F0"/>
    <w:rsid w:val="008C3FA9"/>
    <w:rsid w:val="008C55F4"/>
    <w:rsid w:val="008C6074"/>
    <w:rsid w:val="008C636F"/>
    <w:rsid w:val="008C6468"/>
    <w:rsid w:val="008C696F"/>
    <w:rsid w:val="008D220C"/>
    <w:rsid w:val="008D5AFF"/>
    <w:rsid w:val="008E3184"/>
    <w:rsid w:val="008E4097"/>
    <w:rsid w:val="008F0D6C"/>
    <w:rsid w:val="008F1668"/>
    <w:rsid w:val="008F2090"/>
    <w:rsid w:val="008F5AB8"/>
    <w:rsid w:val="008F6004"/>
    <w:rsid w:val="008F6DFF"/>
    <w:rsid w:val="009005D8"/>
    <w:rsid w:val="00900E6A"/>
    <w:rsid w:val="0090285E"/>
    <w:rsid w:val="00902BB1"/>
    <w:rsid w:val="009031B8"/>
    <w:rsid w:val="0090323F"/>
    <w:rsid w:val="009064AB"/>
    <w:rsid w:val="00906C55"/>
    <w:rsid w:val="00906D0D"/>
    <w:rsid w:val="00911020"/>
    <w:rsid w:val="009119DE"/>
    <w:rsid w:val="00911FE7"/>
    <w:rsid w:val="00912734"/>
    <w:rsid w:val="0091551F"/>
    <w:rsid w:val="00915FE2"/>
    <w:rsid w:val="009163BD"/>
    <w:rsid w:val="00916672"/>
    <w:rsid w:val="00916711"/>
    <w:rsid w:val="00916A21"/>
    <w:rsid w:val="00917266"/>
    <w:rsid w:val="00921612"/>
    <w:rsid w:val="009227BE"/>
    <w:rsid w:val="0092359B"/>
    <w:rsid w:val="00923724"/>
    <w:rsid w:val="00925A4D"/>
    <w:rsid w:val="009265BB"/>
    <w:rsid w:val="009267F6"/>
    <w:rsid w:val="009268BB"/>
    <w:rsid w:val="009273D8"/>
    <w:rsid w:val="00927AF4"/>
    <w:rsid w:val="0093018C"/>
    <w:rsid w:val="00931740"/>
    <w:rsid w:val="009317B7"/>
    <w:rsid w:val="00931962"/>
    <w:rsid w:val="00932BA9"/>
    <w:rsid w:val="0093345C"/>
    <w:rsid w:val="00933BCB"/>
    <w:rsid w:val="009371BF"/>
    <w:rsid w:val="00937E4E"/>
    <w:rsid w:val="00941242"/>
    <w:rsid w:val="009412E3"/>
    <w:rsid w:val="00942AA4"/>
    <w:rsid w:val="00942DC5"/>
    <w:rsid w:val="00943219"/>
    <w:rsid w:val="009440CA"/>
    <w:rsid w:val="0094505D"/>
    <w:rsid w:val="009460B4"/>
    <w:rsid w:val="00947E07"/>
    <w:rsid w:val="009508B3"/>
    <w:rsid w:val="00950AB6"/>
    <w:rsid w:val="00950F3B"/>
    <w:rsid w:val="00954124"/>
    <w:rsid w:val="00955111"/>
    <w:rsid w:val="00955FA8"/>
    <w:rsid w:val="009561D7"/>
    <w:rsid w:val="00956232"/>
    <w:rsid w:val="00956A90"/>
    <w:rsid w:val="00960C33"/>
    <w:rsid w:val="009622D2"/>
    <w:rsid w:val="00965A61"/>
    <w:rsid w:val="00970496"/>
    <w:rsid w:val="00970BA2"/>
    <w:rsid w:val="00970D4A"/>
    <w:rsid w:val="009717F0"/>
    <w:rsid w:val="00974920"/>
    <w:rsid w:val="009749B9"/>
    <w:rsid w:val="00974BC7"/>
    <w:rsid w:val="00974EFC"/>
    <w:rsid w:val="00977F74"/>
    <w:rsid w:val="00980783"/>
    <w:rsid w:val="0098170D"/>
    <w:rsid w:val="00981897"/>
    <w:rsid w:val="00982B83"/>
    <w:rsid w:val="009838FE"/>
    <w:rsid w:val="00984458"/>
    <w:rsid w:val="00984788"/>
    <w:rsid w:val="00985C31"/>
    <w:rsid w:val="00985F67"/>
    <w:rsid w:val="009902B9"/>
    <w:rsid w:val="009914E6"/>
    <w:rsid w:val="0099177F"/>
    <w:rsid w:val="0099195C"/>
    <w:rsid w:val="00991A0B"/>
    <w:rsid w:val="0099387D"/>
    <w:rsid w:val="00993C9D"/>
    <w:rsid w:val="00994031"/>
    <w:rsid w:val="00995915"/>
    <w:rsid w:val="00996366"/>
    <w:rsid w:val="00996C72"/>
    <w:rsid w:val="009A05A9"/>
    <w:rsid w:val="009A25E3"/>
    <w:rsid w:val="009A7020"/>
    <w:rsid w:val="009A740E"/>
    <w:rsid w:val="009A7768"/>
    <w:rsid w:val="009A7A16"/>
    <w:rsid w:val="009B0144"/>
    <w:rsid w:val="009B1BD7"/>
    <w:rsid w:val="009B2D4A"/>
    <w:rsid w:val="009B3BDC"/>
    <w:rsid w:val="009B5874"/>
    <w:rsid w:val="009B62FB"/>
    <w:rsid w:val="009B6A34"/>
    <w:rsid w:val="009B76E7"/>
    <w:rsid w:val="009C2209"/>
    <w:rsid w:val="009C2ECC"/>
    <w:rsid w:val="009C30AD"/>
    <w:rsid w:val="009C3C20"/>
    <w:rsid w:val="009C46B8"/>
    <w:rsid w:val="009C6302"/>
    <w:rsid w:val="009C6775"/>
    <w:rsid w:val="009C6A5D"/>
    <w:rsid w:val="009C7690"/>
    <w:rsid w:val="009D0CFB"/>
    <w:rsid w:val="009D1EA4"/>
    <w:rsid w:val="009D3CA2"/>
    <w:rsid w:val="009D41CA"/>
    <w:rsid w:val="009D5FF2"/>
    <w:rsid w:val="009D7965"/>
    <w:rsid w:val="009D7ECA"/>
    <w:rsid w:val="009E084C"/>
    <w:rsid w:val="009E0F3C"/>
    <w:rsid w:val="009E43D9"/>
    <w:rsid w:val="009E4F25"/>
    <w:rsid w:val="009E5381"/>
    <w:rsid w:val="009E5496"/>
    <w:rsid w:val="009E6FBE"/>
    <w:rsid w:val="009E7891"/>
    <w:rsid w:val="009F12A1"/>
    <w:rsid w:val="009F1F7A"/>
    <w:rsid w:val="009F24D9"/>
    <w:rsid w:val="009F2DE9"/>
    <w:rsid w:val="009F337D"/>
    <w:rsid w:val="009F49BF"/>
    <w:rsid w:val="00A011E8"/>
    <w:rsid w:val="00A01662"/>
    <w:rsid w:val="00A01A13"/>
    <w:rsid w:val="00A021AA"/>
    <w:rsid w:val="00A033F8"/>
    <w:rsid w:val="00A034B8"/>
    <w:rsid w:val="00A06A46"/>
    <w:rsid w:val="00A070C6"/>
    <w:rsid w:val="00A071BC"/>
    <w:rsid w:val="00A101C2"/>
    <w:rsid w:val="00A11367"/>
    <w:rsid w:val="00A11837"/>
    <w:rsid w:val="00A13F2D"/>
    <w:rsid w:val="00A13FA4"/>
    <w:rsid w:val="00A14A9D"/>
    <w:rsid w:val="00A158DA"/>
    <w:rsid w:val="00A1592F"/>
    <w:rsid w:val="00A15D3D"/>
    <w:rsid w:val="00A15EDF"/>
    <w:rsid w:val="00A20073"/>
    <w:rsid w:val="00A20376"/>
    <w:rsid w:val="00A20C61"/>
    <w:rsid w:val="00A20EE4"/>
    <w:rsid w:val="00A21A21"/>
    <w:rsid w:val="00A235AF"/>
    <w:rsid w:val="00A24245"/>
    <w:rsid w:val="00A24CDD"/>
    <w:rsid w:val="00A25D50"/>
    <w:rsid w:val="00A27210"/>
    <w:rsid w:val="00A27A91"/>
    <w:rsid w:val="00A31454"/>
    <w:rsid w:val="00A31D3E"/>
    <w:rsid w:val="00A32BC6"/>
    <w:rsid w:val="00A33514"/>
    <w:rsid w:val="00A33E37"/>
    <w:rsid w:val="00A34CAE"/>
    <w:rsid w:val="00A34EB6"/>
    <w:rsid w:val="00A36169"/>
    <w:rsid w:val="00A409E9"/>
    <w:rsid w:val="00A40B55"/>
    <w:rsid w:val="00A41B00"/>
    <w:rsid w:val="00A45FFE"/>
    <w:rsid w:val="00A5030C"/>
    <w:rsid w:val="00A50846"/>
    <w:rsid w:val="00A5135E"/>
    <w:rsid w:val="00A51EA1"/>
    <w:rsid w:val="00A5302F"/>
    <w:rsid w:val="00A55181"/>
    <w:rsid w:val="00A61877"/>
    <w:rsid w:val="00A62E8D"/>
    <w:rsid w:val="00A640AC"/>
    <w:rsid w:val="00A64549"/>
    <w:rsid w:val="00A65FAD"/>
    <w:rsid w:val="00A663AB"/>
    <w:rsid w:val="00A67391"/>
    <w:rsid w:val="00A67671"/>
    <w:rsid w:val="00A6779F"/>
    <w:rsid w:val="00A67C1E"/>
    <w:rsid w:val="00A70D2B"/>
    <w:rsid w:val="00A72A55"/>
    <w:rsid w:val="00A72FC6"/>
    <w:rsid w:val="00A7315B"/>
    <w:rsid w:val="00A7317B"/>
    <w:rsid w:val="00A75819"/>
    <w:rsid w:val="00A811C3"/>
    <w:rsid w:val="00A85A4C"/>
    <w:rsid w:val="00A863DE"/>
    <w:rsid w:val="00A8698C"/>
    <w:rsid w:val="00A87BE6"/>
    <w:rsid w:val="00A90324"/>
    <w:rsid w:val="00A906FF"/>
    <w:rsid w:val="00A91F47"/>
    <w:rsid w:val="00A937D9"/>
    <w:rsid w:val="00A93F83"/>
    <w:rsid w:val="00A94A11"/>
    <w:rsid w:val="00A94D0A"/>
    <w:rsid w:val="00A95A04"/>
    <w:rsid w:val="00A95D25"/>
    <w:rsid w:val="00A96B75"/>
    <w:rsid w:val="00AA06A7"/>
    <w:rsid w:val="00AA0711"/>
    <w:rsid w:val="00AA15B3"/>
    <w:rsid w:val="00AA2780"/>
    <w:rsid w:val="00AA2E89"/>
    <w:rsid w:val="00AA32C3"/>
    <w:rsid w:val="00AA3EFB"/>
    <w:rsid w:val="00AA4518"/>
    <w:rsid w:val="00AA51F7"/>
    <w:rsid w:val="00AA5A2B"/>
    <w:rsid w:val="00AA5C84"/>
    <w:rsid w:val="00AA70E4"/>
    <w:rsid w:val="00AA72CD"/>
    <w:rsid w:val="00AA7320"/>
    <w:rsid w:val="00AA7AE5"/>
    <w:rsid w:val="00AB354C"/>
    <w:rsid w:val="00AB3C14"/>
    <w:rsid w:val="00AB4813"/>
    <w:rsid w:val="00AB54F8"/>
    <w:rsid w:val="00AB5AB8"/>
    <w:rsid w:val="00AB5E01"/>
    <w:rsid w:val="00AB6002"/>
    <w:rsid w:val="00AB61D4"/>
    <w:rsid w:val="00AB6AE7"/>
    <w:rsid w:val="00AB741B"/>
    <w:rsid w:val="00AB7C08"/>
    <w:rsid w:val="00AC1108"/>
    <w:rsid w:val="00AC1390"/>
    <w:rsid w:val="00AC1C01"/>
    <w:rsid w:val="00AC1D87"/>
    <w:rsid w:val="00AC412E"/>
    <w:rsid w:val="00AC6383"/>
    <w:rsid w:val="00AC6A24"/>
    <w:rsid w:val="00AD01BA"/>
    <w:rsid w:val="00AD065E"/>
    <w:rsid w:val="00AD1993"/>
    <w:rsid w:val="00AD201A"/>
    <w:rsid w:val="00AD4615"/>
    <w:rsid w:val="00AD5741"/>
    <w:rsid w:val="00AD74F8"/>
    <w:rsid w:val="00AE02F9"/>
    <w:rsid w:val="00AE17BC"/>
    <w:rsid w:val="00AE5134"/>
    <w:rsid w:val="00AF3F6E"/>
    <w:rsid w:val="00AF4608"/>
    <w:rsid w:val="00AF6356"/>
    <w:rsid w:val="00AF75B1"/>
    <w:rsid w:val="00AF7F24"/>
    <w:rsid w:val="00B0082C"/>
    <w:rsid w:val="00B01733"/>
    <w:rsid w:val="00B02D0D"/>
    <w:rsid w:val="00B04C46"/>
    <w:rsid w:val="00B05A78"/>
    <w:rsid w:val="00B109CC"/>
    <w:rsid w:val="00B122F2"/>
    <w:rsid w:val="00B123BD"/>
    <w:rsid w:val="00B12462"/>
    <w:rsid w:val="00B136D5"/>
    <w:rsid w:val="00B13B7E"/>
    <w:rsid w:val="00B13D2A"/>
    <w:rsid w:val="00B13D4D"/>
    <w:rsid w:val="00B15AAA"/>
    <w:rsid w:val="00B15DAC"/>
    <w:rsid w:val="00B1727D"/>
    <w:rsid w:val="00B2028C"/>
    <w:rsid w:val="00B21488"/>
    <w:rsid w:val="00B217D9"/>
    <w:rsid w:val="00B222FD"/>
    <w:rsid w:val="00B24347"/>
    <w:rsid w:val="00B243E6"/>
    <w:rsid w:val="00B247DE"/>
    <w:rsid w:val="00B26309"/>
    <w:rsid w:val="00B276AF"/>
    <w:rsid w:val="00B27B6E"/>
    <w:rsid w:val="00B307A8"/>
    <w:rsid w:val="00B30EAA"/>
    <w:rsid w:val="00B333AD"/>
    <w:rsid w:val="00B33AA1"/>
    <w:rsid w:val="00B35C76"/>
    <w:rsid w:val="00B36FFD"/>
    <w:rsid w:val="00B37765"/>
    <w:rsid w:val="00B40C94"/>
    <w:rsid w:val="00B41F91"/>
    <w:rsid w:val="00B4244E"/>
    <w:rsid w:val="00B44F38"/>
    <w:rsid w:val="00B51006"/>
    <w:rsid w:val="00B54B1E"/>
    <w:rsid w:val="00B54DA0"/>
    <w:rsid w:val="00B55252"/>
    <w:rsid w:val="00B571D0"/>
    <w:rsid w:val="00B61714"/>
    <w:rsid w:val="00B62CA6"/>
    <w:rsid w:val="00B64B9F"/>
    <w:rsid w:val="00B64C30"/>
    <w:rsid w:val="00B677A9"/>
    <w:rsid w:val="00B72CE2"/>
    <w:rsid w:val="00B742CB"/>
    <w:rsid w:val="00B76005"/>
    <w:rsid w:val="00B7742D"/>
    <w:rsid w:val="00B77510"/>
    <w:rsid w:val="00B77848"/>
    <w:rsid w:val="00B8070A"/>
    <w:rsid w:val="00B80BEB"/>
    <w:rsid w:val="00B80F80"/>
    <w:rsid w:val="00B810F2"/>
    <w:rsid w:val="00B815BC"/>
    <w:rsid w:val="00B81C4E"/>
    <w:rsid w:val="00B8245F"/>
    <w:rsid w:val="00B83618"/>
    <w:rsid w:val="00B847A4"/>
    <w:rsid w:val="00B85531"/>
    <w:rsid w:val="00B862C6"/>
    <w:rsid w:val="00B87A38"/>
    <w:rsid w:val="00B90748"/>
    <w:rsid w:val="00B93104"/>
    <w:rsid w:val="00B94CE7"/>
    <w:rsid w:val="00B96ADD"/>
    <w:rsid w:val="00B9789D"/>
    <w:rsid w:val="00BA17CF"/>
    <w:rsid w:val="00BA2A9D"/>
    <w:rsid w:val="00BA2E60"/>
    <w:rsid w:val="00BB1AB6"/>
    <w:rsid w:val="00BB260B"/>
    <w:rsid w:val="00BB4DC1"/>
    <w:rsid w:val="00BB6A3B"/>
    <w:rsid w:val="00BC1FA2"/>
    <w:rsid w:val="00BC24CB"/>
    <w:rsid w:val="00BC39B0"/>
    <w:rsid w:val="00BC55DD"/>
    <w:rsid w:val="00BC6AD3"/>
    <w:rsid w:val="00BC6C8F"/>
    <w:rsid w:val="00BC7631"/>
    <w:rsid w:val="00BC7E82"/>
    <w:rsid w:val="00BD4AC2"/>
    <w:rsid w:val="00BD4B83"/>
    <w:rsid w:val="00BD4EE2"/>
    <w:rsid w:val="00BD51DE"/>
    <w:rsid w:val="00BD5411"/>
    <w:rsid w:val="00BD6506"/>
    <w:rsid w:val="00BD67F3"/>
    <w:rsid w:val="00BD7B42"/>
    <w:rsid w:val="00BE0754"/>
    <w:rsid w:val="00BE0DF0"/>
    <w:rsid w:val="00BE108B"/>
    <w:rsid w:val="00BE12E4"/>
    <w:rsid w:val="00BE1C31"/>
    <w:rsid w:val="00BE2238"/>
    <w:rsid w:val="00BE3DD3"/>
    <w:rsid w:val="00BE4392"/>
    <w:rsid w:val="00BE59E6"/>
    <w:rsid w:val="00BE6316"/>
    <w:rsid w:val="00BE6B2A"/>
    <w:rsid w:val="00BE76BF"/>
    <w:rsid w:val="00BF0092"/>
    <w:rsid w:val="00BF01DD"/>
    <w:rsid w:val="00BF0939"/>
    <w:rsid w:val="00BF2C4E"/>
    <w:rsid w:val="00BF2C91"/>
    <w:rsid w:val="00BF328F"/>
    <w:rsid w:val="00BF3785"/>
    <w:rsid w:val="00BF3BBB"/>
    <w:rsid w:val="00BF504B"/>
    <w:rsid w:val="00BF7CD8"/>
    <w:rsid w:val="00C007AF"/>
    <w:rsid w:val="00C01EAE"/>
    <w:rsid w:val="00C0286A"/>
    <w:rsid w:val="00C04AF3"/>
    <w:rsid w:val="00C05BB8"/>
    <w:rsid w:val="00C062E5"/>
    <w:rsid w:val="00C07A33"/>
    <w:rsid w:val="00C13D3C"/>
    <w:rsid w:val="00C1799D"/>
    <w:rsid w:val="00C22C1B"/>
    <w:rsid w:val="00C22E1E"/>
    <w:rsid w:val="00C23D14"/>
    <w:rsid w:val="00C24204"/>
    <w:rsid w:val="00C242BC"/>
    <w:rsid w:val="00C247B7"/>
    <w:rsid w:val="00C25026"/>
    <w:rsid w:val="00C30E80"/>
    <w:rsid w:val="00C3106F"/>
    <w:rsid w:val="00C32019"/>
    <w:rsid w:val="00C33CCE"/>
    <w:rsid w:val="00C33E84"/>
    <w:rsid w:val="00C35DFE"/>
    <w:rsid w:val="00C369A7"/>
    <w:rsid w:val="00C379F8"/>
    <w:rsid w:val="00C415EE"/>
    <w:rsid w:val="00C41A1F"/>
    <w:rsid w:val="00C4247C"/>
    <w:rsid w:val="00C43ADE"/>
    <w:rsid w:val="00C46E74"/>
    <w:rsid w:val="00C4730A"/>
    <w:rsid w:val="00C505D9"/>
    <w:rsid w:val="00C50A27"/>
    <w:rsid w:val="00C51976"/>
    <w:rsid w:val="00C5217F"/>
    <w:rsid w:val="00C541D2"/>
    <w:rsid w:val="00C54A7D"/>
    <w:rsid w:val="00C54D9E"/>
    <w:rsid w:val="00C550A2"/>
    <w:rsid w:val="00C56E82"/>
    <w:rsid w:val="00C574EC"/>
    <w:rsid w:val="00C577AC"/>
    <w:rsid w:val="00C57E31"/>
    <w:rsid w:val="00C60C9F"/>
    <w:rsid w:val="00C61363"/>
    <w:rsid w:val="00C63E60"/>
    <w:rsid w:val="00C64CBC"/>
    <w:rsid w:val="00C70F16"/>
    <w:rsid w:val="00C72062"/>
    <w:rsid w:val="00C72A9F"/>
    <w:rsid w:val="00C735D1"/>
    <w:rsid w:val="00C739D6"/>
    <w:rsid w:val="00C7559E"/>
    <w:rsid w:val="00C75699"/>
    <w:rsid w:val="00C7787D"/>
    <w:rsid w:val="00C77D82"/>
    <w:rsid w:val="00C77F63"/>
    <w:rsid w:val="00C80195"/>
    <w:rsid w:val="00C81CB3"/>
    <w:rsid w:val="00C83963"/>
    <w:rsid w:val="00C845EC"/>
    <w:rsid w:val="00C85073"/>
    <w:rsid w:val="00C85410"/>
    <w:rsid w:val="00C85FA8"/>
    <w:rsid w:val="00C874BB"/>
    <w:rsid w:val="00C87DDF"/>
    <w:rsid w:val="00C913CC"/>
    <w:rsid w:val="00C92094"/>
    <w:rsid w:val="00C93848"/>
    <w:rsid w:val="00C93B68"/>
    <w:rsid w:val="00C95A21"/>
    <w:rsid w:val="00C962C7"/>
    <w:rsid w:val="00C976F7"/>
    <w:rsid w:val="00C97FDF"/>
    <w:rsid w:val="00CA08DD"/>
    <w:rsid w:val="00CA2EF4"/>
    <w:rsid w:val="00CA3F22"/>
    <w:rsid w:val="00CA42C3"/>
    <w:rsid w:val="00CA69BE"/>
    <w:rsid w:val="00CA70E8"/>
    <w:rsid w:val="00CB1A91"/>
    <w:rsid w:val="00CB3BCA"/>
    <w:rsid w:val="00CB3CD6"/>
    <w:rsid w:val="00CC0241"/>
    <w:rsid w:val="00CC172C"/>
    <w:rsid w:val="00CC1749"/>
    <w:rsid w:val="00CC1FD5"/>
    <w:rsid w:val="00CD107D"/>
    <w:rsid w:val="00CD12B6"/>
    <w:rsid w:val="00CD12F7"/>
    <w:rsid w:val="00CD258B"/>
    <w:rsid w:val="00CD45AC"/>
    <w:rsid w:val="00CD60DE"/>
    <w:rsid w:val="00CD67A5"/>
    <w:rsid w:val="00CD7A9F"/>
    <w:rsid w:val="00CE0FBB"/>
    <w:rsid w:val="00CE11C2"/>
    <w:rsid w:val="00CE4A73"/>
    <w:rsid w:val="00CE502D"/>
    <w:rsid w:val="00CE7A85"/>
    <w:rsid w:val="00CF1F30"/>
    <w:rsid w:val="00CF3314"/>
    <w:rsid w:val="00CF3837"/>
    <w:rsid w:val="00CF422C"/>
    <w:rsid w:val="00CF4AF4"/>
    <w:rsid w:val="00CF750F"/>
    <w:rsid w:val="00CF763B"/>
    <w:rsid w:val="00CF7B2F"/>
    <w:rsid w:val="00D00F10"/>
    <w:rsid w:val="00D0106E"/>
    <w:rsid w:val="00D01937"/>
    <w:rsid w:val="00D02B36"/>
    <w:rsid w:val="00D02D53"/>
    <w:rsid w:val="00D0543F"/>
    <w:rsid w:val="00D05D57"/>
    <w:rsid w:val="00D06884"/>
    <w:rsid w:val="00D076A9"/>
    <w:rsid w:val="00D10539"/>
    <w:rsid w:val="00D11860"/>
    <w:rsid w:val="00D1220A"/>
    <w:rsid w:val="00D133D5"/>
    <w:rsid w:val="00D136AB"/>
    <w:rsid w:val="00D13EDA"/>
    <w:rsid w:val="00D15C4E"/>
    <w:rsid w:val="00D1629B"/>
    <w:rsid w:val="00D17370"/>
    <w:rsid w:val="00D233DE"/>
    <w:rsid w:val="00D237AD"/>
    <w:rsid w:val="00D24D66"/>
    <w:rsid w:val="00D25033"/>
    <w:rsid w:val="00D25D15"/>
    <w:rsid w:val="00D27C63"/>
    <w:rsid w:val="00D27EA2"/>
    <w:rsid w:val="00D30419"/>
    <w:rsid w:val="00D30F33"/>
    <w:rsid w:val="00D32383"/>
    <w:rsid w:val="00D3335C"/>
    <w:rsid w:val="00D336C1"/>
    <w:rsid w:val="00D340CD"/>
    <w:rsid w:val="00D34E4A"/>
    <w:rsid w:val="00D34F1C"/>
    <w:rsid w:val="00D36184"/>
    <w:rsid w:val="00D400C9"/>
    <w:rsid w:val="00D4079E"/>
    <w:rsid w:val="00D416F0"/>
    <w:rsid w:val="00D443E0"/>
    <w:rsid w:val="00D445F1"/>
    <w:rsid w:val="00D45400"/>
    <w:rsid w:val="00D46521"/>
    <w:rsid w:val="00D46658"/>
    <w:rsid w:val="00D46EF8"/>
    <w:rsid w:val="00D4768E"/>
    <w:rsid w:val="00D478A9"/>
    <w:rsid w:val="00D50A44"/>
    <w:rsid w:val="00D52865"/>
    <w:rsid w:val="00D528D8"/>
    <w:rsid w:val="00D52976"/>
    <w:rsid w:val="00D55452"/>
    <w:rsid w:val="00D60FEA"/>
    <w:rsid w:val="00D6146B"/>
    <w:rsid w:val="00D6258D"/>
    <w:rsid w:val="00D633B3"/>
    <w:rsid w:val="00D63779"/>
    <w:rsid w:val="00D6408E"/>
    <w:rsid w:val="00D64A34"/>
    <w:rsid w:val="00D65384"/>
    <w:rsid w:val="00D660BA"/>
    <w:rsid w:val="00D6616F"/>
    <w:rsid w:val="00D661C9"/>
    <w:rsid w:val="00D667EF"/>
    <w:rsid w:val="00D710FE"/>
    <w:rsid w:val="00D7138E"/>
    <w:rsid w:val="00D713A6"/>
    <w:rsid w:val="00D72ACF"/>
    <w:rsid w:val="00D748A7"/>
    <w:rsid w:val="00D7546A"/>
    <w:rsid w:val="00D76025"/>
    <w:rsid w:val="00D76C9E"/>
    <w:rsid w:val="00D8090F"/>
    <w:rsid w:val="00D817FF"/>
    <w:rsid w:val="00D81B00"/>
    <w:rsid w:val="00D83247"/>
    <w:rsid w:val="00D84B5B"/>
    <w:rsid w:val="00D8599E"/>
    <w:rsid w:val="00D86ED4"/>
    <w:rsid w:val="00D87833"/>
    <w:rsid w:val="00D87FCA"/>
    <w:rsid w:val="00D91460"/>
    <w:rsid w:val="00D91985"/>
    <w:rsid w:val="00D91FAB"/>
    <w:rsid w:val="00D92722"/>
    <w:rsid w:val="00D94DAA"/>
    <w:rsid w:val="00D9618E"/>
    <w:rsid w:val="00D972E7"/>
    <w:rsid w:val="00DA0CB3"/>
    <w:rsid w:val="00DA2420"/>
    <w:rsid w:val="00DA2553"/>
    <w:rsid w:val="00DA36E3"/>
    <w:rsid w:val="00DA394F"/>
    <w:rsid w:val="00DA4836"/>
    <w:rsid w:val="00DA5021"/>
    <w:rsid w:val="00DA5CE3"/>
    <w:rsid w:val="00DB0A97"/>
    <w:rsid w:val="00DB1B34"/>
    <w:rsid w:val="00DB1E9F"/>
    <w:rsid w:val="00DB2F18"/>
    <w:rsid w:val="00DB3DF9"/>
    <w:rsid w:val="00DB48E3"/>
    <w:rsid w:val="00DB5BAC"/>
    <w:rsid w:val="00DB5E4B"/>
    <w:rsid w:val="00DB6A6F"/>
    <w:rsid w:val="00DB6FAA"/>
    <w:rsid w:val="00DB7664"/>
    <w:rsid w:val="00DC06E0"/>
    <w:rsid w:val="00DC0EBF"/>
    <w:rsid w:val="00DC2210"/>
    <w:rsid w:val="00DC251B"/>
    <w:rsid w:val="00DC37BA"/>
    <w:rsid w:val="00DC52EC"/>
    <w:rsid w:val="00DC5784"/>
    <w:rsid w:val="00DC66C6"/>
    <w:rsid w:val="00DC7A26"/>
    <w:rsid w:val="00DD0E27"/>
    <w:rsid w:val="00DD1BCC"/>
    <w:rsid w:val="00DD1CF3"/>
    <w:rsid w:val="00DD1D9C"/>
    <w:rsid w:val="00DD1F02"/>
    <w:rsid w:val="00DD21FE"/>
    <w:rsid w:val="00DD60FB"/>
    <w:rsid w:val="00DD7EED"/>
    <w:rsid w:val="00DE0107"/>
    <w:rsid w:val="00DE14C6"/>
    <w:rsid w:val="00DE3F33"/>
    <w:rsid w:val="00DE42AE"/>
    <w:rsid w:val="00DE4367"/>
    <w:rsid w:val="00DE610B"/>
    <w:rsid w:val="00DE6F97"/>
    <w:rsid w:val="00DE7AA5"/>
    <w:rsid w:val="00DF08BC"/>
    <w:rsid w:val="00DF114F"/>
    <w:rsid w:val="00DF1593"/>
    <w:rsid w:val="00DF1DB4"/>
    <w:rsid w:val="00DF24B5"/>
    <w:rsid w:val="00DF6F34"/>
    <w:rsid w:val="00DF7F20"/>
    <w:rsid w:val="00E00082"/>
    <w:rsid w:val="00E01103"/>
    <w:rsid w:val="00E04EE5"/>
    <w:rsid w:val="00E07040"/>
    <w:rsid w:val="00E07421"/>
    <w:rsid w:val="00E075B9"/>
    <w:rsid w:val="00E1355B"/>
    <w:rsid w:val="00E1363A"/>
    <w:rsid w:val="00E1366F"/>
    <w:rsid w:val="00E15585"/>
    <w:rsid w:val="00E1595C"/>
    <w:rsid w:val="00E159A9"/>
    <w:rsid w:val="00E1791A"/>
    <w:rsid w:val="00E17E53"/>
    <w:rsid w:val="00E215A3"/>
    <w:rsid w:val="00E2243E"/>
    <w:rsid w:val="00E22957"/>
    <w:rsid w:val="00E240B5"/>
    <w:rsid w:val="00E25D59"/>
    <w:rsid w:val="00E25E82"/>
    <w:rsid w:val="00E264B0"/>
    <w:rsid w:val="00E26BB2"/>
    <w:rsid w:val="00E277CA"/>
    <w:rsid w:val="00E3022D"/>
    <w:rsid w:val="00E30354"/>
    <w:rsid w:val="00E30472"/>
    <w:rsid w:val="00E30F56"/>
    <w:rsid w:val="00E314A5"/>
    <w:rsid w:val="00E319D3"/>
    <w:rsid w:val="00E321F4"/>
    <w:rsid w:val="00E344E3"/>
    <w:rsid w:val="00E35244"/>
    <w:rsid w:val="00E357EA"/>
    <w:rsid w:val="00E35AD2"/>
    <w:rsid w:val="00E4079C"/>
    <w:rsid w:val="00E43FA2"/>
    <w:rsid w:val="00E44809"/>
    <w:rsid w:val="00E466EF"/>
    <w:rsid w:val="00E47A93"/>
    <w:rsid w:val="00E51264"/>
    <w:rsid w:val="00E51BD7"/>
    <w:rsid w:val="00E51D2B"/>
    <w:rsid w:val="00E53168"/>
    <w:rsid w:val="00E5335C"/>
    <w:rsid w:val="00E54860"/>
    <w:rsid w:val="00E55C74"/>
    <w:rsid w:val="00E61F5D"/>
    <w:rsid w:val="00E628C1"/>
    <w:rsid w:val="00E62D7B"/>
    <w:rsid w:val="00E63BE9"/>
    <w:rsid w:val="00E65A67"/>
    <w:rsid w:val="00E66305"/>
    <w:rsid w:val="00E668D4"/>
    <w:rsid w:val="00E70565"/>
    <w:rsid w:val="00E708E0"/>
    <w:rsid w:val="00E71172"/>
    <w:rsid w:val="00E712E8"/>
    <w:rsid w:val="00E7327A"/>
    <w:rsid w:val="00E73BA4"/>
    <w:rsid w:val="00E76AB8"/>
    <w:rsid w:val="00E82A1F"/>
    <w:rsid w:val="00E82B9E"/>
    <w:rsid w:val="00E83CFE"/>
    <w:rsid w:val="00E86395"/>
    <w:rsid w:val="00E86AB9"/>
    <w:rsid w:val="00E92E4F"/>
    <w:rsid w:val="00E941AC"/>
    <w:rsid w:val="00E95127"/>
    <w:rsid w:val="00EA2599"/>
    <w:rsid w:val="00EA2BCA"/>
    <w:rsid w:val="00EA4254"/>
    <w:rsid w:val="00EA4791"/>
    <w:rsid w:val="00EA7D8A"/>
    <w:rsid w:val="00EB22C4"/>
    <w:rsid w:val="00EB39F8"/>
    <w:rsid w:val="00EB5381"/>
    <w:rsid w:val="00EB59B0"/>
    <w:rsid w:val="00EB5B7D"/>
    <w:rsid w:val="00EB62E2"/>
    <w:rsid w:val="00EC0A21"/>
    <w:rsid w:val="00EC127E"/>
    <w:rsid w:val="00EC23F3"/>
    <w:rsid w:val="00EC4DE2"/>
    <w:rsid w:val="00EC4FDE"/>
    <w:rsid w:val="00EC5026"/>
    <w:rsid w:val="00EC57B2"/>
    <w:rsid w:val="00EC5E22"/>
    <w:rsid w:val="00ED1D92"/>
    <w:rsid w:val="00ED24EC"/>
    <w:rsid w:val="00ED3F71"/>
    <w:rsid w:val="00ED4036"/>
    <w:rsid w:val="00ED40C2"/>
    <w:rsid w:val="00ED4900"/>
    <w:rsid w:val="00ED53A7"/>
    <w:rsid w:val="00ED6477"/>
    <w:rsid w:val="00ED653F"/>
    <w:rsid w:val="00ED6B90"/>
    <w:rsid w:val="00ED7CC5"/>
    <w:rsid w:val="00EE094E"/>
    <w:rsid w:val="00EE55A0"/>
    <w:rsid w:val="00EE5E2B"/>
    <w:rsid w:val="00EE6337"/>
    <w:rsid w:val="00EE6D93"/>
    <w:rsid w:val="00EE7796"/>
    <w:rsid w:val="00EE79DE"/>
    <w:rsid w:val="00EE7D1D"/>
    <w:rsid w:val="00EF0E8C"/>
    <w:rsid w:val="00EF1056"/>
    <w:rsid w:val="00EF24B8"/>
    <w:rsid w:val="00EF30C9"/>
    <w:rsid w:val="00EF3B87"/>
    <w:rsid w:val="00EF4371"/>
    <w:rsid w:val="00EF4A7E"/>
    <w:rsid w:val="00EF6891"/>
    <w:rsid w:val="00EF7963"/>
    <w:rsid w:val="00EF7A24"/>
    <w:rsid w:val="00EF7C41"/>
    <w:rsid w:val="00F00F27"/>
    <w:rsid w:val="00F02BCA"/>
    <w:rsid w:val="00F033D7"/>
    <w:rsid w:val="00F03D31"/>
    <w:rsid w:val="00F03D39"/>
    <w:rsid w:val="00F053BF"/>
    <w:rsid w:val="00F057E6"/>
    <w:rsid w:val="00F07489"/>
    <w:rsid w:val="00F10941"/>
    <w:rsid w:val="00F1119A"/>
    <w:rsid w:val="00F12952"/>
    <w:rsid w:val="00F1356F"/>
    <w:rsid w:val="00F13CA9"/>
    <w:rsid w:val="00F17234"/>
    <w:rsid w:val="00F17719"/>
    <w:rsid w:val="00F210FE"/>
    <w:rsid w:val="00F23418"/>
    <w:rsid w:val="00F24206"/>
    <w:rsid w:val="00F26B84"/>
    <w:rsid w:val="00F3328A"/>
    <w:rsid w:val="00F37290"/>
    <w:rsid w:val="00F378AB"/>
    <w:rsid w:val="00F4229E"/>
    <w:rsid w:val="00F43E8D"/>
    <w:rsid w:val="00F43FE5"/>
    <w:rsid w:val="00F45B57"/>
    <w:rsid w:val="00F45C14"/>
    <w:rsid w:val="00F47035"/>
    <w:rsid w:val="00F47920"/>
    <w:rsid w:val="00F47E5A"/>
    <w:rsid w:val="00F51828"/>
    <w:rsid w:val="00F5202C"/>
    <w:rsid w:val="00F522BC"/>
    <w:rsid w:val="00F54047"/>
    <w:rsid w:val="00F551AF"/>
    <w:rsid w:val="00F55E69"/>
    <w:rsid w:val="00F56064"/>
    <w:rsid w:val="00F5640F"/>
    <w:rsid w:val="00F56FB6"/>
    <w:rsid w:val="00F607C6"/>
    <w:rsid w:val="00F6121E"/>
    <w:rsid w:val="00F61461"/>
    <w:rsid w:val="00F614DC"/>
    <w:rsid w:val="00F62CF7"/>
    <w:rsid w:val="00F63084"/>
    <w:rsid w:val="00F63758"/>
    <w:rsid w:val="00F64B7E"/>
    <w:rsid w:val="00F6581B"/>
    <w:rsid w:val="00F658F6"/>
    <w:rsid w:val="00F70BAD"/>
    <w:rsid w:val="00F70D7C"/>
    <w:rsid w:val="00F725B0"/>
    <w:rsid w:val="00F7362B"/>
    <w:rsid w:val="00F74122"/>
    <w:rsid w:val="00F75924"/>
    <w:rsid w:val="00F75F28"/>
    <w:rsid w:val="00F8007D"/>
    <w:rsid w:val="00F80565"/>
    <w:rsid w:val="00F81DD2"/>
    <w:rsid w:val="00F8233A"/>
    <w:rsid w:val="00F84169"/>
    <w:rsid w:val="00F851BD"/>
    <w:rsid w:val="00F85406"/>
    <w:rsid w:val="00F85524"/>
    <w:rsid w:val="00F90A68"/>
    <w:rsid w:val="00F90D47"/>
    <w:rsid w:val="00F919DA"/>
    <w:rsid w:val="00F941EE"/>
    <w:rsid w:val="00F9475F"/>
    <w:rsid w:val="00F95253"/>
    <w:rsid w:val="00F9526D"/>
    <w:rsid w:val="00FA16B1"/>
    <w:rsid w:val="00FA188B"/>
    <w:rsid w:val="00FA48F5"/>
    <w:rsid w:val="00FA622D"/>
    <w:rsid w:val="00FA6737"/>
    <w:rsid w:val="00FA7006"/>
    <w:rsid w:val="00FB01DB"/>
    <w:rsid w:val="00FB0896"/>
    <w:rsid w:val="00FB1089"/>
    <w:rsid w:val="00FB2469"/>
    <w:rsid w:val="00FB2D5C"/>
    <w:rsid w:val="00FB4489"/>
    <w:rsid w:val="00FC0FD6"/>
    <w:rsid w:val="00FC19A1"/>
    <w:rsid w:val="00FC35C4"/>
    <w:rsid w:val="00FC39D9"/>
    <w:rsid w:val="00FC47B4"/>
    <w:rsid w:val="00FC4A5D"/>
    <w:rsid w:val="00FC4CB9"/>
    <w:rsid w:val="00FC5B34"/>
    <w:rsid w:val="00FC7447"/>
    <w:rsid w:val="00FC7877"/>
    <w:rsid w:val="00FD0094"/>
    <w:rsid w:val="00FD209A"/>
    <w:rsid w:val="00FD23F7"/>
    <w:rsid w:val="00FD250D"/>
    <w:rsid w:val="00FD256E"/>
    <w:rsid w:val="00FD375B"/>
    <w:rsid w:val="00FD412B"/>
    <w:rsid w:val="00FD43FE"/>
    <w:rsid w:val="00FD453E"/>
    <w:rsid w:val="00FD5B83"/>
    <w:rsid w:val="00FD688F"/>
    <w:rsid w:val="00FD6B2B"/>
    <w:rsid w:val="00FD7070"/>
    <w:rsid w:val="00FE033C"/>
    <w:rsid w:val="00FE0C9E"/>
    <w:rsid w:val="00FE12F1"/>
    <w:rsid w:val="00FE1BE9"/>
    <w:rsid w:val="00FE2284"/>
    <w:rsid w:val="00FE28C8"/>
    <w:rsid w:val="00FE3A35"/>
    <w:rsid w:val="00FE3F49"/>
    <w:rsid w:val="00FE451F"/>
    <w:rsid w:val="00FE5E7D"/>
    <w:rsid w:val="00FE6103"/>
    <w:rsid w:val="00FE65D0"/>
    <w:rsid w:val="00FE6CAE"/>
    <w:rsid w:val="00FE71C8"/>
    <w:rsid w:val="00FE72E1"/>
    <w:rsid w:val="00FE7F99"/>
    <w:rsid w:val="00FF09E7"/>
    <w:rsid w:val="00FF17D3"/>
    <w:rsid w:val="00FF232B"/>
    <w:rsid w:val="00FF32E4"/>
    <w:rsid w:val="00FF444B"/>
    <w:rsid w:val="00FF693E"/>
    <w:rsid w:val="00FF7591"/>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rsid w:val="009B62FB"/>
    <w:pPr>
      <w:keepNext/>
      <w:spacing w:before="240" w:after="60"/>
      <w:outlineLvl w:val="3"/>
    </w:pPr>
    <w:rPr>
      <w:b/>
      <w:bCs/>
      <w:sz w:val="28"/>
      <w:szCs w:val="28"/>
      <w:lang w:val="lt-LT" w:eastAsia="lt-LT"/>
    </w:rPr>
  </w:style>
  <w:style w:type="paragraph" w:styleId="Antrat6">
    <w:name w:val="heading 6"/>
    <w:basedOn w:val="prastasis"/>
    <w:next w:val="prastasis"/>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lang w:val="lt-LT"/>
    </w:rPr>
  </w:style>
  <w:style w:type="paragraph" w:styleId="Pagrindiniotekstotrauka">
    <w:name w:val="Body Text Indent"/>
    <w:basedOn w:val="prastasis"/>
    <w:pPr>
      <w:widowControl w:val="0"/>
      <w:ind w:firstLine="567"/>
      <w:jc w:val="both"/>
    </w:pPr>
    <w:rPr>
      <w:sz w:val="22"/>
      <w:lang w:val="lt-LT"/>
    </w:rPr>
  </w:style>
  <w:style w:type="paragraph" w:styleId="Pagrindiniotekstotrauka3">
    <w:name w:val="Body Text Indent 3"/>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link w:val="KomentarotekstasDiagrama"/>
    <w:semiHidden/>
    <w:rsid w:val="00611F17"/>
  </w:style>
  <w:style w:type="paragraph" w:styleId="Komentarotema">
    <w:name w:val="annotation subject"/>
    <w:basedOn w:val="Komentarotekstas"/>
    <w:next w:val="Komentarotekstas"/>
    <w:semiHidden/>
    <w:rsid w:val="00611F17"/>
    <w:rPr>
      <w:b/>
      <w:bCs/>
    </w:rPr>
  </w:style>
  <w:style w:type="paragraph" w:styleId="Pagrindiniotekstotrauka2">
    <w:name w:val="Body Text Indent 2"/>
    <w:basedOn w:val="prastasis"/>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rsid w:val="0002441F"/>
    <w:pPr>
      <w:tabs>
        <w:tab w:val="center" w:pos="4819"/>
        <w:tab w:val="right" w:pos="9638"/>
      </w:tabs>
    </w:pPr>
  </w:style>
  <w:style w:type="paragraph" w:styleId="Puslapioinaostekstas">
    <w:name w:val="footnote text"/>
    <w:basedOn w:val="prastasis"/>
    <w:semiHidden/>
    <w:rsid w:val="000F3CDF"/>
  </w:style>
  <w:style w:type="character" w:styleId="Puslapioinaosnuoroda">
    <w:name w:val="footnote reference"/>
    <w:semiHidden/>
    <w:rsid w:val="000F3CDF"/>
    <w:rPr>
      <w:vertAlign w:val="superscript"/>
    </w:rPr>
  </w:style>
  <w:style w:type="paragraph" w:styleId="Pavadinimas">
    <w:name w:val="Title"/>
    <w:basedOn w:val="prastasis"/>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6D5C5B"/>
    <w:pPr>
      <w:spacing w:after="120" w:line="480" w:lineRule="auto"/>
    </w:pPr>
  </w:style>
  <w:style w:type="paragraph" w:styleId="Sraopastraipa">
    <w:name w:val="List Paragraph"/>
    <w:basedOn w:val="prastasis"/>
    <w:uiPriority w:val="34"/>
    <w:qFormat/>
    <w:rsid w:val="00111DDA"/>
    <w:pPr>
      <w:spacing w:after="200" w:line="276" w:lineRule="auto"/>
      <w:ind w:left="720"/>
      <w:contextualSpacing/>
    </w:pPr>
    <w:rPr>
      <w:rFonts w:eastAsia="Calibri"/>
      <w:sz w:val="24"/>
      <w:szCs w:val="22"/>
      <w:lang w:val="ru-RU"/>
    </w:rPr>
  </w:style>
  <w:style w:type="character" w:customStyle="1" w:styleId="KomentarotekstasDiagrama">
    <w:name w:val="Komentaro tekstas Diagrama"/>
    <w:link w:val="Komentarotekstas"/>
    <w:semiHidden/>
    <w:rsid w:val="00C962C7"/>
    <w:rPr>
      <w:lang w:val="en-GB" w:eastAsia="en-US"/>
    </w:rPr>
  </w:style>
  <w:style w:type="paragraph" w:styleId="Betarp">
    <w:name w:val="No Spacing"/>
    <w:uiPriority w:val="1"/>
    <w:qFormat/>
    <w:rsid w:val="00E17E53"/>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GB" w:eastAsia="en-US"/>
    </w:rPr>
  </w:style>
  <w:style w:type="paragraph" w:styleId="Antrat1">
    <w:name w:val="heading 1"/>
    <w:basedOn w:val="prastasis"/>
    <w:next w:val="prastasis"/>
    <w:qFormat/>
    <w:pPr>
      <w:keepNext/>
      <w:widowControl w:val="0"/>
      <w:jc w:val="center"/>
      <w:outlineLvl w:val="0"/>
    </w:pPr>
    <w:rPr>
      <w:b/>
      <w:sz w:val="22"/>
      <w:lang w:val="lt-LT"/>
    </w:rPr>
  </w:style>
  <w:style w:type="paragraph" w:styleId="Antrat2">
    <w:name w:val="heading 2"/>
    <w:basedOn w:val="prastasis"/>
    <w:next w:val="prastasis"/>
    <w:qFormat/>
    <w:pPr>
      <w:keepNext/>
      <w:widowControl w:val="0"/>
      <w:jc w:val="center"/>
      <w:outlineLvl w:val="1"/>
    </w:pPr>
    <w:rPr>
      <w:sz w:val="22"/>
      <w:u w:val="single"/>
      <w:lang w:val="lt-LT"/>
    </w:rPr>
  </w:style>
  <w:style w:type="paragraph" w:styleId="Antrat3">
    <w:name w:val="heading 3"/>
    <w:basedOn w:val="prastasis"/>
    <w:next w:val="prastasis"/>
    <w:qFormat/>
    <w:pPr>
      <w:keepNext/>
      <w:widowControl w:val="0"/>
      <w:ind w:firstLine="567"/>
      <w:jc w:val="center"/>
      <w:outlineLvl w:val="2"/>
    </w:pPr>
    <w:rPr>
      <w:sz w:val="22"/>
      <w:u w:val="single"/>
      <w:lang w:val="lt-LT"/>
    </w:rPr>
  </w:style>
  <w:style w:type="paragraph" w:styleId="Antrat4">
    <w:name w:val="heading 4"/>
    <w:basedOn w:val="prastasis"/>
    <w:next w:val="prastasis"/>
    <w:qFormat/>
    <w:rsid w:val="009B62FB"/>
    <w:pPr>
      <w:keepNext/>
      <w:spacing w:before="240" w:after="60"/>
      <w:outlineLvl w:val="3"/>
    </w:pPr>
    <w:rPr>
      <w:b/>
      <w:bCs/>
      <w:sz w:val="28"/>
      <w:szCs w:val="28"/>
      <w:lang w:val="lt-LT" w:eastAsia="lt-LT"/>
    </w:rPr>
  </w:style>
  <w:style w:type="paragraph" w:styleId="Antrat6">
    <w:name w:val="heading 6"/>
    <w:basedOn w:val="prastasis"/>
    <w:next w:val="prastasis"/>
    <w:qFormat/>
    <w:rsid w:val="004A76D6"/>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2">
    <w:name w:val="Stilius2"/>
    <w:basedOn w:val="prastasis"/>
    <w:pPr>
      <w:ind w:firstLine="720"/>
      <w:jc w:val="both"/>
    </w:pPr>
    <w:rPr>
      <w:b/>
    </w:rPr>
  </w:style>
  <w:style w:type="paragraph" w:customStyle="1" w:styleId="Stilius1">
    <w:name w:val="Stilius1"/>
    <w:basedOn w:val="prastasis"/>
    <w:autoRedefine/>
    <w:pPr>
      <w:ind w:firstLine="720"/>
      <w:jc w:val="both"/>
    </w:pPr>
    <w:rPr>
      <w:szCs w:val="28"/>
    </w:rPr>
  </w:style>
  <w:style w:type="paragraph" w:styleId="Pagrindinistekstas">
    <w:name w:val="Body Text"/>
    <w:basedOn w:val="prastasis"/>
    <w:pPr>
      <w:widowControl w:val="0"/>
      <w:jc w:val="center"/>
    </w:pPr>
    <w:rPr>
      <w:b/>
      <w:sz w:val="22"/>
      <w:lang w:val="lt-LT"/>
    </w:rPr>
  </w:style>
  <w:style w:type="paragraph" w:styleId="Pagrindiniotekstotrauka">
    <w:name w:val="Body Text Indent"/>
    <w:basedOn w:val="prastasis"/>
    <w:pPr>
      <w:widowControl w:val="0"/>
      <w:ind w:firstLine="567"/>
      <w:jc w:val="both"/>
    </w:pPr>
    <w:rPr>
      <w:sz w:val="22"/>
      <w:lang w:val="lt-LT"/>
    </w:rPr>
  </w:style>
  <w:style w:type="paragraph" w:styleId="Pagrindiniotekstotrauka3">
    <w:name w:val="Body Text Indent 3"/>
    <w:basedOn w:val="prastasis"/>
    <w:pPr>
      <w:ind w:firstLine="567"/>
      <w:jc w:val="both"/>
    </w:pPr>
    <w:rPr>
      <w:color w:val="000000"/>
      <w:sz w:val="22"/>
      <w:szCs w:val="32"/>
      <w:lang w:val="lt-LT"/>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B81C4E"/>
    <w:rPr>
      <w:rFonts w:ascii="Tahoma" w:hAnsi="Tahoma" w:cs="Tahoma"/>
      <w:sz w:val="16"/>
      <w:szCs w:val="16"/>
    </w:rPr>
  </w:style>
  <w:style w:type="character" w:styleId="Komentaronuoroda">
    <w:name w:val="annotation reference"/>
    <w:semiHidden/>
    <w:rsid w:val="00611F17"/>
    <w:rPr>
      <w:sz w:val="16"/>
      <w:szCs w:val="16"/>
    </w:rPr>
  </w:style>
  <w:style w:type="paragraph" w:styleId="Komentarotekstas">
    <w:name w:val="annotation text"/>
    <w:basedOn w:val="prastasis"/>
    <w:link w:val="KomentarotekstasDiagrama"/>
    <w:semiHidden/>
    <w:rsid w:val="00611F17"/>
  </w:style>
  <w:style w:type="paragraph" w:styleId="Komentarotema">
    <w:name w:val="annotation subject"/>
    <w:basedOn w:val="Komentarotekstas"/>
    <w:next w:val="Komentarotekstas"/>
    <w:semiHidden/>
    <w:rsid w:val="00611F17"/>
    <w:rPr>
      <w:b/>
      <w:bCs/>
    </w:rPr>
  </w:style>
  <w:style w:type="paragraph" w:styleId="Pagrindiniotekstotrauka2">
    <w:name w:val="Body Text Indent 2"/>
    <w:basedOn w:val="prastasis"/>
    <w:rsid w:val="00956232"/>
    <w:pPr>
      <w:spacing w:after="120" w:line="480" w:lineRule="auto"/>
      <w:ind w:left="283"/>
    </w:pPr>
  </w:style>
  <w:style w:type="character" w:styleId="Hipersaitas">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Pagrindinistekstas1">
    <w:name w:val="Pagrindinis tekstas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Antrats">
    <w:name w:val="header"/>
    <w:basedOn w:val="prastasis"/>
    <w:rsid w:val="0002441F"/>
    <w:pPr>
      <w:tabs>
        <w:tab w:val="center" w:pos="4819"/>
        <w:tab w:val="right" w:pos="9638"/>
      </w:tabs>
    </w:pPr>
  </w:style>
  <w:style w:type="paragraph" w:styleId="Puslapioinaostekstas">
    <w:name w:val="footnote text"/>
    <w:basedOn w:val="prastasis"/>
    <w:semiHidden/>
    <w:rsid w:val="000F3CDF"/>
  </w:style>
  <w:style w:type="character" w:styleId="Puslapioinaosnuoroda">
    <w:name w:val="footnote reference"/>
    <w:semiHidden/>
    <w:rsid w:val="000F3CDF"/>
    <w:rPr>
      <w:vertAlign w:val="superscript"/>
    </w:rPr>
  </w:style>
  <w:style w:type="paragraph" w:styleId="Pavadinimas">
    <w:name w:val="Title"/>
    <w:basedOn w:val="prastasis"/>
    <w:qFormat/>
    <w:rsid w:val="00954124"/>
    <w:pPr>
      <w:jc w:val="center"/>
    </w:pPr>
    <w:rPr>
      <w:b/>
      <w:sz w:val="24"/>
      <w:u w:val="single"/>
      <w:lang w:val="lt-LT"/>
    </w:rPr>
  </w:style>
  <w:style w:type="paragraph" w:customStyle="1" w:styleId="Antrinispavadinimas1">
    <w:name w:val="Antrinis pavadinimas1"/>
    <w:basedOn w:val="prastasis"/>
    <w:qFormat/>
    <w:rsid w:val="009B62FB"/>
    <w:pPr>
      <w:jc w:val="center"/>
    </w:pPr>
    <w:rPr>
      <w:b/>
      <w:bCs/>
      <w:sz w:val="28"/>
      <w:lang w:val="lt-LT"/>
    </w:rPr>
  </w:style>
  <w:style w:type="paragraph" w:customStyle="1" w:styleId="prastasistinklapis1">
    <w:name w:val="Įprastasis (tinklapis)1"/>
    <w:basedOn w:val="prastasis"/>
    <w:rsid w:val="009B62FB"/>
    <w:pPr>
      <w:spacing w:before="100" w:beforeAutospacing="1" w:after="100" w:afterAutospacing="1"/>
    </w:pPr>
    <w:rPr>
      <w:sz w:val="24"/>
      <w:szCs w:val="24"/>
      <w:lang w:val="en-US"/>
    </w:rPr>
  </w:style>
  <w:style w:type="table" w:styleId="Lentelstinklelis">
    <w:name w:val="Table Grid"/>
    <w:basedOn w:val="prastojilente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6D5C5B"/>
    <w:pPr>
      <w:spacing w:after="120" w:line="480" w:lineRule="auto"/>
    </w:pPr>
  </w:style>
  <w:style w:type="paragraph" w:styleId="Sraopastraipa">
    <w:name w:val="List Paragraph"/>
    <w:basedOn w:val="prastasis"/>
    <w:uiPriority w:val="34"/>
    <w:qFormat/>
    <w:rsid w:val="00111DDA"/>
    <w:pPr>
      <w:spacing w:after="200" w:line="276" w:lineRule="auto"/>
      <w:ind w:left="720"/>
      <w:contextualSpacing/>
    </w:pPr>
    <w:rPr>
      <w:rFonts w:eastAsia="Calibri"/>
      <w:sz w:val="24"/>
      <w:szCs w:val="22"/>
      <w:lang w:val="ru-RU"/>
    </w:rPr>
  </w:style>
  <w:style w:type="character" w:customStyle="1" w:styleId="KomentarotekstasDiagrama">
    <w:name w:val="Komentaro tekstas Diagrama"/>
    <w:link w:val="Komentarotekstas"/>
    <w:semiHidden/>
    <w:rsid w:val="00C962C7"/>
    <w:rPr>
      <w:lang w:val="en-GB" w:eastAsia="en-US"/>
    </w:rPr>
  </w:style>
  <w:style w:type="paragraph" w:styleId="Betarp">
    <w:name w:val="No Spacing"/>
    <w:uiPriority w:val="1"/>
    <w:qFormat/>
    <w:rsid w:val="00E17E5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8001">
      <w:bodyDiv w:val="1"/>
      <w:marLeft w:val="0"/>
      <w:marRight w:val="0"/>
      <w:marTop w:val="0"/>
      <w:marBottom w:val="0"/>
      <w:divBdr>
        <w:top w:val="none" w:sz="0" w:space="0" w:color="auto"/>
        <w:left w:val="none" w:sz="0" w:space="0" w:color="auto"/>
        <w:bottom w:val="none" w:sz="0" w:space="0" w:color="auto"/>
        <w:right w:val="none" w:sz="0" w:space="0" w:color="auto"/>
      </w:divBdr>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mara.bairasauskaite@if.v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amara.bairasauskaite@istorij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5d3e4330-dbb5-4fe3-92b4-0b08957ad44b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C8C14-6A0A-4490-9A9D-45FABF67649B}">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07472FDD-52FC-418D-B7D1-6F327FBBD85C}">
  <ds:schemaRefs>
    <ds:schemaRef ds:uri="http://schemas.microsoft.com/sharepoint/v3/contenttype/forms"/>
  </ds:schemaRefs>
</ds:datastoreItem>
</file>

<file path=customXml/itemProps3.xml><?xml version="1.0" encoding="utf-8"?>
<ds:datastoreItem xmlns:ds="http://schemas.openxmlformats.org/officeDocument/2006/customXml" ds:itemID="{78EA2D5F-350B-40F1-A02E-A4C6EFB35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ECABED-3132-43E6-9973-0E1215F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2480</Words>
  <Characters>18144</Characters>
  <Application>Microsoft Office Word</Application>
  <DocSecurity>0</DocSecurity>
  <Lines>151</Lines>
  <Paragraphs>41</Paragraphs>
  <ScaleCrop>false</ScaleCrop>
  <HeadingPairs>
    <vt:vector size="2" baseType="variant">
      <vt:variant>
        <vt:lpstr>Pavadinimas</vt:lpstr>
      </vt:variant>
      <vt:variant>
        <vt:i4>1</vt:i4>
      </vt:variant>
    </vt:vector>
  </HeadingPairs>
  <TitlesOfParts>
    <vt:vector size="1" baseType="lpstr">
      <vt:lpstr>Lietuvos mokslo tarybos</vt:lpstr>
    </vt:vector>
  </TitlesOfParts>
  <Company>LMT</Company>
  <LinksUpToDate>false</LinksUpToDate>
  <CharactersWithSpaces>20583</CharactersWithSpaces>
  <SharedDoc>false</SharedDoc>
  <HLinks>
    <vt:vector size="12" baseType="variant">
      <vt:variant>
        <vt:i4>720952</vt:i4>
      </vt:variant>
      <vt:variant>
        <vt:i4>3</vt:i4>
      </vt:variant>
      <vt:variant>
        <vt:i4>0</vt:i4>
      </vt:variant>
      <vt:variant>
        <vt:i4>5</vt:i4>
      </vt:variant>
      <vt:variant>
        <vt:lpwstr>mailto:tamara.bairasauskaite@if.vu.lt</vt:lpwstr>
      </vt:variant>
      <vt:variant>
        <vt:lpwstr/>
      </vt:variant>
      <vt:variant>
        <vt:i4>655486</vt:i4>
      </vt:variant>
      <vt:variant>
        <vt:i4>0</vt:i4>
      </vt:variant>
      <vt:variant>
        <vt:i4>0</vt:i4>
      </vt:variant>
      <vt:variant>
        <vt:i4>5</vt:i4>
      </vt:variant>
      <vt:variant>
        <vt:lpwstr>mailto:tamara.bairasauskaite@istorija.lt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 ir LKTI bendra pr.XIX a. sociokulturinis laukas 2017-2021g.docx</dc:title>
  <dc:subject/>
  <dc:creator>Vartotojas1</dc:creator>
  <cp:keywords/>
  <dc:description/>
  <cp:lastModifiedBy>Seimas</cp:lastModifiedBy>
  <cp:revision>5</cp:revision>
  <cp:lastPrinted>2009-06-02T06:44:00Z</cp:lastPrinted>
  <dcterms:created xsi:type="dcterms:W3CDTF">2017-04-20T07:17:00Z</dcterms:created>
  <dcterms:modified xsi:type="dcterms:W3CDTF">2017-05-02T12:12:00Z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