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5F" w:rsidRPr="00942A96" w:rsidRDefault="00E83C47" w:rsidP="00E83C47">
      <w:pPr>
        <w:pStyle w:val="Betarp"/>
        <w:rPr>
          <w:rFonts w:ascii="Times New Roman" w:hAnsi="Times New Roman"/>
          <w:sz w:val="24"/>
          <w:szCs w:val="24"/>
        </w:rPr>
      </w:pPr>
      <w:r>
        <w:rPr>
          <w:rFonts w:ascii="Times New Roman" w:hAnsi="Times New Roman"/>
          <w:sz w:val="24"/>
          <w:szCs w:val="24"/>
        </w:rPr>
        <w:t xml:space="preserve">                                                                                                     </w:t>
      </w:r>
      <w:bookmarkStart w:id="0" w:name="_GoBack"/>
      <w:bookmarkEnd w:id="0"/>
      <w:r w:rsidR="00B3205F" w:rsidRPr="00942A96">
        <w:rPr>
          <w:rFonts w:ascii="Times New Roman" w:hAnsi="Times New Roman"/>
          <w:sz w:val="24"/>
          <w:szCs w:val="24"/>
        </w:rPr>
        <w:t xml:space="preserve">PATVIRTINTA </w:t>
      </w:r>
    </w:p>
    <w:p w:rsidR="00B3205F" w:rsidRPr="00942A96" w:rsidRDefault="00B3205F" w:rsidP="00B3205F">
      <w:pPr>
        <w:pStyle w:val="Betarp"/>
        <w:jc w:val="center"/>
        <w:rPr>
          <w:rFonts w:ascii="Times New Roman" w:hAnsi="Times New Roman"/>
          <w:sz w:val="24"/>
          <w:szCs w:val="24"/>
        </w:rPr>
      </w:pPr>
      <w:r>
        <w:rPr>
          <w:rFonts w:ascii="Times New Roman" w:hAnsi="Times New Roman"/>
          <w:sz w:val="24"/>
          <w:szCs w:val="24"/>
        </w:rPr>
        <w:t xml:space="preserve">                                                              </w:t>
      </w:r>
      <w:r w:rsidR="00E83C47">
        <w:rPr>
          <w:rFonts w:ascii="Times New Roman" w:hAnsi="Times New Roman"/>
          <w:sz w:val="24"/>
          <w:szCs w:val="24"/>
        </w:rPr>
        <w:t xml:space="preserve">                       </w:t>
      </w:r>
      <w:r w:rsidRPr="00942A96">
        <w:rPr>
          <w:rFonts w:ascii="Times New Roman" w:hAnsi="Times New Roman"/>
          <w:sz w:val="24"/>
          <w:szCs w:val="24"/>
        </w:rPr>
        <w:t>Kelmės rajono savivaldybės tarybos</w:t>
      </w:r>
    </w:p>
    <w:p w:rsidR="00B3205F" w:rsidRPr="007F7E4F" w:rsidRDefault="00B3205F" w:rsidP="00B3205F">
      <w:pPr>
        <w:pStyle w:val="Betarp"/>
        <w:jc w:val="center"/>
        <w:rPr>
          <w:rFonts w:ascii="Times New Roman" w:hAnsi="Times New Roman"/>
          <w:sz w:val="24"/>
          <w:szCs w:val="24"/>
        </w:rPr>
      </w:pPr>
      <w:r>
        <w:rPr>
          <w:rFonts w:ascii="Times New Roman" w:hAnsi="Times New Roman"/>
          <w:sz w:val="24"/>
          <w:szCs w:val="24"/>
        </w:rPr>
        <w:t xml:space="preserve">                                                                                                    2021</w:t>
      </w:r>
      <w:r w:rsidRPr="00942A96">
        <w:rPr>
          <w:rFonts w:ascii="Times New Roman" w:hAnsi="Times New Roman"/>
          <w:sz w:val="24"/>
          <w:szCs w:val="24"/>
        </w:rPr>
        <w:t xml:space="preserve"> m. </w:t>
      </w:r>
      <w:r>
        <w:rPr>
          <w:rFonts w:ascii="Times New Roman" w:hAnsi="Times New Roman"/>
          <w:sz w:val="24"/>
          <w:szCs w:val="24"/>
        </w:rPr>
        <w:t>balandžio</w:t>
      </w:r>
      <w:r w:rsidRPr="00942A96">
        <w:rPr>
          <w:rFonts w:ascii="Times New Roman" w:hAnsi="Times New Roman"/>
          <w:sz w:val="24"/>
          <w:szCs w:val="24"/>
        </w:rPr>
        <w:t xml:space="preserve"> </w:t>
      </w:r>
      <w:r w:rsidR="00E83C47">
        <w:rPr>
          <w:rFonts w:ascii="Times New Roman" w:hAnsi="Times New Roman"/>
          <w:sz w:val="24"/>
          <w:szCs w:val="24"/>
        </w:rPr>
        <w:t>29</w:t>
      </w:r>
      <w:r w:rsidRPr="00942A96">
        <w:rPr>
          <w:rFonts w:ascii="Times New Roman" w:hAnsi="Times New Roman"/>
          <w:sz w:val="24"/>
          <w:szCs w:val="24"/>
        </w:rPr>
        <w:t xml:space="preserve"> d. sprendimu Nr. T-</w:t>
      </w:r>
      <w:r w:rsidR="00E83C47">
        <w:rPr>
          <w:rFonts w:ascii="Times New Roman" w:hAnsi="Times New Roman"/>
          <w:sz w:val="24"/>
          <w:szCs w:val="24"/>
        </w:rPr>
        <w:t>110</w:t>
      </w:r>
    </w:p>
    <w:p w:rsidR="001F30EB" w:rsidRPr="00FF662D" w:rsidRDefault="001F30EB" w:rsidP="00BB578F">
      <w:pPr>
        <w:keepLines/>
        <w:tabs>
          <w:tab w:val="left" w:pos="7020"/>
        </w:tabs>
        <w:suppressAutoHyphens/>
        <w:autoSpaceDN w:val="0"/>
        <w:textAlignment w:val="baseline"/>
        <w:rPr>
          <w:bCs/>
          <w:color w:val="000000"/>
        </w:rPr>
      </w:pPr>
    </w:p>
    <w:p w:rsidR="001F30EB" w:rsidRPr="001F30EB" w:rsidRDefault="001F30EB" w:rsidP="001F30EB">
      <w:pPr>
        <w:keepLines/>
        <w:tabs>
          <w:tab w:val="left" w:pos="7020"/>
        </w:tabs>
        <w:suppressAutoHyphens/>
        <w:autoSpaceDN w:val="0"/>
        <w:spacing w:after="0"/>
        <w:jc w:val="center"/>
        <w:textAlignment w:val="baseline"/>
        <w:rPr>
          <w:rFonts w:ascii="Times New Roman" w:hAnsi="Times New Roman"/>
          <w:bCs/>
          <w:sz w:val="24"/>
          <w:szCs w:val="24"/>
          <w:u w:val="single"/>
        </w:rPr>
      </w:pPr>
      <w:r w:rsidRPr="001F30EB">
        <w:rPr>
          <w:rFonts w:ascii="Times New Roman" w:hAnsi="Times New Roman"/>
          <w:bCs/>
          <w:sz w:val="24"/>
          <w:szCs w:val="24"/>
          <w:u w:val="single"/>
        </w:rPr>
        <w:t>Viešoji įstaiga Šaukėnų ambulatorija</w:t>
      </w:r>
    </w:p>
    <w:p w:rsidR="001F30EB" w:rsidRPr="00BB578F" w:rsidRDefault="001F30EB" w:rsidP="001F30EB">
      <w:pPr>
        <w:keepLines/>
        <w:tabs>
          <w:tab w:val="left" w:pos="7020"/>
        </w:tabs>
        <w:suppressAutoHyphens/>
        <w:autoSpaceDN w:val="0"/>
        <w:spacing w:after="0"/>
        <w:jc w:val="center"/>
        <w:textAlignment w:val="baseline"/>
        <w:rPr>
          <w:rFonts w:ascii="Times New Roman" w:hAnsi="Times New Roman"/>
          <w:bCs/>
        </w:rPr>
      </w:pPr>
      <w:r w:rsidRPr="00BB578F">
        <w:rPr>
          <w:rFonts w:ascii="Times New Roman" w:hAnsi="Times New Roman"/>
          <w:bCs/>
        </w:rPr>
        <w:t>(asignavimų valdytojo pavadinimas)</w:t>
      </w:r>
    </w:p>
    <w:p w:rsidR="001F30EB" w:rsidRPr="001F30EB" w:rsidRDefault="001F30EB" w:rsidP="001F30EB">
      <w:pPr>
        <w:keepLines/>
        <w:tabs>
          <w:tab w:val="left" w:pos="7020"/>
        </w:tabs>
        <w:suppressAutoHyphens/>
        <w:autoSpaceDN w:val="0"/>
        <w:spacing w:after="0"/>
        <w:jc w:val="center"/>
        <w:textAlignment w:val="baseline"/>
        <w:rPr>
          <w:rFonts w:ascii="Times New Roman" w:hAnsi="Times New Roman"/>
          <w:b/>
          <w:bCs/>
          <w:sz w:val="24"/>
          <w:szCs w:val="24"/>
        </w:rPr>
      </w:pPr>
    </w:p>
    <w:p w:rsidR="001F30EB" w:rsidRPr="001F30EB" w:rsidRDefault="008F657E" w:rsidP="001F30EB">
      <w:pPr>
        <w:keepLines/>
        <w:tabs>
          <w:tab w:val="left" w:pos="7020"/>
        </w:tabs>
        <w:suppressAutoHyphens/>
        <w:autoSpaceDN w:val="0"/>
        <w:spacing w:after="0"/>
        <w:jc w:val="center"/>
        <w:textAlignment w:val="baseline"/>
        <w:rPr>
          <w:rFonts w:ascii="Times New Roman" w:hAnsi="Times New Roman"/>
          <w:b/>
          <w:bCs/>
          <w:sz w:val="24"/>
          <w:szCs w:val="24"/>
        </w:rPr>
      </w:pPr>
      <w:r>
        <w:rPr>
          <w:rFonts w:ascii="Times New Roman" w:hAnsi="Times New Roman"/>
          <w:b/>
          <w:bCs/>
          <w:sz w:val="24"/>
          <w:szCs w:val="24"/>
        </w:rPr>
        <w:t>2020</w:t>
      </w:r>
      <w:r w:rsidR="00C7022E">
        <w:rPr>
          <w:rFonts w:ascii="Times New Roman" w:hAnsi="Times New Roman"/>
          <w:b/>
          <w:bCs/>
          <w:sz w:val="24"/>
          <w:szCs w:val="24"/>
        </w:rPr>
        <w:t xml:space="preserve"> METŲ VEIKLOS ATASKAITA</w:t>
      </w:r>
    </w:p>
    <w:p w:rsidR="001F30EB" w:rsidRPr="001F30EB" w:rsidRDefault="008F657E" w:rsidP="00BB578F">
      <w:pPr>
        <w:suppressAutoHyphens/>
        <w:autoSpaceDN w:val="0"/>
        <w:spacing w:after="0"/>
        <w:jc w:val="center"/>
        <w:textAlignment w:val="baseline"/>
        <w:rPr>
          <w:rFonts w:ascii="Times New Roman" w:hAnsi="Times New Roman"/>
          <w:sz w:val="24"/>
          <w:szCs w:val="24"/>
          <w:u w:val="single"/>
        </w:rPr>
      </w:pPr>
      <w:r>
        <w:rPr>
          <w:rFonts w:ascii="Times New Roman" w:hAnsi="Times New Roman"/>
          <w:sz w:val="24"/>
          <w:szCs w:val="24"/>
          <w:u w:val="single"/>
        </w:rPr>
        <w:t>2021</w:t>
      </w:r>
      <w:r w:rsidR="001F30EB" w:rsidRPr="001F30EB">
        <w:rPr>
          <w:rFonts w:ascii="Times New Roman" w:hAnsi="Times New Roman"/>
          <w:sz w:val="24"/>
          <w:szCs w:val="24"/>
          <w:u w:val="single"/>
        </w:rPr>
        <w:t>-0</w:t>
      </w:r>
      <w:r w:rsidR="00BB578F">
        <w:rPr>
          <w:rFonts w:ascii="Times New Roman" w:hAnsi="Times New Roman"/>
          <w:sz w:val="24"/>
          <w:szCs w:val="24"/>
          <w:u w:val="single"/>
        </w:rPr>
        <w:t>3</w:t>
      </w:r>
      <w:r w:rsidR="001F30EB" w:rsidRPr="001F30EB">
        <w:rPr>
          <w:rFonts w:ascii="Times New Roman" w:hAnsi="Times New Roman"/>
          <w:sz w:val="24"/>
          <w:szCs w:val="24"/>
          <w:u w:val="single"/>
        </w:rPr>
        <w:t>-</w:t>
      </w:r>
      <w:r w:rsidR="007C4BD6">
        <w:rPr>
          <w:rFonts w:ascii="Times New Roman" w:hAnsi="Times New Roman"/>
          <w:sz w:val="24"/>
          <w:szCs w:val="24"/>
          <w:u w:val="single"/>
        </w:rPr>
        <w:t>25</w:t>
      </w:r>
    </w:p>
    <w:p w:rsidR="001F30EB" w:rsidRPr="001F30EB" w:rsidRDefault="001F30EB" w:rsidP="00BB578F">
      <w:pPr>
        <w:suppressAutoHyphens/>
        <w:autoSpaceDN w:val="0"/>
        <w:spacing w:after="0"/>
        <w:jc w:val="center"/>
        <w:textAlignment w:val="baseline"/>
        <w:rPr>
          <w:rFonts w:ascii="Times New Roman" w:hAnsi="Times New Roman"/>
          <w:sz w:val="24"/>
          <w:szCs w:val="24"/>
        </w:rPr>
      </w:pPr>
      <w:r w:rsidRPr="001F30EB">
        <w:rPr>
          <w:rFonts w:ascii="Times New Roman" w:hAnsi="Times New Roman"/>
          <w:sz w:val="24"/>
          <w:szCs w:val="24"/>
        </w:rPr>
        <w:t>(data)</w:t>
      </w:r>
    </w:p>
    <w:p w:rsidR="001F30EB" w:rsidRPr="001F30EB" w:rsidRDefault="001F30EB" w:rsidP="005837F0">
      <w:pPr>
        <w:suppressAutoHyphens/>
        <w:autoSpaceDN w:val="0"/>
        <w:spacing w:after="0" w:line="240" w:lineRule="auto"/>
        <w:jc w:val="center"/>
        <w:textAlignment w:val="baseline"/>
        <w:rPr>
          <w:rFonts w:ascii="Times New Roman" w:hAnsi="Times New Roman"/>
          <w:sz w:val="24"/>
          <w:szCs w:val="24"/>
          <w:u w:val="single"/>
        </w:rPr>
      </w:pPr>
      <w:r w:rsidRPr="001F30EB">
        <w:rPr>
          <w:rFonts w:ascii="Times New Roman" w:hAnsi="Times New Roman"/>
          <w:sz w:val="24"/>
          <w:szCs w:val="24"/>
          <w:u w:val="single"/>
        </w:rPr>
        <w:t>Šaukėnai</w:t>
      </w:r>
    </w:p>
    <w:p w:rsidR="001F30EB" w:rsidRPr="00406ABB" w:rsidRDefault="001F30EB" w:rsidP="005837F0">
      <w:pPr>
        <w:suppressAutoHyphens/>
        <w:autoSpaceDN w:val="0"/>
        <w:spacing w:line="240" w:lineRule="auto"/>
        <w:jc w:val="center"/>
        <w:textAlignment w:val="baseline"/>
        <w:rPr>
          <w:rFonts w:ascii="Times New Roman" w:hAnsi="Times New Roman"/>
        </w:rPr>
      </w:pPr>
      <w:r w:rsidRPr="00BB578F">
        <w:rPr>
          <w:rFonts w:ascii="Times New Roman" w:hAnsi="Times New Roman"/>
        </w:rPr>
        <w:t>(parengimo vieta)</w:t>
      </w:r>
    </w:p>
    <w:p w:rsidR="001F30EB" w:rsidRDefault="001F30EB" w:rsidP="00BB578F">
      <w:pPr>
        <w:suppressAutoHyphens/>
        <w:autoSpaceDN w:val="0"/>
        <w:jc w:val="center"/>
        <w:textAlignment w:val="baseline"/>
        <w:rPr>
          <w:rFonts w:ascii="Times New Roman" w:hAnsi="Times New Roman"/>
          <w:b/>
          <w:sz w:val="24"/>
          <w:szCs w:val="24"/>
        </w:rPr>
      </w:pPr>
      <w:r w:rsidRPr="001F30EB">
        <w:rPr>
          <w:rFonts w:ascii="Times New Roman" w:hAnsi="Times New Roman"/>
          <w:b/>
          <w:sz w:val="24"/>
          <w:szCs w:val="24"/>
        </w:rPr>
        <w:t>VADOVO ŽODIS</w:t>
      </w:r>
    </w:p>
    <w:p w:rsidR="00914EC6" w:rsidRDefault="00914EC6" w:rsidP="00914EC6">
      <w:pPr>
        <w:spacing w:after="0"/>
        <w:ind w:firstLine="720"/>
        <w:jc w:val="both"/>
        <w:rPr>
          <w:rFonts w:ascii="Times New Roman" w:hAnsi="Times New Roman"/>
          <w:b/>
          <w:sz w:val="24"/>
          <w:szCs w:val="24"/>
        </w:rPr>
      </w:pPr>
      <w:r>
        <w:rPr>
          <w:rFonts w:ascii="Times New Roman" w:hAnsi="Times New Roman"/>
          <w:sz w:val="24"/>
          <w:szCs w:val="24"/>
        </w:rPr>
        <w:t xml:space="preserve">Viešoji įstaiga Šaukėnų ambulatorija (toliau Ambulatorija) – Lietuvos nacionalinės sveikatos sistemai priklausantis pelno nesiekiantis viešasis juridinis asmuo, kurio teisinė forma – viešoji įstaiga, turinti ūkinį, finansinį, organizacinį ir teisinį savarankiškumą, savo antspaudą, sąskaitą banke.   </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Ambulatorija veikia vadovaudamasi Lietuvos Respublikos Civiliniu kodeksu, Viešųjų įstaigų įstatymu, Sveikatos priežiūros įstaigų, sveikatos sistemos įstatymais ir kitais teisės aktais, reglamentuojančiais sveikatos priežiūros įstaigų veiklą, Kelmės rajono savivaldybės tarybos patvirtintais įstaigos įstatais.</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Ambulatorijos steigėjas – Kelmės rajono savivaldybės taryba.</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Įstaigos restruktūrizavimas, veiklos nutraukimas artimiausiu metu nenumatomas.</w:t>
      </w:r>
    </w:p>
    <w:p w:rsidR="00914EC6" w:rsidRDefault="00914EC6" w:rsidP="00914EC6">
      <w:pPr>
        <w:spacing w:after="0"/>
        <w:ind w:firstLine="720"/>
        <w:jc w:val="both"/>
      </w:pPr>
      <w:r>
        <w:rPr>
          <w:rFonts w:ascii="Times New Roman" w:hAnsi="Times New Roman"/>
          <w:sz w:val="24"/>
          <w:szCs w:val="24"/>
        </w:rPr>
        <w:t xml:space="preserve">VšĮ Šaukėnų ambulatorija – tai pirmines asmens sveikatos priežiūros paslaugas teikianti įstaiga Pagrindinis įstaigos veiklos tikslas yra Lietuvos gyventojų sveikatos stiprinimas, teikiamų sveikatos priežiūros paslaugų gerinimas, siekiant sumažinti sergamumą ir mirtingumą, prieinamų ir tinkamų įstaigos licencijoje nurodytų sveikatos priežiūros paslaugų suteikimas. </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Optimaliai naudojant sveikatos priežiūrai skirtus išteklius, užtikrinant žmogiškąją pagarbą bei orumą siekiame geriausio rezultato, kuris patenkintų paciento ir mediko lūkesčius.</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Pagrindiniai įstaigos tikslai:</w:t>
      </w:r>
    </w:p>
    <w:p w:rsidR="00914EC6" w:rsidRDefault="00914EC6" w:rsidP="00914EC6">
      <w:pPr>
        <w:spacing w:after="0"/>
        <w:ind w:firstLine="720"/>
        <w:jc w:val="both"/>
      </w:pPr>
      <w:r>
        <w:rPr>
          <w:rFonts w:ascii="Times New Roman" w:hAnsi="Times New Roman"/>
          <w:sz w:val="24"/>
          <w:szCs w:val="24"/>
        </w:rPr>
        <w:t>1. Sklandus ir produktyvus tarpinstitucinis bendradarbiavimas. 2020 m. šiam tikslui skirta daug dėmesio, pasirašytos naujos sutartys, atnaujintos ankstesnės. Stebimi teigiami tarpinstitucinio bendradarbiavimo rezultatai, turintys svarios įtakos kokybiškam paslaugų teikimui bei paslaugų gavėjų interesų užtikrinimui.</w:t>
      </w:r>
    </w:p>
    <w:p w:rsidR="00914EC6" w:rsidRDefault="00914EC6" w:rsidP="00914EC6">
      <w:pPr>
        <w:spacing w:after="0"/>
        <w:ind w:firstLine="720"/>
        <w:jc w:val="both"/>
      </w:pPr>
      <w:r>
        <w:rPr>
          <w:rFonts w:ascii="Times New Roman" w:hAnsi="Times New Roman"/>
          <w:sz w:val="24"/>
          <w:szCs w:val="24"/>
        </w:rPr>
        <w:t xml:space="preserve">2. Teikiamų paslaugų </w:t>
      </w:r>
      <w:r w:rsidR="007C4BD6">
        <w:rPr>
          <w:rFonts w:ascii="Times New Roman" w:hAnsi="Times New Roman"/>
          <w:sz w:val="24"/>
          <w:szCs w:val="24"/>
        </w:rPr>
        <w:t xml:space="preserve">kokybės gerinimas, </w:t>
      </w:r>
      <w:r>
        <w:rPr>
          <w:rFonts w:ascii="Times New Roman" w:hAnsi="Times New Roman"/>
          <w:sz w:val="24"/>
          <w:szCs w:val="24"/>
        </w:rPr>
        <w:t>vadovaujantis naujais medicinos mokslo pasiekimais.</w:t>
      </w:r>
    </w:p>
    <w:p w:rsidR="00914EC6" w:rsidRDefault="007C4BD6" w:rsidP="00914EC6">
      <w:pPr>
        <w:spacing w:after="0"/>
        <w:ind w:firstLine="720"/>
        <w:jc w:val="both"/>
      </w:pPr>
      <w:r>
        <w:rPr>
          <w:rFonts w:ascii="Times New Roman" w:hAnsi="Times New Roman"/>
          <w:sz w:val="24"/>
          <w:szCs w:val="24"/>
        </w:rPr>
        <w:t xml:space="preserve">3. Gerinti darbo organizavimą, </w:t>
      </w:r>
      <w:r w:rsidR="00914EC6">
        <w:rPr>
          <w:rFonts w:ascii="Times New Roman" w:hAnsi="Times New Roman"/>
          <w:sz w:val="24"/>
          <w:szCs w:val="24"/>
        </w:rPr>
        <w:t>sistemingai kelti personalo kvalifikaciją ir profesionalumą</w:t>
      </w:r>
    </w:p>
    <w:p w:rsidR="00914EC6" w:rsidRDefault="00914EC6" w:rsidP="00914EC6">
      <w:pPr>
        <w:spacing w:after="0"/>
        <w:ind w:firstLine="720"/>
        <w:jc w:val="both"/>
      </w:pPr>
      <w:r>
        <w:rPr>
          <w:rFonts w:ascii="Times New Roman" w:hAnsi="Times New Roman"/>
          <w:sz w:val="24"/>
          <w:szCs w:val="24"/>
        </w:rPr>
        <w:t>4. Siekti kiekvieno įstaigos darbuotojo atsakomybės už savo darbo kokybę pagal užimamas pareigas ir kompetenciją.</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5. Dirbti pagal va</w:t>
      </w:r>
      <w:r w:rsidR="00554E77">
        <w:rPr>
          <w:rFonts w:ascii="Times New Roman" w:hAnsi="Times New Roman"/>
          <w:sz w:val="24"/>
          <w:szCs w:val="24"/>
        </w:rPr>
        <w:t xml:space="preserve">lstybės nustatytus prioritetus, </w:t>
      </w:r>
      <w:r>
        <w:rPr>
          <w:rFonts w:ascii="Times New Roman" w:hAnsi="Times New Roman"/>
          <w:sz w:val="24"/>
          <w:szCs w:val="24"/>
        </w:rPr>
        <w:t>vadovaujantis privalomojo sveikatos draudimo fondo biudžeto asmens sveikato</w:t>
      </w:r>
      <w:r w:rsidR="007C4BD6">
        <w:rPr>
          <w:rFonts w:ascii="Times New Roman" w:hAnsi="Times New Roman"/>
          <w:sz w:val="24"/>
          <w:szCs w:val="24"/>
        </w:rPr>
        <w:t>s priežiūros paslaugų kriterijais</w:t>
      </w:r>
      <w:r>
        <w:rPr>
          <w:rFonts w:ascii="Times New Roman" w:hAnsi="Times New Roman"/>
          <w:sz w:val="24"/>
          <w:szCs w:val="24"/>
        </w:rPr>
        <w:t>.</w:t>
      </w:r>
    </w:p>
    <w:p w:rsidR="00914EC6" w:rsidRDefault="00914EC6" w:rsidP="00914EC6">
      <w:pPr>
        <w:spacing w:after="0"/>
        <w:ind w:firstLine="720"/>
        <w:jc w:val="both"/>
        <w:rPr>
          <w:rFonts w:ascii="Times New Roman" w:hAnsi="Times New Roman"/>
          <w:sz w:val="24"/>
          <w:szCs w:val="24"/>
        </w:rPr>
      </w:pPr>
      <w:r>
        <w:rPr>
          <w:rFonts w:ascii="Times New Roman" w:hAnsi="Times New Roman"/>
          <w:sz w:val="24"/>
          <w:szCs w:val="24"/>
        </w:rPr>
        <w:t>Sustiprintos institucijų viešųjų paslaugų galimybės ir efektyvumas modernizuojant įrangą, infrastruktūrą ir organizacinius procesus civilinės saugos gerinimo srityje. Pradėti atnaujinimai darbų duomenų saugos srityje: VšĮ Šaukėnų ambulatorijos darbuotojų asmens duomenų tvarkymo politikos, asmens duomenų saugumo pažeidimo aptikimo, įstaigos privatumo, asmens duomenų saugos ir konfidencialumo politikos.</w:t>
      </w:r>
      <w:r w:rsidRPr="00914EC6">
        <w:rPr>
          <w:rFonts w:ascii="Times New Roman" w:hAnsi="Times New Roman"/>
          <w:sz w:val="24"/>
          <w:szCs w:val="24"/>
        </w:rPr>
        <w:t xml:space="preserve"> </w:t>
      </w:r>
    </w:p>
    <w:p w:rsidR="00914EC6" w:rsidRDefault="00914EC6" w:rsidP="00914EC6">
      <w:pPr>
        <w:spacing w:after="0"/>
        <w:ind w:firstLine="720"/>
        <w:jc w:val="both"/>
        <w:rPr>
          <w:rFonts w:ascii="Times New Roman" w:hAnsi="Times New Roman"/>
          <w:b/>
          <w:sz w:val="24"/>
          <w:szCs w:val="24"/>
        </w:rPr>
      </w:pPr>
      <w:r>
        <w:rPr>
          <w:rFonts w:ascii="Times New Roman" w:hAnsi="Times New Roman"/>
          <w:sz w:val="24"/>
          <w:szCs w:val="24"/>
        </w:rPr>
        <w:lastRenderedPageBreak/>
        <w:t>Svarbiausios problemos su kuriomis susidūrė įstaiga, tai prisirašiusių gyventojų skaičiaus mažėjimas, tai lemia migracija, darbo paieškos. Mažėjantis prisirašiusių gyventojų skaičius tiesiogiai susijęs su įstaigos veiklos finansavimu. Sumažėjus prisirašiusių gyventojų</w:t>
      </w:r>
      <w:r w:rsidR="00554E77">
        <w:rPr>
          <w:rFonts w:ascii="Times New Roman" w:hAnsi="Times New Roman"/>
          <w:sz w:val="24"/>
          <w:szCs w:val="24"/>
        </w:rPr>
        <w:t>,</w:t>
      </w:r>
      <w:r>
        <w:rPr>
          <w:rFonts w:ascii="Times New Roman" w:hAnsi="Times New Roman"/>
          <w:sz w:val="24"/>
          <w:szCs w:val="24"/>
        </w:rPr>
        <w:t xml:space="preserve"> mažiau suteikiama ir papildomai apmokamų paslaugų o naujų skatinamųjų paslaugų neatsiranda.</w:t>
      </w:r>
    </w:p>
    <w:p w:rsidR="001F30EB" w:rsidRPr="001F30EB" w:rsidRDefault="001F30EB" w:rsidP="004017CE">
      <w:pPr>
        <w:suppressAutoHyphens/>
        <w:autoSpaceDN w:val="0"/>
        <w:jc w:val="center"/>
        <w:textAlignment w:val="baseline"/>
        <w:rPr>
          <w:rFonts w:ascii="Times New Roman" w:hAnsi="Times New Roman"/>
          <w:bCs/>
          <w:i/>
          <w:sz w:val="24"/>
          <w:szCs w:val="24"/>
        </w:rPr>
      </w:pPr>
      <w:r w:rsidRPr="001F30EB">
        <w:rPr>
          <w:rFonts w:ascii="Times New Roman" w:hAnsi="Times New Roman"/>
          <w:b/>
          <w:bCs/>
          <w:sz w:val="24"/>
          <w:szCs w:val="24"/>
        </w:rPr>
        <w:t>STRATEGINIŲ TIKSLŲ ĮGYVENDINIMAS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BB578F" w:rsidRPr="00FF662D" w:rsidTr="00B3205F">
        <w:trPr>
          <w:trHeight w:val="470"/>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454ED" w:rsidP="00B454ED">
            <w:pPr>
              <w:suppressAutoHyphens/>
              <w:autoSpaceDN w:val="0"/>
              <w:jc w:val="center"/>
              <w:textAlignment w:val="baseline"/>
              <w:rPr>
                <w:rFonts w:ascii="Times New Roman" w:hAnsi="Times New Roman"/>
                <w:b/>
                <w:bCs/>
                <w:sz w:val="24"/>
                <w:szCs w:val="24"/>
              </w:rPr>
            </w:pPr>
            <w:r>
              <w:rPr>
                <w:rFonts w:ascii="Times New Roman" w:hAnsi="Times New Roman"/>
                <w:b/>
                <w:bCs/>
                <w:sz w:val="24"/>
                <w:szCs w:val="24"/>
              </w:rPr>
              <w:t>1.K</w:t>
            </w:r>
            <w:r w:rsidR="00BB578F" w:rsidRPr="00B454ED">
              <w:rPr>
                <w:rFonts w:ascii="Times New Roman" w:hAnsi="Times New Roman"/>
                <w:b/>
                <w:bCs/>
                <w:sz w:val="24"/>
                <w:szCs w:val="24"/>
              </w:rPr>
              <w:t>okybiškos sveikatos priežiūros paslaugos</w:t>
            </w:r>
          </w:p>
        </w:tc>
      </w:tr>
      <w:tr w:rsidR="00BB578F" w:rsidRPr="00FF662D" w:rsidTr="00B454ED">
        <w:trPr>
          <w:trHeight w:val="2825"/>
        </w:trPr>
        <w:tc>
          <w:tcPr>
            <w:tcW w:w="10632" w:type="dxa"/>
            <w:tcBorders>
              <w:top w:val="nil"/>
              <w:left w:val="single" w:sz="4" w:space="0" w:color="auto"/>
              <w:bottom w:val="nil"/>
              <w:right w:val="single" w:sz="4" w:space="0" w:color="auto"/>
            </w:tcBorders>
          </w:tcPr>
          <w:p w:rsidR="00BB578F" w:rsidRPr="00B454ED" w:rsidRDefault="00BB578F" w:rsidP="00406ABB">
            <w:pPr>
              <w:suppressAutoHyphens/>
              <w:autoSpaceDN w:val="0"/>
              <w:spacing w:after="0"/>
              <w:jc w:val="both"/>
              <w:textAlignment w:val="baseline"/>
              <w:rPr>
                <w:rFonts w:ascii="Times New Roman" w:hAnsi="Times New Roman"/>
                <w:i/>
              </w:rPr>
            </w:pPr>
            <w:r w:rsidRPr="00BB578F">
              <w:rPr>
                <w:rFonts w:ascii="Times New Roman" w:hAnsi="Times New Roman"/>
                <w:b/>
                <w:i/>
                <w:sz w:val="18"/>
              </w:rPr>
              <w:t xml:space="preserve">1 </w:t>
            </w:r>
            <w:r w:rsidRPr="00BB578F">
              <w:rPr>
                <w:rFonts w:ascii="Times New Roman" w:hAnsi="Times New Roman"/>
                <w:b/>
                <w:i/>
                <w:sz w:val="20"/>
              </w:rPr>
              <w:t>lentelė</w:t>
            </w:r>
            <w:r w:rsidRPr="00B454ED">
              <w:rPr>
                <w:rFonts w:ascii="Times New Roman" w:hAnsi="Times New Roman"/>
                <w:b/>
                <w:i/>
              </w:rPr>
              <w:t>.</w:t>
            </w:r>
            <w:r w:rsidRPr="00B454ED">
              <w:rPr>
                <w:rFonts w:ascii="Times New Roman" w:hAnsi="Times New Roman"/>
                <w:i/>
              </w:rPr>
              <w:t xml:space="preserve"> </w:t>
            </w:r>
            <w:r w:rsidRPr="00B454ED">
              <w:rPr>
                <w:rFonts w:ascii="Times New Roman" w:hAnsi="Times New Roman"/>
              </w:rPr>
              <w:t>Strateginį tikslą įgyvendinančios programos ir Lietuvos Respublikos atitinkamų metų valstybės biudžeto ir savivaldybių biudžetų finansinių rodiklių patvirtinimo įstatyme patvirtintų asignavimų panaudojimas</w:t>
            </w:r>
          </w:p>
          <w:tbl>
            <w:tblPr>
              <w:tblW w:w="1020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9"/>
              <w:gridCol w:w="1134"/>
              <w:gridCol w:w="1701"/>
              <w:gridCol w:w="1276"/>
              <w:gridCol w:w="1984"/>
            </w:tblGrid>
            <w:tr w:rsidR="00BB578F" w:rsidRPr="00B454ED" w:rsidTr="00B3205F">
              <w:tc>
                <w:tcPr>
                  <w:tcW w:w="9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406ABB">
                  <w:pPr>
                    <w:suppressAutoHyphens/>
                    <w:autoSpaceDN w:val="0"/>
                    <w:spacing w:after="0"/>
                    <w:jc w:val="center"/>
                    <w:textAlignment w:val="baseline"/>
                    <w:rPr>
                      <w:rFonts w:ascii="Times New Roman" w:hAnsi="Times New Roman"/>
                      <w:b/>
                      <w:bCs/>
                    </w:rPr>
                  </w:pPr>
                  <w:r w:rsidRPr="00B454ED">
                    <w:rPr>
                      <w:rFonts w:ascii="Times New Roman" w:hAnsi="Times New Roman"/>
                      <w:b/>
                      <w:bCs/>
                    </w:rPr>
                    <w:t>Programos kodas</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0D79EC">
                  <w:pPr>
                    <w:suppressAutoHyphens/>
                    <w:autoSpaceDN w:val="0"/>
                    <w:jc w:val="center"/>
                    <w:textAlignment w:val="baseline"/>
                    <w:rPr>
                      <w:rFonts w:ascii="Times New Roman" w:hAnsi="Times New Roman"/>
                      <w:b/>
                      <w:bCs/>
                    </w:rPr>
                  </w:pPr>
                  <w:r w:rsidRPr="00B454ED">
                    <w:rPr>
                      <w:rFonts w:ascii="Times New Roman" w:hAnsi="Times New Roman"/>
                      <w:b/>
                      <w:bCs/>
                    </w:rPr>
                    <w:t>Programos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406ABB">
                  <w:pPr>
                    <w:suppressAutoHyphens/>
                    <w:autoSpaceDN w:val="0"/>
                    <w:spacing w:after="0"/>
                    <w:jc w:val="center"/>
                    <w:textAlignment w:val="baseline"/>
                    <w:rPr>
                      <w:rFonts w:ascii="Times New Roman" w:hAnsi="Times New Roman"/>
                      <w:b/>
                      <w:bCs/>
                    </w:rPr>
                  </w:pPr>
                  <w:r w:rsidRPr="00B454ED">
                    <w:rPr>
                      <w:rFonts w:ascii="Times New Roman" w:hAnsi="Times New Roman"/>
                      <w:b/>
                      <w:bCs/>
                    </w:rPr>
                    <w:t>Asignavimų panaudojimas (tūkst. Eur)</w:t>
                  </w:r>
                </w:p>
              </w:tc>
            </w:tr>
            <w:tr w:rsidR="00BB578F" w:rsidRPr="00B454ED" w:rsidTr="00B3205F">
              <w:tc>
                <w:tcPr>
                  <w:tcW w:w="992" w:type="dxa"/>
                  <w:vMerge/>
                  <w:tcBorders>
                    <w:top w:val="single" w:sz="4" w:space="0" w:color="auto"/>
                    <w:left w:val="single" w:sz="4" w:space="0" w:color="auto"/>
                    <w:bottom w:val="single" w:sz="4" w:space="0" w:color="auto"/>
                    <w:right w:val="single" w:sz="4" w:space="0" w:color="auto"/>
                  </w:tcBorders>
                  <w:vAlign w:val="center"/>
                  <w:hideMark/>
                </w:tcPr>
                <w:p w:rsidR="00BB578F" w:rsidRPr="00B454ED" w:rsidRDefault="00BB578F" w:rsidP="000D79EC">
                  <w:pPr>
                    <w:suppressAutoHyphens/>
                    <w:autoSpaceDN w:val="0"/>
                    <w:textAlignment w:val="baseline"/>
                    <w:rPr>
                      <w:rFonts w:ascii="Times New Roman" w:hAnsi="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B578F" w:rsidRPr="00B454ED" w:rsidRDefault="00BB578F" w:rsidP="000D79EC">
                  <w:pPr>
                    <w:suppressAutoHyphens/>
                    <w:autoSpaceDN w:val="0"/>
                    <w:textAlignment w:val="baseline"/>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0D79EC">
                  <w:pPr>
                    <w:suppressAutoHyphens/>
                    <w:autoSpaceDN w:val="0"/>
                    <w:jc w:val="center"/>
                    <w:textAlignment w:val="baseline"/>
                    <w:rPr>
                      <w:rFonts w:ascii="Times New Roman" w:hAnsi="Times New Roman"/>
                      <w:b/>
                      <w:bCs/>
                    </w:rPr>
                  </w:pPr>
                  <w:r w:rsidRPr="00B454ED">
                    <w:rPr>
                      <w:rFonts w:ascii="Times New Roman" w:hAnsi="Times New Roman"/>
                      <w:b/>
                      <w:bCs/>
                    </w:rPr>
                    <w:t>Asignavimų planas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0D79EC">
                  <w:pPr>
                    <w:suppressAutoHyphens/>
                    <w:autoSpaceDN w:val="0"/>
                    <w:jc w:val="center"/>
                    <w:textAlignment w:val="baseline"/>
                    <w:rPr>
                      <w:rFonts w:ascii="Times New Roman" w:hAnsi="Times New Roman"/>
                      <w:b/>
                      <w:bCs/>
                    </w:rPr>
                  </w:pPr>
                  <w:r w:rsidRPr="00B454ED">
                    <w:rPr>
                      <w:rFonts w:ascii="Times New Roman" w:hAnsi="Times New Roman"/>
                      <w:b/>
                      <w:bCs/>
                    </w:rPr>
                    <w:t>Asignavimų planas*, įskaitant patikslinimus ataskaitiniam laikotarpiui</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5837F0" w:rsidP="000D79EC">
                  <w:pPr>
                    <w:suppressAutoHyphens/>
                    <w:autoSpaceDN w:val="0"/>
                    <w:jc w:val="center"/>
                    <w:textAlignment w:val="baseline"/>
                    <w:rPr>
                      <w:rFonts w:ascii="Times New Roman" w:hAnsi="Times New Roman"/>
                      <w:b/>
                    </w:rPr>
                  </w:pPr>
                  <w:r w:rsidRPr="00B454ED">
                    <w:rPr>
                      <w:rFonts w:ascii="Times New Roman" w:hAnsi="Times New Roman"/>
                      <w:b/>
                    </w:rPr>
                    <w:t>Įsisavinta</w:t>
                  </w:r>
                </w:p>
                <w:p w:rsidR="00BB578F" w:rsidRPr="00B454ED" w:rsidRDefault="00BB578F" w:rsidP="000D79EC">
                  <w:pPr>
                    <w:suppressAutoHyphens/>
                    <w:autoSpaceDN w:val="0"/>
                    <w:jc w:val="center"/>
                    <w:textAlignment w:val="baseline"/>
                    <w:rPr>
                      <w:rFonts w:ascii="Times New Roman" w:hAnsi="Times New Roman"/>
                      <w:b/>
                    </w:rPr>
                  </w:pPr>
                  <w:r w:rsidRPr="00B454ED">
                    <w:rPr>
                      <w:rFonts w:ascii="Times New Roman" w:hAnsi="Times New Roman"/>
                      <w:b/>
                    </w:rPr>
                    <w:t>asignavimų</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406ABB">
                  <w:pPr>
                    <w:suppressAutoHyphens/>
                    <w:autoSpaceDN w:val="0"/>
                    <w:spacing w:after="0"/>
                    <w:jc w:val="center"/>
                    <w:textAlignment w:val="baseline"/>
                    <w:rPr>
                      <w:rFonts w:ascii="Times New Roman" w:hAnsi="Times New Roman"/>
                      <w:b/>
                    </w:rPr>
                  </w:pPr>
                  <w:r w:rsidRPr="00B454ED">
                    <w:rPr>
                      <w:rFonts w:ascii="Times New Roman" w:hAnsi="Times New Roman"/>
                      <w:b/>
                    </w:rPr>
                    <w:t>Panaudota asignavimų nuo asignavimų, nurodytų asignavimų plane, įskaitant patikslinimus ataskaitiniam laikotarpiui, dalis (proc.)**</w:t>
                  </w:r>
                </w:p>
              </w:tc>
            </w:tr>
            <w:tr w:rsidR="00BB578F" w:rsidRPr="00B454ED" w:rsidTr="00B3205F">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406ABB">
                  <w:pPr>
                    <w:suppressAutoHyphens/>
                    <w:autoSpaceDN w:val="0"/>
                    <w:spacing w:after="0"/>
                    <w:jc w:val="center"/>
                    <w:textAlignment w:val="baseline"/>
                    <w:rPr>
                      <w:rFonts w:ascii="Times New Roman" w:hAnsi="Times New Roman"/>
                      <w:bCs/>
                    </w:rPr>
                  </w:pPr>
                  <w:r w:rsidRPr="00B454ED">
                    <w:rPr>
                      <w:rFonts w:ascii="Times New Roman" w:hAnsi="Times New Roman"/>
                      <w:bCs/>
                    </w:rPr>
                    <w:t>1</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78F" w:rsidRPr="00B454ED" w:rsidRDefault="00BB578F" w:rsidP="00406ABB">
                  <w:pPr>
                    <w:suppressAutoHyphens/>
                    <w:autoSpaceDN w:val="0"/>
                    <w:spacing w:after="0"/>
                    <w:jc w:val="center"/>
                    <w:textAlignment w:val="baseline"/>
                    <w:rPr>
                      <w:rFonts w:ascii="Times New Roman" w:hAnsi="Times New Roman"/>
                      <w:bCs/>
                    </w:rPr>
                  </w:pPr>
                  <w:r w:rsidRPr="00B454ED">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B578F" w:rsidRPr="00B454ED" w:rsidRDefault="00BB578F" w:rsidP="00406ABB">
                  <w:pPr>
                    <w:suppressAutoHyphens/>
                    <w:autoSpaceDN w:val="0"/>
                    <w:spacing w:after="0"/>
                    <w:jc w:val="center"/>
                    <w:textAlignment w:val="baseline"/>
                    <w:rPr>
                      <w:rFonts w:ascii="Times New Roman" w:hAnsi="Times New Roman"/>
                    </w:rPr>
                  </w:pPr>
                  <w:r w:rsidRPr="00B454ED">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B578F" w:rsidRPr="00B454ED" w:rsidRDefault="00BB578F" w:rsidP="00406ABB">
                  <w:pPr>
                    <w:suppressAutoHyphens/>
                    <w:autoSpaceDN w:val="0"/>
                    <w:spacing w:after="0"/>
                    <w:jc w:val="center"/>
                    <w:textAlignment w:val="baseline"/>
                    <w:rPr>
                      <w:rFonts w:ascii="Times New Roman" w:hAnsi="Times New Roman"/>
                    </w:rPr>
                  </w:pPr>
                  <w:r w:rsidRPr="00B454E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B578F" w:rsidRPr="00B454ED" w:rsidRDefault="00BB578F" w:rsidP="00406ABB">
                  <w:pPr>
                    <w:suppressAutoHyphens/>
                    <w:autoSpaceDN w:val="0"/>
                    <w:spacing w:after="0"/>
                    <w:jc w:val="center"/>
                    <w:textAlignment w:val="baseline"/>
                    <w:rPr>
                      <w:rFonts w:ascii="Times New Roman" w:hAnsi="Times New Roman"/>
                    </w:rPr>
                  </w:pPr>
                  <w:r w:rsidRPr="00B454ED">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BB578F" w:rsidRPr="00B454ED" w:rsidRDefault="00BB578F" w:rsidP="00406ABB">
                  <w:pPr>
                    <w:suppressAutoHyphens/>
                    <w:autoSpaceDN w:val="0"/>
                    <w:spacing w:after="0"/>
                    <w:jc w:val="center"/>
                    <w:textAlignment w:val="baseline"/>
                    <w:rPr>
                      <w:rFonts w:ascii="Times New Roman" w:hAnsi="Times New Roman"/>
                    </w:rPr>
                  </w:pPr>
                  <w:r w:rsidRPr="00B454ED">
                    <w:rPr>
                      <w:rFonts w:ascii="Times New Roman" w:hAnsi="Times New Roman"/>
                    </w:rPr>
                    <w:t>6</w:t>
                  </w:r>
                </w:p>
              </w:tc>
            </w:tr>
            <w:tr w:rsidR="00BB578F" w:rsidRPr="00B454ED" w:rsidTr="00B3205F">
              <w:trPr>
                <w:trHeight w:val="175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406ABB">
                  <w:pPr>
                    <w:suppressAutoHyphens/>
                    <w:autoSpaceDN w:val="0"/>
                    <w:spacing w:after="0"/>
                    <w:jc w:val="center"/>
                    <w:textAlignment w:val="baseline"/>
                    <w:rPr>
                      <w:rFonts w:ascii="Times New Roman" w:hAnsi="Times New Roman"/>
                      <w:bCs/>
                    </w:rPr>
                  </w:pPr>
                  <w:r w:rsidRPr="00B454ED">
                    <w:rPr>
                      <w:rFonts w:ascii="Times New Roman" w:hAnsi="Times New Roman"/>
                      <w:bCs/>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406ABB">
                  <w:pPr>
                    <w:suppressAutoHyphens/>
                    <w:autoSpaceDN w:val="0"/>
                    <w:spacing w:after="0"/>
                    <w:textAlignment w:val="baseline"/>
                    <w:rPr>
                      <w:rFonts w:ascii="Times New Roman" w:hAnsi="Times New Roman"/>
                      <w:bCs/>
                    </w:rPr>
                  </w:pPr>
                  <w:r w:rsidRPr="00B454ED">
                    <w:rPr>
                      <w:rFonts w:ascii="Times New Roman" w:hAnsi="Times New Roman"/>
                      <w:bCs/>
                    </w:rPr>
                    <w:t>Pirminės sveikatos priežiūros paslaugų kokybės gerinimas ir prieinamumo didinimas Kelmės rajone (PSDF lėšos)</w:t>
                  </w:r>
                </w:p>
              </w:tc>
              <w:tc>
                <w:tcPr>
                  <w:tcW w:w="1134" w:type="dxa"/>
                  <w:tcBorders>
                    <w:top w:val="nil"/>
                    <w:left w:val="single" w:sz="4" w:space="0" w:color="auto"/>
                    <w:bottom w:val="single" w:sz="4" w:space="0" w:color="auto"/>
                    <w:right w:val="single" w:sz="4" w:space="0" w:color="auto"/>
                  </w:tcBorders>
                  <w:shd w:val="clear" w:color="auto" w:fill="FFFFFF"/>
                </w:tcPr>
                <w:p w:rsidR="00BB578F" w:rsidRPr="00B454ED" w:rsidRDefault="008F657E" w:rsidP="000D79EC">
                  <w:pPr>
                    <w:suppressAutoHyphens/>
                    <w:autoSpaceDN w:val="0"/>
                    <w:jc w:val="center"/>
                    <w:textAlignment w:val="baseline"/>
                    <w:rPr>
                      <w:rFonts w:ascii="Times New Roman" w:hAnsi="Times New Roman"/>
                    </w:rPr>
                  </w:pPr>
                  <w:r w:rsidRPr="00B454ED">
                    <w:rPr>
                      <w:rFonts w:ascii="Times New Roman" w:hAnsi="Times New Roman"/>
                    </w:rPr>
                    <w:t>242,7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8F657E" w:rsidP="000D79EC">
                  <w:pPr>
                    <w:suppressAutoHyphens/>
                    <w:autoSpaceDN w:val="0"/>
                    <w:jc w:val="center"/>
                    <w:textAlignment w:val="baseline"/>
                    <w:rPr>
                      <w:rFonts w:ascii="Times New Roman" w:hAnsi="Times New Roman"/>
                    </w:rPr>
                  </w:pPr>
                  <w:r w:rsidRPr="00B454ED">
                    <w:rPr>
                      <w:rFonts w:ascii="Times New Roman" w:hAnsi="Times New Roman"/>
                    </w:rPr>
                    <w:t>264,8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4A1555" w:rsidP="000D79EC">
                  <w:pPr>
                    <w:suppressAutoHyphens/>
                    <w:autoSpaceDN w:val="0"/>
                    <w:jc w:val="center"/>
                    <w:textAlignment w:val="baseline"/>
                    <w:rPr>
                      <w:rFonts w:ascii="Times New Roman" w:hAnsi="Times New Roman"/>
                    </w:rPr>
                  </w:pPr>
                  <w:r w:rsidRPr="00B454ED">
                    <w:rPr>
                      <w:rFonts w:ascii="Times New Roman" w:hAnsi="Times New Roman"/>
                    </w:rPr>
                    <w:t>265,1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4A1555" w:rsidP="000D79EC">
                  <w:pPr>
                    <w:suppressAutoHyphens/>
                    <w:autoSpaceDN w:val="0"/>
                    <w:jc w:val="center"/>
                    <w:textAlignment w:val="baseline"/>
                    <w:rPr>
                      <w:rFonts w:ascii="Times New Roman" w:hAnsi="Times New Roman"/>
                    </w:rPr>
                  </w:pPr>
                  <w:r w:rsidRPr="00B454ED">
                    <w:rPr>
                      <w:rFonts w:ascii="Times New Roman" w:hAnsi="Times New Roman"/>
                    </w:rPr>
                    <w:t>100,1</w:t>
                  </w:r>
                </w:p>
              </w:tc>
            </w:tr>
            <w:tr w:rsidR="00BB578F" w:rsidRPr="00B454ED" w:rsidTr="00B3205F">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0D79EC">
                  <w:pPr>
                    <w:suppressAutoHyphens/>
                    <w:autoSpaceDN w:val="0"/>
                    <w:jc w:val="center"/>
                    <w:textAlignment w:val="baseline"/>
                    <w:rPr>
                      <w:rFonts w:ascii="Times New Roman" w:hAnsi="Times New Roman"/>
                      <w:bCs/>
                    </w:rPr>
                  </w:pPr>
                  <w:r w:rsidRPr="00B454ED">
                    <w:rPr>
                      <w:rFonts w:ascii="Times New Roman" w:hAnsi="Times New Roman"/>
                      <w:bCs/>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406ABB">
                  <w:pPr>
                    <w:suppressAutoHyphens/>
                    <w:autoSpaceDN w:val="0"/>
                    <w:spacing w:after="0"/>
                    <w:textAlignment w:val="baseline"/>
                    <w:rPr>
                      <w:rFonts w:ascii="Times New Roman" w:hAnsi="Times New Roman"/>
                      <w:bCs/>
                    </w:rPr>
                  </w:pPr>
                  <w:r w:rsidRPr="00B454ED">
                    <w:rPr>
                      <w:rFonts w:ascii="Times New Roman" w:hAnsi="Times New Roman"/>
                      <w:bCs/>
                    </w:rPr>
                    <w:t>Pirminės sveikatos priežiūros paslaugų kokybės gerinimas ir prieinamumo didinimas Kelmės rajone (profilaktiniai patikrinimai ir mokamos paslaugos)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AB3F34" w:rsidP="00D53D60">
                  <w:pPr>
                    <w:suppressAutoHyphens/>
                    <w:autoSpaceDN w:val="0"/>
                    <w:jc w:val="center"/>
                    <w:textAlignment w:val="baseline"/>
                    <w:rPr>
                      <w:rFonts w:ascii="Times New Roman" w:hAnsi="Times New Roman"/>
                    </w:rPr>
                  </w:pPr>
                  <w:r w:rsidRPr="00B454ED">
                    <w:rPr>
                      <w:rFonts w:ascii="Times New Roman" w:hAnsi="Times New Roman"/>
                    </w:rPr>
                    <w:t>4</w:t>
                  </w:r>
                  <w:r w:rsidR="00D53D60" w:rsidRPr="00B454ED">
                    <w:rPr>
                      <w:rFonts w:ascii="Times New Roman" w:hAnsi="Times New Roman"/>
                    </w:rPr>
                    <w:t>,</w:t>
                  </w:r>
                  <w:r w:rsidR="004A1555" w:rsidRPr="00B454ED">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AB3F34" w:rsidP="000D79EC">
                  <w:pPr>
                    <w:suppressAutoHyphens/>
                    <w:autoSpaceDN w:val="0"/>
                    <w:jc w:val="center"/>
                    <w:textAlignment w:val="baseline"/>
                    <w:rPr>
                      <w:rFonts w:ascii="Times New Roman" w:hAnsi="Times New Roman"/>
                    </w:rPr>
                  </w:pPr>
                  <w:r w:rsidRPr="00B454ED">
                    <w:rPr>
                      <w:rFonts w:ascii="Times New Roman" w:hAnsi="Times New Roman"/>
                    </w:rPr>
                    <w:t>4</w:t>
                  </w:r>
                  <w:r w:rsidR="00D53D60" w:rsidRPr="00B454ED">
                    <w:rPr>
                      <w:rFonts w:ascii="Times New Roman" w:hAnsi="Times New Roman"/>
                    </w:rPr>
                    <w:t>,</w:t>
                  </w:r>
                  <w:r w:rsidR="004A1555" w:rsidRPr="00B454ED">
                    <w:rPr>
                      <w:rFonts w:ascii="Times New Roman" w:hAnsi="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AB3F34" w:rsidP="00D53D60">
                  <w:pPr>
                    <w:suppressAutoHyphens/>
                    <w:autoSpaceDN w:val="0"/>
                    <w:jc w:val="center"/>
                    <w:textAlignment w:val="baseline"/>
                    <w:rPr>
                      <w:rFonts w:ascii="Times New Roman" w:hAnsi="Times New Roman"/>
                    </w:rPr>
                  </w:pPr>
                  <w:r w:rsidRPr="00B454ED">
                    <w:rPr>
                      <w:rFonts w:ascii="Times New Roman" w:hAnsi="Times New Roman"/>
                    </w:rPr>
                    <w:t>4</w:t>
                  </w:r>
                  <w:r w:rsidR="00D53D60" w:rsidRPr="00B454ED">
                    <w:rPr>
                      <w:rFonts w:ascii="Times New Roman" w:hAnsi="Times New Roman"/>
                    </w:rPr>
                    <w:t>,</w:t>
                  </w:r>
                  <w:r w:rsidR="004A1555" w:rsidRPr="00B454E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AB3F34" w:rsidP="000D79EC">
                  <w:pPr>
                    <w:suppressAutoHyphens/>
                    <w:autoSpaceDN w:val="0"/>
                    <w:jc w:val="center"/>
                    <w:textAlignment w:val="baseline"/>
                    <w:rPr>
                      <w:rFonts w:ascii="Times New Roman" w:hAnsi="Times New Roman"/>
                    </w:rPr>
                  </w:pPr>
                  <w:r w:rsidRPr="00B454ED">
                    <w:rPr>
                      <w:rFonts w:ascii="Times New Roman" w:hAnsi="Times New Roman"/>
                    </w:rPr>
                    <w:t>100</w:t>
                  </w:r>
                </w:p>
              </w:tc>
            </w:tr>
            <w:tr w:rsidR="00BB578F" w:rsidRPr="00B454ED" w:rsidTr="00B3205F">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0D79EC">
                  <w:pPr>
                    <w:suppressAutoHyphens/>
                    <w:autoSpaceDN w:val="0"/>
                    <w:jc w:val="center"/>
                    <w:textAlignment w:val="baseline"/>
                    <w:rPr>
                      <w:rFonts w:ascii="Times New Roman" w:hAnsi="Times New Roman"/>
                      <w:bCs/>
                    </w:rPr>
                  </w:pPr>
                  <w:r w:rsidRPr="00B454ED">
                    <w:rPr>
                      <w:rFonts w:ascii="Times New Roman" w:hAnsi="Times New Roman"/>
                      <w:bCs/>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B578F" w:rsidRPr="00B454ED" w:rsidRDefault="00BB578F" w:rsidP="00406ABB">
                  <w:pPr>
                    <w:suppressAutoHyphens/>
                    <w:autoSpaceDN w:val="0"/>
                    <w:spacing w:after="0"/>
                    <w:textAlignment w:val="baseline"/>
                    <w:rPr>
                      <w:rFonts w:ascii="Times New Roman" w:hAnsi="Times New Roman"/>
                      <w:bCs/>
                    </w:rPr>
                  </w:pPr>
                  <w:r w:rsidRPr="00B454ED">
                    <w:rPr>
                      <w:rFonts w:ascii="Times New Roman" w:hAnsi="Times New Roman"/>
                      <w:bCs/>
                    </w:rPr>
                    <w:t>Pirminės sveikatos priežiūros paslaugų kokybės gerinimas ir prieinamumo didinimas Kel</w:t>
                  </w:r>
                  <w:r w:rsidR="00B454ED">
                    <w:rPr>
                      <w:rFonts w:ascii="Times New Roman" w:hAnsi="Times New Roman"/>
                      <w:bCs/>
                    </w:rPr>
                    <w:t>mės rajone (</w:t>
                  </w:r>
                  <w:r w:rsidR="004A1555" w:rsidRPr="00B454ED">
                    <w:rPr>
                      <w:rFonts w:ascii="Times New Roman" w:hAnsi="Times New Roman"/>
                      <w:bCs/>
                    </w:rPr>
                    <w:t xml:space="preserve">valstybės ir savivaldybės finansavimo sumos, </w:t>
                  </w:r>
                  <w:r w:rsidRPr="00B454ED">
                    <w:rPr>
                      <w:rFonts w:ascii="Times New Roman" w:hAnsi="Times New Roman"/>
                      <w:bCs/>
                    </w:rPr>
                    <w:t>skiepai, vakcinos, 2 proc. GPM, kt.)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4A1555" w:rsidP="00D53D60">
                  <w:pPr>
                    <w:suppressAutoHyphens/>
                    <w:autoSpaceDN w:val="0"/>
                    <w:jc w:val="center"/>
                    <w:textAlignment w:val="baseline"/>
                    <w:rPr>
                      <w:rFonts w:ascii="Times New Roman" w:hAnsi="Times New Roman"/>
                    </w:rPr>
                  </w:pPr>
                  <w:r w:rsidRPr="00B454ED">
                    <w:rPr>
                      <w:rFonts w:ascii="Times New Roman" w:hAnsi="Times New Roman"/>
                    </w:rPr>
                    <w:t>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4A1555" w:rsidP="00F501DE">
                  <w:pPr>
                    <w:suppressAutoHyphens/>
                    <w:autoSpaceDN w:val="0"/>
                    <w:jc w:val="center"/>
                    <w:textAlignment w:val="baseline"/>
                    <w:rPr>
                      <w:rFonts w:ascii="Times New Roman" w:hAnsi="Times New Roman"/>
                    </w:rPr>
                  </w:pPr>
                  <w:r w:rsidRPr="00B454ED">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4A1555" w:rsidP="00F501DE">
                  <w:pPr>
                    <w:suppressAutoHyphens/>
                    <w:autoSpaceDN w:val="0"/>
                    <w:jc w:val="center"/>
                    <w:textAlignment w:val="baseline"/>
                    <w:rPr>
                      <w:rFonts w:ascii="Times New Roman" w:hAnsi="Times New Roman"/>
                    </w:rPr>
                  </w:pPr>
                  <w:r w:rsidRPr="00B454ED">
                    <w:rPr>
                      <w:rFonts w:ascii="Times New Roman" w:hAnsi="Times New Roman"/>
                    </w:rPr>
                    <w:t>6,1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78F" w:rsidRPr="00B454ED" w:rsidRDefault="00AB3F34" w:rsidP="000D79EC">
                  <w:pPr>
                    <w:suppressAutoHyphens/>
                    <w:autoSpaceDN w:val="0"/>
                    <w:jc w:val="center"/>
                    <w:textAlignment w:val="baseline"/>
                    <w:rPr>
                      <w:rFonts w:ascii="Times New Roman" w:hAnsi="Times New Roman"/>
                    </w:rPr>
                  </w:pPr>
                  <w:r w:rsidRPr="00B454ED">
                    <w:rPr>
                      <w:rFonts w:ascii="Times New Roman" w:hAnsi="Times New Roman"/>
                    </w:rPr>
                    <w:t>100</w:t>
                  </w:r>
                </w:p>
              </w:tc>
            </w:tr>
          </w:tbl>
          <w:p w:rsidR="00BB578F" w:rsidRPr="00BB578F" w:rsidRDefault="00BB578F" w:rsidP="00406ABB">
            <w:pPr>
              <w:suppressAutoHyphens/>
              <w:autoSpaceDN w:val="0"/>
              <w:spacing w:after="0"/>
              <w:jc w:val="both"/>
              <w:textAlignment w:val="baseline"/>
              <w:rPr>
                <w:rFonts w:ascii="Times New Roman" w:hAnsi="Times New Roman"/>
                <w:bCs/>
                <w:sz w:val="16"/>
                <w:szCs w:val="16"/>
              </w:rPr>
            </w:pPr>
            <w:r w:rsidRPr="00BB578F">
              <w:rPr>
                <w:rFonts w:ascii="Times New Roman" w:hAnsi="Times New Roman"/>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rsidR="005837F0" w:rsidRDefault="00BB578F" w:rsidP="005837F0">
            <w:pPr>
              <w:suppressAutoHyphens/>
              <w:autoSpaceDN w:val="0"/>
              <w:jc w:val="both"/>
              <w:textAlignment w:val="baseline"/>
              <w:rPr>
                <w:rFonts w:ascii="Times New Roman" w:hAnsi="Times New Roman"/>
                <w:bCs/>
                <w:sz w:val="16"/>
                <w:szCs w:val="16"/>
              </w:rPr>
            </w:pPr>
            <w:r w:rsidRPr="00BB578F">
              <w:rPr>
                <w:rFonts w:ascii="Times New Roman" w:hAnsi="Times New Roman"/>
                <w:bCs/>
                <w:sz w:val="16"/>
                <w:szCs w:val="16"/>
              </w:rPr>
              <w:t>** Jeigu asignavimų panaudojimo procento nuokrypiai viršija 10 proc., jie ir jų priežastys trumpai paaiškinami po lentele.</w:t>
            </w:r>
          </w:p>
          <w:p w:rsidR="00BB578F" w:rsidRPr="00BB578F" w:rsidRDefault="002C6828" w:rsidP="005837F0">
            <w:pPr>
              <w:suppressAutoHyphens/>
              <w:autoSpaceDN w:val="0"/>
              <w:jc w:val="both"/>
              <w:textAlignment w:val="baseline"/>
              <w:rPr>
                <w:rFonts w:ascii="Times New Roman" w:hAnsi="Times New Roman"/>
                <w:szCs w:val="24"/>
              </w:rPr>
            </w:pPr>
            <w:r>
              <w:rPr>
                <w:rFonts w:ascii="Times New Roman" w:hAnsi="Times New Roman"/>
                <w:szCs w:val="24"/>
              </w:rPr>
              <w:t>Privalomojo sveikatos draudimo fondo 2020</w:t>
            </w:r>
            <w:r w:rsidR="00BB578F" w:rsidRPr="00BB578F">
              <w:rPr>
                <w:rFonts w:ascii="Times New Roman" w:hAnsi="Times New Roman"/>
                <w:szCs w:val="24"/>
              </w:rPr>
              <w:t xml:space="preserve"> m. asignavimų planas, įskaitant patikslinimus ataskaitiniam laikotarpiui, didėjo dėl papildomų asignavimų sk</w:t>
            </w:r>
            <w:r w:rsidR="00F501DE">
              <w:rPr>
                <w:rFonts w:ascii="Times New Roman" w:hAnsi="Times New Roman"/>
                <w:szCs w:val="24"/>
              </w:rPr>
              <w:t>yrimo dar</w:t>
            </w:r>
            <w:r>
              <w:rPr>
                <w:rFonts w:ascii="Times New Roman" w:hAnsi="Times New Roman"/>
                <w:szCs w:val="24"/>
              </w:rPr>
              <w:t>bo užmokesčiui didinti.</w:t>
            </w:r>
          </w:p>
        </w:tc>
      </w:tr>
      <w:tr w:rsidR="00BB578F" w:rsidRPr="00FF662D" w:rsidTr="00B454ED">
        <w:trPr>
          <w:trHeight w:val="80"/>
        </w:trPr>
        <w:tc>
          <w:tcPr>
            <w:tcW w:w="10632" w:type="dxa"/>
            <w:tcBorders>
              <w:top w:val="nil"/>
              <w:left w:val="single" w:sz="4" w:space="0" w:color="auto"/>
              <w:bottom w:val="single" w:sz="4" w:space="0" w:color="auto"/>
              <w:right w:val="single" w:sz="4" w:space="0" w:color="auto"/>
            </w:tcBorders>
          </w:tcPr>
          <w:p w:rsidR="00BB578F" w:rsidRPr="00FF662D" w:rsidRDefault="00BB578F" w:rsidP="000D79EC">
            <w:pPr>
              <w:suppressAutoHyphens/>
              <w:autoSpaceDN w:val="0"/>
              <w:jc w:val="both"/>
              <w:textAlignment w:val="baseline"/>
              <w:rPr>
                <w:bCs/>
                <w:i/>
                <w:szCs w:val="24"/>
              </w:rPr>
            </w:pPr>
          </w:p>
        </w:tc>
      </w:tr>
    </w:tbl>
    <w:p w:rsidR="0055365D" w:rsidRDefault="0055365D" w:rsidP="0055365D">
      <w:pPr>
        <w:spacing w:after="0" w:line="240" w:lineRule="auto"/>
        <w:rPr>
          <w:rFonts w:ascii="Times New Roman" w:hAnsi="Times New Roman"/>
          <w:b/>
          <w:caps/>
          <w:sz w:val="24"/>
          <w:szCs w:val="24"/>
        </w:rPr>
      </w:pPr>
    </w:p>
    <w:p w:rsidR="0055365D" w:rsidRPr="00F16AFD" w:rsidRDefault="00B454ED" w:rsidP="0055365D">
      <w:pPr>
        <w:autoSpaceDE w:val="0"/>
        <w:jc w:val="center"/>
        <w:rPr>
          <w:rFonts w:ascii="Times New Roman" w:hAnsi="Times New Roman"/>
          <w:b/>
          <w:color w:val="000000"/>
          <w:sz w:val="24"/>
          <w:szCs w:val="24"/>
        </w:rPr>
      </w:pPr>
      <w:r>
        <w:rPr>
          <w:rFonts w:ascii="Times New Roman" w:hAnsi="Times New Roman"/>
          <w:b/>
          <w:color w:val="000000"/>
          <w:sz w:val="24"/>
          <w:szCs w:val="24"/>
        </w:rPr>
        <w:t xml:space="preserve"> Ambulatorijos 2019 ir 2020 metų</w:t>
      </w:r>
      <w:r w:rsidR="0055365D" w:rsidRPr="00F16AFD">
        <w:rPr>
          <w:rFonts w:ascii="Times New Roman" w:hAnsi="Times New Roman"/>
          <w:b/>
          <w:color w:val="000000"/>
          <w:sz w:val="24"/>
          <w:szCs w:val="24"/>
        </w:rPr>
        <w:t xml:space="preserve"> veiklos vertinimo rodiklių pasiekimas</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43"/>
        <w:gridCol w:w="1891"/>
        <w:gridCol w:w="1980"/>
        <w:gridCol w:w="2265"/>
        <w:gridCol w:w="2283"/>
      </w:tblGrid>
      <w:tr w:rsidR="0055365D" w:rsidRPr="0003506A" w:rsidTr="00B3205F">
        <w:tc>
          <w:tcPr>
            <w:tcW w:w="2876" w:type="pct"/>
            <w:gridSpan w:val="4"/>
            <w:shd w:val="clear" w:color="auto" w:fill="auto"/>
          </w:tcPr>
          <w:p w:rsidR="0055365D" w:rsidRPr="00B3205F" w:rsidRDefault="0055365D" w:rsidP="00B3205F">
            <w:pPr>
              <w:pStyle w:val="Betarp"/>
              <w:jc w:val="center"/>
              <w:rPr>
                <w:rFonts w:ascii="Times New Roman" w:hAnsi="Times New Roman"/>
                <w:b/>
                <w:bCs/>
              </w:rPr>
            </w:pPr>
            <w:r w:rsidRPr="00B3205F">
              <w:rPr>
                <w:rFonts w:ascii="Times New Roman" w:hAnsi="Times New Roman"/>
                <w:b/>
                <w:bCs/>
              </w:rPr>
              <w:t>PLANAS</w:t>
            </w:r>
          </w:p>
        </w:tc>
        <w:tc>
          <w:tcPr>
            <w:tcW w:w="2124" w:type="pct"/>
            <w:gridSpan w:val="2"/>
            <w:shd w:val="clear" w:color="auto" w:fill="auto"/>
          </w:tcPr>
          <w:p w:rsidR="0055365D" w:rsidRPr="00B3205F" w:rsidRDefault="0055365D" w:rsidP="00B3205F">
            <w:pPr>
              <w:pStyle w:val="Betarp"/>
              <w:jc w:val="center"/>
              <w:rPr>
                <w:rFonts w:ascii="Times New Roman" w:hAnsi="Times New Roman"/>
                <w:b/>
                <w:bCs/>
                <w:iCs/>
              </w:rPr>
            </w:pPr>
            <w:r w:rsidRPr="00B3205F">
              <w:rPr>
                <w:rFonts w:ascii="Times New Roman" w:hAnsi="Times New Roman"/>
                <w:b/>
                <w:bCs/>
                <w:iCs/>
              </w:rPr>
              <w:t>FAKTAS</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Eil. Nr.</w:t>
            </w:r>
          </w:p>
        </w:tc>
        <w:tc>
          <w:tcPr>
            <w:tcW w:w="863"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Užduotis</w:t>
            </w:r>
          </w:p>
        </w:tc>
        <w:tc>
          <w:tcPr>
            <w:tcW w:w="850"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Siektini rezultatai 2019 m.</w:t>
            </w:r>
          </w:p>
        </w:tc>
        <w:tc>
          <w:tcPr>
            <w:tcW w:w="926"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Siektini rezultatai 2020 m.</w:t>
            </w:r>
          </w:p>
        </w:tc>
        <w:tc>
          <w:tcPr>
            <w:tcW w:w="1058" w:type="pct"/>
            <w:shd w:val="clear" w:color="auto" w:fill="auto"/>
          </w:tcPr>
          <w:p w:rsidR="0055365D" w:rsidRPr="00B3205F" w:rsidRDefault="0055365D" w:rsidP="006E3769">
            <w:pPr>
              <w:pStyle w:val="Betarp"/>
              <w:rPr>
                <w:rFonts w:ascii="Times New Roman" w:hAnsi="Times New Roman"/>
                <w:b/>
                <w:bCs/>
                <w:iCs/>
              </w:rPr>
            </w:pPr>
            <w:r w:rsidRPr="00B3205F">
              <w:rPr>
                <w:rFonts w:ascii="Times New Roman" w:hAnsi="Times New Roman"/>
                <w:b/>
                <w:bCs/>
                <w:iCs/>
              </w:rPr>
              <w:t>Rodiklio įvykdymas pagal siektinas reikšmes 2019 m.</w:t>
            </w:r>
          </w:p>
        </w:tc>
        <w:tc>
          <w:tcPr>
            <w:tcW w:w="1066" w:type="pct"/>
            <w:shd w:val="clear" w:color="auto" w:fill="auto"/>
          </w:tcPr>
          <w:p w:rsidR="0055365D" w:rsidRPr="00B3205F" w:rsidRDefault="0055365D" w:rsidP="006E3769">
            <w:pPr>
              <w:pStyle w:val="Betarp"/>
              <w:rPr>
                <w:rFonts w:ascii="Times New Roman" w:hAnsi="Times New Roman"/>
                <w:b/>
                <w:bCs/>
                <w:iCs/>
              </w:rPr>
            </w:pPr>
            <w:r w:rsidRPr="00B3205F">
              <w:rPr>
                <w:rFonts w:ascii="Times New Roman" w:hAnsi="Times New Roman"/>
                <w:b/>
                <w:bCs/>
                <w:iCs/>
              </w:rPr>
              <w:t>Rodiklio įvykdymas pagal siektinas reikšmes 2020 m.</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1.</w:t>
            </w:r>
          </w:p>
        </w:tc>
        <w:tc>
          <w:tcPr>
            <w:tcW w:w="863"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Siekti įstaigos finansinės veiklos teigiamo rezultato</w:t>
            </w:r>
          </w:p>
        </w:tc>
        <w:tc>
          <w:tcPr>
            <w:tcW w:w="850"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Būti nenuostolingai</w:t>
            </w:r>
          </w:p>
        </w:tc>
        <w:tc>
          <w:tcPr>
            <w:tcW w:w="926"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Būti nenuostolingai</w:t>
            </w:r>
          </w:p>
        </w:tc>
        <w:tc>
          <w:tcPr>
            <w:tcW w:w="1058" w:type="pct"/>
            <w:shd w:val="clear" w:color="auto" w:fill="auto"/>
          </w:tcPr>
          <w:p w:rsidR="0055365D" w:rsidRPr="00B3205F" w:rsidRDefault="0066654D" w:rsidP="006E3769">
            <w:pPr>
              <w:pStyle w:val="Betarp"/>
              <w:rPr>
                <w:rFonts w:ascii="Times New Roman" w:hAnsi="Times New Roman"/>
                <w:iCs/>
              </w:rPr>
            </w:pPr>
            <w:r w:rsidRPr="00B3205F">
              <w:rPr>
                <w:rFonts w:ascii="Times New Roman" w:hAnsi="Times New Roman"/>
                <w:iCs/>
              </w:rPr>
              <w:t>Dirba</w:t>
            </w:r>
            <w:r w:rsidR="005837F0" w:rsidRPr="00B3205F">
              <w:rPr>
                <w:rFonts w:ascii="Times New Roman" w:hAnsi="Times New Roman"/>
                <w:iCs/>
              </w:rPr>
              <w:t xml:space="preserve"> pelningai</w:t>
            </w:r>
          </w:p>
        </w:tc>
        <w:tc>
          <w:tcPr>
            <w:tcW w:w="1066" w:type="pct"/>
            <w:shd w:val="clear" w:color="auto" w:fill="auto"/>
          </w:tcPr>
          <w:p w:rsidR="0055365D" w:rsidRPr="00B3205F" w:rsidRDefault="0066654D" w:rsidP="006E3769">
            <w:pPr>
              <w:pStyle w:val="Betarp"/>
              <w:rPr>
                <w:rFonts w:ascii="Times New Roman" w:hAnsi="Times New Roman"/>
                <w:iCs/>
              </w:rPr>
            </w:pPr>
            <w:r w:rsidRPr="00B3205F">
              <w:rPr>
                <w:rFonts w:ascii="Times New Roman" w:hAnsi="Times New Roman"/>
                <w:iCs/>
              </w:rPr>
              <w:t>Dirb</w:t>
            </w:r>
            <w:r w:rsidR="005837F0" w:rsidRPr="00B3205F">
              <w:rPr>
                <w:rFonts w:ascii="Times New Roman" w:hAnsi="Times New Roman"/>
                <w:iCs/>
              </w:rPr>
              <w:t>a pelningai</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2.</w:t>
            </w:r>
          </w:p>
        </w:tc>
        <w:tc>
          <w:tcPr>
            <w:tcW w:w="863"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Organizuoti ir parengti vidaus medicininio audito planą</w:t>
            </w:r>
          </w:p>
        </w:tc>
        <w:tc>
          <w:tcPr>
            <w:tcW w:w="850"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Atlikti 2 planinius medicininius auditus</w:t>
            </w:r>
          </w:p>
        </w:tc>
        <w:tc>
          <w:tcPr>
            <w:tcW w:w="926"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Atlikti 2 planinius medicininius auditus</w:t>
            </w:r>
          </w:p>
        </w:tc>
        <w:tc>
          <w:tcPr>
            <w:tcW w:w="1058"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Atliktas vienas medicininis auditas I-ą pusmetį, antras – II-ą pusmetį.</w:t>
            </w:r>
          </w:p>
        </w:tc>
        <w:tc>
          <w:tcPr>
            <w:tcW w:w="1066"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Atliktas vienas medicininis auditas I-ą pusmetį, antras – II-ą pusmetį.</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3.</w:t>
            </w:r>
          </w:p>
        </w:tc>
        <w:tc>
          <w:tcPr>
            <w:tcW w:w="863"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Siekti palaikyti ir plėtoti informacinių technologijų diegimą vykdant asmens sveikatos priežiūros paslaugas VšĮ Šaukėnų ambulatorijoje</w:t>
            </w:r>
          </w:p>
        </w:tc>
        <w:tc>
          <w:tcPr>
            <w:tcW w:w="850"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1) Duomenų teikimas į ESPBI IS</w:t>
            </w:r>
          </w:p>
          <w:p w:rsidR="0055365D" w:rsidRPr="00B3205F" w:rsidRDefault="0055365D" w:rsidP="006E3769">
            <w:pPr>
              <w:pStyle w:val="Betarp"/>
              <w:rPr>
                <w:rFonts w:ascii="Times New Roman" w:hAnsi="Times New Roman"/>
              </w:rPr>
            </w:pPr>
            <w:r w:rsidRPr="00B3205F">
              <w:rPr>
                <w:rFonts w:ascii="Times New Roman" w:hAnsi="Times New Roman"/>
              </w:rPr>
              <w:t>2) Pacientų atvykimo į įstaigą registracijos duomenų teikimas į ESPBI IS</w:t>
            </w:r>
          </w:p>
          <w:p w:rsidR="0055365D" w:rsidRPr="00B3205F" w:rsidRDefault="0055365D" w:rsidP="006E3769">
            <w:pPr>
              <w:pStyle w:val="Betarp"/>
              <w:rPr>
                <w:rFonts w:ascii="Times New Roman" w:hAnsi="Times New Roman"/>
              </w:rPr>
            </w:pPr>
            <w:r w:rsidRPr="00B3205F">
              <w:rPr>
                <w:rFonts w:ascii="Times New Roman" w:hAnsi="Times New Roman"/>
              </w:rPr>
              <w:t>3) Kompensuojamųjų vaistų, naudojant e. recepto paslaugą išrašymas</w:t>
            </w:r>
          </w:p>
          <w:p w:rsidR="0055365D" w:rsidRPr="00B3205F" w:rsidRDefault="0055365D" w:rsidP="006E3769">
            <w:pPr>
              <w:pStyle w:val="Betarp"/>
              <w:rPr>
                <w:rFonts w:ascii="Times New Roman" w:hAnsi="Times New Roman"/>
              </w:rPr>
            </w:pPr>
            <w:r w:rsidRPr="00B3205F">
              <w:rPr>
                <w:rFonts w:ascii="Times New Roman" w:hAnsi="Times New Roman"/>
              </w:rPr>
              <w:t>4) Statistinių ir klinikinių duomenų keitimasis per ESPBI IS</w:t>
            </w:r>
          </w:p>
          <w:p w:rsidR="0055365D" w:rsidRPr="00B3205F" w:rsidRDefault="0055365D" w:rsidP="006E3769">
            <w:pPr>
              <w:pStyle w:val="Betarp"/>
              <w:rPr>
                <w:rFonts w:ascii="Times New Roman" w:hAnsi="Times New Roman"/>
              </w:rPr>
            </w:pPr>
            <w:r w:rsidRPr="00B3205F">
              <w:rPr>
                <w:rFonts w:ascii="Times New Roman" w:hAnsi="Times New Roman"/>
              </w:rPr>
              <w:t>5) sergu.lt svetainės palaikymas</w:t>
            </w:r>
          </w:p>
          <w:p w:rsidR="0055365D" w:rsidRPr="00B3205F" w:rsidRDefault="0055365D" w:rsidP="006E3769">
            <w:pPr>
              <w:pStyle w:val="Betarp"/>
              <w:rPr>
                <w:rFonts w:ascii="Times New Roman" w:hAnsi="Times New Roman"/>
              </w:rPr>
            </w:pPr>
            <w:r w:rsidRPr="00B3205F">
              <w:rPr>
                <w:rFonts w:ascii="Times New Roman" w:hAnsi="Times New Roman"/>
              </w:rPr>
              <w:t>6) El. dokumentų valdymo sistemos palaikymas</w:t>
            </w:r>
          </w:p>
          <w:p w:rsidR="0055365D" w:rsidRPr="00B3205F" w:rsidRDefault="0055365D" w:rsidP="006E3769">
            <w:pPr>
              <w:pStyle w:val="Betarp"/>
              <w:rPr>
                <w:rFonts w:ascii="Times New Roman" w:hAnsi="Times New Roman"/>
              </w:rPr>
            </w:pPr>
            <w:r w:rsidRPr="00B3205F">
              <w:rPr>
                <w:rFonts w:ascii="Times New Roman" w:hAnsi="Times New Roman"/>
              </w:rPr>
              <w:t>7) Reguliariai atnaujinti įstaigos internetinę svetainę</w:t>
            </w:r>
          </w:p>
          <w:p w:rsidR="0055365D" w:rsidRPr="00B3205F" w:rsidRDefault="0055365D" w:rsidP="006E3769">
            <w:pPr>
              <w:pStyle w:val="Betarp"/>
              <w:rPr>
                <w:rFonts w:ascii="Times New Roman" w:hAnsi="Times New Roman"/>
              </w:rPr>
            </w:pPr>
            <w:r w:rsidRPr="00B3205F">
              <w:rPr>
                <w:rFonts w:ascii="Times New Roman" w:hAnsi="Times New Roman"/>
              </w:rPr>
              <w:t>8) Kompiuterizuotų darbo vietų informacinių sistemų palaikymas</w:t>
            </w:r>
          </w:p>
        </w:tc>
        <w:tc>
          <w:tcPr>
            <w:tcW w:w="926"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1) Duomenų teikimas į ESPBI IS</w:t>
            </w:r>
          </w:p>
          <w:p w:rsidR="0055365D" w:rsidRPr="00B3205F" w:rsidRDefault="0055365D" w:rsidP="006E3769">
            <w:pPr>
              <w:pStyle w:val="Betarp"/>
              <w:rPr>
                <w:rFonts w:ascii="Times New Roman" w:hAnsi="Times New Roman"/>
              </w:rPr>
            </w:pPr>
            <w:r w:rsidRPr="00B3205F">
              <w:rPr>
                <w:rFonts w:ascii="Times New Roman" w:hAnsi="Times New Roman"/>
              </w:rPr>
              <w:t>2) Pacientų atvykimo į įstaigą registracijos duomenų teikimas į ESPBI IS</w:t>
            </w:r>
          </w:p>
          <w:p w:rsidR="0055365D" w:rsidRPr="00B3205F" w:rsidRDefault="0055365D" w:rsidP="006E3769">
            <w:pPr>
              <w:pStyle w:val="Betarp"/>
              <w:rPr>
                <w:rFonts w:ascii="Times New Roman" w:hAnsi="Times New Roman"/>
              </w:rPr>
            </w:pPr>
            <w:r w:rsidRPr="00B3205F">
              <w:rPr>
                <w:rFonts w:ascii="Times New Roman" w:hAnsi="Times New Roman"/>
              </w:rPr>
              <w:t>3) Kompensuojamųjų vaistų, naudojant e. recepto paslaugą išrašymas</w:t>
            </w:r>
          </w:p>
          <w:p w:rsidR="0055365D" w:rsidRPr="00B3205F" w:rsidRDefault="0055365D" w:rsidP="006E3769">
            <w:pPr>
              <w:pStyle w:val="Betarp"/>
              <w:rPr>
                <w:rFonts w:ascii="Times New Roman" w:hAnsi="Times New Roman"/>
              </w:rPr>
            </w:pPr>
            <w:r w:rsidRPr="00B3205F">
              <w:rPr>
                <w:rFonts w:ascii="Times New Roman" w:hAnsi="Times New Roman"/>
              </w:rPr>
              <w:t>4) Statistinių ir klinikinių duomenų keitimasis per ESPBI IS</w:t>
            </w:r>
          </w:p>
          <w:p w:rsidR="0055365D" w:rsidRPr="00B3205F" w:rsidRDefault="0055365D" w:rsidP="006E3769">
            <w:pPr>
              <w:pStyle w:val="Betarp"/>
              <w:rPr>
                <w:rFonts w:ascii="Times New Roman" w:hAnsi="Times New Roman"/>
              </w:rPr>
            </w:pPr>
            <w:r w:rsidRPr="00B3205F">
              <w:rPr>
                <w:rFonts w:ascii="Times New Roman" w:hAnsi="Times New Roman"/>
              </w:rPr>
              <w:t>5) sergu.lt svetainės palaikymas</w:t>
            </w:r>
          </w:p>
          <w:p w:rsidR="0055365D" w:rsidRPr="00B3205F" w:rsidRDefault="0055365D" w:rsidP="006E3769">
            <w:pPr>
              <w:pStyle w:val="Betarp"/>
              <w:rPr>
                <w:rFonts w:ascii="Times New Roman" w:hAnsi="Times New Roman"/>
              </w:rPr>
            </w:pPr>
            <w:r w:rsidRPr="00B3205F">
              <w:rPr>
                <w:rFonts w:ascii="Times New Roman" w:hAnsi="Times New Roman"/>
              </w:rPr>
              <w:t>6) El. dokumentų valdymo sistemos palaikymas</w:t>
            </w:r>
          </w:p>
          <w:p w:rsidR="0055365D" w:rsidRPr="00B3205F" w:rsidRDefault="0055365D" w:rsidP="006E3769">
            <w:pPr>
              <w:pStyle w:val="Betarp"/>
              <w:rPr>
                <w:rFonts w:ascii="Times New Roman" w:hAnsi="Times New Roman"/>
              </w:rPr>
            </w:pPr>
            <w:r w:rsidRPr="00B3205F">
              <w:rPr>
                <w:rFonts w:ascii="Times New Roman" w:hAnsi="Times New Roman"/>
              </w:rPr>
              <w:t>7) Reguliariai atnaujinti įstaigos internetinę svetainę</w:t>
            </w:r>
          </w:p>
          <w:p w:rsidR="0055365D" w:rsidRPr="00B3205F" w:rsidRDefault="0055365D" w:rsidP="006E3769">
            <w:pPr>
              <w:pStyle w:val="Betarp"/>
              <w:rPr>
                <w:rFonts w:ascii="Times New Roman" w:hAnsi="Times New Roman"/>
              </w:rPr>
            </w:pPr>
            <w:r w:rsidRPr="00B3205F">
              <w:rPr>
                <w:rFonts w:ascii="Times New Roman" w:hAnsi="Times New Roman"/>
              </w:rPr>
              <w:t>8) Kompiuterizuotų darbo vietų informacinių sistemų palaikymas</w:t>
            </w:r>
          </w:p>
        </w:tc>
        <w:tc>
          <w:tcPr>
            <w:tcW w:w="1058"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1) Duomenų teikimas į ESPBI IS – 90 proc.</w:t>
            </w:r>
          </w:p>
          <w:p w:rsidR="0055365D" w:rsidRPr="00B3205F" w:rsidRDefault="0055365D" w:rsidP="006E3769">
            <w:pPr>
              <w:pStyle w:val="Betarp"/>
              <w:rPr>
                <w:rFonts w:ascii="Times New Roman" w:hAnsi="Times New Roman"/>
                <w:iCs/>
              </w:rPr>
            </w:pPr>
            <w:r w:rsidRPr="00B3205F">
              <w:rPr>
                <w:rFonts w:ascii="Times New Roman" w:hAnsi="Times New Roman"/>
                <w:iCs/>
              </w:rPr>
              <w:t>2) Pacientų atvykimo į įstaigą registracijos duomenų teikimas į ESPBI IS – 100 proc.</w:t>
            </w:r>
          </w:p>
          <w:p w:rsidR="0055365D" w:rsidRPr="00B3205F" w:rsidRDefault="0055365D" w:rsidP="006E3769">
            <w:pPr>
              <w:pStyle w:val="Betarp"/>
              <w:rPr>
                <w:rFonts w:ascii="Times New Roman" w:hAnsi="Times New Roman"/>
                <w:iCs/>
              </w:rPr>
            </w:pPr>
            <w:r w:rsidRPr="00B3205F">
              <w:rPr>
                <w:rFonts w:ascii="Times New Roman" w:hAnsi="Times New Roman"/>
                <w:iCs/>
              </w:rPr>
              <w:t>3) Kompensuojamųjų vaistų, naudojant e. recepto paslaugą išrašymas – 90 proc.</w:t>
            </w:r>
          </w:p>
          <w:p w:rsidR="0055365D" w:rsidRPr="00B3205F" w:rsidRDefault="0055365D" w:rsidP="006E3769">
            <w:pPr>
              <w:pStyle w:val="Betarp"/>
              <w:rPr>
                <w:rFonts w:ascii="Times New Roman" w:hAnsi="Times New Roman"/>
                <w:iCs/>
              </w:rPr>
            </w:pPr>
            <w:r w:rsidRPr="00B3205F">
              <w:rPr>
                <w:rFonts w:ascii="Times New Roman" w:hAnsi="Times New Roman"/>
                <w:iCs/>
              </w:rPr>
              <w:t xml:space="preserve">4) Statistinių ir klinikinių duomenų keitimasis per ESPBI IS – 90 proc. </w:t>
            </w:r>
          </w:p>
          <w:p w:rsidR="0055365D" w:rsidRPr="00B3205F" w:rsidRDefault="0055365D" w:rsidP="006E3769">
            <w:pPr>
              <w:pStyle w:val="Betarp"/>
              <w:rPr>
                <w:rFonts w:ascii="Times New Roman" w:hAnsi="Times New Roman"/>
                <w:iCs/>
              </w:rPr>
            </w:pPr>
            <w:r w:rsidRPr="00B3205F">
              <w:rPr>
                <w:rFonts w:ascii="Times New Roman" w:hAnsi="Times New Roman"/>
                <w:iCs/>
              </w:rPr>
              <w:t xml:space="preserve">5) sergu.lt svetainės palaikymas – nuolat </w:t>
            </w:r>
          </w:p>
          <w:p w:rsidR="0055365D" w:rsidRPr="00B3205F" w:rsidRDefault="0055365D" w:rsidP="006E3769">
            <w:pPr>
              <w:pStyle w:val="Betarp"/>
              <w:rPr>
                <w:rFonts w:ascii="Times New Roman" w:hAnsi="Times New Roman"/>
                <w:iCs/>
              </w:rPr>
            </w:pPr>
            <w:r w:rsidRPr="00B3205F">
              <w:rPr>
                <w:rFonts w:ascii="Times New Roman" w:hAnsi="Times New Roman"/>
                <w:iCs/>
              </w:rPr>
              <w:t>6) El. dokumentų valdymo sistemos palaikymas - nuolat</w:t>
            </w:r>
          </w:p>
          <w:p w:rsidR="0055365D" w:rsidRPr="00B3205F" w:rsidRDefault="0025183D" w:rsidP="006E3769">
            <w:pPr>
              <w:pStyle w:val="Betarp"/>
              <w:rPr>
                <w:rFonts w:ascii="Times New Roman" w:hAnsi="Times New Roman"/>
                <w:iCs/>
              </w:rPr>
            </w:pPr>
            <w:r w:rsidRPr="00B3205F">
              <w:rPr>
                <w:rFonts w:ascii="Times New Roman" w:hAnsi="Times New Roman"/>
                <w:iCs/>
              </w:rPr>
              <w:t xml:space="preserve">7) Reguliariai atnaujinta informacija  </w:t>
            </w:r>
            <w:r w:rsidR="0055365D" w:rsidRPr="00B3205F">
              <w:rPr>
                <w:rFonts w:ascii="Times New Roman" w:hAnsi="Times New Roman"/>
                <w:iCs/>
              </w:rPr>
              <w:t>įstaigos internetin</w:t>
            </w:r>
            <w:r w:rsidRPr="00B3205F">
              <w:rPr>
                <w:rFonts w:ascii="Times New Roman" w:hAnsi="Times New Roman"/>
                <w:iCs/>
              </w:rPr>
              <w:t>ėje</w:t>
            </w:r>
            <w:r w:rsidR="0055365D" w:rsidRPr="00B3205F">
              <w:rPr>
                <w:rFonts w:ascii="Times New Roman" w:hAnsi="Times New Roman"/>
                <w:iCs/>
              </w:rPr>
              <w:t xml:space="preserve"> svetain</w:t>
            </w:r>
            <w:r w:rsidRPr="00B3205F">
              <w:rPr>
                <w:rFonts w:ascii="Times New Roman" w:hAnsi="Times New Roman"/>
                <w:iCs/>
              </w:rPr>
              <w:t>ėje.</w:t>
            </w:r>
          </w:p>
          <w:p w:rsidR="0055365D" w:rsidRPr="00B3205F" w:rsidRDefault="0055365D" w:rsidP="006E3769">
            <w:pPr>
              <w:pStyle w:val="Betarp"/>
              <w:rPr>
                <w:rFonts w:ascii="Times New Roman" w:hAnsi="Times New Roman"/>
                <w:iCs/>
              </w:rPr>
            </w:pPr>
            <w:r w:rsidRPr="00B3205F">
              <w:rPr>
                <w:rFonts w:ascii="Times New Roman" w:hAnsi="Times New Roman"/>
                <w:iCs/>
              </w:rPr>
              <w:t>8) Kompiuterizuotų darbo vietų informacinių sistemų palaikymas - pastoviai</w:t>
            </w:r>
          </w:p>
        </w:tc>
        <w:tc>
          <w:tcPr>
            <w:tcW w:w="1066"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1) Duomenų teikimas į ESPBI IS – 90 proc.</w:t>
            </w:r>
          </w:p>
          <w:p w:rsidR="0055365D" w:rsidRPr="00B3205F" w:rsidRDefault="0055365D" w:rsidP="006E3769">
            <w:pPr>
              <w:pStyle w:val="Betarp"/>
              <w:rPr>
                <w:rFonts w:ascii="Times New Roman" w:hAnsi="Times New Roman"/>
                <w:iCs/>
              </w:rPr>
            </w:pPr>
            <w:r w:rsidRPr="00B3205F">
              <w:rPr>
                <w:rFonts w:ascii="Times New Roman" w:hAnsi="Times New Roman"/>
                <w:iCs/>
              </w:rPr>
              <w:t>2) Pacientų atvykimo į įstaigą registracijos duomenų teikimas į ESPBI IS – 100 proc.</w:t>
            </w:r>
          </w:p>
          <w:p w:rsidR="0055365D" w:rsidRPr="00B3205F" w:rsidRDefault="0055365D" w:rsidP="006E3769">
            <w:pPr>
              <w:pStyle w:val="Betarp"/>
              <w:rPr>
                <w:rFonts w:ascii="Times New Roman" w:hAnsi="Times New Roman"/>
                <w:iCs/>
              </w:rPr>
            </w:pPr>
            <w:r w:rsidRPr="00B3205F">
              <w:rPr>
                <w:rFonts w:ascii="Times New Roman" w:hAnsi="Times New Roman"/>
                <w:iCs/>
              </w:rPr>
              <w:t>3) Kompensuojamųjų vaistų, naudojant e. recepto paslaugą išrašymas – 90 proc.</w:t>
            </w:r>
          </w:p>
          <w:p w:rsidR="0055365D" w:rsidRPr="00B3205F" w:rsidRDefault="0055365D" w:rsidP="006E3769">
            <w:pPr>
              <w:pStyle w:val="Betarp"/>
              <w:rPr>
                <w:rFonts w:ascii="Times New Roman" w:hAnsi="Times New Roman"/>
                <w:iCs/>
              </w:rPr>
            </w:pPr>
            <w:r w:rsidRPr="00B3205F">
              <w:rPr>
                <w:rFonts w:ascii="Times New Roman" w:hAnsi="Times New Roman"/>
                <w:iCs/>
              </w:rPr>
              <w:t xml:space="preserve">4) Statistinių ir klinikinių duomenų keitimasis per ESPBI IS – 90 proc. </w:t>
            </w:r>
          </w:p>
          <w:p w:rsidR="0055365D" w:rsidRPr="00B3205F" w:rsidRDefault="0055365D" w:rsidP="006E3769">
            <w:pPr>
              <w:pStyle w:val="Betarp"/>
              <w:rPr>
                <w:rFonts w:ascii="Times New Roman" w:hAnsi="Times New Roman"/>
                <w:iCs/>
              </w:rPr>
            </w:pPr>
            <w:r w:rsidRPr="00B3205F">
              <w:rPr>
                <w:rFonts w:ascii="Times New Roman" w:hAnsi="Times New Roman"/>
                <w:iCs/>
              </w:rPr>
              <w:t>5) sergu.l</w:t>
            </w:r>
            <w:r w:rsidR="00B330A6" w:rsidRPr="00B3205F">
              <w:rPr>
                <w:rFonts w:ascii="Times New Roman" w:hAnsi="Times New Roman"/>
                <w:iCs/>
              </w:rPr>
              <w:t>t svetainė veikė</w:t>
            </w:r>
            <w:r w:rsidR="0025183D" w:rsidRPr="00B3205F">
              <w:rPr>
                <w:rFonts w:ascii="Times New Roman" w:hAnsi="Times New Roman"/>
                <w:iCs/>
              </w:rPr>
              <w:t xml:space="preserve"> iki sutarties su VĮ registrų centru sudarymo dėl IPR IS.</w:t>
            </w:r>
          </w:p>
          <w:p w:rsidR="0055365D" w:rsidRPr="00B3205F" w:rsidRDefault="0055365D" w:rsidP="006E3769">
            <w:pPr>
              <w:pStyle w:val="Betarp"/>
              <w:rPr>
                <w:rFonts w:ascii="Times New Roman" w:hAnsi="Times New Roman"/>
                <w:iCs/>
              </w:rPr>
            </w:pPr>
            <w:r w:rsidRPr="00B3205F">
              <w:rPr>
                <w:rFonts w:ascii="Times New Roman" w:hAnsi="Times New Roman"/>
                <w:iCs/>
              </w:rPr>
              <w:t>6) El. dokumentų valdymo sistemos palaikymas - nuolat</w:t>
            </w:r>
          </w:p>
          <w:p w:rsidR="0055365D" w:rsidRPr="00B3205F" w:rsidRDefault="0025183D" w:rsidP="006E3769">
            <w:pPr>
              <w:pStyle w:val="Betarp"/>
              <w:rPr>
                <w:rFonts w:ascii="Times New Roman" w:hAnsi="Times New Roman"/>
                <w:iCs/>
              </w:rPr>
            </w:pPr>
            <w:r w:rsidRPr="00B3205F">
              <w:rPr>
                <w:rFonts w:ascii="Times New Roman" w:hAnsi="Times New Roman"/>
                <w:iCs/>
              </w:rPr>
              <w:t>7) Reguliariai atnaujinta</w:t>
            </w:r>
            <w:r w:rsidR="0055365D" w:rsidRPr="00B3205F">
              <w:rPr>
                <w:rFonts w:ascii="Times New Roman" w:hAnsi="Times New Roman"/>
                <w:iCs/>
              </w:rPr>
              <w:t xml:space="preserve"> </w:t>
            </w:r>
            <w:r w:rsidRPr="00B3205F">
              <w:rPr>
                <w:rFonts w:ascii="Times New Roman" w:hAnsi="Times New Roman"/>
                <w:iCs/>
              </w:rPr>
              <w:t xml:space="preserve">informaciją </w:t>
            </w:r>
            <w:r w:rsidR="0055365D" w:rsidRPr="00B3205F">
              <w:rPr>
                <w:rFonts w:ascii="Times New Roman" w:hAnsi="Times New Roman"/>
                <w:iCs/>
              </w:rPr>
              <w:t>įstaigos internetin</w:t>
            </w:r>
            <w:r w:rsidRPr="00B3205F">
              <w:rPr>
                <w:rFonts w:ascii="Times New Roman" w:hAnsi="Times New Roman"/>
                <w:iCs/>
              </w:rPr>
              <w:t>ėje</w:t>
            </w:r>
            <w:r w:rsidR="0055365D" w:rsidRPr="00B3205F">
              <w:rPr>
                <w:rFonts w:ascii="Times New Roman" w:hAnsi="Times New Roman"/>
                <w:iCs/>
              </w:rPr>
              <w:t xml:space="preserve"> svetain</w:t>
            </w:r>
            <w:r w:rsidRPr="00B3205F">
              <w:rPr>
                <w:rFonts w:ascii="Times New Roman" w:hAnsi="Times New Roman"/>
                <w:iCs/>
              </w:rPr>
              <w:t>ėje.</w:t>
            </w:r>
          </w:p>
          <w:p w:rsidR="0055365D" w:rsidRPr="00B3205F" w:rsidRDefault="0055365D" w:rsidP="006E3769">
            <w:pPr>
              <w:pStyle w:val="Betarp"/>
              <w:rPr>
                <w:rFonts w:ascii="Times New Roman" w:hAnsi="Times New Roman"/>
                <w:iCs/>
              </w:rPr>
            </w:pPr>
            <w:r w:rsidRPr="00B3205F">
              <w:rPr>
                <w:rFonts w:ascii="Times New Roman" w:hAnsi="Times New Roman"/>
                <w:iCs/>
              </w:rPr>
              <w:t>8) Kompiuterizuotų darbo vietų informacinių sistemų palaikymas - pastoviai</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t>4.</w:t>
            </w:r>
          </w:p>
        </w:tc>
        <w:tc>
          <w:tcPr>
            <w:tcW w:w="863"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 xml:space="preserve">Siekti, kad pacientas patektų pas šeimos gydytoją per kuo trumpesnį </w:t>
            </w:r>
            <w:r w:rsidRPr="00B3205F">
              <w:rPr>
                <w:rFonts w:ascii="Times New Roman" w:hAnsi="Times New Roman"/>
              </w:rPr>
              <w:lastRenderedPageBreak/>
              <w:t>laikotarpį</w:t>
            </w:r>
          </w:p>
          <w:p w:rsidR="0055365D" w:rsidRPr="00B3205F" w:rsidRDefault="0055365D" w:rsidP="006E3769">
            <w:pPr>
              <w:pStyle w:val="Betarp"/>
              <w:rPr>
                <w:rFonts w:ascii="Times New Roman" w:hAnsi="Times New Roman"/>
              </w:rPr>
            </w:pPr>
          </w:p>
        </w:tc>
        <w:tc>
          <w:tcPr>
            <w:tcW w:w="850"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lastRenderedPageBreak/>
              <w:t xml:space="preserve">0-7 k. d. </w:t>
            </w:r>
          </w:p>
        </w:tc>
        <w:tc>
          <w:tcPr>
            <w:tcW w:w="926"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 xml:space="preserve">0-7 k. d. </w:t>
            </w:r>
          </w:p>
        </w:tc>
        <w:tc>
          <w:tcPr>
            <w:tcW w:w="1058"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 xml:space="preserve">Vidutinis laikas nuo paciento kreipimosi į sveikatos priežiūros paslaugas teikiančią įstaigą iki paslaugos </w:t>
            </w:r>
            <w:r w:rsidRPr="00B3205F">
              <w:rPr>
                <w:rFonts w:ascii="Times New Roman" w:hAnsi="Times New Roman"/>
                <w:iCs/>
              </w:rPr>
              <w:lastRenderedPageBreak/>
              <w:t xml:space="preserve">gavimo – 0-7 k. d. </w:t>
            </w:r>
          </w:p>
        </w:tc>
        <w:tc>
          <w:tcPr>
            <w:tcW w:w="1066"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lastRenderedPageBreak/>
              <w:t xml:space="preserve">Vidutinis laikas nuo paciento kreipimosi į sveikatos priežiūros paslaugas teikiančią įstaigą iki paslaugos </w:t>
            </w:r>
            <w:r w:rsidRPr="00B3205F">
              <w:rPr>
                <w:rFonts w:ascii="Times New Roman" w:hAnsi="Times New Roman"/>
                <w:iCs/>
              </w:rPr>
              <w:lastRenderedPageBreak/>
              <w:t xml:space="preserve">gavimo – 0-7 k. d. </w:t>
            </w:r>
          </w:p>
        </w:tc>
      </w:tr>
      <w:tr w:rsidR="0055365D" w:rsidRPr="0003506A" w:rsidTr="00B3205F">
        <w:tc>
          <w:tcPr>
            <w:tcW w:w="237" w:type="pct"/>
            <w:shd w:val="clear" w:color="auto" w:fill="auto"/>
          </w:tcPr>
          <w:p w:rsidR="0055365D" w:rsidRPr="00B3205F" w:rsidRDefault="0055365D" w:rsidP="006E3769">
            <w:pPr>
              <w:pStyle w:val="Betarp"/>
              <w:rPr>
                <w:rFonts w:ascii="Times New Roman" w:hAnsi="Times New Roman"/>
                <w:b/>
                <w:bCs/>
              </w:rPr>
            </w:pPr>
            <w:r w:rsidRPr="00B3205F">
              <w:rPr>
                <w:rFonts w:ascii="Times New Roman" w:hAnsi="Times New Roman"/>
                <w:b/>
                <w:bCs/>
              </w:rPr>
              <w:lastRenderedPageBreak/>
              <w:t>5.</w:t>
            </w:r>
          </w:p>
        </w:tc>
        <w:tc>
          <w:tcPr>
            <w:tcW w:w="863"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Siekti sveikesnės visuomenės vykdant vėžio prevencijos programas</w:t>
            </w:r>
          </w:p>
        </w:tc>
        <w:tc>
          <w:tcPr>
            <w:tcW w:w="850" w:type="pct"/>
            <w:shd w:val="clear" w:color="auto" w:fill="auto"/>
          </w:tcPr>
          <w:p w:rsidR="0055365D" w:rsidRPr="00B3205F" w:rsidRDefault="0055365D" w:rsidP="006E3769">
            <w:pPr>
              <w:pStyle w:val="Betarp"/>
              <w:rPr>
                <w:rFonts w:ascii="Times New Roman" w:hAnsi="Times New Roman"/>
              </w:rPr>
            </w:pPr>
            <w:r w:rsidRPr="00B3205F">
              <w:rPr>
                <w:rFonts w:ascii="Times New Roman" w:hAnsi="Times New Roman"/>
              </w:rPr>
              <w:t>1. Gimdos kaklelio vėžio</w:t>
            </w:r>
          </w:p>
          <w:p w:rsidR="0055365D" w:rsidRPr="00B3205F" w:rsidRDefault="0055365D" w:rsidP="006E3769">
            <w:pPr>
              <w:pStyle w:val="Betarp"/>
              <w:rPr>
                <w:rFonts w:ascii="Times New Roman" w:hAnsi="Times New Roman"/>
              </w:rPr>
            </w:pPr>
            <w:r w:rsidRPr="00B3205F">
              <w:rPr>
                <w:rFonts w:ascii="Times New Roman" w:hAnsi="Times New Roman"/>
              </w:rPr>
              <w:t>2. Krūties vėžio</w:t>
            </w:r>
          </w:p>
          <w:p w:rsidR="0055365D" w:rsidRPr="00B3205F" w:rsidRDefault="0055365D" w:rsidP="006E3769">
            <w:pPr>
              <w:pStyle w:val="Betarp"/>
              <w:rPr>
                <w:rFonts w:ascii="Times New Roman" w:hAnsi="Times New Roman"/>
              </w:rPr>
            </w:pPr>
            <w:r w:rsidRPr="00B3205F">
              <w:rPr>
                <w:rFonts w:ascii="Times New Roman" w:hAnsi="Times New Roman"/>
              </w:rPr>
              <w:t>3. Storosios žarnos vėžio</w:t>
            </w:r>
          </w:p>
          <w:p w:rsidR="0055365D" w:rsidRPr="00B3205F" w:rsidRDefault="0055365D" w:rsidP="006E3769">
            <w:pPr>
              <w:pStyle w:val="Betarp"/>
              <w:rPr>
                <w:rFonts w:ascii="Times New Roman" w:hAnsi="Times New Roman"/>
              </w:rPr>
            </w:pPr>
            <w:r w:rsidRPr="00B3205F">
              <w:rPr>
                <w:rFonts w:ascii="Times New Roman" w:hAnsi="Times New Roman"/>
              </w:rPr>
              <w:t>4. Priešinės liaukos vėžio</w:t>
            </w:r>
          </w:p>
        </w:tc>
        <w:tc>
          <w:tcPr>
            <w:tcW w:w="926"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Nenumatyta</w:t>
            </w:r>
          </w:p>
        </w:tc>
        <w:tc>
          <w:tcPr>
            <w:tcW w:w="1058" w:type="pct"/>
            <w:shd w:val="clear" w:color="auto" w:fill="auto"/>
          </w:tcPr>
          <w:p w:rsidR="0055365D" w:rsidRPr="00B3205F" w:rsidRDefault="005837F0" w:rsidP="006E3769">
            <w:pPr>
              <w:pStyle w:val="Betarp"/>
              <w:rPr>
                <w:rFonts w:ascii="Times New Roman" w:hAnsi="Times New Roman"/>
              </w:rPr>
            </w:pPr>
            <w:r w:rsidRPr="00B3205F">
              <w:rPr>
                <w:rFonts w:ascii="Times New Roman" w:hAnsi="Times New Roman"/>
              </w:rPr>
              <w:t>1. Gimdos kaklelio vėžio – 59</w:t>
            </w:r>
            <w:r w:rsidR="0055365D" w:rsidRPr="00B3205F">
              <w:rPr>
                <w:rFonts w:ascii="Times New Roman" w:hAnsi="Times New Roman"/>
              </w:rPr>
              <w:t xml:space="preserve"> proc.</w:t>
            </w:r>
          </w:p>
          <w:p w:rsidR="0055365D" w:rsidRPr="00B3205F" w:rsidRDefault="005837F0" w:rsidP="006E3769">
            <w:pPr>
              <w:pStyle w:val="Betarp"/>
              <w:rPr>
                <w:rFonts w:ascii="Times New Roman" w:hAnsi="Times New Roman"/>
              </w:rPr>
            </w:pPr>
            <w:r w:rsidRPr="00B3205F">
              <w:rPr>
                <w:rFonts w:ascii="Times New Roman" w:hAnsi="Times New Roman"/>
              </w:rPr>
              <w:t>2. Krūties vėžio – 38,6</w:t>
            </w:r>
            <w:r w:rsidR="0055365D" w:rsidRPr="00B3205F">
              <w:rPr>
                <w:rFonts w:ascii="Times New Roman" w:hAnsi="Times New Roman"/>
              </w:rPr>
              <w:t xml:space="preserve"> proc.</w:t>
            </w:r>
          </w:p>
          <w:p w:rsidR="0055365D" w:rsidRPr="00B3205F" w:rsidRDefault="005837F0" w:rsidP="006E3769">
            <w:pPr>
              <w:pStyle w:val="Betarp"/>
              <w:rPr>
                <w:rFonts w:ascii="Times New Roman" w:hAnsi="Times New Roman"/>
              </w:rPr>
            </w:pPr>
            <w:r w:rsidRPr="00B3205F">
              <w:rPr>
                <w:rFonts w:ascii="Times New Roman" w:hAnsi="Times New Roman"/>
              </w:rPr>
              <w:t>3. Storosios žarnos vėžio – 52,2</w:t>
            </w:r>
            <w:r w:rsidR="0055365D" w:rsidRPr="00B3205F">
              <w:rPr>
                <w:rFonts w:ascii="Times New Roman" w:hAnsi="Times New Roman"/>
              </w:rPr>
              <w:t xml:space="preserve"> proc.</w:t>
            </w:r>
          </w:p>
          <w:p w:rsidR="0055365D" w:rsidRPr="00B3205F" w:rsidRDefault="005837F0" w:rsidP="006E3769">
            <w:pPr>
              <w:pStyle w:val="Betarp"/>
              <w:rPr>
                <w:rFonts w:ascii="Times New Roman" w:hAnsi="Times New Roman"/>
                <w:iCs/>
              </w:rPr>
            </w:pPr>
            <w:r w:rsidRPr="00B3205F">
              <w:rPr>
                <w:rFonts w:ascii="Times New Roman" w:hAnsi="Times New Roman"/>
              </w:rPr>
              <w:t>4. Priešinės liaukos vėžio – 24,9</w:t>
            </w:r>
            <w:r w:rsidR="0055365D" w:rsidRPr="00B3205F">
              <w:rPr>
                <w:rFonts w:ascii="Times New Roman" w:hAnsi="Times New Roman"/>
              </w:rPr>
              <w:t xml:space="preserve"> proc.</w:t>
            </w:r>
          </w:p>
        </w:tc>
        <w:tc>
          <w:tcPr>
            <w:tcW w:w="1066" w:type="pct"/>
            <w:shd w:val="clear" w:color="auto" w:fill="auto"/>
          </w:tcPr>
          <w:p w:rsidR="0055365D" w:rsidRPr="00B3205F" w:rsidRDefault="0055365D" w:rsidP="006E3769">
            <w:pPr>
              <w:pStyle w:val="Betarp"/>
              <w:rPr>
                <w:rFonts w:ascii="Times New Roman" w:hAnsi="Times New Roman"/>
                <w:iCs/>
              </w:rPr>
            </w:pPr>
            <w:r w:rsidRPr="00B3205F">
              <w:rPr>
                <w:rFonts w:ascii="Times New Roman" w:hAnsi="Times New Roman"/>
                <w:iCs/>
              </w:rPr>
              <w:t>-</w:t>
            </w:r>
          </w:p>
        </w:tc>
      </w:tr>
      <w:tr w:rsidR="005837F0" w:rsidRPr="0003506A" w:rsidTr="00B3205F">
        <w:tc>
          <w:tcPr>
            <w:tcW w:w="237" w:type="pct"/>
            <w:shd w:val="clear" w:color="auto" w:fill="auto"/>
          </w:tcPr>
          <w:p w:rsidR="005837F0" w:rsidRPr="00B3205F" w:rsidRDefault="005837F0" w:rsidP="006E3769">
            <w:pPr>
              <w:pStyle w:val="Betarp"/>
              <w:rPr>
                <w:rFonts w:ascii="Times New Roman" w:hAnsi="Times New Roman"/>
                <w:b/>
                <w:bCs/>
              </w:rPr>
            </w:pPr>
            <w:r w:rsidRPr="00B3205F">
              <w:rPr>
                <w:rFonts w:ascii="Times New Roman" w:hAnsi="Times New Roman"/>
                <w:b/>
                <w:bCs/>
              </w:rPr>
              <w:t>6.</w:t>
            </w:r>
          </w:p>
        </w:tc>
        <w:tc>
          <w:tcPr>
            <w:tcW w:w="863" w:type="pct"/>
            <w:shd w:val="clear" w:color="auto" w:fill="auto"/>
          </w:tcPr>
          <w:p w:rsidR="005837F0" w:rsidRPr="00B3205F" w:rsidRDefault="005837F0" w:rsidP="006E3769">
            <w:pPr>
              <w:pStyle w:val="Betarp"/>
              <w:rPr>
                <w:rFonts w:ascii="Times New Roman" w:hAnsi="Times New Roman"/>
              </w:rPr>
            </w:pPr>
            <w:r w:rsidRPr="00B3205F">
              <w:rPr>
                <w:rFonts w:ascii="Times New Roman" w:hAnsi="Times New Roman"/>
              </w:rPr>
              <w:t>Įstaigoje taikomos kovos su korupcija priemonės, numatytos sveikatos apsaugos ministro tvirtinamojoje Sveikatos priežiūros srities korupcijos prevencijos programoje</w:t>
            </w:r>
          </w:p>
        </w:tc>
        <w:tc>
          <w:tcPr>
            <w:tcW w:w="850" w:type="pct"/>
            <w:shd w:val="clear" w:color="auto" w:fill="auto"/>
          </w:tcPr>
          <w:p w:rsidR="005837F0" w:rsidRPr="00B3205F" w:rsidRDefault="005837F0" w:rsidP="006E3769">
            <w:pPr>
              <w:pStyle w:val="Betarp"/>
              <w:rPr>
                <w:rFonts w:ascii="Times New Roman" w:hAnsi="Times New Roman"/>
              </w:rPr>
            </w:pPr>
            <w:r w:rsidRPr="00B3205F">
              <w:rPr>
                <w:rFonts w:ascii="Times New Roman" w:hAnsi="Times New Roman"/>
              </w:rPr>
              <w:t>Siekti skaidrios asmens sveikatos priežiūros įstaigos vardo</w:t>
            </w:r>
          </w:p>
        </w:tc>
        <w:tc>
          <w:tcPr>
            <w:tcW w:w="926" w:type="pct"/>
            <w:shd w:val="clear" w:color="auto" w:fill="auto"/>
          </w:tcPr>
          <w:p w:rsidR="005837F0" w:rsidRPr="00B3205F" w:rsidRDefault="005837F0" w:rsidP="006E3769">
            <w:pPr>
              <w:pStyle w:val="Betarp"/>
              <w:rPr>
                <w:rFonts w:ascii="Times New Roman" w:hAnsi="Times New Roman"/>
                <w:iCs/>
              </w:rPr>
            </w:pPr>
            <w:r w:rsidRPr="00B3205F">
              <w:rPr>
                <w:rFonts w:ascii="Times New Roman" w:hAnsi="Times New Roman"/>
                <w:iCs/>
              </w:rPr>
              <w:t>Siekti išlaikyti skaidrios asmens sveikatos priežiūros įstaigos vardą</w:t>
            </w:r>
          </w:p>
        </w:tc>
        <w:tc>
          <w:tcPr>
            <w:tcW w:w="1058" w:type="pct"/>
            <w:shd w:val="clear" w:color="auto" w:fill="auto"/>
          </w:tcPr>
          <w:p w:rsidR="005837F0" w:rsidRPr="00B3205F" w:rsidRDefault="005837F0" w:rsidP="006E3769">
            <w:pPr>
              <w:pStyle w:val="Betarp"/>
              <w:rPr>
                <w:rFonts w:ascii="Times New Roman" w:hAnsi="Times New Roman"/>
              </w:rPr>
            </w:pPr>
            <w:r w:rsidRPr="00B3205F">
              <w:rPr>
                <w:rFonts w:ascii="Times New Roman" w:hAnsi="Times New Roman"/>
              </w:rPr>
              <w:t>Suteiktas skaidrios asmens sveikatos priežiūros įstaigos vardas</w:t>
            </w:r>
          </w:p>
        </w:tc>
        <w:tc>
          <w:tcPr>
            <w:tcW w:w="1066" w:type="pct"/>
            <w:shd w:val="clear" w:color="auto" w:fill="auto"/>
          </w:tcPr>
          <w:p w:rsidR="005837F0" w:rsidRPr="00B3205F" w:rsidRDefault="005837F0" w:rsidP="006E3769">
            <w:pPr>
              <w:pStyle w:val="Betarp"/>
              <w:rPr>
                <w:rFonts w:ascii="Times New Roman" w:hAnsi="Times New Roman"/>
                <w:iCs/>
              </w:rPr>
            </w:pPr>
            <w:r w:rsidRPr="00B3205F">
              <w:rPr>
                <w:rFonts w:ascii="Times New Roman" w:hAnsi="Times New Roman"/>
                <w:iCs/>
              </w:rPr>
              <w:t>Siekti išlaikyti skaidrios asmens sveikatos priežiūros įstaigos vardą</w:t>
            </w:r>
          </w:p>
        </w:tc>
      </w:tr>
      <w:tr w:rsidR="00561A43" w:rsidRPr="0003506A" w:rsidTr="00B3205F">
        <w:tc>
          <w:tcPr>
            <w:tcW w:w="237" w:type="pct"/>
            <w:shd w:val="clear" w:color="auto" w:fill="auto"/>
          </w:tcPr>
          <w:p w:rsidR="00561A43" w:rsidRPr="00B3205F" w:rsidRDefault="00561A43" w:rsidP="006E3769">
            <w:pPr>
              <w:pStyle w:val="Betarp"/>
              <w:rPr>
                <w:rFonts w:ascii="Times New Roman" w:hAnsi="Times New Roman"/>
                <w:b/>
                <w:bCs/>
              </w:rPr>
            </w:pPr>
            <w:r w:rsidRPr="00B3205F">
              <w:rPr>
                <w:rFonts w:ascii="Times New Roman" w:hAnsi="Times New Roman"/>
                <w:b/>
                <w:bCs/>
              </w:rPr>
              <w:t>7.</w:t>
            </w:r>
          </w:p>
        </w:tc>
        <w:tc>
          <w:tcPr>
            <w:tcW w:w="863"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Konsoliduotų viešųjų pirkimų skaičius</w:t>
            </w:r>
          </w:p>
        </w:tc>
        <w:tc>
          <w:tcPr>
            <w:tcW w:w="850"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Ne mažiau kaip 1 pirkimas</w:t>
            </w:r>
          </w:p>
        </w:tc>
        <w:tc>
          <w:tcPr>
            <w:tcW w:w="926"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Ne mažiau kaip 1 pirkimas</w:t>
            </w:r>
          </w:p>
        </w:tc>
        <w:tc>
          <w:tcPr>
            <w:tcW w:w="1058" w:type="pct"/>
            <w:shd w:val="clear" w:color="auto" w:fill="auto"/>
          </w:tcPr>
          <w:p w:rsidR="00561A43" w:rsidRPr="00B3205F" w:rsidRDefault="00561A43" w:rsidP="006E3769">
            <w:pPr>
              <w:pStyle w:val="Betarp"/>
              <w:rPr>
                <w:rFonts w:ascii="Times New Roman" w:hAnsi="Times New Roman"/>
                <w:iCs/>
              </w:rPr>
            </w:pPr>
            <w:r w:rsidRPr="00B3205F">
              <w:rPr>
                <w:rFonts w:ascii="Times New Roman" w:hAnsi="Times New Roman"/>
                <w:iCs/>
              </w:rPr>
              <w:t>Atlikti 2 pirkimai</w:t>
            </w:r>
          </w:p>
        </w:tc>
        <w:tc>
          <w:tcPr>
            <w:tcW w:w="1066" w:type="pct"/>
            <w:shd w:val="clear" w:color="auto" w:fill="auto"/>
          </w:tcPr>
          <w:p w:rsidR="00561A43" w:rsidRPr="00B3205F" w:rsidRDefault="00561A43" w:rsidP="006E3769">
            <w:pPr>
              <w:pStyle w:val="Betarp"/>
              <w:rPr>
                <w:rFonts w:ascii="Times New Roman" w:hAnsi="Times New Roman"/>
                <w:iCs/>
              </w:rPr>
            </w:pPr>
            <w:r w:rsidRPr="00B3205F">
              <w:rPr>
                <w:rFonts w:ascii="Times New Roman" w:hAnsi="Times New Roman"/>
                <w:iCs/>
              </w:rPr>
              <w:t>Atlikti 3 pirkimai</w:t>
            </w:r>
          </w:p>
        </w:tc>
      </w:tr>
      <w:tr w:rsidR="00561A43" w:rsidRPr="0003506A" w:rsidTr="00B3205F">
        <w:tc>
          <w:tcPr>
            <w:tcW w:w="237" w:type="pct"/>
            <w:shd w:val="clear" w:color="auto" w:fill="auto"/>
          </w:tcPr>
          <w:p w:rsidR="00561A43" w:rsidRPr="00B3205F" w:rsidRDefault="00561A43" w:rsidP="006E3769">
            <w:pPr>
              <w:pStyle w:val="Betarp"/>
              <w:rPr>
                <w:rFonts w:ascii="Times New Roman" w:hAnsi="Times New Roman"/>
                <w:b/>
                <w:bCs/>
              </w:rPr>
            </w:pPr>
            <w:r w:rsidRPr="00B3205F">
              <w:rPr>
                <w:rFonts w:ascii="Times New Roman" w:hAnsi="Times New Roman"/>
                <w:b/>
                <w:bCs/>
              </w:rPr>
              <w:t>8.</w:t>
            </w:r>
          </w:p>
        </w:tc>
        <w:tc>
          <w:tcPr>
            <w:tcW w:w="863"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Absoliutaus likvidumo rodiklis</w:t>
            </w:r>
          </w:p>
        </w:tc>
        <w:tc>
          <w:tcPr>
            <w:tcW w:w="850"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 xml:space="preserve">Nuo 0,5 iki 1 </w:t>
            </w:r>
          </w:p>
        </w:tc>
        <w:tc>
          <w:tcPr>
            <w:tcW w:w="926" w:type="pct"/>
            <w:shd w:val="clear" w:color="auto" w:fill="auto"/>
          </w:tcPr>
          <w:p w:rsidR="00561A43" w:rsidRPr="00B3205F" w:rsidRDefault="00561A43" w:rsidP="006E3769">
            <w:pPr>
              <w:pStyle w:val="Betarp"/>
              <w:rPr>
                <w:rFonts w:ascii="Times New Roman" w:hAnsi="Times New Roman"/>
              </w:rPr>
            </w:pPr>
            <w:r w:rsidRPr="00B3205F">
              <w:rPr>
                <w:rFonts w:ascii="Times New Roman" w:hAnsi="Times New Roman"/>
              </w:rPr>
              <w:t xml:space="preserve">Nuo 0,5 iki 1 </w:t>
            </w:r>
          </w:p>
        </w:tc>
        <w:tc>
          <w:tcPr>
            <w:tcW w:w="1058" w:type="pct"/>
            <w:shd w:val="clear" w:color="auto" w:fill="auto"/>
          </w:tcPr>
          <w:p w:rsidR="00561A43" w:rsidRPr="00B3205F" w:rsidRDefault="008F5737" w:rsidP="006E3769">
            <w:pPr>
              <w:pStyle w:val="Betarp"/>
              <w:rPr>
                <w:rFonts w:ascii="Times New Roman" w:hAnsi="Times New Roman"/>
                <w:iCs/>
              </w:rPr>
            </w:pPr>
            <w:r w:rsidRPr="00B3205F">
              <w:rPr>
                <w:rFonts w:ascii="Times New Roman" w:hAnsi="Times New Roman"/>
                <w:iCs/>
              </w:rPr>
              <w:t>Rodiklis 1,7</w:t>
            </w:r>
          </w:p>
        </w:tc>
        <w:tc>
          <w:tcPr>
            <w:tcW w:w="1066" w:type="pct"/>
            <w:shd w:val="clear" w:color="auto" w:fill="auto"/>
          </w:tcPr>
          <w:p w:rsidR="00561A43" w:rsidRPr="00B3205F" w:rsidRDefault="008F5737" w:rsidP="006E3769">
            <w:pPr>
              <w:pStyle w:val="Betarp"/>
              <w:rPr>
                <w:rFonts w:ascii="Times New Roman" w:hAnsi="Times New Roman"/>
                <w:iCs/>
              </w:rPr>
            </w:pPr>
            <w:r w:rsidRPr="00B3205F">
              <w:rPr>
                <w:rFonts w:ascii="Times New Roman" w:hAnsi="Times New Roman"/>
                <w:iCs/>
              </w:rPr>
              <w:t>Rodiklis 1,6</w:t>
            </w:r>
          </w:p>
        </w:tc>
      </w:tr>
      <w:tr w:rsidR="008F5737" w:rsidRPr="0003506A" w:rsidTr="00B3205F">
        <w:tc>
          <w:tcPr>
            <w:tcW w:w="237" w:type="pct"/>
            <w:shd w:val="clear" w:color="auto" w:fill="auto"/>
          </w:tcPr>
          <w:p w:rsidR="008F5737" w:rsidRPr="00B3205F" w:rsidRDefault="008F5737" w:rsidP="006E3769">
            <w:pPr>
              <w:pStyle w:val="Betarp"/>
              <w:rPr>
                <w:rFonts w:ascii="Times New Roman" w:hAnsi="Times New Roman"/>
                <w:b/>
                <w:bCs/>
              </w:rPr>
            </w:pPr>
            <w:r w:rsidRPr="00B3205F">
              <w:rPr>
                <w:rFonts w:ascii="Times New Roman" w:hAnsi="Times New Roman"/>
                <w:b/>
                <w:bCs/>
              </w:rPr>
              <w:t>9.</w:t>
            </w:r>
          </w:p>
        </w:tc>
        <w:tc>
          <w:tcPr>
            <w:tcW w:w="863" w:type="pct"/>
            <w:shd w:val="clear" w:color="auto" w:fill="auto"/>
          </w:tcPr>
          <w:p w:rsidR="008F5737" w:rsidRPr="00B3205F" w:rsidRDefault="008F5737" w:rsidP="006E3769">
            <w:pPr>
              <w:pStyle w:val="Betarp"/>
              <w:rPr>
                <w:rFonts w:ascii="Times New Roman" w:hAnsi="Times New Roman"/>
              </w:rPr>
            </w:pPr>
            <w:r w:rsidRPr="00B3205F">
              <w:rPr>
                <w:rFonts w:ascii="Times New Roman" w:hAnsi="Times New Roman"/>
              </w:rPr>
              <w:t>Vaistų, kurie įsigyti VšĮ Centrinės perkančiosios organizacijos (toliau – VšĮ CPO LT) elektroninį katalogą, vertės dalis nuo bendros vaistų, kuriuose galima įsigyti per VšĮ CPO LT elektroninį katalogą, vertės</w:t>
            </w:r>
          </w:p>
        </w:tc>
        <w:tc>
          <w:tcPr>
            <w:tcW w:w="850" w:type="pct"/>
            <w:shd w:val="clear" w:color="auto" w:fill="auto"/>
          </w:tcPr>
          <w:p w:rsidR="008F5737" w:rsidRPr="00B3205F" w:rsidRDefault="008F5737" w:rsidP="006E3769">
            <w:pPr>
              <w:pStyle w:val="Betarp"/>
              <w:rPr>
                <w:rFonts w:ascii="Times New Roman" w:hAnsi="Times New Roman"/>
              </w:rPr>
            </w:pPr>
            <w:r w:rsidRPr="00B3205F">
              <w:rPr>
                <w:rFonts w:ascii="Times New Roman" w:hAnsi="Times New Roman"/>
              </w:rPr>
              <w:t>Ne mažiau kaip 80 proc.</w:t>
            </w:r>
          </w:p>
        </w:tc>
        <w:tc>
          <w:tcPr>
            <w:tcW w:w="926" w:type="pct"/>
            <w:shd w:val="clear" w:color="auto" w:fill="auto"/>
          </w:tcPr>
          <w:p w:rsidR="008F5737" w:rsidRPr="00B3205F" w:rsidRDefault="008F5737" w:rsidP="006E3769">
            <w:pPr>
              <w:pStyle w:val="Betarp"/>
              <w:rPr>
                <w:rFonts w:ascii="Times New Roman" w:hAnsi="Times New Roman"/>
              </w:rPr>
            </w:pPr>
            <w:r w:rsidRPr="00B3205F">
              <w:rPr>
                <w:rFonts w:ascii="Times New Roman" w:hAnsi="Times New Roman"/>
              </w:rPr>
              <w:t>Ne mažiau kaip 80 proc.</w:t>
            </w:r>
          </w:p>
        </w:tc>
        <w:tc>
          <w:tcPr>
            <w:tcW w:w="1058" w:type="pct"/>
            <w:shd w:val="clear" w:color="auto" w:fill="auto"/>
          </w:tcPr>
          <w:p w:rsidR="008F5737" w:rsidRPr="00B3205F" w:rsidRDefault="008F5737" w:rsidP="006E3769">
            <w:pPr>
              <w:pStyle w:val="Betarp"/>
              <w:rPr>
                <w:rFonts w:ascii="Times New Roman" w:hAnsi="Times New Roman"/>
                <w:iCs/>
              </w:rPr>
            </w:pPr>
            <w:r w:rsidRPr="00B3205F">
              <w:rPr>
                <w:rFonts w:ascii="Times New Roman" w:hAnsi="Times New Roman"/>
                <w:iCs/>
              </w:rPr>
              <w:t>Įsigyta 82,2 proc.</w:t>
            </w:r>
          </w:p>
        </w:tc>
        <w:tc>
          <w:tcPr>
            <w:tcW w:w="1066" w:type="pct"/>
            <w:shd w:val="clear" w:color="auto" w:fill="auto"/>
          </w:tcPr>
          <w:p w:rsidR="008F5737" w:rsidRPr="00B3205F" w:rsidRDefault="008F5737" w:rsidP="006E3769">
            <w:pPr>
              <w:pStyle w:val="Betarp"/>
              <w:rPr>
                <w:rFonts w:ascii="Times New Roman" w:hAnsi="Times New Roman"/>
                <w:iCs/>
              </w:rPr>
            </w:pPr>
            <w:r w:rsidRPr="00B3205F">
              <w:rPr>
                <w:rFonts w:ascii="Times New Roman" w:hAnsi="Times New Roman"/>
                <w:iCs/>
              </w:rPr>
              <w:t>Įsigyta 80 proc.</w:t>
            </w:r>
          </w:p>
        </w:tc>
      </w:tr>
    </w:tbl>
    <w:p w:rsidR="0055365D" w:rsidRPr="001F30EB" w:rsidRDefault="0055365D" w:rsidP="00561A43">
      <w:pPr>
        <w:spacing w:after="0" w:line="240" w:lineRule="auto"/>
        <w:rPr>
          <w:rFonts w:ascii="Times New Roman" w:hAnsi="Times New Roman"/>
          <w:b/>
          <w:caps/>
          <w:sz w:val="24"/>
          <w:szCs w:val="24"/>
        </w:rPr>
      </w:pPr>
    </w:p>
    <w:p w:rsidR="002C12DE" w:rsidRPr="004E2775" w:rsidRDefault="00501374" w:rsidP="007C4BD6">
      <w:pPr>
        <w:suppressAutoHyphens/>
        <w:autoSpaceDN w:val="0"/>
        <w:spacing w:after="0"/>
        <w:jc w:val="center"/>
        <w:textAlignment w:val="baseline"/>
        <w:rPr>
          <w:rFonts w:ascii="Times New Roman" w:hAnsi="Times New Roman"/>
          <w:sz w:val="24"/>
          <w:szCs w:val="24"/>
        </w:rPr>
      </w:pPr>
      <w:r>
        <w:rPr>
          <w:rFonts w:ascii="Times New Roman" w:hAnsi="Times New Roman"/>
          <w:b/>
          <w:sz w:val="24"/>
          <w:szCs w:val="24"/>
        </w:rPr>
        <w:t>ĮSTAIGOS VYKDOMA VEIKLA</w:t>
      </w:r>
    </w:p>
    <w:p w:rsidR="00E976CA" w:rsidRPr="00501374" w:rsidRDefault="00705A24" w:rsidP="007C4BD6">
      <w:pPr>
        <w:spacing w:after="0" w:line="240" w:lineRule="auto"/>
        <w:jc w:val="both"/>
        <w:rPr>
          <w:rFonts w:ascii="Times New Roman" w:hAnsi="Times New Roman"/>
          <w:b/>
          <w:sz w:val="24"/>
          <w:szCs w:val="24"/>
        </w:rPr>
      </w:pPr>
      <w:r>
        <w:rPr>
          <w:rFonts w:ascii="Times New Roman" w:hAnsi="Times New Roman"/>
          <w:b/>
          <w:sz w:val="24"/>
          <w:szCs w:val="24"/>
        </w:rPr>
        <w:t>Duomenys apie prisirašiusius gyventojus.</w:t>
      </w:r>
    </w:p>
    <w:p w:rsidR="00994E9B" w:rsidRPr="00501374" w:rsidRDefault="00994E9B" w:rsidP="007C4BD6">
      <w:pPr>
        <w:spacing w:after="0" w:line="240" w:lineRule="auto"/>
        <w:jc w:val="both"/>
        <w:rPr>
          <w:rFonts w:ascii="Times New Roman" w:hAnsi="Times New Roman"/>
          <w:b/>
          <w:sz w:val="12"/>
          <w:szCs w:val="1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3931"/>
        <w:gridCol w:w="943"/>
        <w:gridCol w:w="850"/>
        <w:gridCol w:w="968"/>
        <w:gridCol w:w="937"/>
        <w:gridCol w:w="1134"/>
        <w:gridCol w:w="1134"/>
      </w:tblGrid>
      <w:tr w:rsidR="0057298A" w:rsidRPr="00843C42" w:rsidTr="00F6385B">
        <w:tc>
          <w:tcPr>
            <w:tcW w:w="4666" w:type="dxa"/>
            <w:gridSpan w:val="2"/>
            <w:vMerge w:val="restart"/>
          </w:tcPr>
          <w:p w:rsidR="0057298A" w:rsidRPr="00F6385B" w:rsidRDefault="0057298A" w:rsidP="00952468">
            <w:pPr>
              <w:spacing w:after="0" w:line="240" w:lineRule="auto"/>
              <w:jc w:val="center"/>
              <w:rPr>
                <w:rFonts w:ascii="Times New Roman" w:hAnsi="Times New Roman"/>
                <w:b/>
              </w:rPr>
            </w:pPr>
            <w:r w:rsidRPr="00F6385B">
              <w:rPr>
                <w:rFonts w:ascii="Times New Roman" w:hAnsi="Times New Roman"/>
                <w:b/>
              </w:rPr>
              <w:t>Rodikliai</w:t>
            </w:r>
          </w:p>
        </w:tc>
        <w:tc>
          <w:tcPr>
            <w:tcW w:w="1793" w:type="dxa"/>
            <w:gridSpan w:val="2"/>
          </w:tcPr>
          <w:p w:rsidR="0057298A" w:rsidRPr="00F6385B" w:rsidRDefault="006D6128" w:rsidP="00CA4B99">
            <w:pPr>
              <w:spacing w:after="0" w:line="240" w:lineRule="auto"/>
              <w:jc w:val="center"/>
              <w:rPr>
                <w:rFonts w:ascii="Times New Roman" w:hAnsi="Times New Roman"/>
                <w:b/>
              </w:rPr>
            </w:pPr>
            <w:r w:rsidRPr="00F6385B">
              <w:rPr>
                <w:rFonts w:ascii="Times New Roman" w:hAnsi="Times New Roman"/>
                <w:b/>
              </w:rPr>
              <w:t>201</w:t>
            </w:r>
            <w:r w:rsidR="00C33C28" w:rsidRPr="00F6385B">
              <w:rPr>
                <w:rFonts w:ascii="Times New Roman" w:hAnsi="Times New Roman"/>
                <w:b/>
              </w:rPr>
              <w:t>9</w:t>
            </w:r>
          </w:p>
        </w:tc>
        <w:tc>
          <w:tcPr>
            <w:tcW w:w="1905" w:type="dxa"/>
            <w:gridSpan w:val="2"/>
          </w:tcPr>
          <w:p w:rsidR="0057298A" w:rsidRPr="00F6385B" w:rsidRDefault="006D6128" w:rsidP="00CA4B99">
            <w:pPr>
              <w:spacing w:after="0" w:line="240" w:lineRule="auto"/>
              <w:jc w:val="center"/>
              <w:rPr>
                <w:rFonts w:ascii="Times New Roman" w:hAnsi="Times New Roman"/>
                <w:b/>
              </w:rPr>
            </w:pPr>
            <w:r w:rsidRPr="00F6385B">
              <w:rPr>
                <w:rFonts w:ascii="Times New Roman" w:hAnsi="Times New Roman"/>
                <w:b/>
              </w:rPr>
              <w:t>20</w:t>
            </w:r>
            <w:r w:rsidR="00C33C28" w:rsidRPr="00F6385B">
              <w:rPr>
                <w:rFonts w:ascii="Times New Roman" w:hAnsi="Times New Roman"/>
                <w:b/>
              </w:rPr>
              <w:t>20</w:t>
            </w:r>
          </w:p>
        </w:tc>
        <w:tc>
          <w:tcPr>
            <w:tcW w:w="2268" w:type="dxa"/>
            <w:gridSpan w:val="2"/>
          </w:tcPr>
          <w:p w:rsidR="0057298A" w:rsidRPr="00F6385B" w:rsidRDefault="0057298A" w:rsidP="00E514BA">
            <w:pPr>
              <w:spacing w:after="0" w:line="240" w:lineRule="auto"/>
              <w:jc w:val="center"/>
              <w:rPr>
                <w:rFonts w:ascii="Times New Roman" w:hAnsi="Times New Roman"/>
                <w:b/>
              </w:rPr>
            </w:pPr>
            <w:r w:rsidRPr="00F6385B">
              <w:rPr>
                <w:rFonts w:ascii="Times New Roman" w:hAnsi="Times New Roman"/>
                <w:b/>
              </w:rPr>
              <w:t>Pokytis (+/-)</w:t>
            </w:r>
          </w:p>
        </w:tc>
      </w:tr>
      <w:tr w:rsidR="00B03004" w:rsidRPr="00843C42" w:rsidTr="00F6385B">
        <w:tc>
          <w:tcPr>
            <w:tcW w:w="4666" w:type="dxa"/>
            <w:gridSpan w:val="2"/>
            <w:vMerge/>
          </w:tcPr>
          <w:p w:rsidR="00B03004" w:rsidRPr="00F6385B" w:rsidRDefault="00B03004" w:rsidP="00952468">
            <w:pPr>
              <w:spacing w:after="0" w:line="240" w:lineRule="auto"/>
              <w:jc w:val="center"/>
              <w:rPr>
                <w:rFonts w:ascii="Times New Roman" w:hAnsi="Times New Roman"/>
                <w:b/>
              </w:rPr>
            </w:pPr>
          </w:p>
        </w:tc>
        <w:tc>
          <w:tcPr>
            <w:tcW w:w="943"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Abs. sk.</w:t>
            </w:r>
          </w:p>
        </w:tc>
        <w:tc>
          <w:tcPr>
            <w:tcW w:w="850"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Proc.</w:t>
            </w:r>
          </w:p>
        </w:tc>
        <w:tc>
          <w:tcPr>
            <w:tcW w:w="968"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Abs. sk.</w:t>
            </w:r>
          </w:p>
        </w:tc>
        <w:tc>
          <w:tcPr>
            <w:tcW w:w="937"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Proc.</w:t>
            </w:r>
          </w:p>
        </w:tc>
        <w:tc>
          <w:tcPr>
            <w:tcW w:w="1134"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Abs. sk.</w:t>
            </w:r>
          </w:p>
        </w:tc>
        <w:tc>
          <w:tcPr>
            <w:tcW w:w="1134" w:type="dxa"/>
          </w:tcPr>
          <w:p w:rsidR="00B03004" w:rsidRPr="00F6385B" w:rsidRDefault="00B03004" w:rsidP="00E514BA">
            <w:pPr>
              <w:spacing w:after="0" w:line="240" w:lineRule="auto"/>
              <w:jc w:val="center"/>
              <w:rPr>
                <w:rFonts w:ascii="Times New Roman" w:hAnsi="Times New Roman"/>
                <w:b/>
              </w:rPr>
            </w:pPr>
            <w:r w:rsidRPr="00F6385B">
              <w:rPr>
                <w:rFonts w:ascii="Times New Roman" w:hAnsi="Times New Roman"/>
                <w:b/>
              </w:rPr>
              <w:t>Proc.</w:t>
            </w:r>
          </w:p>
        </w:tc>
      </w:tr>
      <w:tr w:rsidR="00395D9B" w:rsidRPr="00843C42" w:rsidTr="00F6385B">
        <w:tc>
          <w:tcPr>
            <w:tcW w:w="4666" w:type="dxa"/>
            <w:gridSpan w:val="2"/>
          </w:tcPr>
          <w:p w:rsidR="00395D9B" w:rsidRPr="00F6385B" w:rsidRDefault="00395D9B" w:rsidP="00B61750">
            <w:pPr>
              <w:spacing w:after="0" w:line="240" w:lineRule="auto"/>
              <w:rPr>
                <w:rFonts w:ascii="Times New Roman" w:hAnsi="Times New Roman"/>
                <w:b/>
              </w:rPr>
            </w:pPr>
            <w:r w:rsidRPr="00F6385B">
              <w:rPr>
                <w:rFonts w:ascii="Times New Roman" w:hAnsi="Times New Roman"/>
                <w:b/>
              </w:rPr>
              <w:t>Gyventojų skaičius seniūnijoje(-se), kurioje</w:t>
            </w:r>
            <w:r w:rsidR="00F6385B">
              <w:rPr>
                <w:rFonts w:ascii="Times New Roman" w:hAnsi="Times New Roman"/>
                <w:b/>
              </w:rPr>
              <w:t xml:space="preserve"> </w:t>
            </w:r>
            <w:r w:rsidRPr="00F6385B">
              <w:rPr>
                <w:rFonts w:ascii="Times New Roman" w:hAnsi="Times New Roman"/>
                <w:b/>
              </w:rPr>
              <w:t>(-se) vykdoma veikla</w:t>
            </w:r>
          </w:p>
        </w:tc>
        <w:tc>
          <w:tcPr>
            <w:tcW w:w="943" w:type="dxa"/>
            <w:vAlign w:val="center"/>
          </w:tcPr>
          <w:p w:rsidR="00395D9B" w:rsidRPr="00F6385B" w:rsidRDefault="00742AD4" w:rsidP="00A7670C">
            <w:pPr>
              <w:spacing w:after="0" w:line="240" w:lineRule="auto"/>
              <w:jc w:val="center"/>
              <w:rPr>
                <w:rFonts w:ascii="Times New Roman" w:hAnsi="Times New Roman"/>
              </w:rPr>
            </w:pPr>
            <w:r w:rsidRPr="00F6385B">
              <w:rPr>
                <w:rFonts w:ascii="Times New Roman" w:hAnsi="Times New Roman"/>
              </w:rPr>
              <w:t>2</w:t>
            </w:r>
            <w:r w:rsidR="00C33C28" w:rsidRPr="00F6385B">
              <w:rPr>
                <w:rFonts w:ascii="Times New Roman" w:hAnsi="Times New Roman"/>
              </w:rPr>
              <w:t>148</w:t>
            </w:r>
          </w:p>
        </w:tc>
        <w:tc>
          <w:tcPr>
            <w:tcW w:w="850" w:type="dxa"/>
            <w:vAlign w:val="center"/>
          </w:tcPr>
          <w:p w:rsidR="00395D9B" w:rsidRPr="00F6385B" w:rsidRDefault="00395D9B" w:rsidP="00E514BA">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395D9B" w:rsidRPr="00F6385B" w:rsidRDefault="00A517CC" w:rsidP="00E514BA">
            <w:pPr>
              <w:spacing w:after="0" w:line="240" w:lineRule="auto"/>
              <w:jc w:val="center"/>
              <w:rPr>
                <w:rFonts w:ascii="Times New Roman" w:hAnsi="Times New Roman"/>
              </w:rPr>
            </w:pPr>
            <w:r w:rsidRPr="00F6385B">
              <w:rPr>
                <w:rFonts w:ascii="Times New Roman" w:hAnsi="Times New Roman"/>
              </w:rPr>
              <w:t>2095</w:t>
            </w:r>
          </w:p>
        </w:tc>
        <w:tc>
          <w:tcPr>
            <w:tcW w:w="937" w:type="dxa"/>
            <w:vAlign w:val="center"/>
          </w:tcPr>
          <w:p w:rsidR="00395D9B" w:rsidRPr="00F6385B" w:rsidRDefault="00395D9B"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395D9B" w:rsidRPr="00F6385B" w:rsidRDefault="00A517CC" w:rsidP="00E514BA">
            <w:pPr>
              <w:spacing w:after="0" w:line="240" w:lineRule="auto"/>
              <w:jc w:val="center"/>
              <w:rPr>
                <w:rFonts w:ascii="Times New Roman" w:hAnsi="Times New Roman"/>
              </w:rPr>
            </w:pPr>
            <w:r w:rsidRPr="00F6385B">
              <w:rPr>
                <w:rFonts w:ascii="Times New Roman" w:hAnsi="Times New Roman"/>
              </w:rPr>
              <w:t>-53</w:t>
            </w:r>
          </w:p>
        </w:tc>
        <w:tc>
          <w:tcPr>
            <w:tcW w:w="1134" w:type="dxa"/>
            <w:vAlign w:val="center"/>
          </w:tcPr>
          <w:p w:rsidR="00395D9B" w:rsidRPr="00F6385B" w:rsidRDefault="00A517CC" w:rsidP="00E514BA">
            <w:pPr>
              <w:spacing w:after="0" w:line="240" w:lineRule="auto"/>
              <w:jc w:val="center"/>
              <w:rPr>
                <w:rFonts w:ascii="Times New Roman" w:hAnsi="Times New Roman"/>
              </w:rPr>
            </w:pPr>
            <w:r w:rsidRPr="00F6385B">
              <w:rPr>
                <w:rFonts w:ascii="Times New Roman" w:hAnsi="Times New Roman"/>
              </w:rPr>
              <w:t>-2,5</w:t>
            </w:r>
          </w:p>
        </w:tc>
      </w:tr>
      <w:tr w:rsidR="00395D9B" w:rsidRPr="00843C42" w:rsidTr="00F6385B">
        <w:tc>
          <w:tcPr>
            <w:tcW w:w="4666" w:type="dxa"/>
            <w:gridSpan w:val="2"/>
          </w:tcPr>
          <w:p w:rsidR="00395D9B" w:rsidRPr="00F6385B" w:rsidRDefault="00395D9B" w:rsidP="00B61750">
            <w:pPr>
              <w:spacing w:after="0" w:line="240" w:lineRule="auto"/>
              <w:rPr>
                <w:rFonts w:ascii="Times New Roman" w:hAnsi="Times New Roman"/>
                <w:b/>
              </w:rPr>
            </w:pPr>
            <w:r w:rsidRPr="00F6385B">
              <w:rPr>
                <w:rFonts w:ascii="Times New Roman" w:hAnsi="Times New Roman"/>
                <w:b/>
              </w:rPr>
              <w:t>Prisirašiusių įstaigoje asmenų skaičius</w:t>
            </w:r>
          </w:p>
          <w:p w:rsidR="00395D9B" w:rsidRPr="00F6385B" w:rsidRDefault="00395D9B" w:rsidP="00B61750">
            <w:pPr>
              <w:spacing w:after="0" w:line="240" w:lineRule="auto"/>
              <w:rPr>
                <w:rFonts w:ascii="Times New Roman" w:hAnsi="Times New Roman"/>
              </w:rPr>
            </w:pPr>
            <w:r w:rsidRPr="00F6385B">
              <w:rPr>
                <w:rFonts w:ascii="Times New Roman" w:hAnsi="Times New Roman"/>
              </w:rPr>
              <w:t>Iš jų:</w:t>
            </w:r>
          </w:p>
        </w:tc>
        <w:tc>
          <w:tcPr>
            <w:tcW w:w="943" w:type="dxa"/>
            <w:vAlign w:val="center"/>
          </w:tcPr>
          <w:p w:rsidR="00395D9B" w:rsidRPr="00F6385B" w:rsidRDefault="00C33C28" w:rsidP="00A7670C">
            <w:pPr>
              <w:spacing w:after="0" w:line="240" w:lineRule="auto"/>
              <w:jc w:val="center"/>
              <w:rPr>
                <w:rFonts w:ascii="Times New Roman" w:hAnsi="Times New Roman"/>
              </w:rPr>
            </w:pPr>
            <w:r w:rsidRPr="00F6385B">
              <w:rPr>
                <w:rFonts w:ascii="Times New Roman" w:hAnsi="Times New Roman"/>
              </w:rPr>
              <w:t>1948</w:t>
            </w:r>
          </w:p>
        </w:tc>
        <w:tc>
          <w:tcPr>
            <w:tcW w:w="850" w:type="dxa"/>
            <w:vAlign w:val="center"/>
          </w:tcPr>
          <w:p w:rsidR="00395D9B" w:rsidRPr="00F6385B" w:rsidRDefault="00395D9B" w:rsidP="00E514BA">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395D9B" w:rsidRPr="00F6385B" w:rsidRDefault="00FD2404" w:rsidP="00FD2404">
            <w:pPr>
              <w:spacing w:after="0" w:line="240" w:lineRule="auto"/>
              <w:jc w:val="center"/>
              <w:rPr>
                <w:rFonts w:ascii="Times New Roman" w:hAnsi="Times New Roman"/>
              </w:rPr>
            </w:pPr>
            <w:r w:rsidRPr="00F6385B">
              <w:rPr>
                <w:rFonts w:ascii="Times New Roman" w:hAnsi="Times New Roman"/>
              </w:rPr>
              <w:t>1835</w:t>
            </w:r>
          </w:p>
        </w:tc>
        <w:tc>
          <w:tcPr>
            <w:tcW w:w="937" w:type="dxa"/>
            <w:vAlign w:val="center"/>
          </w:tcPr>
          <w:p w:rsidR="00395D9B" w:rsidRPr="00F6385B" w:rsidRDefault="00395D9B"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395D9B" w:rsidRPr="00F6385B" w:rsidRDefault="00FD2404" w:rsidP="00E514BA">
            <w:pPr>
              <w:spacing w:after="0" w:line="240" w:lineRule="auto"/>
              <w:jc w:val="center"/>
              <w:rPr>
                <w:rFonts w:ascii="Times New Roman" w:hAnsi="Times New Roman"/>
              </w:rPr>
            </w:pPr>
            <w:r w:rsidRPr="00F6385B">
              <w:rPr>
                <w:rFonts w:ascii="Times New Roman" w:hAnsi="Times New Roman"/>
              </w:rPr>
              <w:t>-113</w:t>
            </w:r>
          </w:p>
        </w:tc>
        <w:tc>
          <w:tcPr>
            <w:tcW w:w="1134" w:type="dxa"/>
            <w:vAlign w:val="center"/>
          </w:tcPr>
          <w:p w:rsidR="00395D9B" w:rsidRPr="00F6385B" w:rsidRDefault="00231AF3" w:rsidP="00E514BA">
            <w:pPr>
              <w:spacing w:after="0" w:line="240" w:lineRule="auto"/>
              <w:jc w:val="center"/>
              <w:rPr>
                <w:rFonts w:ascii="Times New Roman" w:hAnsi="Times New Roman"/>
              </w:rPr>
            </w:pPr>
            <w:r w:rsidRPr="00F6385B">
              <w:rPr>
                <w:rFonts w:ascii="Times New Roman" w:hAnsi="Times New Roman"/>
              </w:rPr>
              <w:t>-5,8</w:t>
            </w:r>
          </w:p>
        </w:tc>
      </w:tr>
      <w:tr w:rsidR="00742AD4" w:rsidRPr="00843C42" w:rsidTr="00F6385B">
        <w:tc>
          <w:tcPr>
            <w:tcW w:w="735" w:type="dxa"/>
            <w:vMerge w:val="restart"/>
          </w:tcPr>
          <w:p w:rsidR="00742AD4" w:rsidRPr="00F6385B" w:rsidRDefault="00742AD4" w:rsidP="00772224">
            <w:pPr>
              <w:spacing w:after="0" w:line="240" w:lineRule="auto"/>
              <w:rPr>
                <w:rFonts w:ascii="Times New Roman" w:hAnsi="Times New Roman"/>
                <w:b/>
              </w:rPr>
            </w:pPr>
          </w:p>
        </w:tc>
        <w:tc>
          <w:tcPr>
            <w:tcW w:w="3931" w:type="dxa"/>
          </w:tcPr>
          <w:p w:rsidR="00742AD4" w:rsidRPr="00F6385B" w:rsidRDefault="00742AD4" w:rsidP="00E700BC">
            <w:pPr>
              <w:spacing w:after="0" w:line="240" w:lineRule="auto"/>
              <w:rPr>
                <w:rFonts w:ascii="Times New Roman" w:hAnsi="Times New Roman"/>
              </w:rPr>
            </w:pPr>
            <w:r w:rsidRPr="00F6385B">
              <w:rPr>
                <w:rFonts w:ascii="Times New Roman" w:hAnsi="Times New Roman"/>
              </w:rPr>
              <w:t>miesto gyventojai</w:t>
            </w:r>
          </w:p>
        </w:tc>
        <w:tc>
          <w:tcPr>
            <w:tcW w:w="943" w:type="dxa"/>
            <w:vAlign w:val="center"/>
          </w:tcPr>
          <w:p w:rsidR="00742AD4" w:rsidRPr="00F6385B" w:rsidRDefault="00742AD4" w:rsidP="00742AD4">
            <w:pPr>
              <w:spacing w:after="0" w:line="240" w:lineRule="auto"/>
              <w:jc w:val="center"/>
              <w:rPr>
                <w:rFonts w:ascii="Times New Roman" w:hAnsi="Times New Roman"/>
              </w:rPr>
            </w:pPr>
            <w:r w:rsidRPr="00F6385B">
              <w:rPr>
                <w:rFonts w:ascii="Times New Roman" w:hAnsi="Times New Roman"/>
              </w:rPr>
              <w:t>1</w:t>
            </w:r>
            <w:r w:rsidR="00C33C28" w:rsidRPr="00F6385B">
              <w:rPr>
                <w:rFonts w:ascii="Times New Roman" w:hAnsi="Times New Roman"/>
              </w:rPr>
              <w:t>4</w:t>
            </w:r>
          </w:p>
        </w:tc>
        <w:tc>
          <w:tcPr>
            <w:tcW w:w="850" w:type="dxa"/>
            <w:vAlign w:val="center"/>
          </w:tcPr>
          <w:p w:rsidR="00742AD4" w:rsidRPr="00F6385B" w:rsidRDefault="002E160B" w:rsidP="002E160B">
            <w:pPr>
              <w:spacing w:after="0" w:line="240" w:lineRule="auto"/>
              <w:jc w:val="center"/>
              <w:rPr>
                <w:rFonts w:ascii="Times New Roman" w:hAnsi="Times New Roman"/>
              </w:rPr>
            </w:pPr>
            <w:r w:rsidRPr="00F6385B">
              <w:rPr>
                <w:rFonts w:ascii="Times New Roman" w:hAnsi="Times New Roman"/>
              </w:rPr>
              <w:t>0,7</w:t>
            </w:r>
          </w:p>
        </w:tc>
        <w:tc>
          <w:tcPr>
            <w:tcW w:w="968" w:type="dxa"/>
            <w:vAlign w:val="center"/>
          </w:tcPr>
          <w:p w:rsidR="00742AD4" w:rsidRPr="00F6385B" w:rsidRDefault="00FD2404" w:rsidP="00FD2404">
            <w:pPr>
              <w:spacing w:after="0" w:line="240" w:lineRule="auto"/>
              <w:jc w:val="center"/>
              <w:rPr>
                <w:rFonts w:ascii="Times New Roman" w:hAnsi="Times New Roman"/>
              </w:rPr>
            </w:pPr>
            <w:r w:rsidRPr="00F6385B">
              <w:rPr>
                <w:rFonts w:ascii="Times New Roman" w:hAnsi="Times New Roman"/>
              </w:rPr>
              <w:t>19</w:t>
            </w:r>
          </w:p>
        </w:tc>
        <w:tc>
          <w:tcPr>
            <w:tcW w:w="937" w:type="dxa"/>
            <w:vAlign w:val="center"/>
          </w:tcPr>
          <w:p w:rsidR="00742AD4" w:rsidRPr="00F6385B" w:rsidRDefault="002E160B" w:rsidP="00E514BA">
            <w:pPr>
              <w:spacing w:after="0" w:line="240" w:lineRule="auto"/>
              <w:jc w:val="center"/>
              <w:rPr>
                <w:rFonts w:ascii="Times New Roman" w:hAnsi="Times New Roman"/>
              </w:rPr>
            </w:pPr>
            <w:r w:rsidRPr="00F6385B">
              <w:rPr>
                <w:rFonts w:ascii="Times New Roman" w:hAnsi="Times New Roman"/>
              </w:rPr>
              <w:t>1,0</w:t>
            </w:r>
          </w:p>
        </w:tc>
        <w:tc>
          <w:tcPr>
            <w:tcW w:w="1134" w:type="dxa"/>
            <w:vAlign w:val="center"/>
          </w:tcPr>
          <w:p w:rsidR="00742AD4" w:rsidRPr="00F6385B" w:rsidRDefault="00231AF3" w:rsidP="00E514BA">
            <w:pPr>
              <w:spacing w:after="0" w:line="240" w:lineRule="auto"/>
              <w:jc w:val="center"/>
              <w:rPr>
                <w:rFonts w:ascii="Times New Roman" w:hAnsi="Times New Roman"/>
              </w:rPr>
            </w:pPr>
            <w:r w:rsidRPr="00F6385B">
              <w:rPr>
                <w:rFonts w:ascii="Times New Roman" w:hAnsi="Times New Roman"/>
              </w:rPr>
              <w:t>+5</w:t>
            </w:r>
          </w:p>
        </w:tc>
        <w:tc>
          <w:tcPr>
            <w:tcW w:w="1134" w:type="dxa"/>
            <w:vAlign w:val="center"/>
          </w:tcPr>
          <w:p w:rsidR="00742AD4" w:rsidRPr="00F6385B" w:rsidRDefault="00231AF3" w:rsidP="00E514BA">
            <w:pPr>
              <w:spacing w:after="0" w:line="240" w:lineRule="auto"/>
              <w:jc w:val="center"/>
              <w:rPr>
                <w:rFonts w:ascii="Times New Roman" w:hAnsi="Times New Roman"/>
              </w:rPr>
            </w:pPr>
            <w:r w:rsidRPr="00F6385B">
              <w:rPr>
                <w:rFonts w:ascii="Times New Roman" w:hAnsi="Times New Roman"/>
              </w:rPr>
              <w:t>+35,7</w:t>
            </w:r>
          </w:p>
        </w:tc>
      </w:tr>
      <w:tr w:rsidR="00742AD4" w:rsidRPr="00843C42" w:rsidTr="00F6385B">
        <w:tc>
          <w:tcPr>
            <w:tcW w:w="735" w:type="dxa"/>
            <w:vMerge/>
          </w:tcPr>
          <w:p w:rsidR="00742AD4" w:rsidRPr="00F6385B" w:rsidRDefault="00742AD4" w:rsidP="00772224">
            <w:pPr>
              <w:spacing w:after="0" w:line="240" w:lineRule="auto"/>
              <w:rPr>
                <w:rFonts w:ascii="Times New Roman" w:hAnsi="Times New Roman"/>
                <w:b/>
              </w:rPr>
            </w:pPr>
          </w:p>
        </w:tc>
        <w:tc>
          <w:tcPr>
            <w:tcW w:w="3931" w:type="dxa"/>
          </w:tcPr>
          <w:p w:rsidR="00742AD4" w:rsidRPr="00F6385B" w:rsidRDefault="00742AD4" w:rsidP="00B61750">
            <w:pPr>
              <w:spacing w:after="0" w:line="240" w:lineRule="auto"/>
              <w:rPr>
                <w:rFonts w:ascii="Times New Roman" w:hAnsi="Times New Roman"/>
              </w:rPr>
            </w:pPr>
            <w:r w:rsidRPr="00F6385B">
              <w:rPr>
                <w:rFonts w:ascii="Times New Roman" w:hAnsi="Times New Roman"/>
              </w:rPr>
              <w:t>kaimo gyventojai</w:t>
            </w:r>
          </w:p>
        </w:tc>
        <w:tc>
          <w:tcPr>
            <w:tcW w:w="943" w:type="dxa"/>
            <w:vAlign w:val="center"/>
          </w:tcPr>
          <w:p w:rsidR="00742AD4" w:rsidRPr="00F6385B" w:rsidRDefault="00C33C28" w:rsidP="00742AD4">
            <w:pPr>
              <w:spacing w:after="0" w:line="240" w:lineRule="auto"/>
              <w:jc w:val="center"/>
              <w:rPr>
                <w:rFonts w:ascii="Times New Roman" w:hAnsi="Times New Roman"/>
              </w:rPr>
            </w:pPr>
            <w:r w:rsidRPr="00F6385B">
              <w:rPr>
                <w:rFonts w:ascii="Times New Roman" w:hAnsi="Times New Roman"/>
              </w:rPr>
              <w:t>1934</w:t>
            </w:r>
          </w:p>
        </w:tc>
        <w:tc>
          <w:tcPr>
            <w:tcW w:w="850" w:type="dxa"/>
            <w:vAlign w:val="center"/>
          </w:tcPr>
          <w:p w:rsidR="00742AD4" w:rsidRPr="00F6385B" w:rsidRDefault="002E160B" w:rsidP="002E160B">
            <w:pPr>
              <w:spacing w:after="0" w:line="240" w:lineRule="auto"/>
              <w:jc w:val="center"/>
              <w:rPr>
                <w:rFonts w:ascii="Times New Roman" w:hAnsi="Times New Roman"/>
              </w:rPr>
            </w:pPr>
            <w:r w:rsidRPr="00F6385B">
              <w:rPr>
                <w:rFonts w:ascii="Times New Roman" w:hAnsi="Times New Roman"/>
              </w:rPr>
              <w:t>99,3</w:t>
            </w:r>
          </w:p>
        </w:tc>
        <w:tc>
          <w:tcPr>
            <w:tcW w:w="968" w:type="dxa"/>
            <w:vAlign w:val="center"/>
          </w:tcPr>
          <w:p w:rsidR="00742AD4" w:rsidRPr="00F6385B" w:rsidRDefault="00FD2404" w:rsidP="00FD2404">
            <w:pPr>
              <w:spacing w:after="0" w:line="240" w:lineRule="auto"/>
              <w:jc w:val="center"/>
              <w:rPr>
                <w:rFonts w:ascii="Times New Roman" w:hAnsi="Times New Roman"/>
              </w:rPr>
            </w:pPr>
            <w:r w:rsidRPr="00F6385B">
              <w:rPr>
                <w:rFonts w:ascii="Times New Roman" w:hAnsi="Times New Roman"/>
              </w:rPr>
              <w:t>1816</w:t>
            </w:r>
          </w:p>
        </w:tc>
        <w:tc>
          <w:tcPr>
            <w:tcW w:w="937" w:type="dxa"/>
            <w:vAlign w:val="center"/>
          </w:tcPr>
          <w:p w:rsidR="00742AD4" w:rsidRPr="00F6385B" w:rsidRDefault="002E160B" w:rsidP="00E514BA">
            <w:pPr>
              <w:spacing w:after="0" w:line="240" w:lineRule="auto"/>
              <w:jc w:val="center"/>
              <w:rPr>
                <w:rFonts w:ascii="Times New Roman" w:hAnsi="Times New Roman"/>
              </w:rPr>
            </w:pPr>
            <w:r w:rsidRPr="00F6385B">
              <w:rPr>
                <w:rFonts w:ascii="Times New Roman" w:hAnsi="Times New Roman"/>
              </w:rPr>
              <w:t>99,0</w:t>
            </w:r>
          </w:p>
        </w:tc>
        <w:tc>
          <w:tcPr>
            <w:tcW w:w="1134" w:type="dxa"/>
            <w:vAlign w:val="center"/>
          </w:tcPr>
          <w:p w:rsidR="00742AD4" w:rsidRPr="00F6385B" w:rsidRDefault="00231AF3" w:rsidP="00E514BA">
            <w:pPr>
              <w:spacing w:after="0" w:line="240" w:lineRule="auto"/>
              <w:jc w:val="center"/>
              <w:rPr>
                <w:rFonts w:ascii="Times New Roman" w:hAnsi="Times New Roman"/>
              </w:rPr>
            </w:pPr>
            <w:r w:rsidRPr="00F6385B">
              <w:rPr>
                <w:rFonts w:ascii="Times New Roman" w:hAnsi="Times New Roman"/>
              </w:rPr>
              <w:t>-118</w:t>
            </w:r>
          </w:p>
        </w:tc>
        <w:tc>
          <w:tcPr>
            <w:tcW w:w="1134" w:type="dxa"/>
            <w:vAlign w:val="center"/>
          </w:tcPr>
          <w:p w:rsidR="00742AD4" w:rsidRPr="00F6385B" w:rsidRDefault="00584B5C" w:rsidP="00E514BA">
            <w:pPr>
              <w:spacing w:after="0" w:line="240" w:lineRule="auto"/>
              <w:jc w:val="center"/>
              <w:rPr>
                <w:rFonts w:ascii="Times New Roman" w:hAnsi="Times New Roman"/>
              </w:rPr>
            </w:pPr>
            <w:r w:rsidRPr="00F6385B">
              <w:rPr>
                <w:rFonts w:ascii="Times New Roman" w:hAnsi="Times New Roman"/>
              </w:rPr>
              <w:t>-</w:t>
            </w:r>
            <w:r w:rsidR="00231AF3" w:rsidRPr="00F6385B">
              <w:rPr>
                <w:rFonts w:ascii="Times New Roman" w:hAnsi="Times New Roman"/>
              </w:rPr>
              <w:t>6,1</w:t>
            </w:r>
          </w:p>
        </w:tc>
      </w:tr>
      <w:tr w:rsidR="00742AD4" w:rsidRPr="00843C42" w:rsidTr="00F6385B">
        <w:tc>
          <w:tcPr>
            <w:tcW w:w="4666" w:type="dxa"/>
            <w:gridSpan w:val="2"/>
          </w:tcPr>
          <w:p w:rsidR="00742AD4" w:rsidRPr="00F6385B" w:rsidRDefault="00742AD4" w:rsidP="00B61750">
            <w:pPr>
              <w:spacing w:after="0" w:line="240" w:lineRule="auto"/>
              <w:rPr>
                <w:rFonts w:ascii="Times New Roman" w:hAnsi="Times New Roman"/>
                <w:b/>
              </w:rPr>
            </w:pPr>
            <w:r w:rsidRPr="00F6385B">
              <w:rPr>
                <w:rFonts w:ascii="Times New Roman" w:hAnsi="Times New Roman"/>
                <w:b/>
              </w:rPr>
              <w:t>Prisirašiusių įstaigoje asmenų skaičius, pagal amžiaus grupes:</w:t>
            </w:r>
          </w:p>
        </w:tc>
        <w:tc>
          <w:tcPr>
            <w:tcW w:w="943" w:type="dxa"/>
            <w:vAlign w:val="center"/>
          </w:tcPr>
          <w:p w:rsidR="00742AD4" w:rsidRPr="00F6385B" w:rsidRDefault="00742AD4" w:rsidP="00E514BA">
            <w:pPr>
              <w:spacing w:after="0" w:line="240" w:lineRule="auto"/>
              <w:jc w:val="center"/>
              <w:rPr>
                <w:rFonts w:ascii="Times New Roman" w:hAnsi="Times New Roman"/>
              </w:rPr>
            </w:pPr>
            <w:r w:rsidRPr="00F6385B">
              <w:rPr>
                <w:rFonts w:ascii="Times New Roman" w:hAnsi="Times New Roman"/>
              </w:rPr>
              <w:t>X</w:t>
            </w:r>
          </w:p>
        </w:tc>
        <w:tc>
          <w:tcPr>
            <w:tcW w:w="850" w:type="dxa"/>
            <w:vAlign w:val="center"/>
          </w:tcPr>
          <w:p w:rsidR="00742AD4" w:rsidRPr="00F6385B" w:rsidRDefault="00742AD4" w:rsidP="00E514BA">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742AD4" w:rsidRPr="00F6385B" w:rsidRDefault="00742AD4" w:rsidP="00FD2404">
            <w:pPr>
              <w:spacing w:after="0" w:line="240" w:lineRule="auto"/>
              <w:jc w:val="center"/>
              <w:rPr>
                <w:rFonts w:ascii="Times New Roman" w:hAnsi="Times New Roman"/>
              </w:rPr>
            </w:pPr>
            <w:r w:rsidRPr="00F6385B">
              <w:rPr>
                <w:rFonts w:ascii="Times New Roman" w:hAnsi="Times New Roman"/>
              </w:rPr>
              <w:t>X</w:t>
            </w:r>
          </w:p>
        </w:tc>
        <w:tc>
          <w:tcPr>
            <w:tcW w:w="937" w:type="dxa"/>
            <w:vAlign w:val="center"/>
          </w:tcPr>
          <w:p w:rsidR="00742AD4" w:rsidRPr="00F6385B" w:rsidRDefault="00742AD4"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742AD4" w:rsidRPr="00F6385B" w:rsidRDefault="00742AD4"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742AD4" w:rsidRPr="00F6385B" w:rsidRDefault="00742AD4" w:rsidP="00E514BA">
            <w:pPr>
              <w:spacing w:after="0" w:line="240" w:lineRule="auto"/>
              <w:jc w:val="center"/>
              <w:rPr>
                <w:rFonts w:ascii="Times New Roman" w:hAnsi="Times New Roman"/>
              </w:rPr>
            </w:pPr>
            <w:r w:rsidRPr="00F6385B">
              <w:rPr>
                <w:rFonts w:ascii="Times New Roman" w:hAnsi="Times New Roman"/>
              </w:rPr>
              <w:t>X</w:t>
            </w:r>
          </w:p>
        </w:tc>
      </w:tr>
      <w:tr w:rsidR="00C33C28" w:rsidRPr="00843C42" w:rsidTr="00F6385B">
        <w:tc>
          <w:tcPr>
            <w:tcW w:w="735" w:type="dxa"/>
            <w:vMerge w:val="restart"/>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904073">
            <w:pPr>
              <w:spacing w:after="0" w:line="240" w:lineRule="auto"/>
              <w:rPr>
                <w:rFonts w:ascii="Times New Roman" w:hAnsi="Times New Roman"/>
              </w:rPr>
            </w:pPr>
            <w:r w:rsidRPr="00F6385B">
              <w:rPr>
                <w:rFonts w:ascii="Times New Roman" w:hAnsi="Times New Roman"/>
              </w:rPr>
              <w:t xml:space="preserve">vaikai iki </w:t>
            </w:r>
            <w:smartTag w:uri="urn:schemas-microsoft-com:office:smarttags" w:element="metricconverter">
              <w:smartTagPr>
                <w:attr w:name="ProductID" w:val="1 m"/>
              </w:smartTagPr>
              <w:r w:rsidRPr="00F6385B">
                <w:rPr>
                  <w:rFonts w:ascii="Times New Roman" w:hAnsi="Times New Roman"/>
                </w:rPr>
                <w:t>1 m</w:t>
              </w:r>
            </w:smartTag>
            <w:r w:rsidRPr="00F6385B">
              <w:rPr>
                <w:rFonts w:ascii="Times New Roman" w:hAnsi="Times New Roman"/>
              </w:rPr>
              <w:t>.</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8</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0,4</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7</w:t>
            </w:r>
          </w:p>
        </w:tc>
        <w:tc>
          <w:tcPr>
            <w:tcW w:w="937" w:type="dxa"/>
            <w:vAlign w:val="center"/>
          </w:tcPr>
          <w:p w:rsidR="00C33C28" w:rsidRPr="00F6385B" w:rsidRDefault="002E160B" w:rsidP="00E514BA">
            <w:pPr>
              <w:spacing w:after="0" w:line="240" w:lineRule="auto"/>
              <w:jc w:val="center"/>
              <w:rPr>
                <w:rFonts w:ascii="Times New Roman" w:hAnsi="Times New Roman"/>
              </w:rPr>
            </w:pPr>
            <w:r w:rsidRPr="00F6385B">
              <w:rPr>
                <w:rFonts w:ascii="Times New Roman" w:hAnsi="Times New Roman"/>
              </w:rPr>
              <w:t>0,4</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-1</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-12,5</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D8046A">
            <w:pPr>
              <w:spacing w:after="0" w:line="240" w:lineRule="auto"/>
              <w:rPr>
                <w:rFonts w:ascii="Times New Roman" w:hAnsi="Times New Roman"/>
              </w:rPr>
            </w:pPr>
            <w:r w:rsidRPr="00F6385B">
              <w:rPr>
                <w:rFonts w:ascii="Times New Roman" w:hAnsi="Times New Roman"/>
              </w:rPr>
              <w:t>1 – 7 m.</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99</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5,1</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76</w:t>
            </w:r>
          </w:p>
        </w:tc>
        <w:tc>
          <w:tcPr>
            <w:tcW w:w="937" w:type="dxa"/>
            <w:vAlign w:val="center"/>
          </w:tcPr>
          <w:p w:rsidR="00C33C28" w:rsidRPr="00F6385B" w:rsidRDefault="002E160B" w:rsidP="00E514BA">
            <w:pPr>
              <w:spacing w:after="0" w:line="240" w:lineRule="auto"/>
              <w:jc w:val="center"/>
              <w:rPr>
                <w:rFonts w:ascii="Times New Roman" w:hAnsi="Times New Roman"/>
              </w:rPr>
            </w:pPr>
            <w:r w:rsidRPr="00F6385B">
              <w:rPr>
                <w:rFonts w:ascii="Times New Roman" w:hAnsi="Times New Roman"/>
              </w:rPr>
              <w:t>4,1</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-23</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-23,2</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036DEB">
            <w:pPr>
              <w:spacing w:after="0" w:line="240" w:lineRule="auto"/>
              <w:rPr>
                <w:rFonts w:ascii="Times New Roman" w:hAnsi="Times New Roman"/>
              </w:rPr>
            </w:pPr>
            <w:r w:rsidRPr="00F6385B">
              <w:rPr>
                <w:rFonts w:ascii="Times New Roman" w:hAnsi="Times New Roman"/>
              </w:rPr>
              <w:t>8 –17 m.</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191</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9,8</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185</w:t>
            </w:r>
          </w:p>
        </w:tc>
        <w:tc>
          <w:tcPr>
            <w:tcW w:w="937" w:type="dxa"/>
            <w:vAlign w:val="center"/>
          </w:tcPr>
          <w:p w:rsidR="00C33C28" w:rsidRPr="00F6385B" w:rsidRDefault="002E160B" w:rsidP="00E514BA">
            <w:pPr>
              <w:spacing w:after="0" w:line="240" w:lineRule="auto"/>
              <w:jc w:val="center"/>
              <w:rPr>
                <w:rFonts w:ascii="Times New Roman" w:hAnsi="Times New Roman"/>
              </w:rPr>
            </w:pPr>
            <w:r w:rsidRPr="00F6385B">
              <w:rPr>
                <w:rFonts w:ascii="Times New Roman" w:hAnsi="Times New Roman"/>
              </w:rPr>
              <w:t>10,1</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-6</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-3,1</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036DEB">
            <w:pPr>
              <w:spacing w:after="0" w:line="240" w:lineRule="auto"/>
              <w:rPr>
                <w:rFonts w:ascii="Times New Roman" w:hAnsi="Times New Roman"/>
              </w:rPr>
            </w:pPr>
            <w:r w:rsidRPr="00F6385B">
              <w:rPr>
                <w:rFonts w:ascii="Times New Roman" w:hAnsi="Times New Roman"/>
              </w:rPr>
              <w:t>18 – 34 m.</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353</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18,1</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321</w:t>
            </w:r>
          </w:p>
        </w:tc>
        <w:tc>
          <w:tcPr>
            <w:tcW w:w="937" w:type="dxa"/>
            <w:vAlign w:val="center"/>
          </w:tcPr>
          <w:p w:rsidR="00C33C28" w:rsidRPr="00F6385B" w:rsidRDefault="002E160B" w:rsidP="006D6128">
            <w:pPr>
              <w:spacing w:after="0" w:line="240" w:lineRule="auto"/>
              <w:jc w:val="center"/>
              <w:rPr>
                <w:rFonts w:ascii="Times New Roman" w:hAnsi="Times New Roman"/>
              </w:rPr>
            </w:pPr>
            <w:r w:rsidRPr="00F6385B">
              <w:rPr>
                <w:rFonts w:ascii="Times New Roman" w:hAnsi="Times New Roman"/>
              </w:rPr>
              <w:t>17,5</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-32</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-9,1</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036DEB">
            <w:pPr>
              <w:spacing w:after="0" w:line="240" w:lineRule="auto"/>
              <w:rPr>
                <w:rFonts w:ascii="Times New Roman" w:hAnsi="Times New Roman"/>
              </w:rPr>
            </w:pPr>
            <w:r w:rsidRPr="00F6385B">
              <w:rPr>
                <w:rFonts w:ascii="Times New Roman" w:hAnsi="Times New Roman"/>
              </w:rPr>
              <w:t xml:space="preserve">35 – </w:t>
            </w:r>
            <w:smartTag w:uri="urn:schemas-microsoft-com:office:smarttags" w:element="metricconverter">
              <w:smartTagPr>
                <w:attr w:name="ProductID" w:val="49 m"/>
              </w:smartTagPr>
              <w:r w:rsidRPr="00F6385B">
                <w:rPr>
                  <w:rFonts w:ascii="Times New Roman" w:hAnsi="Times New Roman"/>
                </w:rPr>
                <w:t>49 m</w:t>
              </w:r>
            </w:smartTag>
            <w:r w:rsidRPr="00F6385B">
              <w:rPr>
                <w:rFonts w:ascii="Times New Roman" w:hAnsi="Times New Roman"/>
              </w:rPr>
              <w:t>.</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342</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17,6</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313</w:t>
            </w:r>
          </w:p>
        </w:tc>
        <w:tc>
          <w:tcPr>
            <w:tcW w:w="937" w:type="dxa"/>
            <w:vAlign w:val="center"/>
          </w:tcPr>
          <w:p w:rsidR="00C33C28" w:rsidRPr="00F6385B" w:rsidRDefault="002E160B" w:rsidP="00882D74">
            <w:pPr>
              <w:spacing w:after="0" w:line="240" w:lineRule="auto"/>
              <w:jc w:val="center"/>
              <w:rPr>
                <w:rFonts w:ascii="Times New Roman" w:hAnsi="Times New Roman"/>
              </w:rPr>
            </w:pPr>
            <w:r w:rsidRPr="00F6385B">
              <w:rPr>
                <w:rFonts w:ascii="Times New Roman" w:hAnsi="Times New Roman"/>
              </w:rPr>
              <w:t>17,1</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-29</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-8,5</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 xml:space="preserve">50 – </w:t>
            </w:r>
            <w:smartTag w:uri="urn:schemas-microsoft-com:office:smarttags" w:element="metricconverter">
              <w:smartTagPr>
                <w:attr w:name="ProductID" w:val="65 m"/>
              </w:smartTagPr>
              <w:r w:rsidRPr="00F6385B">
                <w:rPr>
                  <w:rFonts w:ascii="Times New Roman" w:hAnsi="Times New Roman"/>
                </w:rPr>
                <w:t>65 m</w:t>
              </w:r>
            </w:smartTag>
            <w:r w:rsidRPr="00F6385B">
              <w:rPr>
                <w:rFonts w:ascii="Times New Roman" w:hAnsi="Times New Roman"/>
              </w:rPr>
              <w:t>.</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493</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25,3</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489</w:t>
            </w:r>
          </w:p>
        </w:tc>
        <w:tc>
          <w:tcPr>
            <w:tcW w:w="937" w:type="dxa"/>
            <w:vAlign w:val="center"/>
          </w:tcPr>
          <w:p w:rsidR="00C33C28" w:rsidRPr="00F6385B" w:rsidRDefault="002E160B" w:rsidP="00882D74">
            <w:pPr>
              <w:spacing w:after="0" w:line="240" w:lineRule="auto"/>
              <w:jc w:val="center"/>
              <w:rPr>
                <w:rFonts w:ascii="Times New Roman" w:hAnsi="Times New Roman"/>
              </w:rPr>
            </w:pPr>
            <w:r w:rsidRPr="00F6385B">
              <w:rPr>
                <w:rFonts w:ascii="Times New Roman" w:hAnsi="Times New Roman"/>
              </w:rPr>
              <w:t>26,6</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-4</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-0,8</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 xml:space="preserve">virš </w:t>
            </w:r>
            <w:smartTag w:uri="urn:schemas-microsoft-com:office:smarttags" w:element="metricconverter">
              <w:smartTagPr>
                <w:attr w:name="ProductID" w:val="65 m"/>
              </w:smartTagPr>
              <w:r w:rsidRPr="00F6385B">
                <w:rPr>
                  <w:rFonts w:ascii="Times New Roman" w:hAnsi="Times New Roman"/>
                </w:rPr>
                <w:t>65 m</w:t>
              </w:r>
            </w:smartTag>
            <w:r w:rsidRPr="00F6385B">
              <w:rPr>
                <w:rFonts w:ascii="Times New Roman" w:hAnsi="Times New Roman"/>
              </w:rPr>
              <w:t>.</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462</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23,7</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444</w:t>
            </w:r>
          </w:p>
        </w:tc>
        <w:tc>
          <w:tcPr>
            <w:tcW w:w="937" w:type="dxa"/>
            <w:vAlign w:val="center"/>
          </w:tcPr>
          <w:p w:rsidR="00C33C28" w:rsidRPr="00F6385B" w:rsidRDefault="002E160B" w:rsidP="00E514BA">
            <w:pPr>
              <w:spacing w:after="0" w:line="240" w:lineRule="auto"/>
              <w:jc w:val="center"/>
              <w:rPr>
                <w:rFonts w:ascii="Times New Roman" w:hAnsi="Times New Roman"/>
              </w:rPr>
            </w:pPr>
            <w:r w:rsidRPr="00F6385B">
              <w:rPr>
                <w:rFonts w:ascii="Times New Roman" w:hAnsi="Times New Roman"/>
              </w:rPr>
              <w:t>24,2</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-18</w:t>
            </w:r>
          </w:p>
        </w:tc>
        <w:tc>
          <w:tcPr>
            <w:tcW w:w="1134"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-3,9</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Prisirašiusių įstaigoje nedraustų asmenų skaičius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149</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7,6</w:t>
            </w:r>
          </w:p>
        </w:tc>
        <w:tc>
          <w:tcPr>
            <w:tcW w:w="968" w:type="dxa"/>
            <w:vAlign w:val="center"/>
          </w:tcPr>
          <w:p w:rsidR="00C33C28" w:rsidRPr="00F6385B" w:rsidRDefault="00FD2404" w:rsidP="00FD2404">
            <w:pPr>
              <w:spacing w:after="0" w:line="240" w:lineRule="auto"/>
              <w:jc w:val="center"/>
              <w:rPr>
                <w:rFonts w:ascii="Times New Roman" w:hAnsi="Times New Roman"/>
              </w:rPr>
            </w:pPr>
            <w:r w:rsidRPr="00F6385B">
              <w:rPr>
                <w:rFonts w:ascii="Times New Roman" w:hAnsi="Times New Roman"/>
              </w:rPr>
              <w:t>116</w:t>
            </w:r>
          </w:p>
        </w:tc>
        <w:tc>
          <w:tcPr>
            <w:tcW w:w="937" w:type="dxa"/>
            <w:vAlign w:val="center"/>
          </w:tcPr>
          <w:p w:rsidR="00C33C28" w:rsidRPr="00F6385B" w:rsidRDefault="002E160B" w:rsidP="00E514BA">
            <w:pPr>
              <w:spacing w:after="0" w:line="240" w:lineRule="auto"/>
              <w:jc w:val="center"/>
              <w:rPr>
                <w:rFonts w:ascii="Times New Roman" w:hAnsi="Times New Roman"/>
              </w:rPr>
            </w:pPr>
            <w:r w:rsidRPr="00F6385B">
              <w:rPr>
                <w:rFonts w:ascii="Times New Roman" w:hAnsi="Times New Roman"/>
              </w:rPr>
              <w:t>6,3</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-33</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-22,1</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Per metus prisirašiusių naujagimių skaičius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7</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C25E84" w:rsidP="00FD2404">
            <w:pPr>
              <w:spacing w:after="0" w:line="240" w:lineRule="auto"/>
              <w:jc w:val="center"/>
              <w:rPr>
                <w:rFonts w:ascii="Times New Roman" w:hAnsi="Times New Roman"/>
              </w:rPr>
            </w:pPr>
            <w:r w:rsidRPr="00F6385B">
              <w:rPr>
                <w:rFonts w:ascii="Times New Roman" w:hAnsi="Times New Roman"/>
              </w:rPr>
              <w:t>7</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C25E84" w:rsidP="00E514BA">
            <w:pPr>
              <w:spacing w:after="0" w:line="240" w:lineRule="auto"/>
              <w:jc w:val="center"/>
              <w:rPr>
                <w:rFonts w:ascii="Times New Roman" w:hAnsi="Times New Roman"/>
              </w:rPr>
            </w:pPr>
            <w:r w:rsidRPr="00F6385B">
              <w:rPr>
                <w:rFonts w:ascii="Times New Roman" w:hAnsi="Times New Roman"/>
              </w:rPr>
              <w:t>0</w:t>
            </w:r>
          </w:p>
        </w:tc>
        <w:tc>
          <w:tcPr>
            <w:tcW w:w="1134" w:type="dxa"/>
            <w:vAlign w:val="center"/>
          </w:tcPr>
          <w:p w:rsidR="00C33C28" w:rsidRPr="00F6385B" w:rsidRDefault="00C25E84" w:rsidP="00E514BA">
            <w:pPr>
              <w:spacing w:after="0" w:line="240" w:lineRule="auto"/>
              <w:jc w:val="center"/>
              <w:rPr>
                <w:rFonts w:ascii="Times New Roman" w:hAnsi="Times New Roman"/>
              </w:rPr>
            </w:pPr>
            <w:r w:rsidRPr="00F6385B">
              <w:rPr>
                <w:rFonts w:ascii="Times New Roman" w:hAnsi="Times New Roman"/>
              </w:rPr>
              <w:t>0</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Per metus mirusių prisirašiusių gyventojų skaičius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48</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A517CC" w:rsidP="00FD2404">
            <w:pPr>
              <w:spacing w:after="0" w:line="240" w:lineRule="auto"/>
              <w:jc w:val="center"/>
              <w:rPr>
                <w:rFonts w:ascii="Times New Roman" w:hAnsi="Times New Roman"/>
              </w:rPr>
            </w:pPr>
            <w:r w:rsidRPr="00F6385B">
              <w:rPr>
                <w:rFonts w:ascii="Times New Roman" w:hAnsi="Times New Roman"/>
              </w:rPr>
              <w:t>34</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A517CC" w:rsidP="00E514BA">
            <w:pPr>
              <w:spacing w:after="0" w:line="240" w:lineRule="auto"/>
              <w:jc w:val="center"/>
              <w:rPr>
                <w:rFonts w:ascii="Times New Roman" w:hAnsi="Times New Roman"/>
              </w:rPr>
            </w:pPr>
            <w:r w:rsidRPr="00F6385B">
              <w:rPr>
                <w:rFonts w:ascii="Times New Roman" w:hAnsi="Times New Roman"/>
              </w:rPr>
              <w:t>-14</w:t>
            </w:r>
          </w:p>
        </w:tc>
        <w:tc>
          <w:tcPr>
            <w:tcW w:w="1134" w:type="dxa"/>
            <w:vAlign w:val="center"/>
          </w:tcPr>
          <w:p w:rsidR="00C33C28" w:rsidRPr="00F6385B" w:rsidRDefault="00A517CC" w:rsidP="00E514BA">
            <w:pPr>
              <w:spacing w:after="0" w:line="240" w:lineRule="auto"/>
              <w:jc w:val="center"/>
              <w:rPr>
                <w:rFonts w:ascii="Times New Roman" w:hAnsi="Times New Roman"/>
              </w:rPr>
            </w:pPr>
            <w:r w:rsidRPr="00F6385B">
              <w:rPr>
                <w:rFonts w:ascii="Times New Roman" w:hAnsi="Times New Roman"/>
              </w:rPr>
              <w:t>-</w:t>
            </w:r>
            <w:r w:rsidR="005C2BF7" w:rsidRPr="00F6385B">
              <w:rPr>
                <w:rFonts w:ascii="Times New Roman" w:hAnsi="Times New Roman"/>
              </w:rPr>
              <w:t>29,2</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Apsilankymų pas gydytojus skaičius</w:t>
            </w:r>
          </w:p>
          <w:p w:rsidR="00C33C28" w:rsidRPr="00F6385B" w:rsidRDefault="00C33C28" w:rsidP="00B61750">
            <w:pPr>
              <w:spacing w:after="0" w:line="240" w:lineRule="auto"/>
              <w:rPr>
                <w:rFonts w:ascii="Times New Roman" w:hAnsi="Times New Roman"/>
              </w:rPr>
            </w:pPr>
            <w:r w:rsidRPr="00F6385B">
              <w:rPr>
                <w:rFonts w:ascii="Times New Roman" w:hAnsi="Times New Roman"/>
              </w:rPr>
              <w:t>Iš jų:</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10024</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B972A9" w:rsidP="00FD2404">
            <w:pPr>
              <w:spacing w:after="0" w:line="240" w:lineRule="auto"/>
              <w:jc w:val="center"/>
              <w:rPr>
                <w:rFonts w:ascii="Times New Roman" w:hAnsi="Times New Roman"/>
              </w:rPr>
            </w:pPr>
            <w:r w:rsidRPr="00F6385B">
              <w:rPr>
                <w:rFonts w:ascii="Times New Roman" w:hAnsi="Times New Roman"/>
              </w:rPr>
              <w:t>7169</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-2855</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-28,5</w:t>
            </w:r>
          </w:p>
        </w:tc>
      </w:tr>
      <w:tr w:rsidR="00C33C28" w:rsidRPr="00843C42" w:rsidTr="00F6385B">
        <w:tc>
          <w:tcPr>
            <w:tcW w:w="735" w:type="dxa"/>
            <w:vMerge w:val="restart"/>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šeimos gydytojus</w:t>
            </w:r>
          </w:p>
        </w:tc>
        <w:tc>
          <w:tcPr>
            <w:tcW w:w="943"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9524</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95</w:t>
            </w:r>
          </w:p>
        </w:tc>
        <w:tc>
          <w:tcPr>
            <w:tcW w:w="968" w:type="dxa"/>
            <w:vAlign w:val="center"/>
          </w:tcPr>
          <w:p w:rsidR="00C33C28" w:rsidRPr="00F6385B" w:rsidRDefault="00B972A9" w:rsidP="00FD2404">
            <w:pPr>
              <w:spacing w:after="0" w:line="240" w:lineRule="auto"/>
              <w:jc w:val="center"/>
              <w:rPr>
                <w:rFonts w:ascii="Times New Roman" w:hAnsi="Times New Roman"/>
              </w:rPr>
            </w:pPr>
            <w:r w:rsidRPr="00F6385B">
              <w:rPr>
                <w:rFonts w:ascii="Times New Roman" w:hAnsi="Times New Roman"/>
              </w:rPr>
              <w:t>6869</w:t>
            </w:r>
          </w:p>
        </w:tc>
        <w:tc>
          <w:tcPr>
            <w:tcW w:w="937" w:type="dxa"/>
            <w:vAlign w:val="center"/>
          </w:tcPr>
          <w:p w:rsidR="00C33C28" w:rsidRPr="00F6385B" w:rsidRDefault="00584B5C" w:rsidP="00A55F59">
            <w:pPr>
              <w:spacing w:after="0" w:line="240" w:lineRule="auto"/>
              <w:jc w:val="center"/>
              <w:rPr>
                <w:rFonts w:ascii="Times New Roman" w:hAnsi="Times New Roman"/>
              </w:rPr>
            </w:pPr>
            <w:r w:rsidRPr="00F6385B">
              <w:rPr>
                <w:rFonts w:ascii="Times New Roman" w:hAnsi="Times New Roman"/>
              </w:rPr>
              <w:t>95,8</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-2655</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-27,9</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vidaus ligų gydytojus</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A77164">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p>
        </w:tc>
        <w:tc>
          <w:tcPr>
            <w:tcW w:w="1134" w:type="dxa"/>
            <w:vAlign w:val="center"/>
          </w:tcPr>
          <w:p w:rsidR="00C33C28" w:rsidRPr="00F6385B" w:rsidRDefault="00C33C28" w:rsidP="00E514BA">
            <w:pPr>
              <w:spacing w:after="0" w:line="240" w:lineRule="auto"/>
              <w:jc w:val="center"/>
              <w:rPr>
                <w:rFonts w:ascii="Times New Roman" w:hAnsi="Times New Roman"/>
              </w:rPr>
            </w:pP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vaikų ligų gydytojus</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gydytojus akušerius - ginekologus</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gydytojus chirurgus</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gydytojus psichiatrus</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pas odontologus</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500</w:t>
            </w:r>
          </w:p>
        </w:tc>
        <w:tc>
          <w:tcPr>
            <w:tcW w:w="850"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5</w:t>
            </w:r>
          </w:p>
        </w:tc>
        <w:tc>
          <w:tcPr>
            <w:tcW w:w="968" w:type="dxa"/>
            <w:vAlign w:val="center"/>
          </w:tcPr>
          <w:p w:rsidR="00C33C28" w:rsidRPr="00F6385B" w:rsidRDefault="00B972A9" w:rsidP="00E514BA">
            <w:pPr>
              <w:spacing w:after="0" w:line="240" w:lineRule="auto"/>
              <w:jc w:val="center"/>
              <w:rPr>
                <w:rFonts w:ascii="Times New Roman" w:hAnsi="Times New Roman"/>
              </w:rPr>
            </w:pPr>
            <w:r w:rsidRPr="00F6385B">
              <w:rPr>
                <w:rFonts w:ascii="Times New Roman" w:hAnsi="Times New Roman"/>
              </w:rPr>
              <w:t>300</w:t>
            </w:r>
          </w:p>
        </w:tc>
        <w:tc>
          <w:tcPr>
            <w:tcW w:w="937"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4,2</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-200</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-40</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Apsilankymų namuose skaičius</w:t>
            </w:r>
          </w:p>
          <w:p w:rsidR="00C33C28" w:rsidRPr="00F6385B" w:rsidRDefault="00C33C28" w:rsidP="00B61750">
            <w:pPr>
              <w:spacing w:after="0" w:line="240" w:lineRule="auto"/>
              <w:rPr>
                <w:rFonts w:ascii="Times New Roman" w:hAnsi="Times New Roman"/>
              </w:rPr>
            </w:pPr>
            <w:r w:rsidRPr="00F6385B">
              <w:rPr>
                <w:rFonts w:ascii="Times New Roman" w:hAnsi="Times New Roman"/>
              </w:rPr>
              <w:t>Iš jų:</w:t>
            </w:r>
          </w:p>
        </w:tc>
        <w:tc>
          <w:tcPr>
            <w:tcW w:w="943" w:type="dxa"/>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2905</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B972A9" w:rsidP="00E514BA">
            <w:pPr>
              <w:spacing w:after="0" w:line="240" w:lineRule="auto"/>
              <w:jc w:val="center"/>
              <w:rPr>
                <w:rFonts w:ascii="Times New Roman" w:hAnsi="Times New Roman"/>
              </w:rPr>
            </w:pPr>
            <w:r w:rsidRPr="00F6385B">
              <w:rPr>
                <w:rFonts w:ascii="Times New Roman" w:hAnsi="Times New Roman"/>
              </w:rPr>
              <w:t>3997</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+1092</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+37,6</w:t>
            </w:r>
          </w:p>
        </w:tc>
      </w:tr>
      <w:tr w:rsidR="00C33C28" w:rsidRPr="00843C42" w:rsidTr="00F6385B">
        <w:tc>
          <w:tcPr>
            <w:tcW w:w="735" w:type="dxa"/>
            <w:vMerge w:val="restart"/>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šeimos gydytojų komandos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2905</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100</w:t>
            </w:r>
          </w:p>
        </w:tc>
        <w:tc>
          <w:tcPr>
            <w:tcW w:w="968" w:type="dxa"/>
            <w:vAlign w:val="center"/>
          </w:tcPr>
          <w:p w:rsidR="00C33C28" w:rsidRPr="00F6385B" w:rsidRDefault="00B972A9" w:rsidP="00E514BA">
            <w:pPr>
              <w:spacing w:after="0" w:line="240" w:lineRule="auto"/>
              <w:jc w:val="center"/>
              <w:rPr>
                <w:rFonts w:ascii="Times New Roman" w:hAnsi="Times New Roman"/>
              </w:rPr>
            </w:pPr>
            <w:r w:rsidRPr="00F6385B">
              <w:rPr>
                <w:rFonts w:ascii="Times New Roman" w:hAnsi="Times New Roman"/>
              </w:rPr>
              <w:t>3997</w:t>
            </w:r>
          </w:p>
        </w:tc>
        <w:tc>
          <w:tcPr>
            <w:tcW w:w="937" w:type="dxa"/>
            <w:vAlign w:val="center"/>
          </w:tcPr>
          <w:p w:rsidR="00C33C28" w:rsidRPr="00F6385B" w:rsidRDefault="00584B5C" w:rsidP="00E514BA">
            <w:pPr>
              <w:spacing w:after="0" w:line="240" w:lineRule="auto"/>
              <w:jc w:val="center"/>
              <w:rPr>
                <w:rFonts w:ascii="Times New Roman" w:hAnsi="Times New Roman"/>
              </w:rPr>
            </w:pPr>
            <w:r w:rsidRPr="00F6385B">
              <w:rPr>
                <w:rFonts w:ascii="Times New Roman" w:hAnsi="Times New Roman"/>
              </w:rPr>
              <w:t>100</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+1092</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+37,6</w:t>
            </w: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vidaus ligų gydytojų</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p>
        </w:tc>
        <w:tc>
          <w:tcPr>
            <w:tcW w:w="1134" w:type="dxa"/>
            <w:vAlign w:val="center"/>
          </w:tcPr>
          <w:p w:rsidR="00C33C28" w:rsidRPr="00F6385B" w:rsidRDefault="00C33C28" w:rsidP="00E514BA">
            <w:pPr>
              <w:spacing w:after="0" w:line="240" w:lineRule="auto"/>
              <w:jc w:val="center"/>
              <w:rPr>
                <w:rFonts w:ascii="Times New Roman" w:hAnsi="Times New Roman"/>
              </w:rPr>
            </w:pP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vaikų ligų gydytojų</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p>
        </w:tc>
        <w:tc>
          <w:tcPr>
            <w:tcW w:w="1134" w:type="dxa"/>
            <w:vAlign w:val="center"/>
          </w:tcPr>
          <w:p w:rsidR="00C33C28" w:rsidRPr="00F6385B" w:rsidRDefault="00C33C28" w:rsidP="00E514BA">
            <w:pPr>
              <w:spacing w:after="0" w:line="240" w:lineRule="auto"/>
              <w:jc w:val="center"/>
              <w:rPr>
                <w:rFonts w:ascii="Times New Roman" w:hAnsi="Times New Roman"/>
              </w:rPr>
            </w:pPr>
          </w:p>
        </w:tc>
      </w:tr>
      <w:tr w:rsidR="00C33C28" w:rsidRPr="00843C42" w:rsidTr="00F6385B">
        <w:tc>
          <w:tcPr>
            <w:tcW w:w="735" w:type="dxa"/>
            <w:vMerge/>
          </w:tcPr>
          <w:p w:rsidR="00C33C28" w:rsidRPr="00F6385B" w:rsidRDefault="00C33C28" w:rsidP="00772224">
            <w:pPr>
              <w:spacing w:after="0" w:line="240" w:lineRule="auto"/>
              <w:rPr>
                <w:rFonts w:ascii="Times New Roman" w:hAnsi="Times New Roman"/>
                <w:b/>
              </w:rPr>
            </w:pPr>
          </w:p>
        </w:tc>
        <w:tc>
          <w:tcPr>
            <w:tcW w:w="3931" w:type="dxa"/>
          </w:tcPr>
          <w:p w:rsidR="00C33C28" w:rsidRPr="00F6385B" w:rsidRDefault="00C33C28" w:rsidP="00B61750">
            <w:pPr>
              <w:spacing w:after="0" w:line="240" w:lineRule="auto"/>
              <w:rPr>
                <w:rFonts w:ascii="Times New Roman" w:hAnsi="Times New Roman"/>
              </w:rPr>
            </w:pPr>
            <w:r w:rsidRPr="00F6385B">
              <w:rPr>
                <w:rFonts w:ascii="Times New Roman" w:hAnsi="Times New Roman"/>
              </w:rPr>
              <w:t>kitų gydytojų</w:t>
            </w:r>
          </w:p>
        </w:tc>
        <w:tc>
          <w:tcPr>
            <w:tcW w:w="943"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68"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w:t>
            </w:r>
          </w:p>
        </w:tc>
        <w:tc>
          <w:tcPr>
            <w:tcW w:w="1134" w:type="dxa"/>
            <w:vAlign w:val="center"/>
          </w:tcPr>
          <w:p w:rsidR="00C33C28" w:rsidRPr="00F6385B" w:rsidRDefault="00C33C28" w:rsidP="00E514BA">
            <w:pPr>
              <w:spacing w:after="0" w:line="240" w:lineRule="auto"/>
              <w:jc w:val="center"/>
              <w:rPr>
                <w:rFonts w:ascii="Times New Roman" w:hAnsi="Times New Roman"/>
              </w:rPr>
            </w:pPr>
          </w:p>
        </w:tc>
        <w:tc>
          <w:tcPr>
            <w:tcW w:w="1134" w:type="dxa"/>
            <w:vAlign w:val="center"/>
          </w:tcPr>
          <w:p w:rsidR="00C33C28" w:rsidRPr="00F6385B" w:rsidRDefault="00C33C28" w:rsidP="00E514BA">
            <w:pPr>
              <w:spacing w:after="0" w:line="240" w:lineRule="auto"/>
              <w:jc w:val="center"/>
              <w:rPr>
                <w:rFonts w:ascii="Times New Roman" w:hAnsi="Times New Roman"/>
              </w:rPr>
            </w:pP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Profilaktinių patikrinimų skaičius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4790</w:t>
            </w:r>
          </w:p>
        </w:tc>
        <w:tc>
          <w:tcPr>
            <w:tcW w:w="850" w:type="dxa"/>
            <w:vAlign w:val="center"/>
          </w:tcPr>
          <w:p w:rsidR="00C33C28" w:rsidRPr="00F6385B" w:rsidRDefault="00C33C28" w:rsidP="00F82FDB">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FD2404" w:rsidP="00F82FDB">
            <w:pPr>
              <w:spacing w:after="0" w:line="240" w:lineRule="auto"/>
              <w:jc w:val="center"/>
              <w:rPr>
                <w:rFonts w:ascii="Times New Roman" w:hAnsi="Times New Roman"/>
              </w:rPr>
            </w:pPr>
            <w:r w:rsidRPr="00F6385B">
              <w:rPr>
                <w:rFonts w:ascii="Times New Roman" w:hAnsi="Times New Roman"/>
              </w:rPr>
              <w:t>3594</w:t>
            </w:r>
          </w:p>
        </w:tc>
        <w:tc>
          <w:tcPr>
            <w:tcW w:w="937" w:type="dxa"/>
            <w:vAlign w:val="center"/>
          </w:tcPr>
          <w:p w:rsidR="00C33C28" w:rsidRPr="00F6385B" w:rsidRDefault="00C33C28" w:rsidP="00F82FDB">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-1196</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-25</w:t>
            </w:r>
          </w:p>
        </w:tc>
      </w:tr>
      <w:tr w:rsidR="00C33C28" w:rsidRPr="00843C42" w:rsidTr="00F6385B">
        <w:tc>
          <w:tcPr>
            <w:tcW w:w="4666" w:type="dxa"/>
            <w:gridSpan w:val="2"/>
          </w:tcPr>
          <w:p w:rsidR="00C33C28" w:rsidRPr="00F6385B" w:rsidRDefault="00C33C28" w:rsidP="00B61750">
            <w:pPr>
              <w:spacing w:after="0" w:line="240" w:lineRule="auto"/>
              <w:rPr>
                <w:rFonts w:ascii="Times New Roman" w:hAnsi="Times New Roman"/>
                <w:b/>
              </w:rPr>
            </w:pPr>
            <w:r w:rsidRPr="00F6385B">
              <w:rPr>
                <w:rFonts w:ascii="Times New Roman" w:hAnsi="Times New Roman"/>
                <w:b/>
              </w:rPr>
              <w:t>Mokamų apsilankymų skaičius</w:t>
            </w:r>
          </w:p>
        </w:tc>
        <w:tc>
          <w:tcPr>
            <w:tcW w:w="943" w:type="dxa"/>
            <w:vAlign w:val="center"/>
          </w:tcPr>
          <w:p w:rsidR="00C33C28" w:rsidRPr="00F6385B" w:rsidRDefault="00C33C28" w:rsidP="00A7670C">
            <w:pPr>
              <w:spacing w:after="0" w:line="240" w:lineRule="auto"/>
              <w:jc w:val="center"/>
              <w:rPr>
                <w:rFonts w:ascii="Times New Roman" w:hAnsi="Times New Roman"/>
              </w:rPr>
            </w:pPr>
            <w:r w:rsidRPr="00F6385B">
              <w:rPr>
                <w:rFonts w:ascii="Times New Roman" w:hAnsi="Times New Roman"/>
              </w:rPr>
              <w:t>429</w:t>
            </w:r>
          </w:p>
        </w:tc>
        <w:tc>
          <w:tcPr>
            <w:tcW w:w="850"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968" w:type="dxa"/>
            <w:vAlign w:val="center"/>
          </w:tcPr>
          <w:p w:rsidR="00C33C28" w:rsidRPr="00F6385B" w:rsidRDefault="00B972A9" w:rsidP="00E514BA">
            <w:pPr>
              <w:spacing w:after="0" w:line="240" w:lineRule="auto"/>
              <w:jc w:val="center"/>
              <w:rPr>
                <w:rFonts w:ascii="Times New Roman" w:hAnsi="Times New Roman"/>
              </w:rPr>
            </w:pPr>
            <w:r w:rsidRPr="00F6385B">
              <w:rPr>
                <w:rFonts w:ascii="Times New Roman" w:hAnsi="Times New Roman"/>
              </w:rPr>
              <w:t>362</w:t>
            </w:r>
          </w:p>
        </w:tc>
        <w:tc>
          <w:tcPr>
            <w:tcW w:w="937" w:type="dxa"/>
            <w:vAlign w:val="center"/>
          </w:tcPr>
          <w:p w:rsidR="00C33C28" w:rsidRPr="00F6385B" w:rsidRDefault="00C33C28" w:rsidP="00E514BA">
            <w:pPr>
              <w:spacing w:after="0" w:line="240" w:lineRule="auto"/>
              <w:jc w:val="center"/>
              <w:rPr>
                <w:rFonts w:ascii="Times New Roman" w:hAnsi="Times New Roman"/>
              </w:rPr>
            </w:pPr>
            <w:r w:rsidRPr="00F6385B">
              <w:rPr>
                <w:rFonts w:ascii="Times New Roman" w:hAnsi="Times New Roman"/>
              </w:rPr>
              <w:t>X</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-67</w:t>
            </w:r>
          </w:p>
        </w:tc>
        <w:tc>
          <w:tcPr>
            <w:tcW w:w="1134" w:type="dxa"/>
            <w:vAlign w:val="center"/>
          </w:tcPr>
          <w:p w:rsidR="00C33C28" w:rsidRPr="00F6385B" w:rsidRDefault="00CB72B6" w:rsidP="00E514BA">
            <w:pPr>
              <w:spacing w:after="0" w:line="240" w:lineRule="auto"/>
              <w:jc w:val="center"/>
              <w:rPr>
                <w:rFonts w:ascii="Times New Roman" w:hAnsi="Times New Roman"/>
              </w:rPr>
            </w:pPr>
            <w:r w:rsidRPr="00F6385B">
              <w:rPr>
                <w:rFonts w:ascii="Times New Roman" w:hAnsi="Times New Roman"/>
              </w:rPr>
              <w:t>-15,6</w:t>
            </w:r>
          </w:p>
        </w:tc>
      </w:tr>
    </w:tbl>
    <w:p w:rsidR="0057298A" w:rsidRDefault="0057298A" w:rsidP="00525399">
      <w:pPr>
        <w:spacing w:after="0" w:line="240" w:lineRule="auto"/>
        <w:jc w:val="both"/>
        <w:rPr>
          <w:rFonts w:ascii="Times New Roman" w:hAnsi="Times New Roman"/>
          <w:sz w:val="24"/>
          <w:szCs w:val="24"/>
        </w:rPr>
      </w:pPr>
      <w:r w:rsidRPr="0018066B">
        <w:rPr>
          <w:rFonts w:ascii="Times New Roman" w:hAnsi="Times New Roman"/>
          <w:sz w:val="24"/>
          <w:szCs w:val="24"/>
        </w:rPr>
        <w:t>*</w:t>
      </w:r>
      <w:r w:rsidRPr="0057298A">
        <w:rPr>
          <w:rFonts w:ascii="Times New Roman" w:hAnsi="Times New Roman"/>
          <w:sz w:val="24"/>
          <w:szCs w:val="24"/>
        </w:rPr>
        <w:t>n – ataskaitiniai metai, n-1 – metai, prieš ataskaitinius metus</w:t>
      </w:r>
      <w:r>
        <w:rPr>
          <w:rFonts w:ascii="Times New Roman" w:hAnsi="Times New Roman"/>
          <w:sz w:val="24"/>
          <w:szCs w:val="24"/>
        </w:rPr>
        <w:t>.</w:t>
      </w:r>
    </w:p>
    <w:p w:rsidR="00AE2027" w:rsidRPr="004B5C04" w:rsidRDefault="00AE2027" w:rsidP="00483D55">
      <w:pPr>
        <w:spacing w:after="0"/>
        <w:ind w:firstLine="720"/>
        <w:jc w:val="both"/>
        <w:rPr>
          <w:rFonts w:ascii="Times New Roman" w:hAnsi="Times New Roman"/>
          <w:sz w:val="24"/>
          <w:szCs w:val="24"/>
        </w:rPr>
      </w:pPr>
      <w:r w:rsidRPr="004B5C04">
        <w:rPr>
          <w:rFonts w:ascii="Times New Roman" w:hAnsi="Times New Roman"/>
          <w:sz w:val="24"/>
          <w:szCs w:val="24"/>
        </w:rPr>
        <w:t>Prisirašiusiųjų gyventojų skaičius</w:t>
      </w:r>
      <w:r w:rsidR="00412433">
        <w:rPr>
          <w:rFonts w:ascii="Times New Roman" w:hAnsi="Times New Roman"/>
          <w:sz w:val="24"/>
          <w:szCs w:val="24"/>
        </w:rPr>
        <w:t xml:space="preserve"> </w:t>
      </w:r>
      <w:r w:rsidR="00C54F7D">
        <w:rPr>
          <w:rFonts w:ascii="Times New Roman" w:hAnsi="Times New Roman"/>
          <w:sz w:val="24"/>
          <w:szCs w:val="24"/>
        </w:rPr>
        <w:t>ataskaitiniu laikotarpiu sumažėjo 1</w:t>
      </w:r>
      <w:r w:rsidR="00C25E84">
        <w:rPr>
          <w:rFonts w:ascii="Times New Roman" w:hAnsi="Times New Roman"/>
          <w:sz w:val="24"/>
          <w:szCs w:val="24"/>
        </w:rPr>
        <w:t>13</w:t>
      </w:r>
      <w:r w:rsidR="00C54F7D">
        <w:rPr>
          <w:rFonts w:ascii="Times New Roman" w:hAnsi="Times New Roman"/>
          <w:sz w:val="24"/>
          <w:szCs w:val="24"/>
        </w:rPr>
        <w:t xml:space="preserve"> asmenimis (</w:t>
      </w:r>
      <w:r w:rsidR="00412433">
        <w:rPr>
          <w:rFonts w:ascii="Times New Roman" w:hAnsi="Times New Roman"/>
          <w:sz w:val="24"/>
          <w:szCs w:val="24"/>
        </w:rPr>
        <w:t>201</w:t>
      </w:r>
      <w:r w:rsidR="00C25E84">
        <w:rPr>
          <w:rFonts w:ascii="Times New Roman" w:hAnsi="Times New Roman"/>
          <w:sz w:val="24"/>
          <w:szCs w:val="24"/>
        </w:rPr>
        <w:t>9</w:t>
      </w:r>
      <w:r w:rsidR="00412433">
        <w:rPr>
          <w:rFonts w:ascii="Times New Roman" w:hAnsi="Times New Roman"/>
          <w:sz w:val="24"/>
          <w:szCs w:val="24"/>
        </w:rPr>
        <w:t xml:space="preserve"> m.</w:t>
      </w:r>
      <w:r w:rsidR="00EF7A3A">
        <w:rPr>
          <w:rFonts w:ascii="Times New Roman" w:hAnsi="Times New Roman"/>
          <w:sz w:val="24"/>
          <w:szCs w:val="24"/>
        </w:rPr>
        <w:t xml:space="preserve"> sumažėjo</w:t>
      </w:r>
      <w:r w:rsidR="00314942">
        <w:rPr>
          <w:rFonts w:ascii="Times New Roman" w:hAnsi="Times New Roman"/>
          <w:sz w:val="24"/>
          <w:szCs w:val="24"/>
        </w:rPr>
        <w:t xml:space="preserve"> </w:t>
      </w:r>
      <w:r w:rsidR="00C25E84">
        <w:rPr>
          <w:rFonts w:ascii="Times New Roman" w:hAnsi="Times New Roman"/>
          <w:sz w:val="24"/>
          <w:szCs w:val="24"/>
        </w:rPr>
        <w:t>1</w:t>
      </w:r>
      <w:r w:rsidR="00314942">
        <w:rPr>
          <w:rFonts w:ascii="Times New Roman" w:hAnsi="Times New Roman"/>
          <w:sz w:val="24"/>
          <w:szCs w:val="24"/>
        </w:rPr>
        <w:t>2</w:t>
      </w:r>
      <w:r w:rsidR="00C25E84">
        <w:rPr>
          <w:rFonts w:ascii="Times New Roman" w:hAnsi="Times New Roman"/>
          <w:sz w:val="24"/>
          <w:szCs w:val="24"/>
        </w:rPr>
        <w:t>7</w:t>
      </w:r>
      <w:r w:rsidR="00314942">
        <w:rPr>
          <w:rFonts w:ascii="Times New Roman" w:hAnsi="Times New Roman"/>
          <w:sz w:val="24"/>
          <w:szCs w:val="24"/>
        </w:rPr>
        <w:t xml:space="preserve"> asmenimis)</w:t>
      </w:r>
      <w:r w:rsidRPr="004B5C04">
        <w:rPr>
          <w:rFonts w:ascii="Times New Roman" w:hAnsi="Times New Roman"/>
          <w:sz w:val="24"/>
          <w:szCs w:val="24"/>
        </w:rPr>
        <w:t xml:space="preserve">. Gyventojų </w:t>
      </w:r>
      <w:r w:rsidR="001627A2" w:rsidRPr="004B5C04">
        <w:rPr>
          <w:rFonts w:ascii="Times New Roman" w:hAnsi="Times New Roman"/>
          <w:sz w:val="24"/>
          <w:szCs w:val="24"/>
        </w:rPr>
        <w:t>skaičiau</w:t>
      </w:r>
      <w:r w:rsidR="00A87957" w:rsidRPr="004B5C04">
        <w:rPr>
          <w:rFonts w:ascii="Times New Roman" w:hAnsi="Times New Roman"/>
          <w:sz w:val="24"/>
          <w:szCs w:val="24"/>
        </w:rPr>
        <w:t xml:space="preserve">s sumažėjimą įtakojo: </w:t>
      </w:r>
      <w:r w:rsidRPr="004B5C04">
        <w:rPr>
          <w:rFonts w:ascii="Times New Roman" w:hAnsi="Times New Roman"/>
          <w:sz w:val="24"/>
          <w:szCs w:val="24"/>
        </w:rPr>
        <w:t>bendras gyventojų skaičiaus sumažėjimas seniūnijoje dėl emigracijos į užsienį ir</w:t>
      </w:r>
      <w:r w:rsidR="00B16923" w:rsidRPr="004B5C04">
        <w:rPr>
          <w:rFonts w:ascii="Times New Roman" w:hAnsi="Times New Roman"/>
          <w:sz w:val="24"/>
          <w:szCs w:val="24"/>
        </w:rPr>
        <w:t xml:space="preserve"> gyvenamosios vietos p</w:t>
      </w:r>
      <w:r w:rsidR="00EC6004">
        <w:rPr>
          <w:rFonts w:ascii="Times New Roman" w:hAnsi="Times New Roman"/>
          <w:sz w:val="24"/>
          <w:szCs w:val="24"/>
        </w:rPr>
        <w:t>akeitimo (dėl studijų ir darbo paieškų).</w:t>
      </w:r>
    </w:p>
    <w:p w:rsidR="00BC3FA1" w:rsidRPr="004B5C04" w:rsidRDefault="00B16923" w:rsidP="00483D55">
      <w:pPr>
        <w:spacing w:after="0"/>
        <w:ind w:firstLine="720"/>
        <w:jc w:val="both"/>
        <w:rPr>
          <w:rFonts w:ascii="Times New Roman" w:hAnsi="Times New Roman"/>
          <w:sz w:val="24"/>
          <w:szCs w:val="24"/>
        </w:rPr>
      </w:pPr>
      <w:r w:rsidRPr="004B5C04">
        <w:rPr>
          <w:rFonts w:ascii="Times New Roman" w:hAnsi="Times New Roman"/>
          <w:sz w:val="24"/>
          <w:szCs w:val="24"/>
        </w:rPr>
        <w:t xml:space="preserve">Nedraustų pacientų skaičius prisirašiusių įstaigoje </w:t>
      </w:r>
      <w:r w:rsidR="00EC6004">
        <w:rPr>
          <w:rFonts w:ascii="Times New Roman" w:hAnsi="Times New Roman"/>
          <w:sz w:val="24"/>
          <w:szCs w:val="24"/>
        </w:rPr>
        <w:t>sumažėjo</w:t>
      </w:r>
      <w:r w:rsidR="00EF7A3A">
        <w:rPr>
          <w:rFonts w:ascii="Times New Roman" w:hAnsi="Times New Roman"/>
          <w:sz w:val="24"/>
          <w:szCs w:val="24"/>
        </w:rPr>
        <w:t xml:space="preserve"> </w:t>
      </w:r>
      <w:r w:rsidR="00C25E84">
        <w:rPr>
          <w:rFonts w:ascii="Times New Roman" w:hAnsi="Times New Roman"/>
          <w:sz w:val="24"/>
          <w:szCs w:val="24"/>
        </w:rPr>
        <w:t>33</w:t>
      </w:r>
      <w:r w:rsidR="00EF7A3A">
        <w:rPr>
          <w:rFonts w:ascii="Times New Roman" w:hAnsi="Times New Roman"/>
          <w:sz w:val="24"/>
          <w:szCs w:val="24"/>
        </w:rPr>
        <w:t xml:space="preserve"> asmeni</w:t>
      </w:r>
      <w:r w:rsidR="00C25E84">
        <w:rPr>
          <w:rFonts w:ascii="Times New Roman" w:hAnsi="Times New Roman"/>
          <w:sz w:val="24"/>
          <w:szCs w:val="24"/>
        </w:rPr>
        <w:t>mis</w:t>
      </w:r>
      <w:r w:rsidR="00EC6004">
        <w:rPr>
          <w:rFonts w:ascii="Times New Roman" w:hAnsi="Times New Roman"/>
          <w:sz w:val="24"/>
          <w:szCs w:val="24"/>
        </w:rPr>
        <w:t xml:space="preserve"> </w:t>
      </w:r>
      <w:r w:rsidR="00C54F7D">
        <w:rPr>
          <w:rFonts w:ascii="Times New Roman" w:hAnsi="Times New Roman"/>
          <w:sz w:val="24"/>
          <w:szCs w:val="24"/>
        </w:rPr>
        <w:t>(201</w:t>
      </w:r>
      <w:r w:rsidR="00C25E84">
        <w:rPr>
          <w:rFonts w:ascii="Times New Roman" w:hAnsi="Times New Roman"/>
          <w:sz w:val="24"/>
          <w:szCs w:val="24"/>
        </w:rPr>
        <w:t>9</w:t>
      </w:r>
      <w:r w:rsidR="00EF7A3A">
        <w:rPr>
          <w:rFonts w:ascii="Times New Roman" w:hAnsi="Times New Roman"/>
          <w:sz w:val="24"/>
          <w:szCs w:val="24"/>
        </w:rPr>
        <w:t xml:space="preserve"> m. </w:t>
      </w:r>
      <w:r w:rsidR="00C25E84">
        <w:rPr>
          <w:rFonts w:ascii="Times New Roman" w:hAnsi="Times New Roman"/>
          <w:sz w:val="24"/>
          <w:szCs w:val="24"/>
        </w:rPr>
        <w:t>1</w:t>
      </w:r>
      <w:r w:rsidR="00DF1B3A">
        <w:rPr>
          <w:rFonts w:ascii="Times New Roman" w:hAnsi="Times New Roman"/>
          <w:sz w:val="24"/>
          <w:szCs w:val="24"/>
        </w:rPr>
        <w:t xml:space="preserve"> as</w:t>
      </w:r>
      <w:r w:rsidR="00C25E84">
        <w:rPr>
          <w:rFonts w:ascii="Times New Roman" w:hAnsi="Times New Roman"/>
          <w:sz w:val="24"/>
          <w:szCs w:val="24"/>
        </w:rPr>
        <w:t>muo</w:t>
      </w:r>
      <w:r w:rsidR="00EF7A3A">
        <w:rPr>
          <w:rFonts w:ascii="Times New Roman" w:hAnsi="Times New Roman"/>
          <w:sz w:val="24"/>
          <w:szCs w:val="24"/>
        </w:rPr>
        <w:t>)</w:t>
      </w:r>
      <w:r w:rsidR="004B5C04" w:rsidRPr="004B5C04">
        <w:rPr>
          <w:rFonts w:ascii="Times New Roman" w:hAnsi="Times New Roman"/>
          <w:sz w:val="24"/>
          <w:szCs w:val="24"/>
        </w:rPr>
        <w:t>.</w:t>
      </w:r>
    </w:p>
    <w:p w:rsidR="00BC3FA1" w:rsidRPr="004B5C04" w:rsidRDefault="00BC3FA1" w:rsidP="00483D55">
      <w:pPr>
        <w:spacing w:after="0"/>
        <w:ind w:firstLine="720"/>
        <w:jc w:val="both"/>
        <w:rPr>
          <w:rFonts w:ascii="Times New Roman" w:hAnsi="Times New Roman"/>
          <w:sz w:val="24"/>
          <w:szCs w:val="24"/>
        </w:rPr>
      </w:pPr>
      <w:r w:rsidRPr="004B5C04">
        <w:rPr>
          <w:rFonts w:ascii="Times New Roman" w:hAnsi="Times New Roman"/>
          <w:sz w:val="24"/>
          <w:szCs w:val="24"/>
        </w:rPr>
        <w:t>Apsilankymų</w:t>
      </w:r>
      <w:r w:rsidR="00B224AA">
        <w:rPr>
          <w:rFonts w:ascii="Times New Roman" w:hAnsi="Times New Roman"/>
          <w:sz w:val="24"/>
          <w:szCs w:val="24"/>
        </w:rPr>
        <w:t xml:space="preserve"> </w:t>
      </w:r>
      <w:r w:rsidR="006F21C4">
        <w:rPr>
          <w:rFonts w:ascii="Times New Roman" w:hAnsi="Times New Roman"/>
          <w:sz w:val="24"/>
          <w:szCs w:val="24"/>
        </w:rPr>
        <w:t>pas</w:t>
      </w:r>
      <w:r w:rsidR="00C54F7D">
        <w:rPr>
          <w:rFonts w:ascii="Times New Roman" w:hAnsi="Times New Roman"/>
          <w:sz w:val="24"/>
          <w:szCs w:val="24"/>
        </w:rPr>
        <w:t xml:space="preserve"> gydytojus skaičius sumažėjo </w:t>
      </w:r>
      <w:r w:rsidR="00C25E84">
        <w:rPr>
          <w:rFonts w:ascii="Times New Roman" w:hAnsi="Times New Roman"/>
          <w:sz w:val="24"/>
          <w:szCs w:val="24"/>
        </w:rPr>
        <w:t>2855</w:t>
      </w:r>
      <w:r w:rsidR="00EC6004">
        <w:rPr>
          <w:rFonts w:ascii="Times New Roman" w:hAnsi="Times New Roman"/>
          <w:sz w:val="24"/>
          <w:szCs w:val="24"/>
        </w:rPr>
        <w:t xml:space="preserve"> </w:t>
      </w:r>
      <w:r w:rsidR="00B224AA">
        <w:rPr>
          <w:rFonts w:ascii="Times New Roman" w:hAnsi="Times New Roman"/>
          <w:sz w:val="24"/>
          <w:szCs w:val="24"/>
        </w:rPr>
        <w:t xml:space="preserve">apsilankymais, dėl </w:t>
      </w:r>
      <w:r w:rsidR="004C3284">
        <w:rPr>
          <w:rFonts w:ascii="Times New Roman" w:hAnsi="Times New Roman"/>
          <w:sz w:val="24"/>
          <w:szCs w:val="24"/>
        </w:rPr>
        <w:t>Covid-19 pandemijos, paskelbto karantino. Pacientai buvo konsultuojami nuotoliniu būdu, tik dėl ligų paūmėjimo buvo taikomos kontaktinės konsultacijos.</w:t>
      </w:r>
    </w:p>
    <w:p w:rsidR="00BC3FA1" w:rsidRDefault="00BC3FA1" w:rsidP="004B5C04">
      <w:pPr>
        <w:spacing w:after="0"/>
        <w:ind w:firstLine="720"/>
        <w:jc w:val="both"/>
        <w:rPr>
          <w:rFonts w:ascii="Times New Roman" w:hAnsi="Times New Roman"/>
          <w:sz w:val="24"/>
          <w:szCs w:val="24"/>
        </w:rPr>
      </w:pPr>
      <w:r>
        <w:rPr>
          <w:rFonts w:ascii="Times New Roman" w:hAnsi="Times New Roman"/>
          <w:sz w:val="24"/>
          <w:szCs w:val="24"/>
        </w:rPr>
        <w:t>Gydyto</w:t>
      </w:r>
      <w:r w:rsidR="006F21C4">
        <w:rPr>
          <w:rFonts w:ascii="Times New Roman" w:hAnsi="Times New Roman"/>
          <w:sz w:val="24"/>
          <w:szCs w:val="24"/>
        </w:rPr>
        <w:t xml:space="preserve">jų apsilankymų skaičius į namus </w:t>
      </w:r>
      <w:r w:rsidR="00C54F7D">
        <w:rPr>
          <w:rFonts w:ascii="Times New Roman" w:hAnsi="Times New Roman"/>
          <w:sz w:val="24"/>
          <w:szCs w:val="24"/>
        </w:rPr>
        <w:t>padidėjo</w:t>
      </w:r>
      <w:r w:rsidR="006F21C4">
        <w:rPr>
          <w:rFonts w:ascii="Times New Roman" w:hAnsi="Times New Roman"/>
          <w:sz w:val="24"/>
          <w:szCs w:val="24"/>
        </w:rPr>
        <w:t xml:space="preserve"> </w:t>
      </w:r>
      <w:r w:rsidR="004C3284">
        <w:rPr>
          <w:rFonts w:ascii="Times New Roman" w:hAnsi="Times New Roman"/>
          <w:sz w:val="24"/>
          <w:szCs w:val="24"/>
        </w:rPr>
        <w:t>1092</w:t>
      </w:r>
      <w:r w:rsidR="006F21C4">
        <w:rPr>
          <w:rFonts w:ascii="Times New Roman" w:hAnsi="Times New Roman"/>
          <w:sz w:val="24"/>
          <w:szCs w:val="24"/>
        </w:rPr>
        <w:t xml:space="preserve"> atvej</w:t>
      </w:r>
      <w:r w:rsidR="00C54F7D">
        <w:rPr>
          <w:rFonts w:ascii="Times New Roman" w:hAnsi="Times New Roman"/>
          <w:sz w:val="24"/>
          <w:szCs w:val="24"/>
        </w:rPr>
        <w:t>ais</w:t>
      </w:r>
      <w:r w:rsidR="006F21C4">
        <w:rPr>
          <w:rFonts w:ascii="Times New Roman" w:hAnsi="Times New Roman"/>
          <w:sz w:val="24"/>
          <w:szCs w:val="24"/>
        </w:rPr>
        <w:t>,</w:t>
      </w:r>
      <w:r w:rsidR="00C54F7D">
        <w:rPr>
          <w:rFonts w:ascii="Times New Roman" w:hAnsi="Times New Roman"/>
          <w:sz w:val="24"/>
          <w:szCs w:val="24"/>
        </w:rPr>
        <w:t xml:space="preserve"> </w:t>
      </w:r>
      <w:r w:rsidR="008366AE">
        <w:rPr>
          <w:rFonts w:ascii="Times New Roman" w:hAnsi="Times New Roman"/>
          <w:sz w:val="24"/>
          <w:szCs w:val="24"/>
        </w:rPr>
        <w:t>dėl</w:t>
      </w:r>
      <w:r w:rsidR="0081671E">
        <w:rPr>
          <w:rFonts w:ascii="Times New Roman" w:hAnsi="Times New Roman"/>
          <w:sz w:val="24"/>
          <w:szCs w:val="24"/>
        </w:rPr>
        <w:t xml:space="preserve"> slaugos pasl</w:t>
      </w:r>
      <w:r w:rsidR="004C3284">
        <w:rPr>
          <w:rFonts w:ascii="Times New Roman" w:hAnsi="Times New Roman"/>
          <w:sz w:val="24"/>
          <w:szCs w:val="24"/>
        </w:rPr>
        <w:t>augų namuose, dėl sergančių Covid-19 liga stebėjimo.</w:t>
      </w:r>
      <w:r w:rsidR="006F21C4">
        <w:rPr>
          <w:rFonts w:ascii="Times New Roman" w:hAnsi="Times New Roman"/>
          <w:sz w:val="24"/>
          <w:szCs w:val="24"/>
        </w:rPr>
        <w:t xml:space="preserve"> </w:t>
      </w:r>
      <w:r w:rsidR="00B224AA">
        <w:rPr>
          <w:rFonts w:ascii="Times New Roman" w:hAnsi="Times New Roman"/>
          <w:sz w:val="24"/>
          <w:szCs w:val="24"/>
        </w:rPr>
        <w:t xml:space="preserve"> </w:t>
      </w:r>
    </w:p>
    <w:p w:rsidR="00E0587B" w:rsidRDefault="008366AE" w:rsidP="00B330A6">
      <w:pPr>
        <w:spacing w:after="0"/>
        <w:ind w:firstLine="720"/>
        <w:jc w:val="both"/>
        <w:rPr>
          <w:rFonts w:ascii="Times New Roman" w:hAnsi="Times New Roman"/>
          <w:sz w:val="24"/>
          <w:szCs w:val="24"/>
        </w:rPr>
      </w:pPr>
      <w:r>
        <w:rPr>
          <w:rFonts w:ascii="Times New Roman" w:hAnsi="Times New Roman"/>
          <w:sz w:val="24"/>
          <w:szCs w:val="24"/>
        </w:rPr>
        <w:t>Pro</w:t>
      </w:r>
      <w:r w:rsidR="00C54F7D">
        <w:rPr>
          <w:rFonts w:ascii="Times New Roman" w:hAnsi="Times New Roman"/>
          <w:sz w:val="24"/>
          <w:szCs w:val="24"/>
        </w:rPr>
        <w:t>filaktinių patikrinimų skaičius sumažėjo</w:t>
      </w:r>
      <w:r w:rsidR="004C3284">
        <w:rPr>
          <w:rFonts w:ascii="Times New Roman" w:hAnsi="Times New Roman"/>
          <w:sz w:val="24"/>
          <w:szCs w:val="24"/>
        </w:rPr>
        <w:t xml:space="preserve"> 1196, dėl paskelbtų šalyj</w:t>
      </w:r>
      <w:r w:rsidR="00B330A6">
        <w:rPr>
          <w:rFonts w:ascii="Times New Roman" w:hAnsi="Times New Roman"/>
          <w:sz w:val="24"/>
          <w:szCs w:val="24"/>
        </w:rPr>
        <w:t>e karantinų ir nuotolinio darbo.</w:t>
      </w:r>
    </w:p>
    <w:p w:rsidR="00C476D4" w:rsidRPr="00501374" w:rsidRDefault="00C476D4" w:rsidP="00E0587B">
      <w:pPr>
        <w:spacing w:after="0"/>
        <w:jc w:val="both"/>
        <w:rPr>
          <w:rFonts w:ascii="Times New Roman" w:hAnsi="Times New Roman"/>
          <w:sz w:val="24"/>
          <w:szCs w:val="24"/>
        </w:rPr>
      </w:pPr>
      <w:r w:rsidRPr="00501374">
        <w:rPr>
          <w:rFonts w:ascii="Times New Roman" w:hAnsi="Times New Roman"/>
          <w:b/>
          <w:sz w:val="24"/>
          <w:szCs w:val="24"/>
        </w:rPr>
        <w:t>Prevencinių programų, apmokamų iš PSDF biudžeto lėšų, vykdymas</w:t>
      </w:r>
      <w:r w:rsidR="00314942">
        <w:rPr>
          <w:rFonts w:ascii="Times New Roman" w:hAnsi="Times New Roman"/>
          <w:b/>
          <w:sz w:val="24"/>
          <w:szCs w:val="24"/>
        </w:rPr>
        <w:t>.</w:t>
      </w:r>
    </w:p>
    <w:p w:rsidR="00D8046A" w:rsidRPr="00843C42" w:rsidRDefault="00D8046A" w:rsidP="00525399">
      <w:pPr>
        <w:spacing w:after="0" w:line="240" w:lineRule="auto"/>
        <w:jc w:val="both"/>
        <w:rPr>
          <w:rFonts w:ascii="Times New Roman" w:hAnsi="Times New Roman"/>
          <w:b/>
          <w:sz w:val="12"/>
          <w:szCs w:val="1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417"/>
        <w:gridCol w:w="1418"/>
        <w:gridCol w:w="1417"/>
        <w:gridCol w:w="1276"/>
        <w:gridCol w:w="1276"/>
        <w:gridCol w:w="1276"/>
      </w:tblGrid>
      <w:tr w:rsidR="0055690D" w:rsidRPr="00F6385B" w:rsidTr="00F6385B">
        <w:tc>
          <w:tcPr>
            <w:tcW w:w="2552" w:type="dxa"/>
            <w:vMerge w:val="restart"/>
            <w:shd w:val="clear" w:color="auto" w:fill="auto"/>
          </w:tcPr>
          <w:p w:rsidR="0055690D" w:rsidRPr="00F6385B" w:rsidRDefault="0055690D" w:rsidP="007B0B52">
            <w:pPr>
              <w:spacing w:after="0" w:line="240" w:lineRule="auto"/>
              <w:jc w:val="center"/>
              <w:rPr>
                <w:rFonts w:ascii="Times New Roman" w:hAnsi="Times New Roman"/>
                <w:b/>
              </w:rPr>
            </w:pPr>
            <w:r w:rsidRPr="00F6385B">
              <w:rPr>
                <w:rFonts w:ascii="Times New Roman" w:hAnsi="Times New Roman"/>
                <w:b/>
              </w:rPr>
              <w:t>Programos pavadinimas</w:t>
            </w:r>
          </w:p>
        </w:tc>
        <w:tc>
          <w:tcPr>
            <w:tcW w:w="1417" w:type="dxa"/>
            <w:vMerge w:val="restart"/>
            <w:tcBorders>
              <w:right w:val="single" w:sz="4" w:space="0" w:color="auto"/>
            </w:tcBorders>
            <w:shd w:val="clear" w:color="auto" w:fill="auto"/>
          </w:tcPr>
          <w:p w:rsidR="0055690D" w:rsidRPr="00F6385B" w:rsidRDefault="0055690D" w:rsidP="007B0B52">
            <w:pPr>
              <w:spacing w:after="0" w:line="240" w:lineRule="auto"/>
              <w:jc w:val="center"/>
              <w:rPr>
                <w:rFonts w:ascii="Times New Roman" w:hAnsi="Times New Roman"/>
                <w:b/>
              </w:rPr>
            </w:pPr>
            <w:r w:rsidRPr="00F6385B">
              <w:rPr>
                <w:rFonts w:ascii="Times New Roman" w:hAnsi="Times New Roman"/>
                <w:b/>
              </w:rPr>
              <w:t xml:space="preserve">Asmenų, dalyvaujančių programoje, </w:t>
            </w:r>
            <w:r w:rsidRPr="00F6385B">
              <w:rPr>
                <w:rFonts w:ascii="Times New Roman" w:hAnsi="Times New Roman"/>
                <w:b/>
              </w:rPr>
              <w:lastRenderedPageBreak/>
              <w:t xml:space="preserve">skaičius </w:t>
            </w:r>
          </w:p>
          <w:p w:rsidR="0055690D" w:rsidRPr="00F6385B" w:rsidRDefault="00C33C28" w:rsidP="007B0B52">
            <w:pPr>
              <w:spacing w:after="0" w:line="240" w:lineRule="auto"/>
              <w:jc w:val="center"/>
              <w:rPr>
                <w:rFonts w:ascii="Times New Roman" w:hAnsi="Times New Roman"/>
                <w:b/>
              </w:rPr>
            </w:pPr>
            <w:r w:rsidRPr="00F6385B">
              <w:rPr>
                <w:rFonts w:ascii="Times New Roman" w:hAnsi="Times New Roman"/>
                <w:b/>
              </w:rPr>
              <w:t>2019</w:t>
            </w:r>
            <w:r w:rsidR="0055690D" w:rsidRPr="00F6385B">
              <w:rPr>
                <w:rFonts w:ascii="Times New Roman" w:hAnsi="Times New Roman"/>
                <w:b/>
              </w:rPr>
              <w:t xml:space="preserve"> m.</w:t>
            </w:r>
          </w:p>
        </w:tc>
        <w:tc>
          <w:tcPr>
            <w:tcW w:w="1418" w:type="dxa"/>
            <w:vMerge w:val="restart"/>
            <w:tcBorders>
              <w:left w:val="single" w:sz="4" w:space="0" w:color="auto"/>
            </w:tcBorders>
            <w:shd w:val="clear" w:color="auto" w:fill="auto"/>
          </w:tcPr>
          <w:p w:rsidR="0055690D" w:rsidRPr="00F6385B" w:rsidRDefault="0055690D" w:rsidP="00FF1EB6">
            <w:pPr>
              <w:spacing w:after="0" w:line="240" w:lineRule="auto"/>
              <w:jc w:val="center"/>
              <w:rPr>
                <w:rFonts w:ascii="Times New Roman" w:hAnsi="Times New Roman"/>
                <w:b/>
              </w:rPr>
            </w:pPr>
            <w:r w:rsidRPr="00F6385B">
              <w:rPr>
                <w:rFonts w:ascii="Times New Roman" w:hAnsi="Times New Roman"/>
                <w:b/>
              </w:rPr>
              <w:lastRenderedPageBreak/>
              <w:t xml:space="preserve">Asmenų, dalyvaujančių programoje, </w:t>
            </w:r>
            <w:r w:rsidRPr="00F6385B">
              <w:rPr>
                <w:rFonts w:ascii="Times New Roman" w:hAnsi="Times New Roman"/>
                <w:b/>
              </w:rPr>
              <w:lastRenderedPageBreak/>
              <w:t xml:space="preserve">skaičius </w:t>
            </w:r>
          </w:p>
          <w:p w:rsidR="0055690D" w:rsidRPr="00F6385B" w:rsidRDefault="00C33C28" w:rsidP="00FF1EB6">
            <w:pPr>
              <w:spacing w:after="0" w:line="240" w:lineRule="auto"/>
              <w:jc w:val="center"/>
              <w:rPr>
                <w:rFonts w:ascii="Times New Roman" w:hAnsi="Times New Roman"/>
                <w:b/>
              </w:rPr>
            </w:pPr>
            <w:r w:rsidRPr="00F6385B">
              <w:rPr>
                <w:rFonts w:ascii="Times New Roman" w:hAnsi="Times New Roman"/>
                <w:b/>
              </w:rPr>
              <w:t>2020</w:t>
            </w:r>
            <w:r w:rsidR="0055690D" w:rsidRPr="00F6385B">
              <w:rPr>
                <w:rFonts w:ascii="Times New Roman" w:hAnsi="Times New Roman"/>
                <w:b/>
              </w:rPr>
              <w:t xml:space="preserve"> m.</w:t>
            </w:r>
          </w:p>
        </w:tc>
        <w:tc>
          <w:tcPr>
            <w:tcW w:w="2693" w:type="dxa"/>
            <w:gridSpan w:val="2"/>
            <w:shd w:val="clear" w:color="auto" w:fill="auto"/>
          </w:tcPr>
          <w:p w:rsidR="0055690D" w:rsidRPr="00F6385B" w:rsidRDefault="0055690D" w:rsidP="007B0B52">
            <w:pPr>
              <w:spacing w:after="0" w:line="240" w:lineRule="auto"/>
              <w:jc w:val="center"/>
              <w:rPr>
                <w:rFonts w:ascii="Times New Roman" w:hAnsi="Times New Roman"/>
                <w:b/>
              </w:rPr>
            </w:pPr>
            <w:r w:rsidRPr="00F6385B">
              <w:rPr>
                <w:rFonts w:ascii="Times New Roman" w:hAnsi="Times New Roman"/>
                <w:b/>
              </w:rPr>
              <w:lastRenderedPageBreak/>
              <w:t>Informuotų, dalyvavusių pacientų skaičius</w:t>
            </w:r>
          </w:p>
        </w:tc>
        <w:tc>
          <w:tcPr>
            <w:tcW w:w="2552" w:type="dxa"/>
            <w:gridSpan w:val="2"/>
            <w:shd w:val="clear" w:color="auto" w:fill="auto"/>
          </w:tcPr>
          <w:p w:rsidR="0055690D" w:rsidRPr="00F6385B" w:rsidRDefault="0055690D" w:rsidP="007B0B52">
            <w:pPr>
              <w:spacing w:after="0" w:line="240" w:lineRule="auto"/>
              <w:jc w:val="center"/>
              <w:rPr>
                <w:rFonts w:ascii="Times New Roman" w:hAnsi="Times New Roman"/>
                <w:b/>
              </w:rPr>
            </w:pPr>
            <w:r w:rsidRPr="00F6385B">
              <w:rPr>
                <w:rFonts w:ascii="Times New Roman" w:hAnsi="Times New Roman"/>
                <w:b/>
              </w:rPr>
              <w:t>Citologinio tepinėlio paėmimo paslauga</w:t>
            </w:r>
          </w:p>
        </w:tc>
      </w:tr>
      <w:tr w:rsidR="0055690D" w:rsidRPr="007B0B52" w:rsidTr="00F6385B">
        <w:tc>
          <w:tcPr>
            <w:tcW w:w="2552" w:type="dxa"/>
            <w:vMerge/>
            <w:shd w:val="clear" w:color="auto" w:fill="auto"/>
            <w:vAlign w:val="center"/>
          </w:tcPr>
          <w:p w:rsidR="0055690D" w:rsidRPr="00FF1EB6" w:rsidRDefault="0055690D" w:rsidP="007B0B52">
            <w:pPr>
              <w:spacing w:after="0" w:line="240" w:lineRule="auto"/>
              <w:jc w:val="center"/>
              <w:rPr>
                <w:rFonts w:ascii="Times New Roman" w:hAnsi="Times New Roman"/>
                <w:sz w:val="20"/>
                <w:szCs w:val="20"/>
              </w:rPr>
            </w:pPr>
          </w:p>
        </w:tc>
        <w:tc>
          <w:tcPr>
            <w:tcW w:w="1417" w:type="dxa"/>
            <w:vMerge/>
            <w:tcBorders>
              <w:right w:val="single" w:sz="4" w:space="0" w:color="auto"/>
            </w:tcBorders>
            <w:shd w:val="clear" w:color="auto" w:fill="auto"/>
            <w:vAlign w:val="center"/>
          </w:tcPr>
          <w:p w:rsidR="0055690D" w:rsidRPr="00FF1EB6" w:rsidRDefault="0055690D" w:rsidP="007B0B52">
            <w:pPr>
              <w:spacing w:after="0" w:line="240" w:lineRule="auto"/>
              <w:jc w:val="center"/>
              <w:rPr>
                <w:rFonts w:ascii="Times New Roman" w:hAnsi="Times New Roman"/>
                <w:sz w:val="20"/>
                <w:szCs w:val="20"/>
              </w:rPr>
            </w:pPr>
          </w:p>
        </w:tc>
        <w:tc>
          <w:tcPr>
            <w:tcW w:w="1418" w:type="dxa"/>
            <w:vMerge/>
            <w:tcBorders>
              <w:left w:val="single" w:sz="4" w:space="0" w:color="auto"/>
            </w:tcBorders>
            <w:shd w:val="clear" w:color="auto" w:fill="auto"/>
            <w:vAlign w:val="center"/>
          </w:tcPr>
          <w:p w:rsidR="0055690D" w:rsidRPr="00FF1EB6" w:rsidRDefault="0055690D" w:rsidP="007B0B52">
            <w:pPr>
              <w:spacing w:after="0" w:line="240" w:lineRule="auto"/>
              <w:jc w:val="center"/>
              <w:rPr>
                <w:rFonts w:ascii="Times New Roman" w:hAnsi="Times New Roman"/>
                <w:sz w:val="20"/>
                <w:szCs w:val="20"/>
              </w:rPr>
            </w:pPr>
          </w:p>
        </w:tc>
        <w:tc>
          <w:tcPr>
            <w:tcW w:w="1417" w:type="dxa"/>
            <w:shd w:val="clear" w:color="auto" w:fill="auto"/>
            <w:vAlign w:val="center"/>
          </w:tcPr>
          <w:p w:rsidR="0055690D" w:rsidRPr="00F6385B" w:rsidRDefault="0055690D" w:rsidP="00720B10">
            <w:pPr>
              <w:spacing w:after="0" w:line="240" w:lineRule="auto"/>
              <w:jc w:val="center"/>
              <w:rPr>
                <w:rFonts w:ascii="Times New Roman" w:hAnsi="Times New Roman"/>
                <w:b/>
              </w:rPr>
            </w:pPr>
            <w:r w:rsidRPr="00F6385B">
              <w:rPr>
                <w:rFonts w:ascii="Times New Roman" w:hAnsi="Times New Roman"/>
                <w:b/>
              </w:rPr>
              <w:t>201</w:t>
            </w:r>
            <w:r w:rsidR="00C33C28" w:rsidRPr="00F6385B">
              <w:rPr>
                <w:rFonts w:ascii="Times New Roman" w:hAnsi="Times New Roman"/>
                <w:b/>
              </w:rPr>
              <w:t>9</w:t>
            </w:r>
          </w:p>
        </w:tc>
        <w:tc>
          <w:tcPr>
            <w:tcW w:w="1276" w:type="dxa"/>
            <w:shd w:val="clear" w:color="auto" w:fill="auto"/>
            <w:vAlign w:val="center"/>
          </w:tcPr>
          <w:p w:rsidR="0055690D" w:rsidRPr="00F6385B" w:rsidRDefault="0055690D" w:rsidP="00720B10">
            <w:pPr>
              <w:spacing w:after="0" w:line="240" w:lineRule="auto"/>
              <w:jc w:val="center"/>
              <w:rPr>
                <w:rFonts w:ascii="Times New Roman" w:hAnsi="Times New Roman"/>
                <w:b/>
              </w:rPr>
            </w:pPr>
            <w:r w:rsidRPr="00F6385B">
              <w:rPr>
                <w:rFonts w:ascii="Times New Roman" w:hAnsi="Times New Roman"/>
                <w:b/>
              </w:rPr>
              <w:t>20</w:t>
            </w:r>
            <w:r w:rsidR="00C33C28" w:rsidRPr="00F6385B">
              <w:rPr>
                <w:rFonts w:ascii="Times New Roman" w:hAnsi="Times New Roman"/>
                <w:b/>
              </w:rPr>
              <w:t>20</w:t>
            </w:r>
          </w:p>
        </w:tc>
        <w:tc>
          <w:tcPr>
            <w:tcW w:w="1276" w:type="dxa"/>
            <w:shd w:val="clear" w:color="auto" w:fill="auto"/>
            <w:vAlign w:val="center"/>
          </w:tcPr>
          <w:p w:rsidR="0055690D" w:rsidRPr="00F6385B" w:rsidRDefault="0055690D" w:rsidP="00720B10">
            <w:pPr>
              <w:spacing w:after="0" w:line="240" w:lineRule="auto"/>
              <w:jc w:val="center"/>
              <w:rPr>
                <w:rFonts w:ascii="Times New Roman" w:hAnsi="Times New Roman"/>
                <w:b/>
              </w:rPr>
            </w:pPr>
            <w:r w:rsidRPr="00F6385B">
              <w:rPr>
                <w:rFonts w:ascii="Times New Roman" w:hAnsi="Times New Roman"/>
                <w:b/>
              </w:rPr>
              <w:t>201</w:t>
            </w:r>
            <w:r w:rsidR="00C33C28" w:rsidRPr="00F6385B">
              <w:rPr>
                <w:rFonts w:ascii="Times New Roman" w:hAnsi="Times New Roman"/>
                <w:b/>
              </w:rPr>
              <w:t>9</w:t>
            </w:r>
          </w:p>
        </w:tc>
        <w:tc>
          <w:tcPr>
            <w:tcW w:w="1276" w:type="dxa"/>
            <w:shd w:val="clear" w:color="auto" w:fill="auto"/>
            <w:vAlign w:val="center"/>
          </w:tcPr>
          <w:p w:rsidR="0055690D" w:rsidRPr="00F6385B" w:rsidRDefault="0055690D" w:rsidP="00720B10">
            <w:pPr>
              <w:spacing w:after="0" w:line="240" w:lineRule="auto"/>
              <w:jc w:val="center"/>
              <w:rPr>
                <w:rFonts w:ascii="Times New Roman" w:hAnsi="Times New Roman"/>
                <w:b/>
              </w:rPr>
            </w:pPr>
            <w:r w:rsidRPr="00F6385B">
              <w:rPr>
                <w:rFonts w:ascii="Times New Roman" w:hAnsi="Times New Roman"/>
                <w:b/>
              </w:rPr>
              <w:t>20</w:t>
            </w:r>
            <w:r w:rsidR="00C33C28" w:rsidRPr="00F6385B">
              <w:rPr>
                <w:rFonts w:ascii="Times New Roman" w:hAnsi="Times New Roman"/>
                <w:b/>
              </w:rPr>
              <w:t>20</w:t>
            </w:r>
          </w:p>
        </w:tc>
      </w:tr>
      <w:tr w:rsidR="0055690D" w:rsidRPr="007B0B52" w:rsidTr="00F6385B">
        <w:tc>
          <w:tcPr>
            <w:tcW w:w="2552" w:type="dxa"/>
            <w:vMerge/>
            <w:shd w:val="clear" w:color="auto" w:fill="auto"/>
            <w:vAlign w:val="center"/>
          </w:tcPr>
          <w:p w:rsidR="0055690D" w:rsidRPr="007B0B52" w:rsidRDefault="0055690D" w:rsidP="007B0B52">
            <w:pPr>
              <w:spacing w:after="0" w:line="240" w:lineRule="auto"/>
              <w:jc w:val="center"/>
              <w:rPr>
                <w:rFonts w:ascii="Times New Roman" w:hAnsi="Times New Roman"/>
                <w:sz w:val="24"/>
                <w:szCs w:val="24"/>
              </w:rPr>
            </w:pPr>
          </w:p>
        </w:tc>
        <w:tc>
          <w:tcPr>
            <w:tcW w:w="1417" w:type="dxa"/>
            <w:vMerge/>
            <w:tcBorders>
              <w:right w:val="single" w:sz="4" w:space="0" w:color="auto"/>
            </w:tcBorders>
            <w:shd w:val="clear" w:color="auto" w:fill="auto"/>
            <w:vAlign w:val="center"/>
          </w:tcPr>
          <w:p w:rsidR="0055690D" w:rsidRPr="007B0B52" w:rsidRDefault="0055690D" w:rsidP="007B0B52">
            <w:pPr>
              <w:spacing w:after="0" w:line="240" w:lineRule="auto"/>
              <w:jc w:val="center"/>
              <w:rPr>
                <w:rFonts w:ascii="Times New Roman" w:hAnsi="Times New Roman"/>
                <w:sz w:val="24"/>
                <w:szCs w:val="24"/>
              </w:rPr>
            </w:pPr>
          </w:p>
        </w:tc>
        <w:tc>
          <w:tcPr>
            <w:tcW w:w="1418" w:type="dxa"/>
            <w:vMerge/>
            <w:tcBorders>
              <w:left w:val="single" w:sz="4" w:space="0" w:color="auto"/>
            </w:tcBorders>
            <w:shd w:val="clear" w:color="auto" w:fill="auto"/>
            <w:vAlign w:val="center"/>
          </w:tcPr>
          <w:p w:rsidR="0055690D" w:rsidRPr="007B0B52" w:rsidRDefault="0055690D" w:rsidP="007B0B52">
            <w:pPr>
              <w:spacing w:after="0" w:line="240" w:lineRule="auto"/>
              <w:jc w:val="center"/>
              <w:rPr>
                <w:rFonts w:ascii="Times New Roman" w:hAnsi="Times New Roman"/>
                <w:sz w:val="24"/>
                <w:szCs w:val="24"/>
              </w:rPr>
            </w:pPr>
          </w:p>
        </w:tc>
        <w:tc>
          <w:tcPr>
            <w:tcW w:w="1417" w:type="dxa"/>
            <w:shd w:val="clear" w:color="auto" w:fill="auto"/>
            <w:vAlign w:val="center"/>
          </w:tcPr>
          <w:p w:rsidR="0055690D" w:rsidRPr="00B330A6" w:rsidRDefault="0055690D" w:rsidP="007B0B52">
            <w:pPr>
              <w:spacing w:after="0" w:line="240" w:lineRule="auto"/>
              <w:jc w:val="center"/>
              <w:rPr>
                <w:rFonts w:ascii="Times New Roman" w:hAnsi="Times New Roman"/>
                <w:b/>
              </w:rPr>
            </w:pPr>
            <w:r w:rsidRPr="00B330A6">
              <w:rPr>
                <w:rFonts w:ascii="Times New Roman" w:hAnsi="Times New Roman"/>
                <w:b/>
              </w:rPr>
              <w:t xml:space="preserve">Asm. sk. </w:t>
            </w:r>
            <w:r w:rsidRPr="00B330A6">
              <w:rPr>
                <w:rFonts w:ascii="Times New Roman" w:hAnsi="Times New Roman"/>
                <w:b/>
              </w:rPr>
              <w:lastRenderedPageBreak/>
              <w:t>(proc.*)</w:t>
            </w:r>
          </w:p>
        </w:tc>
        <w:tc>
          <w:tcPr>
            <w:tcW w:w="1276" w:type="dxa"/>
            <w:shd w:val="clear" w:color="auto" w:fill="auto"/>
            <w:vAlign w:val="center"/>
          </w:tcPr>
          <w:p w:rsidR="0055690D" w:rsidRPr="00B330A6" w:rsidRDefault="0055690D" w:rsidP="007B0B52">
            <w:pPr>
              <w:spacing w:after="0" w:line="240" w:lineRule="auto"/>
              <w:jc w:val="center"/>
              <w:rPr>
                <w:rFonts w:ascii="Times New Roman" w:hAnsi="Times New Roman"/>
                <w:b/>
              </w:rPr>
            </w:pPr>
            <w:r w:rsidRPr="00B330A6">
              <w:rPr>
                <w:rFonts w:ascii="Times New Roman" w:hAnsi="Times New Roman"/>
                <w:b/>
              </w:rPr>
              <w:lastRenderedPageBreak/>
              <w:t xml:space="preserve">Asm. sk. </w:t>
            </w:r>
            <w:r w:rsidRPr="00B330A6">
              <w:rPr>
                <w:rFonts w:ascii="Times New Roman" w:hAnsi="Times New Roman"/>
                <w:b/>
              </w:rPr>
              <w:lastRenderedPageBreak/>
              <w:t>(proc. *)</w:t>
            </w:r>
          </w:p>
        </w:tc>
        <w:tc>
          <w:tcPr>
            <w:tcW w:w="1276" w:type="dxa"/>
            <w:shd w:val="clear" w:color="auto" w:fill="auto"/>
            <w:vAlign w:val="center"/>
          </w:tcPr>
          <w:p w:rsidR="0055690D" w:rsidRPr="00B330A6" w:rsidRDefault="0055690D" w:rsidP="007B0B52">
            <w:pPr>
              <w:spacing w:after="0" w:line="240" w:lineRule="auto"/>
              <w:jc w:val="center"/>
              <w:rPr>
                <w:rFonts w:ascii="Times New Roman" w:hAnsi="Times New Roman"/>
                <w:b/>
              </w:rPr>
            </w:pPr>
            <w:r w:rsidRPr="00B330A6">
              <w:rPr>
                <w:rFonts w:ascii="Times New Roman" w:hAnsi="Times New Roman"/>
                <w:b/>
              </w:rPr>
              <w:lastRenderedPageBreak/>
              <w:t xml:space="preserve">Asm. sk. </w:t>
            </w:r>
            <w:r w:rsidRPr="00B330A6">
              <w:rPr>
                <w:rFonts w:ascii="Times New Roman" w:hAnsi="Times New Roman"/>
                <w:b/>
              </w:rPr>
              <w:lastRenderedPageBreak/>
              <w:t>(proc. *)</w:t>
            </w:r>
          </w:p>
        </w:tc>
        <w:tc>
          <w:tcPr>
            <w:tcW w:w="1276" w:type="dxa"/>
            <w:shd w:val="clear" w:color="auto" w:fill="auto"/>
            <w:vAlign w:val="center"/>
          </w:tcPr>
          <w:p w:rsidR="0055690D" w:rsidRPr="00B330A6" w:rsidRDefault="0055690D" w:rsidP="0055690D">
            <w:pPr>
              <w:spacing w:after="0" w:line="240" w:lineRule="auto"/>
              <w:rPr>
                <w:rFonts w:ascii="Times New Roman" w:hAnsi="Times New Roman"/>
                <w:b/>
              </w:rPr>
            </w:pPr>
            <w:r w:rsidRPr="00B330A6">
              <w:rPr>
                <w:rFonts w:ascii="Times New Roman" w:hAnsi="Times New Roman"/>
                <w:b/>
              </w:rPr>
              <w:lastRenderedPageBreak/>
              <w:t xml:space="preserve">Asm. sk. </w:t>
            </w:r>
            <w:r w:rsidRPr="00B330A6">
              <w:rPr>
                <w:rFonts w:ascii="Times New Roman" w:hAnsi="Times New Roman"/>
                <w:b/>
              </w:rPr>
              <w:lastRenderedPageBreak/>
              <w:t>(proc. *)</w:t>
            </w:r>
          </w:p>
        </w:tc>
      </w:tr>
      <w:tr w:rsidR="00C33C28" w:rsidRPr="007B0B52" w:rsidTr="00F6385B">
        <w:tc>
          <w:tcPr>
            <w:tcW w:w="2552" w:type="dxa"/>
            <w:shd w:val="clear" w:color="auto" w:fill="auto"/>
            <w:vAlign w:val="center"/>
          </w:tcPr>
          <w:p w:rsidR="00C33C28" w:rsidRPr="00F6385B" w:rsidRDefault="00C33C28" w:rsidP="007B0B52">
            <w:pPr>
              <w:spacing w:after="0" w:line="240" w:lineRule="auto"/>
              <w:rPr>
                <w:rFonts w:ascii="Times New Roman" w:hAnsi="Times New Roman"/>
              </w:rPr>
            </w:pPr>
            <w:r w:rsidRPr="00F6385B">
              <w:rPr>
                <w:rFonts w:ascii="Times New Roman" w:hAnsi="Times New Roman"/>
              </w:rPr>
              <w:lastRenderedPageBreak/>
              <w:t>Gimdos kaklelio piktybinių navikų prevencinė programa</w:t>
            </w:r>
          </w:p>
        </w:tc>
        <w:tc>
          <w:tcPr>
            <w:tcW w:w="1417" w:type="dxa"/>
            <w:tcBorders>
              <w:right w:val="single" w:sz="4" w:space="0" w:color="auto"/>
            </w:tcBorders>
            <w:shd w:val="clear" w:color="auto" w:fill="auto"/>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139</w:t>
            </w:r>
          </w:p>
        </w:tc>
        <w:tc>
          <w:tcPr>
            <w:tcW w:w="1418" w:type="dxa"/>
            <w:tcBorders>
              <w:left w:val="single" w:sz="4" w:space="0" w:color="auto"/>
            </w:tcBorders>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129</w:t>
            </w:r>
          </w:p>
        </w:tc>
        <w:tc>
          <w:tcPr>
            <w:tcW w:w="1417" w:type="dxa"/>
            <w:shd w:val="clear" w:color="auto" w:fill="auto"/>
            <w:vAlign w:val="center"/>
          </w:tcPr>
          <w:p w:rsidR="00C33C28" w:rsidRPr="00F6385B" w:rsidRDefault="006B578D" w:rsidP="00C33C28">
            <w:pPr>
              <w:spacing w:after="0" w:line="240" w:lineRule="auto"/>
              <w:jc w:val="center"/>
              <w:rPr>
                <w:rFonts w:ascii="Times New Roman" w:hAnsi="Times New Roman"/>
              </w:rPr>
            </w:pPr>
            <w:r w:rsidRPr="00F6385B">
              <w:rPr>
                <w:rFonts w:ascii="Times New Roman" w:hAnsi="Times New Roman"/>
              </w:rPr>
              <w:t>82 (59,0</w:t>
            </w:r>
            <w:r w:rsidR="00C33C28" w:rsidRPr="00F6385B">
              <w:rPr>
                <w:rFonts w:ascii="Times New Roman" w:hAnsi="Times New Roman"/>
              </w:rPr>
              <w:t>)</w:t>
            </w:r>
          </w:p>
        </w:tc>
        <w:tc>
          <w:tcPr>
            <w:tcW w:w="1276" w:type="dxa"/>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56 (43,4)</w:t>
            </w:r>
          </w:p>
        </w:tc>
        <w:tc>
          <w:tcPr>
            <w:tcW w:w="1276" w:type="dxa"/>
            <w:shd w:val="clear" w:color="auto" w:fill="auto"/>
            <w:vAlign w:val="center"/>
          </w:tcPr>
          <w:p w:rsidR="00C33C28" w:rsidRPr="00F6385B" w:rsidRDefault="007A4E3C" w:rsidP="00803C36">
            <w:pPr>
              <w:spacing w:after="0" w:line="240" w:lineRule="auto"/>
              <w:jc w:val="center"/>
              <w:rPr>
                <w:rFonts w:ascii="Times New Roman" w:hAnsi="Times New Roman"/>
              </w:rPr>
            </w:pPr>
            <w:r w:rsidRPr="00F6385B">
              <w:rPr>
                <w:rFonts w:ascii="Times New Roman" w:hAnsi="Times New Roman"/>
              </w:rPr>
              <w:t>74 (</w:t>
            </w:r>
            <w:r w:rsidR="00C33C28" w:rsidRPr="00F6385B">
              <w:rPr>
                <w:rFonts w:ascii="Times New Roman" w:hAnsi="Times New Roman"/>
              </w:rPr>
              <w:t>53,2</w:t>
            </w:r>
            <w:r w:rsidRPr="00F6385B">
              <w:rPr>
                <w:rFonts w:ascii="Times New Roman" w:hAnsi="Times New Roman"/>
              </w:rPr>
              <w:t>)</w:t>
            </w:r>
          </w:p>
        </w:tc>
        <w:tc>
          <w:tcPr>
            <w:tcW w:w="1276" w:type="dxa"/>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37 (28,7)</w:t>
            </w:r>
          </w:p>
        </w:tc>
      </w:tr>
      <w:tr w:rsidR="00C33C28" w:rsidRPr="007B0B52" w:rsidTr="00F6385B">
        <w:tc>
          <w:tcPr>
            <w:tcW w:w="2552" w:type="dxa"/>
            <w:shd w:val="clear" w:color="auto" w:fill="auto"/>
            <w:vAlign w:val="center"/>
          </w:tcPr>
          <w:p w:rsidR="00C33C28" w:rsidRPr="00F6385B" w:rsidRDefault="00C33C28" w:rsidP="007B0B52">
            <w:pPr>
              <w:spacing w:after="0" w:line="240" w:lineRule="auto"/>
              <w:rPr>
                <w:rFonts w:ascii="Times New Roman" w:hAnsi="Times New Roman"/>
              </w:rPr>
            </w:pPr>
            <w:r w:rsidRPr="00F6385B">
              <w:rPr>
                <w:rFonts w:ascii="Times New Roman" w:hAnsi="Times New Roman"/>
              </w:rPr>
              <w:t>Priešinės liaukos vėžio ankstyvosios diagnostikos programa</w:t>
            </w:r>
          </w:p>
        </w:tc>
        <w:tc>
          <w:tcPr>
            <w:tcW w:w="1417" w:type="dxa"/>
            <w:tcBorders>
              <w:right w:val="single" w:sz="4" w:space="0" w:color="auto"/>
            </w:tcBorders>
            <w:shd w:val="clear" w:color="auto" w:fill="auto"/>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325</w:t>
            </w:r>
          </w:p>
        </w:tc>
        <w:tc>
          <w:tcPr>
            <w:tcW w:w="1418" w:type="dxa"/>
            <w:tcBorders>
              <w:left w:val="single" w:sz="4" w:space="0" w:color="auto"/>
            </w:tcBorders>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315</w:t>
            </w:r>
          </w:p>
        </w:tc>
        <w:tc>
          <w:tcPr>
            <w:tcW w:w="1417" w:type="dxa"/>
            <w:shd w:val="clear" w:color="auto" w:fill="auto"/>
            <w:vAlign w:val="center"/>
          </w:tcPr>
          <w:p w:rsidR="00C33C28" w:rsidRPr="00F6385B" w:rsidRDefault="00AD41F6" w:rsidP="00C33C28">
            <w:pPr>
              <w:spacing w:after="0" w:line="240" w:lineRule="auto"/>
              <w:jc w:val="center"/>
              <w:rPr>
                <w:rFonts w:ascii="Times New Roman" w:hAnsi="Times New Roman"/>
              </w:rPr>
            </w:pPr>
            <w:r w:rsidRPr="00F6385B">
              <w:rPr>
                <w:rFonts w:ascii="Times New Roman" w:hAnsi="Times New Roman"/>
              </w:rPr>
              <w:t xml:space="preserve">81 </w:t>
            </w:r>
            <w:r w:rsidR="003730FB" w:rsidRPr="00F6385B">
              <w:rPr>
                <w:rFonts w:ascii="Times New Roman" w:hAnsi="Times New Roman"/>
              </w:rPr>
              <w:t>(</w:t>
            </w:r>
            <w:r w:rsidR="00C33C28" w:rsidRPr="00F6385B">
              <w:rPr>
                <w:rFonts w:ascii="Times New Roman" w:hAnsi="Times New Roman"/>
              </w:rPr>
              <w:t>24,9</w:t>
            </w:r>
            <w:r w:rsidR="003730FB" w:rsidRPr="00F6385B">
              <w:rPr>
                <w:rFonts w:ascii="Times New Roman" w:hAnsi="Times New Roman"/>
              </w:rPr>
              <w:t>)</w:t>
            </w:r>
          </w:p>
        </w:tc>
        <w:tc>
          <w:tcPr>
            <w:tcW w:w="1276" w:type="dxa"/>
            <w:shd w:val="clear" w:color="auto" w:fill="auto"/>
            <w:vAlign w:val="center"/>
          </w:tcPr>
          <w:p w:rsidR="00C33C28" w:rsidRPr="00F6385B" w:rsidRDefault="003730FB" w:rsidP="002B71BE">
            <w:pPr>
              <w:spacing w:after="0" w:line="240" w:lineRule="auto"/>
              <w:jc w:val="center"/>
              <w:rPr>
                <w:rFonts w:ascii="Times New Roman" w:hAnsi="Times New Roman"/>
              </w:rPr>
            </w:pPr>
            <w:r w:rsidRPr="00F6385B">
              <w:rPr>
                <w:rFonts w:ascii="Times New Roman" w:hAnsi="Times New Roman"/>
              </w:rPr>
              <w:t>46 (14,6)</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r>
      <w:tr w:rsidR="00C33C28" w:rsidRPr="007B0B52" w:rsidTr="00F6385B">
        <w:tc>
          <w:tcPr>
            <w:tcW w:w="2552" w:type="dxa"/>
            <w:shd w:val="clear" w:color="auto" w:fill="auto"/>
            <w:vAlign w:val="center"/>
          </w:tcPr>
          <w:p w:rsidR="00C33C28" w:rsidRPr="00F6385B" w:rsidRDefault="00C33C28" w:rsidP="007B0B52">
            <w:pPr>
              <w:spacing w:after="0" w:line="240" w:lineRule="auto"/>
              <w:rPr>
                <w:rFonts w:ascii="Times New Roman" w:hAnsi="Times New Roman"/>
              </w:rPr>
            </w:pPr>
            <w:r w:rsidRPr="00F6385B">
              <w:rPr>
                <w:rFonts w:ascii="Times New Roman" w:hAnsi="Times New Roman"/>
              </w:rPr>
              <w:t>Atrankinės mamografinės patikros dėl krūties vėžio prevencijos programa</w:t>
            </w:r>
          </w:p>
        </w:tc>
        <w:tc>
          <w:tcPr>
            <w:tcW w:w="1417" w:type="dxa"/>
            <w:tcBorders>
              <w:right w:val="single" w:sz="4" w:space="0" w:color="auto"/>
            </w:tcBorders>
            <w:shd w:val="clear" w:color="auto" w:fill="auto"/>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153</w:t>
            </w:r>
          </w:p>
        </w:tc>
        <w:tc>
          <w:tcPr>
            <w:tcW w:w="1418" w:type="dxa"/>
            <w:tcBorders>
              <w:left w:val="single" w:sz="4" w:space="0" w:color="auto"/>
            </w:tcBorders>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152</w:t>
            </w:r>
          </w:p>
        </w:tc>
        <w:tc>
          <w:tcPr>
            <w:tcW w:w="1417" w:type="dxa"/>
            <w:shd w:val="clear" w:color="auto" w:fill="auto"/>
            <w:vAlign w:val="center"/>
          </w:tcPr>
          <w:p w:rsidR="00C33C28" w:rsidRPr="00F6385B" w:rsidRDefault="007A4E3C" w:rsidP="007A4E3C">
            <w:pPr>
              <w:spacing w:after="0" w:line="240" w:lineRule="auto"/>
              <w:jc w:val="center"/>
              <w:rPr>
                <w:rFonts w:ascii="Times New Roman" w:hAnsi="Times New Roman"/>
              </w:rPr>
            </w:pPr>
            <w:r w:rsidRPr="00F6385B">
              <w:rPr>
                <w:rFonts w:ascii="Times New Roman" w:hAnsi="Times New Roman"/>
              </w:rPr>
              <w:t>59 (</w:t>
            </w:r>
            <w:r w:rsidR="00C33C28" w:rsidRPr="00F6385B">
              <w:rPr>
                <w:rFonts w:ascii="Times New Roman" w:hAnsi="Times New Roman"/>
              </w:rPr>
              <w:t>38,6</w:t>
            </w:r>
            <w:r w:rsidRPr="00F6385B">
              <w:rPr>
                <w:rFonts w:ascii="Times New Roman" w:hAnsi="Times New Roman"/>
              </w:rPr>
              <w:t>)</w:t>
            </w:r>
          </w:p>
        </w:tc>
        <w:tc>
          <w:tcPr>
            <w:tcW w:w="1276" w:type="dxa"/>
            <w:shd w:val="clear" w:color="auto" w:fill="auto"/>
            <w:vAlign w:val="center"/>
          </w:tcPr>
          <w:p w:rsidR="00C33C28" w:rsidRPr="00F6385B" w:rsidRDefault="00E85DDD" w:rsidP="00C747BF">
            <w:pPr>
              <w:spacing w:after="0" w:line="240" w:lineRule="auto"/>
              <w:jc w:val="center"/>
              <w:rPr>
                <w:rFonts w:ascii="Times New Roman" w:hAnsi="Times New Roman"/>
              </w:rPr>
            </w:pPr>
            <w:r w:rsidRPr="00F6385B">
              <w:rPr>
                <w:rFonts w:ascii="Times New Roman" w:hAnsi="Times New Roman"/>
              </w:rPr>
              <w:t>55 (36,2)</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r>
      <w:tr w:rsidR="00C33C28" w:rsidRPr="007B0B52" w:rsidTr="00F6385B">
        <w:tc>
          <w:tcPr>
            <w:tcW w:w="2552" w:type="dxa"/>
            <w:shd w:val="clear" w:color="auto" w:fill="auto"/>
            <w:vAlign w:val="center"/>
          </w:tcPr>
          <w:p w:rsidR="00C33C28" w:rsidRPr="00F6385B" w:rsidRDefault="00C33C28" w:rsidP="007B0B52">
            <w:pPr>
              <w:spacing w:after="0" w:line="240" w:lineRule="auto"/>
              <w:rPr>
                <w:rFonts w:ascii="Times New Roman" w:hAnsi="Times New Roman"/>
              </w:rPr>
            </w:pPr>
            <w:r w:rsidRPr="00F6385B">
              <w:rPr>
                <w:rFonts w:ascii="Times New Roman" w:hAnsi="Times New Roman"/>
              </w:rPr>
              <w:t>Asmenų, priskirtinų širdies ir kraujagyslių ligų didelės rizikos grupei, atrankos ir prevencijos priemonių programa</w:t>
            </w:r>
          </w:p>
        </w:tc>
        <w:tc>
          <w:tcPr>
            <w:tcW w:w="1417" w:type="dxa"/>
            <w:tcBorders>
              <w:right w:val="single" w:sz="4" w:space="0" w:color="auto"/>
            </w:tcBorders>
            <w:shd w:val="clear" w:color="auto" w:fill="auto"/>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468</w:t>
            </w:r>
          </w:p>
        </w:tc>
        <w:tc>
          <w:tcPr>
            <w:tcW w:w="1418" w:type="dxa"/>
            <w:tcBorders>
              <w:left w:val="single" w:sz="4" w:space="0" w:color="auto"/>
            </w:tcBorders>
            <w:shd w:val="clear" w:color="auto" w:fill="auto"/>
            <w:vAlign w:val="center"/>
          </w:tcPr>
          <w:p w:rsidR="00C33C28" w:rsidRPr="00F6385B" w:rsidRDefault="00E85DDD" w:rsidP="007B0B52">
            <w:pPr>
              <w:spacing w:after="0" w:line="240" w:lineRule="auto"/>
              <w:jc w:val="center"/>
              <w:rPr>
                <w:rFonts w:ascii="Times New Roman" w:hAnsi="Times New Roman"/>
              </w:rPr>
            </w:pPr>
            <w:r w:rsidRPr="00F6385B">
              <w:rPr>
                <w:rFonts w:ascii="Times New Roman" w:hAnsi="Times New Roman"/>
              </w:rPr>
              <w:t>445</w:t>
            </w:r>
          </w:p>
        </w:tc>
        <w:tc>
          <w:tcPr>
            <w:tcW w:w="1417" w:type="dxa"/>
            <w:shd w:val="clear" w:color="auto" w:fill="auto"/>
            <w:vAlign w:val="center"/>
          </w:tcPr>
          <w:p w:rsidR="00C33C28" w:rsidRPr="00F6385B" w:rsidRDefault="007A4E3C" w:rsidP="00C33C28">
            <w:pPr>
              <w:spacing w:after="0" w:line="240" w:lineRule="auto"/>
              <w:jc w:val="center"/>
              <w:rPr>
                <w:rFonts w:ascii="Times New Roman" w:hAnsi="Times New Roman"/>
              </w:rPr>
            </w:pPr>
            <w:r w:rsidRPr="00F6385B">
              <w:rPr>
                <w:rFonts w:ascii="Times New Roman" w:hAnsi="Times New Roman"/>
              </w:rPr>
              <w:t>250 (</w:t>
            </w:r>
            <w:r w:rsidR="00C33C28" w:rsidRPr="00F6385B">
              <w:rPr>
                <w:rFonts w:ascii="Times New Roman" w:hAnsi="Times New Roman"/>
              </w:rPr>
              <w:t>53,4</w:t>
            </w:r>
            <w:r w:rsidRPr="00F6385B">
              <w:rPr>
                <w:rFonts w:ascii="Times New Roman" w:hAnsi="Times New Roman"/>
              </w:rPr>
              <w:t>)</w:t>
            </w:r>
          </w:p>
        </w:tc>
        <w:tc>
          <w:tcPr>
            <w:tcW w:w="1276" w:type="dxa"/>
            <w:shd w:val="clear" w:color="auto" w:fill="auto"/>
            <w:vAlign w:val="center"/>
          </w:tcPr>
          <w:p w:rsidR="00C33C28" w:rsidRPr="00F6385B" w:rsidRDefault="00E85DDD" w:rsidP="0055690D">
            <w:pPr>
              <w:spacing w:after="0" w:line="240" w:lineRule="auto"/>
              <w:jc w:val="center"/>
              <w:rPr>
                <w:rFonts w:ascii="Times New Roman" w:hAnsi="Times New Roman"/>
              </w:rPr>
            </w:pPr>
            <w:r w:rsidRPr="00F6385B">
              <w:rPr>
                <w:rFonts w:ascii="Times New Roman" w:hAnsi="Times New Roman"/>
              </w:rPr>
              <w:t>220 (49,4)</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r>
      <w:tr w:rsidR="00C33C28" w:rsidRPr="007B0B52" w:rsidTr="00F6385B">
        <w:tc>
          <w:tcPr>
            <w:tcW w:w="2552" w:type="dxa"/>
            <w:shd w:val="clear" w:color="auto" w:fill="auto"/>
            <w:vAlign w:val="center"/>
          </w:tcPr>
          <w:p w:rsidR="00C33C28" w:rsidRPr="00F6385B" w:rsidRDefault="00C33C28" w:rsidP="007B0B52">
            <w:pPr>
              <w:spacing w:after="0" w:line="240" w:lineRule="auto"/>
              <w:rPr>
                <w:rFonts w:ascii="Times New Roman" w:hAnsi="Times New Roman"/>
              </w:rPr>
            </w:pPr>
            <w:r w:rsidRPr="00F6385B">
              <w:rPr>
                <w:rFonts w:ascii="Times New Roman" w:hAnsi="Times New Roman"/>
              </w:rPr>
              <w:t>Storosios žarnos vėžio ankstyvosios diagnostikos finansavimo programa</w:t>
            </w:r>
          </w:p>
        </w:tc>
        <w:tc>
          <w:tcPr>
            <w:tcW w:w="1417" w:type="dxa"/>
            <w:tcBorders>
              <w:right w:val="single" w:sz="4" w:space="0" w:color="auto"/>
            </w:tcBorders>
            <w:shd w:val="clear" w:color="auto" w:fill="auto"/>
            <w:vAlign w:val="center"/>
          </w:tcPr>
          <w:p w:rsidR="00C33C28" w:rsidRPr="00F6385B" w:rsidRDefault="00C33C28" w:rsidP="00C33C28">
            <w:pPr>
              <w:spacing w:after="0" w:line="240" w:lineRule="auto"/>
              <w:jc w:val="center"/>
              <w:rPr>
                <w:rFonts w:ascii="Times New Roman" w:hAnsi="Times New Roman"/>
              </w:rPr>
            </w:pPr>
            <w:r w:rsidRPr="00F6385B">
              <w:rPr>
                <w:rFonts w:ascii="Times New Roman" w:hAnsi="Times New Roman"/>
              </w:rPr>
              <w:t>366</w:t>
            </w:r>
          </w:p>
        </w:tc>
        <w:tc>
          <w:tcPr>
            <w:tcW w:w="1418" w:type="dxa"/>
            <w:tcBorders>
              <w:left w:val="single" w:sz="4" w:space="0" w:color="auto"/>
            </w:tcBorders>
            <w:shd w:val="clear" w:color="auto" w:fill="auto"/>
            <w:vAlign w:val="center"/>
          </w:tcPr>
          <w:p w:rsidR="00C33C28" w:rsidRPr="00F6385B" w:rsidRDefault="007A4E3C" w:rsidP="007B0B52">
            <w:pPr>
              <w:spacing w:after="0" w:line="240" w:lineRule="auto"/>
              <w:jc w:val="center"/>
              <w:rPr>
                <w:rFonts w:ascii="Times New Roman" w:hAnsi="Times New Roman"/>
              </w:rPr>
            </w:pPr>
            <w:r w:rsidRPr="00F6385B">
              <w:rPr>
                <w:rFonts w:ascii="Times New Roman" w:hAnsi="Times New Roman"/>
              </w:rPr>
              <w:t>361</w:t>
            </w:r>
          </w:p>
        </w:tc>
        <w:tc>
          <w:tcPr>
            <w:tcW w:w="1417" w:type="dxa"/>
            <w:shd w:val="clear" w:color="auto" w:fill="auto"/>
            <w:vAlign w:val="center"/>
          </w:tcPr>
          <w:p w:rsidR="00C33C28" w:rsidRPr="00F6385B" w:rsidRDefault="00AD41F6" w:rsidP="00C33C28">
            <w:pPr>
              <w:spacing w:after="0" w:line="240" w:lineRule="auto"/>
              <w:jc w:val="center"/>
              <w:rPr>
                <w:rFonts w:ascii="Times New Roman" w:hAnsi="Times New Roman"/>
              </w:rPr>
            </w:pPr>
            <w:r w:rsidRPr="00F6385B">
              <w:rPr>
                <w:rFonts w:ascii="Times New Roman" w:hAnsi="Times New Roman"/>
              </w:rPr>
              <w:t xml:space="preserve">191 </w:t>
            </w:r>
            <w:r w:rsidR="003730FB" w:rsidRPr="00F6385B">
              <w:rPr>
                <w:rFonts w:ascii="Times New Roman" w:hAnsi="Times New Roman"/>
              </w:rPr>
              <w:t>(</w:t>
            </w:r>
            <w:r w:rsidR="00C33C28" w:rsidRPr="00F6385B">
              <w:rPr>
                <w:rFonts w:ascii="Times New Roman" w:hAnsi="Times New Roman"/>
              </w:rPr>
              <w:t>52,2</w:t>
            </w:r>
            <w:r w:rsidR="003730FB" w:rsidRPr="00F6385B">
              <w:rPr>
                <w:rFonts w:ascii="Times New Roman" w:hAnsi="Times New Roman"/>
              </w:rPr>
              <w:t>)</w:t>
            </w:r>
          </w:p>
        </w:tc>
        <w:tc>
          <w:tcPr>
            <w:tcW w:w="1276" w:type="dxa"/>
            <w:shd w:val="clear" w:color="auto" w:fill="auto"/>
            <w:vAlign w:val="center"/>
          </w:tcPr>
          <w:p w:rsidR="00C33C28" w:rsidRPr="00F6385B" w:rsidRDefault="007A4E3C" w:rsidP="007B0B52">
            <w:pPr>
              <w:spacing w:after="0" w:line="240" w:lineRule="auto"/>
              <w:jc w:val="center"/>
              <w:rPr>
                <w:rFonts w:ascii="Times New Roman" w:hAnsi="Times New Roman"/>
              </w:rPr>
            </w:pPr>
            <w:r w:rsidRPr="00F6385B">
              <w:rPr>
                <w:rFonts w:ascii="Times New Roman" w:hAnsi="Times New Roman"/>
              </w:rPr>
              <w:t>196 (54,3)</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c>
          <w:tcPr>
            <w:tcW w:w="1276" w:type="dxa"/>
            <w:shd w:val="clear" w:color="auto" w:fill="auto"/>
            <w:vAlign w:val="center"/>
          </w:tcPr>
          <w:p w:rsidR="00C33C28" w:rsidRPr="00F6385B" w:rsidRDefault="00C33C28" w:rsidP="007B0B52">
            <w:pPr>
              <w:spacing w:after="0" w:line="240" w:lineRule="auto"/>
              <w:jc w:val="center"/>
              <w:rPr>
                <w:rFonts w:ascii="Times New Roman" w:hAnsi="Times New Roman"/>
              </w:rPr>
            </w:pPr>
            <w:r w:rsidRPr="00F6385B">
              <w:rPr>
                <w:rFonts w:ascii="Times New Roman" w:hAnsi="Times New Roman"/>
              </w:rPr>
              <w:t>X</w:t>
            </w:r>
          </w:p>
        </w:tc>
      </w:tr>
    </w:tbl>
    <w:p w:rsidR="001F4CE5" w:rsidRDefault="00D8046A" w:rsidP="00525399">
      <w:pPr>
        <w:spacing w:after="0" w:line="240" w:lineRule="auto"/>
        <w:jc w:val="both"/>
        <w:rPr>
          <w:rFonts w:ascii="Times New Roman" w:hAnsi="Times New Roman"/>
          <w:sz w:val="24"/>
          <w:szCs w:val="24"/>
        </w:rPr>
      </w:pPr>
      <w:r w:rsidRPr="00843C42">
        <w:rPr>
          <w:rFonts w:ascii="Times New Roman" w:hAnsi="Times New Roman"/>
          <w:sz w:val="24"/>
          <w:szCs w:val="24"/>
        </w:rPr>
        <w:t xml:space="preserve">* Procentas nuo dalyvaujančių </w:t>
      </w:r>
      <w:r w:rsidR="00A047AE" w:rsidRPr="00843C42">
        <w:rPr>
          <w:rFonts w:ascii="Times New Roman" w:hAnsi="Times New Roman"/>
          <w:sz w:val="24"/>
          <w:szCs w:val="24"/>
        </w:rPr>
        <w:t xml:space="preserve">konkrečioje </w:t>
      </w:r>
      <w:r w:rsidRPr="00843C42">
        <w:rPr>
          <w:rFonts w:ascii="Times New Roman" w:hAnsi="Times New Roman"/>
          <w:sz w:val="24"/>
          <w:szCs w:val="24"/>
        </w:rPr>
        <w:t>programoje</w:t>
      </w:r>
      <w:r w:rsidR="00A047AE" w:rsidRPr="00843C42">
        <w:rPr>
          <w:rFonts w:ascii="Times New Roman" w:hAnsi="Times New Roman"/>
          <w:sz w:val="24"/>
          <w:szCs w:val="24"/>
        </w:rPr>
        <w:t xml:space="preserve"> skaičiaus</w:t>
      </w:r>
    </w:p>
    <w:p w:rsidR="00A96416" w:rsidRDefault="00A96416" w:rsidP="00C04D36">
      <w:pPr>
        <w:spacing w:after="0"/>
        <w:ind w:firstLine="720"/>
        <w:jc w:val="both"/>
        <w:rPr>
          <w:rFonts w:ascii="Times New Roman" w:hAnsi="Times New Roman"/>
          <w:sz w:val="24"/>
          <w:szCs w:val="24"/>
        </w:rPr>
      </w:pPr>
      <w:r w:rsidRPr="00A96416">
        <w:rPr>
          <w:rFonts w:ascii="Times New Roman" w:hAnsi="Times New Roman"/>
          <w:sz w:val="24"/>
          <w:szCs w:val="24"/>
        </w:rPr>
        <w:t>Gimdos kaklelio piktybinių navikų prevencinė programa skirta moterims nuo 25 iki 60 metų</w:t>
      </w:r>
      <w:r w:rsidR="002A1D65">
        <w:rPr>
          <w:rFonts w:ascii="Times New Roman" w:hAnsi="Times New Roman"/>
          <w:sz w:val="24"/>
          <w:szCs w:val="24"/>
        </w:rPr>
        <w:t>, kuri atliekama kas trys metai.</w:t>
      </w:r>
      <w:r w:rsidR="00C04D36">
        <w:rPr>
          <w:rFonts w:ascii="Times New Roman" w:hAnsi="Times New Roman"/>
          <w:sz w:val="24"/>
          <w:szCs w:val="24"/>
        </w:rPr>
        <w:t xml:space="preserve"> </w:t>
      </w:r>
    </w:p>
    <w:p w:rsidR="00A96416" w:rsidRDefault="00A96416" w:rsidP="004F2411">
      <w:pPr>
        <w:spacing w:after="0"/>
        <w:ind w:firstLine="720"/>
        <w:jc w:val="both"/>
        <w:rPr>
          <w:rFonts w:ascii="Times New Roman" w:hAnsi="Times New Roman"/>
          <w:sz w:val="24"/>
          <w:szCs w:val="24"/>
        </w:rPr>
      </w:pPr>
      <w:r w:rsidRPr="00A96416">
        <w:rPr>
          <w:rFonts w:ascii="Times New Roman" w:hAnsi="Times New Roman"/>
          <w:sz w:val="24"/>
          <w:szCs w:val="24"/>
        </w:rPr>
        <w:t>Krūties piktybinių navikų prevencijos programa skirta moterims nuo 50 iki 69 metų</w:t>
      </w:r>
      <w:r w:rsidR="002A1D65">
        <w:rPr>
          <w:rFonts w:ascii="Times New Roman" w:hAnsi="Times New Roman"/>
          <w:sz w:val="24"/>
          <w:szCs w:val="24"/>
        </w:rPr>
        <w:t>, atliekama kas du metai.</w:t>
      </w:r>
    </w:p>
    <w:p w:rsidR="00A96416" w:rsidRDefault="00A96416" w:rsidP="004F2411">
      <w:pPr>
        <w:spacing w:after="0"/>
        <w:ind w:firstLine="720"/>
        <w:jc w:val="both"/>
        <w:rPr>
          <w:rFonts w:ascii="Times New Roman" w:hAnsi="Times New Roman"/>
          <w:sz w:val="24"/>
          <w:szCs w:val="24"/>
        </w:rPr>
      </w:pPr>
      <w:r w:rsidRPr="00A96416">
        <w:rPr>
          <w:rFonts w:ascii="Times New Roman" w:hAnsi="Times New Roman"/>
          <w:sz w:val="24"/>
          <w:szCs w:val="24"/>
        </w:rPr>
        <w:t xml:space="preserve">Priešinės liaukos vėžio ankstyvosios diagnostikos programa skirta vyrams nuo 50 iki 75 metų bei vyrams nuo 45 metų, kurių tėvai ar broliai yra sirgę prostatos vėžiu. Pagal šią programą kartą per dvejus </w:t>
      </w:r>
      <w:r>
        <w:rPr>
          <w:rFonts w:ascii="Times New Roman" w:hAnsi="Times New Roman"/>
          <w:sz w:val="24"/>
          <w:szCs w:val="24"/>
        </w:rPr>
        <w:t xml:space="preserve">metus atliekamas kraujo tyrimas. </w:t>
      </w:r>
    </w:p>
    <w:p w:rsidR="00A96416" w:rsidRDefault="00A96416" w:rsidP="004F2411">
      <w:pPr>
        <w:spacing w:after="0"/>
        <w:ind w:firstLine="720"/>
        <w:jc w:val="both"/>
        <w:rPr>
          <w:rFonts w:ascii="Times New Roman" w:hAnsi="Times New Roman"/>
          <w:sz w:val="24"/>
          <w:szCs w:val="24"/>
        </w:rPr>
      </w:pPr>
      <w:r w:rsidRPr="00A96416">
        <w:rPr>
          <w:rFonts w:ascii="Times New Roman" w:hAnsi="Times New Roman"/>
          <w:sz w:val="24"/>
          <w:szCs w:val="24"/>
        </w:rPr>
        <w:t>Širdies ir kraujagyslių ligų prevencijos programa skirta vyrams nuo 40 iki 55 metų ir moterims nuo 50 iki 65 metų. Iš PSDF biudžeto apmokamos programos paslaugos</w:t>
      </w:r>
      <w:r>
        <w:rPr>
          <w:rFonts w:ascii="Times New Roman" w:hAnsi="Times New Roman"/>
          <w:sz w:val="24"/>
          <w:szCs w:val="24"/>
        </w:rPr>
        <w:t xml:space="preserve"> taikomos vieną kartą per metus.</w:t>
      </w:r>
    </w:p>
    <w:p w:rsidR="00A96416" w:rsidRDefault="00A96416" w:rsidP="004F2411">
      <w:pPr>
        <w:spacing w:after="0"/>
        <w:ind w:firstLine="720"/>
        <w:jc w:val="both"/>
        <w:rPr>
          <w:rFonts w:ascii="Times New Roman" w:hAnsi="Times New Roman"/>
          <w:sz w:val="24"/>
          <w:szCs w:val="24"/>
        </w:rPr>
      </w:pPr>
      <w:r w:rsidRPr="00A96416">
        <w:rPr>
          <w:rFonts w:ascii="Times New Roman" w:hAnsi="Times New Roman"/>
          <w:sz w:val="24"/>
          <w:szCs w:val="24"/>
        </w:rPr>
        <w:t>Storosios žarnos vėžio ankstyvosios diagnostikos programa skirta 50–74 metų amžiaus asmenims. Programos tikslas – kuo anksčiau nustatyti storosios žarnos vėžį.</w:t>
      </w:r>
      <w:r w:rsidR="002A1D65">
        <w:rPr>
          <w:rFonts w:ascii="Times New Roman" w:hAnsi="Times New Roman"/>
          <w:sz w:val="24"/>
          <w:szCs w:val="24"/>
        </w:rPr>
        <w:t xml:space="preserve"> Atliekama kas du metai.</w:t>
      </w:r>
      <w:r>
        <w:rPr>
          <w:rFonts w:ascii="Times New Roman" w:hAnsi="Times New Roman"/>
          <w:sz w:val="24"/>
          <w:szCs w:val="24"/>
        </w:rPr>
        <w:t xml:space="preserve"> </w:t>
      </w:r>
    </w:p>
    <w:p w:rsidR="00983A59" w:rsidRDefault="00F84A30" w:rsidP="00F8141A">
      <w:pPr>
        <w:spacing w:after="0"/>
        <w:ind w:firstLine="720"/>
        <w:jc w:val="both"/>
        <w:rPr>
          <w:rFonts w:ascii="Times New Roman" w:hAnsi="Times New Roman"/>
          <w:b/>
          <w:sz w:val="24"/>
          <w:szCs w:val="24"/>
        </w:rPr>
      </w:pPr>
      <w:r>
        <w:rPr>
          <w:rFonts w:ascii="Times New Roman" w:hAnsi="Times New Roman"/>
          <w:color w:val="333333"/>
          <w:sz w:val="24"/>
          <w:szCs w:val="24"/>
        </w:rPr>
        <w:t xml:space="preserve">Prevencinių programų </w:t>
      </w:r>
      <w:r w:rsidRPr="004B5C04">
        <w:rPr>
          <w:rFonts w:ascii="Times New Roman" w:hAnsi="Times New Roman"/>
          <w:sz w:val="24"/>
          <w:szCs w:val="24"/>
        </w:rPr>
        <w:t xml:space="preserve">vykdymo procentas </w:t>
      </w:r>
      <w:r w:rsidR="009E0781">
        <w:rPr>
          <w:rFonts w:ascii="Times New Roman" w:hAnsi="Times New Roman"/>
          <w:sz w:val="24"/>
          <w:szCs w:val="24"/>
        </w:rPr>
        <w:t>mažėjo</w:t>
      </w:r>
      <w:r w:rsidR="004C3284">
        <w:rPr>
          <w:rFonts w:ascii="Times New Roman" w:hAnsi="Times New Roman"/>
          <w:sz w:val="24"/>
          <w:szCs w:val="24"/>
        </w:rPr>
        <w:t xml:space="preserve">, nes pacientai </w:t>
      </w:r>
      <w:r w:rsidR="00F8141A">
        <w:rPr>
          <w:rFonts w:ascii="Times New Roman" w:hAnsi="Times New Roman"/>
          <w:sz w:val="24"/>
          <w:szCs w:val="24"/>
        </w:rPr>
        <w:t>bijodami užsikrėsti Covid-19 liga vengė lankytis gydymo įstaigoje.</w:t>
      </w:r>
    </w:p>
    <w:p w:rsidR="002C12DE" w:rsidRPr="00314942" w:rsidRDefault="00314942" w:rsidP="00314942">
      <w:pPr>
        <w:spacing w:after="0" w:line="240" w:lineRule="auto"/>
        <w:jc w:val="both"/>
        <w:rPr>
          <w:rFonts w:ascii="Times New Roman" w:hAnsi="Times New Roman"/>
          <w:b/>
          <w:sz w:val="24"/>
          <w:szCs w:val="24"/>
        </w:rPr>
      </w:pPr>
      <w:r>
        <w:rPr>
          <w:rFonts w:ascii="Times New Roman" w:hAnsi="Times New Roman"/>
          <w:b/>
          <w:sz w:val="24"/>
          <w:szCs w:val="24"/>
        </w:rPr>
        <w:t>Į</w:t>
      </w:r>
      <w:r w:rsidR="00C7022E">
        <w:rPr>
          <w:rFonts w:ascii="Times New Roman" w:hAnsi="Times New Roman"/>
          <w:b/>
          <w:sz w:val="24"/>
          <w:szCs w:val="24"/>
        </w:rPr>
        <w:t>staigos veiklos pajamos.</w:t>
      </w:r>
    </w:p>
    <w:p w:rsidR="00FC6BA7" w:rsidRPr="00843C42" w:rsidRDefault="00FC6BA7" w:rsidP="00FC6BA7">
      <w:pPr>
        <w:spacing w:after="0" w:line="240" w:lineRule="auto"/>
        <w:rPr>
          <w:rFonts w:ascii="Times New Roman" w:hAnsi="Times New Roman"/>
          <w:b/>
          <w:sz w:val="12"/>
          <w:szCs w:val="1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
        <w:gridCol w:w="3267"/>
        <w:gridCol w:w="1852"/>
        <w:gridCol w:w="1701"/>
        <w:gridCol w:w="1418"/>
        <w:gridCol w:w="1701"/>
      </w:tblGrid>
      <w:tr w:rsidR="002C12DE" w:rsidRPr="00843C42" w:rsidTr="00F6385B">
        <w:tc>
          <w:tcPr>
            <w:tcW w:w="693" w:type="dxa"/>
            <w:vMerge w:val="restart"/>
          </w:tcPr>
          <w:p w:rsidR="002C12DE" w:rsidRPr="00F6385B" w:rsidRDefault="002C12DE" w:rsidP="00AE18D3">
            <w:pPr>
              <w:spacing w:after="0" w:line="240" w:lineRule="auto"/>
              <w:rPr>
                <w:rFonts w:ascii="Times New Roman" w:hAnsi="Times New Roman"/>
                <w:b/>
              </w:rPr>
            </w:pPr>
            <w:r w:rsidRPr="00F6385B">
              <w:rPr>
                <w:rFonts w:ascii="Times New Roman" w:hAnsi="Times New Roman"/>
                <w:b/>
              </w:rPr>
              <w:t>Eil. Nr.</w:t>
            </w:r>
          </w:p>
        </w:tc>
        <w:tc>
          <w:tcPr>
            <w:tcW w:w="3267" w:type="dxa"/>
            <w:vMerge w:val="restart"/>
          </w:tcPr>
          <w:p w:rsidR="002C12DE" w:rsidRPr="00F6385B" w:rsidRDefault="008C1D31" w:rsidP="00A6413B">
            <w:pPr>
              <w:spacing w:after="0" w:line="240" w:lineRule="auto"/>
              <w:jc w:val="center"/>
              <w:rPr>
                <w:rFonts w:ascii="Times New Roman" w:hAnsi="Times New Roman"/>
                <w:b/>
              </w:rPr>
            </w:pPr>
            <w:r w:rsidRPr="00F6385B">
              <w:rPr>
                <w:rFonts w:ascii="Times New Roman" w:hAnsi="Times New Roman"/>
                <w:b/>
              </w:rPr>
              <w:t>Gautų lėšų šaltiniai</w:t>
            </w:r>
          </w:p>
        </w:tc>
        <w:tc>
          <w:tcPr>
            <w:tcW w:w="3553" w:type="dxa"/>
            <w:gridSpan w:val="2"/>
          </w:tcPr>
          <w:p w:rsidR="002C12DE" w:rsidRPr="00F6385B" w:rsidRDefault="002C12DE" w:rsidP="00A6413B">
            <w:pPr>
              <w:spacing w:after="0" w:line="240" w:lineRule="auto"/>
              <w:jc w:val="center"/>
              <w:rPr>
                <w:rFonts w:ascii="Times New Roman" w:hAnsi="Times New Roman"/>
                <w:b/>
              </w:rPr>
            </w:pPr>
            <w:r w:rsidRPr="00F6385B">
              <w:rPr>
                <w:rFonts w:ascii="Times New Roman" w:hAnsi="Times New Roman"/>
                <w:b/>
              </w:rPr>
              <w:t>Suma</w:t>
            </w:r>
            <w:r w:rsidR="00A6413B" w:rsidRPr="00F6385B">
              <w:rPr>
                <w:rFonts w:ascii="Times New Roman" w:hAnsi="Times New Roman"/>
                <w:b/>
              </w:rPr>
              <w:t>,</w:t>
            </w:r>
            <w:r w:rsidRPr="00F6385B">
              <w:rPr>
                <w:rFonts w:ascii="Times New Roman" w:hAnsi="Times New Roman"/>
                <w:b/>
              </w:rPr>
              <w:t xml:space="preserve"> </w:t>
            </w:r>
            <w:r w:rsidR="00C213BC" w:rsidRPr="00F6385B">
              <w:rPr>
                <w:rFonts w:ascii="Times New Roman" w:hAnsi="Times New Roman"/>
                <w:b/>
              </w:rPr>
              <w:t>Eur</w:t>
            </w:r>
          </w:p>
        </w:tc>
        <w:tc>
          <w:tcPr>
            <w:tcW w:w="3119" w:type="dxa"/>
            <w:gridSpan w:val="2"/>
          </w:tcPr>
          <w:p w:rsidR="002C12DE" w:rsidRPr="00F6385B" w:rsidRDefault="00A6413B" w:rsidP="00A6413B">
            <w:pPr>
              <w:spacing w:after="0" w:line="240" w:lineRule="auto"/>
              <w:jc w:val="center"/>
              <w:rPr>
                <w:rFonts w:ascii="Times New Roman" w:hAnsi="Times New Roman"/>
                <w:b/>
              </w:rPr>
            </w:pPr>
            <w:r w:rsidRPr="00F6385B">
              <w:rPr>
                <w:rFonts w:ascii="Times New Roman" w:hAnsi="Times New Roman"/>
                <w:b/>
              </w:rPr>
              <w:t>Pokytis (+/-)</w:t>
            </w:r>
          </w:p>
        </w:tc>
      </w:tr>
      <w:tr w:rsidR="002C12DE" w:rsidRPr="00843C42" w:rsidTr="00F6385B">
        <w:tc>
          <w:tcPr>
            <w:tcW w:w="693" w:type="dxa"/>
            <w:vMerge/>
          </w:tcPr>
          <w:p w:rsidR="002C12DE" w:rsidRPr="00F6385B" w:rsidRDefault="002C12DE" w:rsidP="00A6413B">
            <w:pPr>
              <w:spacing w:after="0" w:line="240" w:lineRule="auto"/>
              <w:jc w:val="center"/>
              <w:rPr>
                <w:rFonts w:ascii="Times New Roman" w:hAnsi="Times New Roman"/>
                <w:b/>
              </w:rPr>
            </w:pPr>
          </w:p>
        </w:tc>
        <w:tc>
          <w:tcPr>
            <w:tcW w:w="3267" w:type="dxa"/>
            <w:vMerge/>
          </w:tcPr>
          <w:p w:rsidR="002C12DE" w:rsidRPr="00F6385B" w:rsidRDefault="002C12DE" w:rsidP="00A6413B">
            <w:pPr>
              <w:spacing w:after="0" w:line="240" w:lineRule="auto"/>
              <w:jc w:val="center"/>
              <w:rPr>
                <w:rFonts w:ascii="Times New Roman" w:hAnsi="Times New Roman"/>
                <w:b/>
              </w:rPr>
            </w:pPr>
          </w:p>
        </w:tc>
        <w:tc>
          <w:tcPr>
            <w:tcW w:w="1852" w:type="dxa"/>
          </w:tcPr>
          <w:p w:rsidR="002C12DE" w:rsidRPr="00F6385B" w:rsidRDefault="00662DAC" w:rsidP="0059696C">
            <w:pPr>
              <w:spacing w:after="0" w:line="240" w:lineRule="auto"/>
              <w:jc w:val="center"/>
              <w:rPr>
                <w:rFonts w:ascii="Times New Roman" w:hAnsi="Times New Roman"/>
                <w:b/>
              </w:rPr>
            </w:pPr>
            <w:r w:rsidRPr="00F6385B">
              <w:rPr>
                <w:rFonts w:ascii="Times New Roman" w:hAnsi="Times New Roman"/>
                <w:b/>
              </w:rPr>
              <w:t>201</w:t>
            </w:r>
            <w:r w:rsidR="002869E9" w:rsidRPr="00F6385B">
              <w:rPr>
                <w:rFonts w:ascii="Times New Roman" w:hAnsi="Times New Roman"/>
                <w:b/>
              </w:rPr>
              <w:t>9</w:t>
            </w:r>
          </w:p>
        </w:tc>
        <w:tc>
          <w:tcPr>
            <w:tcW w:w="1701" w:type="dxa"/>
          </w:tcPr>
          <w:p w:rsidR="002C12DE" w:rsidRPr="00F6385B" w:rsidRDefault="00662DAC" w:rsidP="0059696C">
            <w:pPr>
              <w:spacing w:after="0" w:line="240" w:lineRule="auto"/>
              <w:jc w:val="center"/>
              <w:rPr>
                <w:rFonts w:ascii="Times New Roman" w:hAnsi="Times New Roman"/>
                <w:b/>
              </w:rPr>
            </w:pPr>
            <w:r w:rsidRPr="00F6385B">
              <w:rPr>
                <w:rFonts w:ascii="Times New Roman" w:hAnsi="Times New Roman"/>
                <w:b/>
              </w:rPr>
              <w:t>20</w:t>
            </w:r>
            <w:r w:rsidR="002869E9" w:rsidRPr="00F6385B">
              <w:rPr>
                <w:rFonts w:ascii="Times New Roman" w:hAnsi="Times New Roman"/>
                <w:b/>
              </w:rPr>
              <w:t>20</w:t>
            </w:r>
          </w:p>
        </w:tc>
        <w:tc>
          <w:tcPr>
            <w:tcW w:w="1418" w:type="dxa"/>
          </w:tcPr>
          <w:p w:rsidR="002C12DE" w:rsidRPr="00F6385B" w:rsidRDefault="00C213BC" w:rsidP="00A6413B">
            <w:pPr>
              <w:spacing w:after="0" w:line="240" w:lineRule="auto"/>
              <w:jc w:val="center"/>
              <w:rPr>
                <w:rFonts w:ascii="Times New Roman" w:hAnsi="Times New Roman"/>
                <w:b/>
              </w:rPr>
            </w:pPr>
            <w:r w:rsidRPr="00F6385B">
              <w:rPr>
                <w:rFonts w:ascii="Times New Roman" w:hAnsi="Times New Roman"/>
                <w:b/>
              </w:rPr>
              <w:t>Eurais</w:t>
            </w:r>
          </w:p>
        </w:tc>
        <w:tc>
          <w:tcPr>
            <w:tcW w:w="1701" w:type="dxa"/>
          </w:tcPr>
          <w:p w:rsidR="002C12DE" w:rsidRPr="00F6385B" w:rsidRDefault="00A6413B" w:rsidP="00A6413B">
            <w:pPr>
              <w:spacing w:after="0" w:line="240" w:lineRule="auto"/>
              <w:jc w:val="center"/>
              <w:rPr>
                <w:rFonts w:ascii="Times New Roman" w:hAnsi="Times New Roman"/>
                <w:b/>
              </w:rPr>
            </w:pPr>
            <w:r w:rsidRPr="00F6385B">
              <w:rPr>
                <w:rFonts w:ascii="Times New Roman" w:hAnsi="Times New Roman"/>
                <w:b/>
              </w:rPr>
              <w:t>Procentais</w:t>
            </w:r>
          </w:p>
        </w:tc>
      </w:tr>
      <w:tr w:rsidR="00A7670C" w:rsidRPr="00843C42" w:rsidTr="00F6385B">
        <w:tc>
          <w:tcPr>
            <w:tcW w:w="3960" w:type="dxa"/>
            <w:gridSpan w:val="2"/>
          </w:tcPr>
          <w:p w:rsidR="00A7670C" w:rsidRPr="00F6385B" w:rsidRDefault="00A7670C" w:rsidP="00AE18D3">
            <w:pPr>
              <w:spacing w:after="0" w:line="240" w:lineRule="auto"/>
              <w:jc w:val="right"/>
              <w:rPr>
                <w:rFonts w:ascii="Times New Roman" w:hAnsi="Times New Roman"/>
                <w:b/>
              </w:rPr>
            </w:pPr>
            <w:r w:rsidRPr="00F6385B">
              <w:rPr>
                <w:rFonts w:ascii="Times New Roman" w:hAnsi="Times New Roman"/>
                <w:b/>
              </w:rPr>
              <w:t>Iš viso gauta lėšų:</w:t>
            </w:r>
          </w:p>
        </w:tc>
        <w:tc>
          <w:tcPr>
            <w:tcW w:w="1852" w:type="dxa"/>
          </w:tcPr>
          <w:p w:rsidR="00A7670C" w:rsidRPr="00F6385B" w:rsidRDefault="002869E9" w:rsidP="00A7670C">
            <w:pPr>
              <w:spacing w:after="0" w:line="240" w:lineRule="auto"/>
              <w:rPr>
                <w:rFonts w:ascii="Times New Roman" w:hAnsi="Times New Roman"/>
              </w:rPr>
            </w:pPr>
            <w:r w:rsidRPr="00F6385B">
              <w:rPr>
                <w:rFonts w:ascii="Times New Roman" w:hAnsi="Times New Roman"/>
              </w:rPr>
              <w:t>239102</w:t>
            </w:r>
          </w:p>
        </w:tc>
        <w:tc>
          <w:tcPr>
            <w:tcW w:w="1701" w:type="dxa"/>
          </w:tcPr>
          <w:p w:rsidR="00A7670C" w:rsidRPr="00F6385B" w:rsidRDefault="00345B9B" w:rsidP="00B61750">
            <w:pPr>
              <w:spacing w:after="0" w:line="240" w:lineRule="auto"/>
              <w:rPr>
                <w:rFonts w:ascii="Times New Roman" w:hAnsi="Times New Roman"/>
              </w:rPr>
            </w:pPr>
            <w:r w:rsidRPr="00F6385B">
              <w:rPr>
                <w:rFonts w:ascii="Times New Roman" w:hAnsi="Times New Roman"/>
              </w:rPr>
              <w:t>281712</w:t>
            </w:r>
          </w:p>
        </w:tc>
        <w:tc>
          <w:tcPr>
            <w:tcW w:w="1418" w:type="dxa"/>
          </w:tcPr>
          <w:p w:rsidR="00A7670C" w:rsidRPr="00F6385B" w:rsidRDefault="006B578D" w:rsidP="00B61750">
            <w:pPr>
              <w:spacing w:after="0" w:line="240" w:lineRule="auto"/>
              <w:rPr>
                <w:rFonts w:ascii="Times New Roman" w:hAnsi="Times New Roman"/>
              </w:rPr>
            </w:pPr>
            <w:r w:rsidRPr="00F6385B">
              <w:rPr>
                <w:rFonts w:ascii="Times New Roman" w:hAnsi="Times New Roman"/>
              </w:rPr>
              <w:t>+42610</w:t>
            </w:r>
          </w:p>
        </w:tc>
        <w:tc>
          <w:tcPr>
            <w:tcW w:w="1701" w:type="dxa"/>
          </w:tcPr>
          <w:p w:rsidR="00A7670C" w:rsidRPr="00F6385B" w:rsidRDefault="006B578D" w:rsidP="00B61750">
            <w:pPr>
              <w:spacing w:after="0" w:line="240" w:lineRule="auto"/>
              <w:rPr>
                <w:rFonts w:ascii="Times New Roman" w:hAnsi="Times New Roman"/>
              </w:rPr>
            </w:pPr>
            <w:r w:rsidRPr="00F6385B">
              <w:rPr>
                <w:rFonts w:ascii="Times New Roman" w:hAnsi="Times New Roman"/>
              </w:rPr>
              <w:t>+17,8</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1.</w:t>
            </w:r>
          </w:p>
        </w:tc>
        <w:tc>
          <w:tcPr>
            <w:tcW w:w="3267"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Iš PSDF biudžeto</w:t>
            </w:r>
          </w:p>
          <w:p w:rsidR="002869E9" w:rsidRPr="00F6385B" w:rsidRDefault="002869E9" w:rsidP="00B61750">
            <w:pPr>
              <w:spacing w:after="0" w:line="240" w:lineRule="auto"/>
              <w:rPr>
                <w:rFonts w:ascii="Times New Roman" w:hAnsi="Times New Roman"/>
              </w:rPr>
            </w:pPr>
            <w:r w:rsidRPr="00F6385B">
              <w:rPr>
                <w:rFonts w:ascii="Times New Roman" w:hAnsi="Times New Roman"/>
              </w:rPr>
              <w:t>Iš jų už:</w:t>
            </w:r>
          </w:p>
        </w:tc>
        <w:tc>
          <w:tcPr>
            <w:tcW w:w="1852" w:type="dxa"/>
          </w:tcPr>
          <w:p w:rsidR="002869E9" w:rsidRPr="00F6385B" w:rsidRDefault="002869E9" w:rsidP="00E85DDD">
            <w:pPr>
              <w:spacing w:after="0" w:line="240" w:lineRule="auto"/>
              <w:rPr>
                <w:rFonts w:ascii="Times New Roman" w:hAnsi="Times New Roman"/>
                <w:b/>
              </w:rPr>
            </w:pPr>
            <w:r w:rsidRPr="00F6385B">
              <w:rPr>
                <w:rFonts w:ascii="Times New Roman" w:hAnsi="Times New Roman"/>
                <w:b/>
              </w:rPr>
              <w:t>228750</w:t>
            </w:r>
          </w:p>
        </w:tc>
        <w:tc>
          <w:tcPr>
            <w:tcW w:w="1701" w:type="dxa"/>
          </w:tcPr>
          <w:p w:rsidR="002869E9" w:rsidRPr="00F6385B" w:rsidRDefault="003730FB" w:rsidP="00B61750">
            <w:pPr>
              <w:spacing w:after="0" w:line="240" w:lineRule="auto"/>
              <w:rPr>
                <w:rFonts w:ascii="Times New Roman" w:hAnsi="Times New Roman"/>
                <w:b/>
              </w:rPr>
            </w:pPr>
            <w:r w:rsidRPr="00F6385B">
              <w:rPr>
                <w:rFonts w:ascii="Times New Roman" w:hAnsi="Times New Roman"/>
                <w:b/>
              </w:rPr>
              <w:t>265131</w:t>
            </w: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+36381</w:t>
            </w:r>
          </w:p>
        </w:tc>
        <w:tc>
          <w:tcPr>
            <w:tcW w:w="1701"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+15,9</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1.1.</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Pirminės ambulatorinės asmens sveikatos priežiūros paslaugas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165363</w:t>
            </w:r>
          </w:p>
        </w:tc>
        <w:tc>
          <w:tcPr>
            <w:tcW w:w="1701" w:type="dxa"/>
          </w:tcPr>
          <w:p w:rsidR="002869E9" w:rsidRPr="00F6385B" w:rsidRDefault="003730FB" w:rsidP="00B61750">
            <w:pPr>
              <w:spacing w:after="0" w:line="240" w:lineRule="auto"/>
              <w:rPr>
                <w:rFonts w:ascii="Times New Roman" w:hAnsi="Times New Roman"/>
              </w:rPr>
            </w:pPr>
            <w:r w:rsidRPr="00F6385B">
              <w:rPr>
                <w:rFonts w:ascii="Times New Roman" w:hAnsi="Times New Roman"/>
              </w:rPr>
              <w:t>203545</w:t>
            </w: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+38182</w:t>
            </w:r>
          </w:p>
        </w:tc>
        <w:tc>
          <w:tcPr>
            <w:tcW w:w="1701"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+23,1</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1.2.</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Skatinamąsias paslaugas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20938</w:t>
            </w:r>
          </w:p>
        </w:tc>
        <w:tc>
          <w:tcPr>
            <w:tcW w:w="1701" w:type="dxa"/>
          </w:tcPr>
          <w:p w:rsidR="002869E9" w:rsidRPr="00F6385B" w:rsidRDefault="005B58AC" w:rsidP="00B61750">
            <w:pPr>
              <w:spacing w:after="0" w:line="240" w:lineRule="auto"/>
              <w:rPr>
                <w:rFonts w:ascii="Times New Roman" w:hAnsi="Times New Roman"/>
              </w:rPr>
            </w:pPr>
            <w:r w:rsidRPr="00F6385B">
              <w:rPr>
                <w:rFonts w:ascii="Times New Roman" w:hAnsi="Times New Roman"/>
              </w:rPr>
              <w:t>21477</w:t>
            </w: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+539</w:t>
            </w:r>
          </w:p>
        </w:tc>
        <w:tc>
          <w:tcPr>
            <w:tcW w:w="1701"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+2,6</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1.3.</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Prevencinių programų vykdymą</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8948</w:t>
            </w:r>
          </w:p>
        </w:tc>
        <w:tc>
          <w:tcPr>
            <w:tcW w:w="1701" w:type="dxa"/>
          </w:tcPr>
          <w:p w:rsidR="002869E9" w:rsidRPr="00F6385B" w:rsidRDefault="005B58AC" w:rsidP="00B61750">
            <w:pPr>
              <w:spacing w:after="0" w:line="240" w:lineRule="auto"/>
              <w:rPr>
                <w:rFonts w:ascii="Times New Roman" w:hAnsi="Times New Roman"/>
              </w:rPr>
            </w:pPr>
            <w:r w:rsidRPr="00F6385B">
              <w:rPr>
                <w:rFonts w:ascii="Times New Roman" w:hAnsi="Times New Roman"/>
              </w:rPr>
              <w:t>8802</w:t>
            </w: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-146</w:t>
            </w:r>
          </w:p>
        </w:tc>
        <w:tc>
          <w:tcPr>
            <w:tcW w:w="1701"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-1,6</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1.4.</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Gerus darbo rezultatus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33500</w:t>
            </w:r>
          </w:p>
        </w:tc>
        <w:tc>
          <w:tcPr>
            <w:tcW w:w="1701" w:type="dxa"/>
          </w:tcPr>
          <w:p w:rsidR="002869E9" w:rsidRPr="00F6385B" w:rsidRDefault="005B58AC" w:rsidP="00B61750">
            <w:pPr>
              <w:spacing w:after="0" w:line="240" w:lineRule="auto"/>
              <w:rPr>
                <w:rFonts w:ascii="Times New Roman" w:hAnsi="Times New Roman"/>
              </w:rPr>
            </w:pPr>
            <w:r w:rsidRPr="00F6385B">
              <w:rPr>
                <w:rFonts w:ascii="Times New Roman" w:hAnsi="Times New Roman"/>
              </w:rPr>
              <w:t>31307</w:t>
            </w: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-2193</w:t>
            </w:r>
          </w:p>
        </w:tc>
        <w:tc>
          <w:tcPr>
            <w:tcW w:w="1701"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-6,5</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1.5.</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Už išduotus KVP</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1</w:t>
            </w:r>
          </w:p>
        </w:tc>
        <w:tc>
          <w:tcPr>
            <w:tcW w:w="1701" w:type="dxa"/>
          </w:tcPr>
          <w:p w:rsidR="002869E9" w:rsidRPr="00F6385B" w:rsidRDefault="002869E9" w:rsidP="00B61750">
            <w:pPr>
              <w:spacing w:after="0" w:line="240" w:lineRule="auto"/>
              <w:rPr>
                <w:rFonts w:ascii="Times New Roman" w:hAnsi="Times New Roman"/>
              </w:rPr>
            </w:pPr>
          </w:p>
        </w:tc>
        <w:tc>
          <w:tcPr>
            <w:tcW w:w="1418" w:type="dxa"/>
          </w:tcPr>
          <w:p w:rsidR="002869E9" w:rsidRPr="00F6385B" w:rsidRDefault="006B578D" w:rsidP="00B61750">
            <w:pPr>
              <w:spacing w:after="0" w:line="240" w:lineRule="auto"/>
              <w:rPr>
                <w:rFonts w:ascii="Times New Roman" w:hAnsi="Times New Roman"/>
              </w:rPr>
            </w:pPr>
            <w:r w:rsidRPr="00F6385B">
              <w:rPr>
                <w:rFonts w:ascii="Times New Roman" w:hAnsi="Times New Roman"/>
              </w:rPr>
              <w:t>-1</w:t>
            </w:r>
          </w:p>
        </w:tc>
        <w:tc>
          <w:tcPr>
            <w:tcW w:w="1701" w:type="dxa"/>
          </w:tcPr>
          <w:p w:rsidR="002869E9" w:rsidRPr="00F6385B" w:rsidRDefault="002869E9" w:rsidP="00B61750">
            <w:pPr>
              <w:spacing w:after="0" w:line="240" w:lineRule="auto"/>
              <w:rPr>
                <w:rFonts w:ascii="Times New Roman" w:hAnsi="Times New Roman"/>
              </w:rPr>
            </w:pPr>
          </w:p>
        </w:tc>
      </w:tr>
      <w:tr w:rsidR="002869E9" w:rsidRPr="00843C42" w:rsidTr="00F6385B">
        <w:tc>
          <w:tcPr>
            <w:tcW w:w="693"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2.</w:t>
            </w:r>
          </w:p>
        </w:tc>
        <w:tc>
          <w:tcPr>
            <w:tcW w:w="3267"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Iš kitų juridinių ir fizinių asmenų</w:t>
            </w:r>
          </w:p>
          <w:p w:rsidR="002869E9" w:rsidRPr="00F6385B" w:rsidRDefault="002869E9" w:rsidP="00B61750">
            <w:pPr>
              <w:spacing w:after="0" w:line="240" w:lineRule="auto"/>
              <w:rPr>
                <w:rFonts w:ascii="Times New Roman" w:hAnsi="Times New Roman"/>
              </w:rPr>
            </w:pPr>
            <w:r w:rsidRPr="00F6385B">
              <w:rPr>
                <w:rFonts w:ascii="Times New Roman" w:hAnsi="Times New Roman"/>
              </w:rPr>
              <w:t>Iš jų už:</w:t>
            </w:r>
          </w:p>
        </w:tc>
        <w:tc>
          <w:tcPr>
            <w:tcW w:w="1852" w:type="dxa"/>
          </w:tcPr>
          <w:p w:rsidR="002869E9" w:rsidRPr="00F6385B" w:rsidRDefault="002869E9" w:rsidP="00E85DDD">
            <w:pPr>
              <w:spacing w:after="0" w:line="240" w:lineRule="auto"/>
              <w:rPr>
                <w:rFonts w:ascii="Times New Roman" w:hAnsi="Times New Roman"/>
                <w:b/>
              </w:rPr>
            </w:pPr>
            <w:r w:rsidRPr="00F6385B">
              <w:rPr>
                <w:rFonts w:ascii="Times New Roman" w:hAnsi="Times New Roman"/>
                <w:b/>
              </w:rPr>
              <w:t>4739</w:t>
            </w:r>
          </w:p>
        </w:tc>
        <w:tc>
          <w:tcPr>
            <w:tcW w:w="1701" w:type="dxa"/>
          </w:tcPr>
          <w:p w:rsidR="002869E9" w:rsidRPr="00F6385B" w:rsidRDefault="00D70329" w:rsidP="00B61750">
            <w:pPr>
              <w:spacing w:after="0" w:line="240" w:lineRule="auto"/>
              <w:rPr>
                <w:rFonts w:ascii="Times New Roman" w:hAnsi="Times New Roman"/>
                <w:b/>
              </w:rPr>
            </w:pPr>
            <w:r w:rsidRPr="00F6385B">
              <w:rPr>
                <w:rFonts w:ascii="Times New Roman" w:hAnsi="Times New Roman"/>
                <w:b/>
              </w:rPr>
              <w:t>4717</w:t>
            </w:r>
          </w:p>
        </w:tc>
        <w:tc>
          <w:tcPr>
            <w:tcW w:w="1418" w:type="dxa"/>
          </w:tcPr>
          <w:p w:rsidR="002869E9" w:rsidRPr="00F6385B" w:rsidRDefault="00145568" w:rsidP="00B61750">
            <w:pPr>
              <w:spacing w:after="0" w:line="240" w:lineRule="auto"/>
              <w:rPr>
                <w:rFonts w:ascii="Times New Roman" w:hAnsi="Times New Roman"/>
              </w:rPr>
            </w:pPr>
            <w:r w:rsidRPr="00F6385B">
              <w:rPr>
                <w:rFonts w:ascii="Times New Roman" w:hAnsi="Times New Roman"/>
              </w:rPr>
              <w:t>-22</w:t>
            </w:r>
          </w:p>
        </w:tc>
        <w:tc>
          <w:tcPr>
            <w:tcW w:w="1701" w:type="dxa"/>
          </w:tcPr>
          <w:p w:rsidR="002869E9" w:rsidRPr="00F6385B" w:rsidRDefault="00145568" w:rsidP="00B61750">
            <w:pPr>
              <w:spacing w:after="0" w:line="240" w:lineRule="auto"/>
              <w:rPr>
                <w:rFonts w:ascii="Times New Roman" w:hAnsi="Times New Roman"/>
              </w:rPr>
            </w:pPr>
            <w:r w:rsidRPr="00F6385B">
              <w:rPr>
                <w:rFonts w:ascii="Times New Roman" w:hAnsi="Times New Roman"/>
              </w:rPr>
              <w:t>-0,5</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2.1.</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Profilaktinius sveikatos patikrinimus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2109</w:t>
            </w:r>
          </w:p>
        </w:tc>
        <w:tc>
          <w:tcPr>
            <w:tcW w:w="1701" w:type="dxa"/>
          </w:tcPr>
          <w:p w:rsidR="002869E9" w:rsidRPr="00F6385B" w:rsidRDefault="003730FB" w:rsidP="00B61750">
            <w:pPr>
              <w:spacing w:after="0" w:line="240" w:lineRule="auto"/>
              <w:rPr>
                <w:rFonts w:ascii="Times New Roman" w:hAnsi="Times New Roman"/>
              </w:rPr>
            </w:pPr>
            <w:r w:rsidRPr="00F6385B">
              <w:rPr>
                <w:rFonts w:ascii="Times New Roman" w:hAnsi="Times New Roman"/>
              </w:rPr>
              <w:t>2753</w:t>
            </w:r>
          </w:p>
        </w:tc>
        <w:tc>
          <w:tcPr>
            <w:tcW w:w="1418"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+644</w:t>
            </w:r>
          </w:p>
        </w:tc>
        <w:tc>
          <w:tcPr>
            <w:tcW w:w="1701"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+30,5</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lastRenderedPageBreak/>
              <w:t>2.2.</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Odontologines paslaugas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770</w:t>
            </w:r>
          </w:p>
        </w:tc>
        <w:tc>
          <w:tcPr>
            <w:tcW w:w="1701" w:type="dxa"/>
          </w:tcPr>
          <w:p w:rsidR="002869E9" w:rsidRPr="00F6385B" w:rsidRDefault="003730FB" w:rsidP="00B61750">
            <w:pPr>
              <w:spacing w:after="0" w:line="240" w:lineRule="auto"/>
              <w:rPr>
                <w:rFonts w:ascii="Times New Roman" w:hAnsi="Times New Roman"/>
              </w:rPr>
            </w:pPr>
            <w:r w:rsidRPr="00F6385B">
              <w:rPr>
                <w:rFonts w:ascii="Times New Roman" w:hAnsi="Times New Roman"/>
              </w:rPr>
              <w:t>518</w:t>
            </w:r>
          </w:p>
        </w:tc>
        <w:tc>
          <w:tcPr>
            <w:tcW w:w="1418"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-252</w:t>
            </w:r>
          </w:p>
        </w:tc>
        <w:tc>
          <w:tcPr>
            <w:tcW w:w="1701"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-32,7</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2.3.</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Kitas medicinines paslaugas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1860</w:t>
            </w:r>
          </w:p>
        </w:tc>
        <w:tc>
          <w:tcPr>
            <w:tcW w:w="1701" w:type="dxa"/>
          </w:tcPr>
          <w:p w:rsidR="002869E9" w:rsidRPr="00F6385B" w:rsidRDefault="003730FB" w:rsidP="00B61750">
            <w:pPr>
              <w:spacing w:after="0" w:line="240" w:lineRule="auto"/>
              <w:rPr>
                <w:rFonts w:ascii="Times New Roman" w:hAnsi="Times New Roman"/>
              </w:rPr>
            </w:pPr>
            <w:r w:rsidRPr="00F6385B">
              <w:rPr>
                <w:rFonts w:ascii="Times New Roman" w:hAnsi="Times New Roman"/>
              </w:rPr>
              <w:t>1446</w:t>
            </w:r>
          </w:p>
        </w:tc>
        <w:tc>
          <w:tcPr>
            <w:tcW w:w="1418"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-414</w:t>
            </w:r>
          </w:p>
        </w:tc>
        <w:tc>
          <w:tcPr>
            <w:tcW w:w="1701" w:type="dxa"/>
          </w:tcPr>
          <w:p w:rsidR="002869E9" w:rsidRPr="00F6385B" w:rsidRDefault="007629FC" w:rsidP="00B61750">
            <w:pPr>
              <w:spacing w:after="0" w:line="240" w:lineRule="auto"/>
              <w:rPr>
                <w:rFonts w:ascii="Times New Roman" w:hAnsi="Times New Roman"/>
              </w:rPr>
            </w:pPr>
            <w:r w:rsidRPr="00F6385B">
              <w:rPr>
                <w:rFonts w:ascii="Times New Roman" w:hAnsi="Times New Roman"/>
              </w:rPr>
              <w:t>-22,3</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3.</w:t>
            </w:r>
          </w:p>
        </w:tc>
        <w:tc>
          <w:tcPr>
            <w:tcW w:w="3267"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Kitos gautos lėšos</w:t>
            </w:r>
          </w:p>
          <w:p w:rsidR="002869E9" w:rsidRPr="00F6385B" w:rsidRDefault="002869E9" w:rsidP="00B61750">
            <w:pPr>
              <w:spacing w:after="0" w:line="240" w:lineRule="auto"/>
              <w:rPr>
                <w:rFonts w:ascii="Times New Roman" w:hAnsi="Times New Roman"/>
              </w:rPr>
            </w:pPr>
            <w:r w:rsidRPr="00F6385B">
              <w:rPr>
                <w:rFonts w:ascii="Times New Roman" w:hAnsi="Times New Roman"/>
              </w:rPr>
              <w:t>Iš jų už:</w:t>
            </w:r>
          </w:p>
        </w:tc>
        <w:tc>
          <w:tcPr>
            <w:tcW w:w="1852" w:type="dxa"/>
          </w:tcPr>
          <w:p w:rsidR="002869E9" w:rsidRPr="00F6385B" w:rsidRDefault="002869E9" w:rsidP="00E85DDD">
            <w:pPr>
              <w:spacing w:after="0" w:line="240" w:lineRule="auto"/>
              <w:rPr>
                <w:rFonts w:ascii="Times New Roman" w:hAnsi="Times New Roman"/>
                <w:b/>
              </w:rPr>
            </w:pPr>
            <w:r w:rsidRPr="00F6385B">
              <w:rPr>
                <w:rFonts w:ascii="Times New Roman" w:hAnsi="Times New Roman"/>
                <w:b/>
              </w:rPr>
              <w:t>5533</w:t>
            </w:r>
          </w:p>
        </w:tc>
        <w:tc>
          <w:tcPr>
            <w:tcW w:w="1701" w:type="dxa"/>
          </w:tcPr>
          <w:p w:rsidR="002869E9" w:rsidRPr="00F6385B" w:rsidRDefault="005D5843" w:rsidP="00B61750">
            <w:pPr>
              <w:spacing w:after="0" w:line="240" w:lineRule="auto"/>
              <w:rPr>
                <w:rFonts w:ascii="Times New Roman" w:hAnsi="Times New Roman"/>
                <w:b/>
              </w:rPr>
            </w:pPr>
            <w:r w:rsidRPr="00F6385B">
              <w:rPr>
                <w:rFonts w:ascii="Times New Roman" w:hAnsi="Times New Roman"/>
                <w:b/>
              </w:rPr>
              <w:t>6098</w:t>
            </w:r>
          </w:p>
        </w:tc>
        <w:tc>
          <w:tcPr>
            <w:tcW w:w="1418"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+565</w:t>
            </w:r>
          </w:p>
        </w:tc>
        <w:tc>
          <w:tcPr>
            <w:tcW w:w="1701"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+10,2</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3.1.</w:t>
            </w:r>
          </w:p>
        </w:tc>
        <w:tc>
          <w:tcPr>
            <w:tcW w:w="3267"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Parama (2 proc. GPM)</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368</w:t>
            </w:r>
          </w:p>
        </w:tc>
        <w:tc>
          <w:tcPr>
            <w:tcW w:w="1701" w:type="dxa"/>
          </w:tcPr>
          <w:p w:rsidR="002869E9" w:rsidRPr="00F6385B" w:rsidRDefault="00D70329" w:rsidP="00B61750">
            <w:pPr>
              <w:spacing w:after="0" w:line="240" w:lineRule="auto"/>
              <w:rPr>
                <w:rFonts w:ascii="Times New Roman" w:hAnsi="Times New Roman"/>
              </w:rPr>
            </w:pPr>
            <w:r w:rsidRPr="00F6385B">
              <w:rPr>
                <w:rFonts w:ascii="Times New Roman" w:hAnsi="Times New Roman"/>
              </w:rPr>
              <w:t>345</w:t>
            </w:r>
          </w:p>
        </w:tc>
        <w:tc>
          <w:tcPr>
            <w:tcW w:w="1418"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-23</w:t>
            </w:r>
          </w:p>
        </w:tc>
        <w:tc>
          <w:tcPr>
            <w:tcW w:w="1701"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-6,3</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rPr>
            </w:pPr>
            <w:r w:rsidRPr="00F6385B">
              <w:rPr>
                <w:rFonts w:ascii="Times New Roman" w:hAnsi="Times New Roman"/>
              </w:rPr>
              <w:t>3.2.</w:t>
            </w:r>
          </w:p>
        </w:tc>
        <w:tc>
          <w:tcPr>
            <w:tcW w:w="3267" w:type="dxa"/>
          </w:tcPr>
          <w:p w:rsidR="002869E9" w:rsidRPr="00F6385B" w:rsidRDefault="002869E9" w:rsidP="00FD2DB8">
            <w:pPr>
              <w:spacing w:after="0" w:line="240" w:lineRule="auto"/>
              <w:rPr>
                <w:rFonts w:ascii="Times New Roman" w:hAnsi="Times New Roman"/>
              </w:rPr>
            </w:pPr>
            <w:r w:rsidRPr="00F6385B">
              <w:rPr>
                <w:rFonts w:ascii="Times New Roman" w:hAnsi="Times New Roman"/>
              </w:rPr>
              <w:t>Nemokamai gautos atsargos</w:t>
            </w:r>
          </w:p>
        </w:tc>
        <w:tc>
          <w:tcPr>
            <w:tcW w:w="1852"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5165</w:t>
            </w:r>
          </w:p>
        </w:tc>
        <w:tc>
          <w:tcPr>
            <w:tcW w:w="1701" w:type="dxa"/>
          </w:tcPr>
          <w:p w:rsidR="002869E9" w:rsidRPr="00F6385B" w:rsidRDefault="005D5843" w:rsidP="00B61750">
            <w:pPr>
              <w:spacing w:after="0" w:line="240" w:lineRule="auto"/>
              <w:rPr>
                <w:rFonts w:ascii="Times New Roman" w:hAnsi="Times New Roman"/>
              </w:rPr>
            </w:pPr>
            <w:r w:rsidRPr="00F6385B">
              <w:rPr>
                <w:rFonts w:ascii="Times New Roman" w:hAnsi="Times New Roman"/>
              </w:rPr>
              <w:t>5753</w:t>
            </w:r>
          </w:p>
        </w:tc>
        <w:tc>
          <w:tcPr>
            <w:tcW w:w="1418"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+588</w:t>
            </w:r>
          </w:p>
        </w:tc>
        <w:tc>
          <w:tcPr>
            <w:tcW w:w="1701"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+11,4</w:t>
            </w:r>
          </w:p>
        </w:tc>
      </w:tr>
      <w:tr w:rsidR="002869E9" w:rsidRPr="00843C42" w:rsidTr="00F6385B">
        <w:tc>
          <w:tcPr>
            <w:tcW w:w="693"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4.</w:t>
            </w:r>
          </w:p>
        </w:tc>
        <w:tc>
          <w:tcPr>
            <w:tcW w:w="3267" w:type="dxa"/>
          </w:tcPr>
          <w:p w:rsidR="002869E9" w:rsidRPr="00F6385B" w:rsidRDefault="002869E9" w:rsidP="00B61750">
            <w:pPr>
              <w:spacing w:after="0" w:line="240" w:lineRule="auto"/>
              <w:rPr>
                <w:rFonts w:ascii="Times New Roman" w:hAnsi="Times New Roman"/>
                <w:b/>
              </w:rPr>
            </w:pPr>
            <w:r w:rsidRPr="00F6385B">
              <w:rPr>
                <w:rFonts w:ascii="Times New Roman" w:hAnsi="Times New Roman"/>
                <w:b/>
              </w:rPr>
              <w:t xml:space="preserve">Savivaldybės biudžeto lėšos </w:t>
            </w:r>
          </w:p>
        </w:tc>
        <w:tc>
          <w:tcPr>
            <w:tcW w:w="1852" w:type="dxa"/>
          </w:tcPr>
          <w:p w:rsidR="002869E9" w:rsidRPr="00F6385B" w:rsidRDefault="002869E9" w:rsidP="00E85DDD">
            <w:pPr>
              <w:spacing w:after="0" w:line="240" w:lineRule="auto"/>
              <w:rPr>
                <w:rFonts w:ascii="Times New Roman" w:hAnsi="Times New Roman"/>
              </w:rPr>
            </w:pPr>
          </w:p>
        </w:tc>
        <w:tc>
          <w:tcPr>
            <w:tcW w:w="1701" w:type="dxa"/>
          </w:tcPr>
          <w:p w:rsidR="002869E9" w:rsidRPr="00F6385B" w:rsidRDefault="00D70329" w:rsidP="00B61750">
            <w:pPr>
              <w:spacing w:after="0" w:line="240" w:lineRule="auto"/>
              <w:rPr>
                <w:rFonts w:ascii="Times New Roman" w:hAnsi="Times New Roman"/>
              </w:rPr>
            </w:pPr>
            <w:r w:rsidRPr="00F6385B">
              <w:rPr>
                <w:rFonts w:ascii="Times New Roman" w:hAnsi="Times New Roman"/>
              </w:rPr>
              <w:t>1800</w:t>
            </w:r>
          </w:p>
        </w:tc>
        <w:tc>
          <w:tcPr>
            <w:tcW w:w="1418"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+1800</w:t>
            </w:r>
          </w:p>
        </w:tc>
        <w:tc>
          <w:tcPr>
            <w:tcW w:w="1701" w:type="dxa"/>
          </w:tcPr>
          <w:p w:rsidR="002869E9" w:rsidRPr="00F6385B" w:rsidRDefault="007338B6" w:rsidP="00B61750">
            <w:pPr>
              <w:spacing w:after="0" w:line="240" w:lineRule="auto"/>
              <w:rPr>
                <w:rFonts w:ascii="Times New Roman" w:hAnsi="Times New Roman"/>
              </w:rPr>
            </w:pPr>
            <w:r w:rsidRPr="00F6385B">
              <w:rPr>
                <w:rFonts w:ascii="Times New Roman" w:hAnsi="Times New Roman"/>
              </w:rPr>
              <w:t>+100</w:t>
            </w:r>
          </w:p>
        </w:tc>
      </w:tr>
      <w:tr w:rsidR="00D70329" w:rsidRPr="00843C42" w:rsidTr="00F6385B">
        <w:tc>
          <w:tcPr>
            <w:tcW w:w="693" w:type="dxa"/>
          </w:tcPr>
          <w:p w:rsidR="00D70329" w:rsidRPr="00F6385B" w:rsidRDefault="00D70329" w:rsidP="00B61750">
            <w:pPr>
              <w:spacing w:after="0" w:line="240" w:lineRule="auto"/>
              <w:rPr>
                <w:rFonts w:ascii="Times New Roman" w:hAnsi="Times New Roman"/>
                <w:b/>
              </w:rPr>
            </w:pPr>
            <w:r w:rsidRPr="00F6385B">
              <w:rPr>
                <w:rFonts w:ascii="Times New Roman" w:hAnsi="Times New Roman"/>
                <w:b/>
              </w:rPr>
              <w:t>5.</w:t>
            </w:r>
          </w:p>
        </w:tc>
        <w:tc>
          <w:tcPr>
            <w:tcW w:w="3267" w:type="dxa"/>
          </w:tcPr>
          <w:p w:rsidR="00D70329" w:rsidRPr="00F6385B" w:rsidRDefault="00D70329" w:rsidP="00B61750">
            <w:pPr>
              <w:spacing w:after="0" w:line="240" w:lineRule="auto"/>
              <w:rPr>
                <w:rFonts w:ascii="Times New Roman" w:hAnsi="Times New Roman"/>
                <w:b/>
              </w:rPr>
            </w:pPr>
            <w:r w:rsidRPr="00F6385B">
              <w:rPr>
                <w:rFonts w:ascii="Times New Roman" w:hAnsi="Times New Roman"/>
                <w:b/>
              </w:rPr>
              <w:t>Valstybės biudžeto lėšos</w:t>
            </w:r>
          </w:p>
        </w:tc>
        <w:tc>
          <w:tcPr>
            <w:tcW w:w="1852" w:type="dxa"/>
          </w:tcPr>
          <w:p w:rsidR="00D70329" w:rsidRPr="00F6385B" w:rsidRDefault="00D70329" w:rsidP="00E85DDD">
            <w:pPr>
              <w:spacing w:after="0" w:line="240" w:lineRule="auto"/>
              <w:rPr>
                <w:rFonts w:ascii="Times New Roman" w:hAnsi="Times New Roman"/>
              </w:rPr>
            </w:pPr>
          </w:p>
        </w:tc>
        <w:tc>
          <w:tcPr>
            <w:tcW w:w="1701" w:type="dxa"/>
          </w:tcPr>
          <w:p w:rsidR="00D70329" w:rsidRPr="00F6385B" w:rsidRDefault="00D70329" w:rsidP="00B61750">
            <w:pPr>
              <w:spacing w:after="0" w:line="240" w:lineRule="auto"/>
              <w:rPr>
                <w:rFonts w:ascii="Times New Roman" w:hAnsi="Times New Roman"/>
              </w:rPr>
            </w:pPr>
            <w:r w:rsidRPr="00F6385B">
              <w:rPr>
                <w:rFonts w:ascii="Times New Roman" w:hAnsi="Times New Roman"/>
              </w:rPr>
              <w:t>2075</w:t>
            </w:r>
          </w:p>
        </w:tc>
        <w:tc>
          <w:tcPr>
            <w:tcW w:w="1418" w:type="dxa"/>
          </w:tcPr>
          <w:p w:rsidR="00D70329" w:rsidRPr="00F6385B" w:rsidRDefault="007338B6" w:rsidP="00B61750">
            <w:pPr>
              <w:spacing w:after="0" w:line="240" w:lineRule="auto"/>
              <w:rPr>
                <w:rFonts w:ascii="Times New Roman" w:hAnsi="Times New Roman"/>
              </w:rPr>
            </w:pPr>
            <w:r w:rsidRPr="00F6385B">
              <w:rPr>
                <w:rFonts w:ascii="Times New Roman" w:hAnsi="Times New Roman"/>
              </w:rPr>
              <w:t>+2075</w:t>
            </w:r>
          </w:p>
        </w:tc>
        <w:tc>
          <w:tcPr>
            <w:tcW w:w="1701" w:type="dxa"/>
          </w:tcPr>
          <w:p w:rsidR="00D70329" w:rsidRPr="00F6385B" w:rsidRDefault="007338B6" w:rsidP="00B61750">
            <w:pPr>
              <w:spacing w:after="0" w:line="240" w:lineRule="auto"/>
              <w:rPr>
                <w:rFonts w:ascii="Times New Roman" w:hAnsi="Times New Roman"/>
              </w:rPr>
            </w:pPr>
            <w:r w:rsidRPr="00F6385B">
              <w:rPr>
                <w:rFonts w:ascii="Times New Roman" w:hAnsi="Times New Roman"/>
              </w:rPr>
              <w:t>+100</w:t>
            </w:r>
          </w:p>
        </w:tc>
      </w:tr>
      <w:tr w:rsidR="002869E9" w:rsidRPr="00843C42" w:rsidTr="00F6385B">
        <w:tc>
          <w:tcPr>
            <w:tcW w:w="693" w:type="dxa"/>
          </w:tcPr>
          <w:p w:rsidR="002869E9" w:rsidRDefault="00D70329" w:rsidP="00B61750">
            <w:pPr>
              <w:spacing w:after="0" w:line="240" w:lineRule="auto"/>
              <w:rPr>
                <w:rFonts w:ascii="Times New Roman" w:hAnsi="Times New Roman"/>
                <w:b/>
              </w:rPr>
            </w:pPr>
            <w:r>
              <w:rPr>
                <w:rFonts w:ascii="Times New Roman" w:hAnsi="Times New Roman"/>
                <w:b/>
              </w:rPr>
              <w:t>6</w:t>
            </w:r>
            <w:r w:rsidR="002869E9">
              <w:rPr>
                <w:rFonts w:ascii="Times New Roman" w:hAnsi="Times New Roman"/>
                <w:b/>
              </w:rPr>
              <w:t>.</w:t>
            </w:r>
          </w:p>
        </w:tc>
        <w:tc>
          <w:tcPr>
            <w:tcW w:w="3267" w:type="dxa"/>
          </w:tcPr>
          <w:p w:rsidR="002869E9" w:rsidRDefault="002869E9" w:rsidP="00B61750">
            <w:pPr>
              <w:spacing w:after="0" w:line="240" w:lineRule="auto"/>
              <w:rPr>
                <w:rFonts w:ascii="Times New Roman" w:hAnsi="Times New Roman"/>
                <w:b/>
              </w:rPr>
            </w:pPr>
            <w:r>
              <w:rPr>
                <w:rFonts w:ascii="Times New Roman" w:hAnsi="Times New Roman"/>
                <w:b/>
              </w:rPr>
              <w:t>Kitos finansavimo pajamos</w:t>
            </w:r>
          </w:p>
        </w:tc>
        <w:tc>
          <w:tcPr>
            <w:tcW w:w="1852" w:type="dxa"/>
          </w:tcPr>
          <w:p w:rsidR="002869E9" w:rsidRPr="000576A5" w:rsidRDefault="002869E9" w:rsidP="00E85DDD">
            <w:pPr>
              <w:spacing w:after="0" w:line="240" w:lineRule="auto"/>
              <w:rPr>
                <w:rFonts w:ascii="Times New Roman" w:hAnsi="Times New Roman"/>
                <w:b/>
              </w:rPr>
            </w:pPr>
            <w:r>
              <w:rPr>
                <w:rFonts w:ascii="Times New Roman" w:hAnsi="Times New Roman"/>
                <w:b/>
              </w:rPr>
              <w:t>80</w:t>
            </w:r>
          </w:p>
        </w:tc>
        <w:tc>
          <w:tcPr>
            <w:tcW w:w="1701" w:type="dxa"/>
          </w:tcPr>
          <w:p w:rsidR="002869E9" w:rsidRPr="000576A5" w:rsidRDefault="00345B9B" w:rsidP="00B61750">
            <w:pPr>
              <w:spacing w:after="0" w:line="240" w:lineRule="auto"/>
              <w:rPr>
                <w:rFonts w:ascii="Times New Roman" w:hAnsi="Times New Roman"/>
                <w:b/>
              </w:rPr>
            </w:pPr>
            <w:r>
              <w:rPr>
                <w:rFonts w:ascii="Times New Roman" w:hAnsi="Times New Roman"/>
                <w:b/>
              </w:rPr>
              <w:t>1891</w:t>
            </w:r>
          </w:p>
        </w:tc>
        <w:tc>
          <w:tcPr>
            <w:tcW w:w="1418" w:type="dxa"/>
          </w:tcPr>
          <w:p w:rsidR="002869E9" w:rsidRPr="000576A5" w:rsidRDefault="007338B6" w:rsidP="00B61750">
            <w:pPr>
              <w:spacing w:after="0" w:line="240" w:lineRule="auto"/>
              <w:rPr>
                <w:rFonts w:ascii="Times New Roman" w:hAnsi="Times New Roman"/>
                <w:b/>
              </w:rPr>
            </w:pPr>
            <w:r>
              <w:rPr>
                <w:rFonts w:ascii="Times New Roman" w:hAnsi="Times New Roman"/>
                <w:b/>
              </w:rPr>
              <w:t>+1811</w:t>
            </w:r>
          </w:p>
        </w:tc>
        <w:tc>
          <w:tcPr>
            <w:tcW w:w="1701" w:type="dxa"/>
          </w:tcPr>
          <w:p w:rsidR="002869E9" w:rsidRDefault="002869E9" w:rsidP="00B61750">
            <w:pPr>
              <w:spacing w:after="0" w:line="240" w:lineRule="auto"/>
              <w:rPr>
                <w:rFonts w:ascii="Times New Roman" w:hAnsi="Times New Roman"/>
              </w:rPr>
            </w:pPr>
          </w:p>
        </w:tc>
      </w:tr>
    </w:tbl>
    <w:p w:rsidR="00BF5E14" w:rsidRPr="003F76A2" w:rsidRDefault="00842812" w:rsidP="003F76A2">
      <w:pPr>
        <w:spacing w:after="0"/>
        <w:jc w:val="both"/>
        <w:rPr>
          <w:rFonts w:ascii="Times New Roman" w:hAnsi="Times New Roman"/>
          <w:sz w:val="24"/>
          <w:szCs w:val="24"/>
        </w:rPr>
      </w:pPr>
      <w:r>
        <w:rPr>
          <w:rFonts w:ascii="Times New Roman" w:hAnsi="Times New Roman"/>
          <w:b/>
          <w:sz w:val="24"/>
          <w:szCs w:val="24"/>
        </w:rPr>
        <w:tab/>
      </w:r>
      <w:r w:rsidRPr="00842812">
        <w:rPr>
          <w:rFonts w:ascii="Times New Roman" w:hAnsi="Times New Roman"/>
          <w:sz w:val="24"/>
          <w:szCs w:val="24"/>
        </w:rPr>
        <w:t xml:space="preserve">Finansavimas iš Privalomojo sveikatos draudimo fondo </w:t>
      </w:r>
      <w:r w:rsidR="007338B6">
        <w:rPr>
          <w:rFonts w:ascii="Times New Roman" w:hAnsi="Times New Roman"/>
          <w:sz w:val="24"/>
          <w:szCs w:val="24"/>
        </w:rPr>
        <w:t>2020</w:t>
      </w:r>
      <w:r>
        <w:rPr>
          <w:rFonts w:ascii="Times New Roman" w:hAnsi="Times New Roman"/>
          <w:sz w:val="24"/>
          <w:szCs w:val="24"/>
        </w:rPr>
        <w:t xml:space="preserve"> m. </w:t>
      </w:r>
      <w:r w:rsidR="00DF39ED">
        <w:rPr>
          <w:rFonts w:ascii="Times New Roman" w:hAnsi="Times New Roman"/>
          <w:sz w:val="24"/>
          <w:szCs w:val="24"/>
        </w:rPr>
        <w:t xml:space="preserve">padidėjo </w:t>
      </w:r>
      <w:r w:rsidR="007338B6">
        <w:rPr>
          <w:rFonts w:ascii="Times New Roman" w:hAnsi="Times New Roman"/>
          <w:sz w:val="24"/>
          <w:szCs w:val="24"/>
        </w:rPr>
        <w:t>36381</w:t>
      </w:r>
      <w:r w:rsidR="00E67FBA">
        <w:rPr>
          <w:rFonts w:ascii="Times New Roman" w:hAnsi="Times New Roman"/>
          <w:sz w:val="24"/>
          <w:szCs w:val="24"/>
        </w:rPr>
        <w:t>,00</w:t>
      </w:r>
      <w:r w:rsidR="000739DD">
        <w:rPr>
          <w:rFonts w:ascii="Times New Roman" w:hAnsi="Times New Roman"/>
          <w:sz w:val="24"/>
          <w:szCs w:val="24"/>
        </w:rPr>
        <w:t xml:space="preserve"> Eur,</w:t>
      </w:r>
      <w:r w:rsidR="00DF39ED">
        <w:rPr>
          <w:rFonts w:ascii="Times New Roman" w:hAnsi="Times New Roman"/>
          <w:sz w:val="24"/>
          <w:szCs w:val="24"/>
        </w:rPr>
        <w:t xml:space="preserve"> papildom</w:t>
      </w:r>
      <w:r w:rsidR="00C25E84">
        <w:rPr>
          <w:rFonts w:ascii="Times New Roman" w:hAnsi="Times New Roman"/>
          <w:sz w:val="24"/>
          <w:szCs w:val="24"/>
        </w:rPr>
        <w:t>os lėšos buvo skiriamos medicinos darbuotojų atlyginimų didinimui.</w:t>
      </w:r>
      <w:r w:rsidR="002E0E95">
        <w:rPr>
          <w:rFonts w:ascii="Times New Roman" w:hAnsi="Times New Roman"/>
          <w:sz w:val="24"/>
          <w:szCs w:val="24"/>
        </w:rPr>
        <w:t xml:space="preserve"> </w:t>
      </w:r>
      <w:r w:rsidR="00DF39ED">
        <w:rPr>
          <w:rFonts w:ascii="Times New Roman" w:hAnsi="Times New Roman"/>
          <w:sz w:val="24"/>
          <w:szCs w:val="24"/>
        </w:rPr>
        <w:t xml:space="preserve"> </w:t>
      </w:r>
    </w:p>
    <w:p w:rsidR="00CD5FAB" w:rsidRPr="00DF2800" w:rsidRDefault="001C0204" w:rsidP="00120EE0">
      <w:pPr>
        <w:spacing w:after="0"/>
        <w:ind w:firstLine="720"/>
        <w:jc w:val="both"/>
        <w:rPr>
          <w:rFonts w:ascii="Times New Roman" w:hAnsi="Times New Roman"/>
          <w:b/>
          <w:sz w:val="24"/>
          <w:szCs w:val="24"/>
        </w:rPr>
      </w:pPr>
      <w:r>
        <w:rPr>
          <w:rFonts w:ascii="Times New Roman" w:hAnsi="Times New Roman"/>
          <w:sz w:val="24"/>
          <w:szCs w:val="24"/>
        </w:rPr>
        <w:t xml:space="preserve">Nemokamai gautos atsargos: </w:t>
      </w:r>
      <w:r w:rsidR="002E0E95">
        <w:rPr>
          <w:rFonts w:ascii="Times New Roman" w:hAnsi="Times New Roman"/>
          <w:sz w:val="24"/>
          <w:szCs w:val="24"/>
        </w:rPr>
        <w:t>gripo vakcina</w:t>
      </w:r>
      <w:r w:rsidR="0002373D">
        <w:rPr>
          <w:rFonts w:ascii="Times New Roman" w:hAnsi="Times New Roman"/>
          <w:sz w:val="24"/>
          <w:szCs w:val="24"/>
        </w:rPr>
        <w:t>,</w:t>
      </w:r>
      <w:r>
        <w:rPr>
          <w:rFonts w:ascii="Times New Roman" w:hAnsi="Times New Roman"/>
          <w:sz w:val="24"/>
          <w:szCs w:val="24"/>
        </w:rPr>
        <w:t xml:space="preserve"> priva</w:t>
      </w:r>
      <w:r w:rsidR="0002373D">
        <w:rPr>
          <w:rFonts w:ascii="Times New Roman" w:hAnsi="Times New Roman"/>
          <w:sz w:val="24"/>
          <w:szCs w:val="24"/>
        </w:rPr>
        <w:t>lomų skiepų vakcinos vaikams</w:t>
      </w:r>
      <w:r w:rsidR="00715B12">
        <w:rPr>
          <w:rFonts w:ascii="Times New Roman" w:hAnsi="Times New Roman"/>
          <w:sz w:val="24"/>
          <w:szCs w:val="24"/>
        </w:rPr>
        <w:t>, kitos atsargos</w:t>
      </w:r>
      <w:r w:rsidR="003F76A2">
        <w:rPr>
          <w:rFonts w:ascii="Times New Roman" w:hAnsi="Times New Roman"/>
          <w:sz w:val="24"/>
          <w:szCs w:val="24"/>
        </w:rPr>
        <w:t>. 20</w:t>
      </w:r>
      <w:r w:rsidR="00A517CC">
        <w:rPr>
          <w:rFonts w:ascii="Times New Roman" w:hAnsi="Times New Roman"/>
          <w:sz w:val="24"/>
          <w:szCs w:val="24"/>
        </w:rPr>
        <w:t>20</w:t>
      </w:r>
      <w:r w:rsidR="003F76A2">
        <w:rPr>
          <w:rFonts w:ascii="Times New Roman" w:hAnsi="Times New Roman"/>
          <w:sz w:val="24"/>
          <w:szCs w:val="24"/>
        </w:rPr>
        <w:t xml:space="preserve"> m. daugiau panaudota valstybės</w:t>
      </w:r>
      <w:r w:rsidR="00AB3F34">
        <w:rPr>
          <w:rFonts w:ascii="Times New Roman" w:hAnsi="Times New Roman"/>
          <w:sz w:val="24"/>
          <w:szCs w:val="24"/>
        </w:rPr>
        <w:t xml:space="preserve"> lėšomis</w:t>
      </w:r>
      <w:r w:rsidR="003F76A2">
        <w:rPr>
          <w:rFonts w:ascii="Times New Roman" w:hAnsi="Times New Roman"/>
          <w:sz w:val="24"/>
          <w:szCs w:val="24"/>
        </w:rPr>
        <w:t xml:space="preserve"> ap</w:t>
      </w:r>
      <w:r w:rsidR="00314942">
        <w:rPr>
          <w:rFonts w:ascii="Times New Roman" w:hAnsi="Times New Roman"/>
          <w:sz w:val="24"/>
          <w:szCs w:val="24"/>
        </w:rPr>
        <w:t xml:space="preserve">mokamos gripo </w:t>
      </w:r>
      <w:r w:rsidR="00DF2800">
        <w:rPr>
          <w:rFonts w:ascii="Times New Roman" w:hAnsi="Times New Roman"/>
          <w:sz w:val="24"/>
          <w:szCs w:val="24"/>
        </w:rPr>
        <w:t>vakcinos ir profilaktinių skiepų vakcinų.</w:t>
      </w:r>
      <w:r w:rsidR="00A517CC">
        <w:rPr>
          <w:rFonts w:ascii="Times New Roman" w:hAnsi="Times New Roman"/>
          <w:sz w:val="24"/>
          <w:szCs w:val="24"/>
        </w:rPr>
        <w:t xml:space="preserve"> Savivaldybės ir valstybės biudžetų lėšos gautos apsaugos ir dezinfekcinėms priemonėms įsigyti darbui Covid-19 ligos sąlygomis.</w:t>
      </w:r>
      <w:r w:rsidR="00314942" w:rsidRPr="00DF2800">
        <w:rPr>
          <w:rFonts w:ascii="Times New Roman" w:hAnsi="Times New Roman"/>
          <w:b/>
          <w:sz w:val="24"/>
          <w:szCs w:val="24"/>
        </w:rPr>
        <w:t xml:space="preserve"> </w:t>
      </w:r>
    </w:p>
    <w:p w:rsidR="00EC6414" w:rsidRPr="00314942" w:rsidRDefault="00314942" w:rsidP="00314942">
      <w:pPr>
        <w:spacing w:after="0"/>
        <w:jc w:val="both"/>
        <w:rPr>
          <w:rFonts w:ascii="Times New Roman" w:hAnsi="Times New Roman"/>
          <w:b/>
          <w:sz w:val="24"/>
          <w:szCs w:val="24"/>
        </w:rPr>
      </w:pPr>
      <w:r>
        <w:rPr>
          <w:rFonts w:ascii="Times New Roman" w:hAnsi="Times New Roman"/>
          <w:b/>
          <w:sz w:val="24"/>
          <w:szCs w:val="24"/>
        </w:rPr>
        <w:t>Į</w:t>
      </w:r>
      <w:r w:rsidRPr="00314942">
        <w:rPr>
          <w:rFonts w:ascii="Times New Roman" w:hAnsi="Times New Roman"/>
          <w:b/>
          <w:sz w:val="24"/>
          <w:szCs w:val="24"/>
        </w:rPr>
        <w:t>staigos veiklos sąnaudos.</w:t>
      </w:r>
    </w:p>
    <w:p w:rsidR="00FC6BA7" w:rsidRPr="00843C42" w:rsidRDefault="00FC6BA7" w:rsidP="00926DEF">
      <w:pPr>
        <w:spacing w:after="0" w:line="240" w:lineRule="auto"/>
        <w:rPr>
          <w:rFonts w:ascii="Times New Roman" w:hAnsi="Times New Roman"/>
          <w:b/>
          <w:sz w:val="12"/>
          <w:szCs w:val="12"/>
        </w:rPr>
      </w:pPr>
    </w:p>
    <w:tbl>
      <w:tblPr>
        <w:tblW w:w="10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473"/>
        <w:gridCol w:w="940"/>
        <w:gridCol w:w="848"/>
        <w:gridCol w:w="965"/>
        <w:gridCol w:w="837"/>
        <w:gridCol w:w="952"/>
        <w:gridCol w:w="934"/>
      </w:tblGrid>
      <w:tr w:rsidR="00CA311E" w:rsidRPr="00843C42" w:rsidTr="00C37F74">
        <w:tc>
          <w:tcPr>
            <w:tcW w:w="567" w:type="dxa"/>
            <w:vMerge w:val="restart"/>
          </w:tcPr>
          <w:p w:rsidR="00CA311E" w:rsidRPr="00F6385B" w:rsidRDefault="00CA311E" w:rsidP="00764A4C">
            <w:pPr>
              <w:spacing w:after="0" w:line="240" w:lineRule="auto"/>
              <w:jc w:val="center"/>
              <w:rPr>
                <w:rFonts w:ascii="Times New Roman" w:hAnsi="Times New Roman"/>
                <w:b/>
              </w:rPr>
            </w:pPr>
            <w:r w:rsidRPr="00F6385B">
              <w:rPr>
                <w:rFonts w:ascii="Times New Roman" w:hAnsi="Times New Roman"/>
                <w:b/>
              </w:rPr>
              <w:t>Eil. Nr.</w:t>
            </w:r>
          </w:p>
        </w:tc>
        <w:tc>
          <w:tcPr>
            <w:tcW w:w="4473" w:type="dxa"/>
            <w:vMerge w:val="restart"/>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 xml:space="preserve">Patirtų </w:t>
            </w:r>
            <w:r w:rsidR="00AE18D3" w:rsidRPr="00F6385B">
              <w:rPr>
                <w:rFonts w:ascii="Times New Roman" w:hAnsi="Times New Roman"/>
                <w:b/>
              </w:rPr>
              <w:t>išlaidų</w:t>
            </w:r>
            <w:r w:rsidRPr="00F6385B">
              <w:rPr>
                <w:rFonts w:ascii="Times New Roman" w:hAnsi="Times New Roman"/>
                <w:b/>
              </w:rPr>
              <w:t xml:space="preserve"> pavadinimas</w:t>
            </w:r>
          </w:p>
        </w:tc>
        <w:tc>
          <w:tcPr>
            <w:tcW w:w="1788" w:type="dxa"/>
            <w:gridSpan w:val="2"/>
          </w:tcPr>
          <w:p w:rsidR="00CA311E" w:rsidRPr="00F6385B" w:rsidRDefault="00662DAC" w:rsidP="0059696C">
            <w:pPr>
              <w:spacing w:after="0" w:line="240" w:lineRule="auto"/>
              <w:jc w:val="center"/>
              <w:rPr>
                <w:rFonts w:ascii="Times New Roman" w:hAnsi="Times New Roman"/>
                <w:b/>
              </w:rPr>
            </w:pPr>
            <w:r w:rsidRPr="00F6385B">
              <w:rPr>
                <w:rFonts w:ascii="Times New Roman" w:hAnsi="Times New Roman"/>
                <w:b/>
              </w:rPr>
              <w:t>201</w:t>
            </w:r>
            <w:r w:rsidR="002869E9" w:rsidRPr="00F6385B">
              <w:rPr>
                <w:rFonts w:ascii="Times New Roman" w:hAnsi="Times New Roman"/>
                <w:b/>
              </w:rPr>
              <w:t>9</w:t>
            </w:r>
          </w:p>
        </w:tc>
        <w:tc>
          <w:tcPr>
            <w:tcW w:w="1802" w:type="dxa"/>
            <w:gridSpan w:val="2"/>
          </w:tcPr>
          <w:p w:rsidR="00CA311E" w:rsidRPr="00F6385B" w:rsidRDefault="00662DAC" w:rsidP="0059696C">
            <w:pPr>
              <w:spacing w:after="0" w:line="240" w:lineRule="auto"/>
              <w:jc w:val="center"/>
              <w:rPr>
                <w:rFonts w:ascii="Times New Roman" w:hAnsi="Times New Roman"/>
                <w:b/>
              </w:rPr>
            </w:pPr>
            <w:r w:rsidRPr="00F6385B">
              <w:rPr>
                <w:rFonts w:ascii="Times New Roman" w:hAnsi="Times New Roman"/>
                <w:b/>
              </w:rPr>
              <w:t>20</w:t>
            </w:r>
            <w:r w:rsidR="002869E9" w:rsidRPr="00F6385B">
              <w:rPr>
                <w:rFonts w:ascii="Times New Roman" w:hAnsi="Times New Roman"/>
                <w:b/>
              </w:rPr>
              <w:t>20</w:t>
            </w:r>
          </w:p>
        </w:tc>
        <w:tc>
          <w:tcPr>
            <w:tcW w:w="1886" w:type="dxa"/>
            <w:gridSpan w:val="2"/>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Pokytis (+/-)</w:t>
            </w:r>
          </w:p>
        </w:tc>
      </w:tr>
      <w:tr w:rsidR="00CA311E" w:rsidRPr="00843C42" w:rsidTr="00C37F74">
        <w:tc>
          <w:tcPr>
            <w:tcW w:w="567" w:type="dxa"/>
            <w:vMerge/>
          </w:tcPr>
          <w:p w:rsidR="00CA311E" w:rsidRPr="00F6385B" w:rsidRDefault="00CA311E" w:rsidP="000F52F1">
            <w:pPr>
              <w:spacing w:after="0" w:line="240" w:lineRule="auto"/>
              <w:jc w:val="center"/>
              <w:rPr>
                <w:rFonts w:ascii="Times New Roman" w:hAnsi="Times New Roman"/>
                <w:b/>
              </w:rPr>
            </w:pPr>
          </w:p>
        </w:tc>
        <w:tc>
          <w:tcPr>
            <w:tcW w:w="4473" w:type="dxa"/>
            <w:vMerge/>
          </w:tcPr>
          <w:p w:rsidR="00CA311E" w:rsidRPr="00F6385B" w:rsidRDefault="00CA311E" w:rsidP="000F52F1">
            <w:pPr>
              <w:spacing w:after="0" w:line="240" w:lineRule="auto"/>
              <w:jc w:val="center"/>
              <w:rPr>
                <w:rFonts w:ascii="Times New Roman" w:hAnsi="Times New Roman"/>
                <w:b/>
              </w:rPr>
            </w:pPr>
          </w:p>
        </w:tc>
        <w:tc>
          <w:tcPr>
            <w:tcW w:w="940"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Abs. sk.</w:t>
            </w:r>
          </w:p>
        </w:tc>
        <w:tc>
          <w:tcPr>
            <w:tcW w:w="848"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Proc.</w:t>
            </w:r>
          </w:p>
        </w:tc>
        <w:tc>
          <w:tcPr>
            <w:tcW w:w="965"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Abs. sk.</w:t>
            </w:r>
          </w:p>
        </w:tc>
        <w:tc>
          <w:tcPr>
            <w:tcW w:w="837"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Proc.</w:t>
            </w:r>
          </w:p>
        </w:tc>
        <w:tc>
          <w:tcPr>
            <w:tcW w:w="952"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Abs. sk.</w:t>
            </w:r>
          </w:p>
        </w:tc>
        <w:tc>
          <w:tcPr>
            <w:tcW w:w="934" w:type="dxa"/>
          </w:tcPr>
          <w:p w:rsidR="00CA311E" w:rsidRPr="00F6385B" w:rsidRDefault="00CA311E" w:rsidP="000F52F1">
            <w:pPr>
              <w:spacing w:after="0" w:line="240" w:lineRule="auto"/>
              <w:jc w:val="center"/>
              <w:rPr>
                <w:rFonts w:ascii="Times New Roman" w:hAnsi="Times New Roman"/>
                <w:b/>
              </w:rPr>
            </w:pPr>
            <w:r w:rsidRPr="00F6385B">
              <w:rPr>
                <w:rFonts w:ascii="Times New Roman" w:hAnsi="Times New Roman"/>
                <w:b/>
              </w:rPr>
              <w:t>Proc.</w:t>
            </w:r>
          </w:p>
        </w:tc>
      </w:tr>
      <w:tr w:rsidR="00F82B5E" w:rsidRPr="00843C42" w:rsidTr="00C37F74">
        <w:tc>
          <w:tcPr>
            <w:tcW w:w="5040" w:type="dxa"/>
            <w:gridSpan w:val="2"/>
          </w:tcPr>
          <w:p w:rsidR="00F82B5E" w:rsidRPr="00F6385B" w:rsidRDefault="00F82B5E" w:rsidP="005B6AA4">
            <w:pPr>
              <w:spacing w:after="0" w:line="240" w:lineRule="auto"/>
              <w:jc w:val="right"/>
              <w:rPr>
                <w:rFonts w:ascii="Times New Roman" w:hAnsi="Times New Roman"/>
              </w:rPr>
            </w:pPr>
            <w:r w:rsidRPr="00F6385B">
              <w:rPr>
                <w:rFonts w:ascii="Times New Roman" w:hAnsi="Times New Roman"/>
                <w:b/>
              </w:rPr>
              <w:t>Iš viso išlaidų:</w:t>
            </w:r>
          </w:p>
        </w:tc>
        <w:tc>
          <w:tcPr>
            <w:tcW w:w="940" w:type="dxa"/>
            <w:vAlign w:val="center"/>
          </w:tcPr>
          <w:p w:rsidR="00F82B5E" w:rsidRPr="00F6385B" w:rsidRDefault="002869E9" w:rsidP="00E02CBE">
            <w:pPr>
              <w:spacing w:after="0" w:line="240" w:lineRule="auto"/>
              <w:jc w:val="center"/>
              <w:rPr>
                <w:rFonts w:ascii="Times New Roman" w:hAnsi="Times New Roman"/>
              </w:rPr>
            </w:pPr>
            <w:r w:rsidRPr="00F6385B">
              <w:rPr>
                <w:rFonts w:ascii="Times New Roman" w:hAnsi="Times New Roman"/>
              </w:rPr>
              <w:t>237553</w:t>
            </w:r>
          </w:p>
        </w:tc>
        <w:tc>
          <w:tcPr>
            <w:tcW w:w="848" w:type="dxa"/>
            <w:vAlign w:val="center"/>
          </w:tcPr>
          <w:p w:rsidR="00F82B5E" w:rsidRPr="00F6385B" w:rsidRDefault="00F82B5E" w:rsidP="000F52F1">
            <w:pPr>
              <w:spacing w:after="0" w:line="240" w:lineRule="auto"/>
              <w:jc w:val="center"/>
              <w:rPr>
                <w:rFonts w:ascii="Times New Roman" w:hAnsi="Times New Roman"/>
              </w:rPr>
            </w:pPr>
            <w:r w:rsidRPr="00F6385B">
              <w:rPr>
                <w:rFonts w:ascii="Times New Roman" w:hAnsi="Times New Roman"/>
              </w:rPr>
              <w:t>X</w:t>
            </w:r>
          </w:p>
        </w:tc>
        <w:tc>
          <w:tcPr>
            <w:tcW w:w="965" w:type="dxa"/>
            <w:vAlign w:val="center"/>
          </w:tcPr>
          <w:p w:rsidR="00F82B5E" w:rsidRPr="00F6385B" w:rsidRDefault="006A695C" w:rsidP="000F52F1">
            <w:pPr>
              <w:spacing w:after="0" w:line="240" w:lineRule="auto"/>
              <w:jc w:val="center"/>
              <w:rPr>
                <w:rFonts w:ascii="Times New Roman" w:hAnsi="Times New Roman"/>
              </w:rPr>
            </w:pPr>
            <w:r w:rsidRPr="00F6385B">
              <w:rPr>
                <w:rFonts w:ascii="Times New Roman" w:hAnsi="Times New Roman"/>
              </w:rPr>
              <w:t>271978</w:t>
            </w:r>
          </w:p>
        </w:tc>
        <w:tc>
          <w:tcPr>
            <w:tcW w:w="837" w:type="dxa"/>
            <w:vAlign w:val="center"/>
          </w:tcPr>
          <w:p w:rsidR="00F82B5E" w:rsidRPr="00F6385B" w:rsidRDefault="00F82B5E" w:rsidP="000F52F1">
            <w:pPr>
              <w:spacing w:after="0" w:line="240" w:lineRule="auto"/>
              <w:jc w:val="center"/>
              <w:rPr>
                <w:rFonts w:ascii="Times New Roman" w:hAnsi="Times New Roman"/>
              </w:rPr>
            </w:pPr>
            <w:r w:rsidRPr="00F6385B">
              <w:rPr>
                <w:rFonts w:ascii="Times New Roman" w:hAnsi="Times New Roman"/>
              </w:rPr>
              <w:t>X</w:t>
            </w:r>
          </w:p>
        </w:tc>
        <w:tc>
          <w:tcPr>
            <w:tcW w:w="952" w:type="dxa"/>
            <w:vAlign w:val="center"/>
          </w:tcPr>
          <w:p w:rsidR="00F82B5E" w:rsidRPr="00F6385B" w:rsidRDefault="007338B6" w:rsidP="000F52F1">
            <w:pPr>
              <w:spacing w:after="0" w:line="240" w:lineRule="auto"/>
              <w:jc w:val="center"/>
              <w:rPr>
                <w:rFonts w:ascii="Times New Roman" w:hAnsi="Times New Roman"/>
              </w:rPr>
            </w:pPr>
            <w:r w:rsidRPr="00F6385B">
              <w:rPr>
                <w:rFonts w:ascii="Times New Roman" w:hAnsi="Times New Roman"/>
              </w:rPr>
              <w:t>+34425</w:t>
            </w:r>
          </w:p>
        </w:tc>
        <w:tc>
          <w:tcPr>
            <w:tcW w:w="934" w:type="dxa"/>
            <w:vAlign w:val="center"/>
          </w:tcPr>
          <w:p w:rsidR="00F82B5E" w:rsidRPr="00F6385B" w:rsidRDefault="00CB7AE3" w:rsidP="000F52F1">
            <w:pPr>
              <w:spacing w:after="0" w:line="240" w:lineRule="auto"/>
              <w:jc w:val="center"/>
              <w:rPr>
                <w:rFonts w:ascii="Times New Roman" w:hAnsi="Times New Roman"/>
              </w:rPr>
            </w:pPr>
            <w:r w:rsidRPr="00F6385B">
              <w:rPr>
                <w:rFonts w:ascii="Times New Roman" w:hAnsi="Times New Roman"/>
              </w:rPr>
              <w:t>+14,5</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1.</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Darbuotojų darbo užmokesčiui</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199519</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84</w:t>
            </w:r>
          </w:p>
        </w:tc>
        <w:tc>
          <w:tcPr>
            <w:tcW w:w="965" w:type="dxa"/>
            <w:vAlign w:val="center"/>
          </w:tcPr>
          <w:p w:rsidR="002869E9" w:rsidRPr="00F6385B" w:rsidRDefault="005D5843" w:rsidP="000F52F1">
            <w:pPr>
              <w:spacing w:after="0" w:line="240" w:lineRule="auto"/>
              <w:jc w:val="center"/>
              <w:rPr>
                <w:rFonts w:ascii="Times New Roman" w:hAnsi="Times New Roman"/>
              </w:rPr>
            </w:pPr>
            <w:r w:rsidRPr="00F6385B">
              <w:rPr>
                <w:rFonts w:ascii="Times New Roman" w:hAnsi="Times New Roman"/>
              </w:rPr>
              <w:t>230812</w:t>
            </w:r>
          </w:p>
        </w:tc>
        <w:tc>
          <w:tcPr>
            <w:tcW w:w="837" w:type="dxa"/>
            <w:vAlign w:val="center"/>
          </w:tcPr>
          <w:p w:rsidR="002869E9" w:rsidRPr="00F6385B" w:rsidRDefault="00FA7AD0" w:rsidP="000F52F1">
            <w:pPr>
              <w:spacing w:after="0" w:line="240" w:lineRule="auto"/>
              <w:jc w:val="center"/>
              <w:rPr>
                <w:rFonts w:ascii="Times New Roman" w:hAnsi="Times New Roman"/>
              </w:rPr>
            </w:pPr>
            <w:r w:rsidRPr="00F6385B">
              <w:rPr>
                <w:rFonts w:ascii="Times New Roman" w:hAnsi="Times New Roman"/>
              </w:rPr>
              <w:t>84,9</w:t>
            </w:r>
          </w:p>
        </w:tc>
        <w:tc>
          <w:tcPr>
            <w:tcW w:w="952" w:type="dxa"/>
            <w:vAlign w:val="center"/>
          </w:tcPr>
          <w:p w:rsidR="002869E9" w:rsidRPr="00F6385B" w:rsidRDefault="001A5051" w:rsidP="000F52F1">
            <w:pPr>
              <w:spacing w:after="0" w:line="240" w:lineRule="auto"/>
              <w:jc w:val="center"/>
              <w:rPr>
                <w:rFonts w:ascii="Times New Roman" w:hAnsi="Times New Roman"/>
              </w:rPr>
            </w:pPr>
            <w:r w:rsidRPr="00F6385B">
              <w:rPr>
                <w:rFonts w:ascii="Times New Roman" w:hAnsi="Times New Roman"/>
              </w:rPr>
              <w:t>+31293</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+15,7</w:t>
            </w:r>
          </w:p>
        </w:tc>
      </w:tr>
      <w:tr w:rsidR="002869E9" w:rsidRPr="00843C42" w:rsidTr="00E02CBE">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2.</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Socialinio draudimo įmokoms</w:t>
            </w:r>
          </w:p>
        </w:tc>
        <w:tc>
          <w:tcPr>
            <w:tcW w:w="940"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3536</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1,5</w:t>
            </w:r>
          </w:p>
        </w:tc>
        <w:tc>
          <w:tcPr>
            <w:tcW w:w="965" w:type="dxa"/>
          </w:tcPr>
          <w:p w:rsidR="002869E9" w:rsidRPr="00F6385B" w:rsidRDefault="005D5843" w:rsidP="00E02CBE">
            <w:pPr>
              <w:spacing w:after="0" w:line="240" w:lineRule="auto"/>
              <w:rPr>
                <w:rFonts w:ascii="Times New Roman" w:hAnsi="Times New Roman"/>
              </w:rPr>
            </w:pPr>
            <w:r w:rsidRPr="00F6385B">
              <w:rPr>
                <w:rFonts w:ascii="Times New Roman" w:hAnsi="Times New Roman"/>
              </w:rPr>
              <w:t>4138</w:t>
            </w:r>
          </w:p>
        </w:tc>
        <w:tc>
          <w:tcPr>
            <w:tcW w:w="837" w:type="dxa"/>
            <w:vAlign w:val="center"/>
          </w:tcPr>
          <w:p w:rsidR="002869E9" w:rsidRPr="00F6385B" w:rsidRDefault="00FA7AD0" w:rsidP="000F52F1">
            <w:pPr>
              <w:spacing w:after="0" w:line="240" w:lineRule="auto"/>
              <w:jc w:val="center"/>
              <w:rPr>
                <w:rFonts w:ascii="Times New Roman" w:hAnsi="Times New Roman"/>
              </w:rPr>
            </w:pPr>
            <w:r w:rsidRPr="00F6385B">
              <w:rPr>
                <w:rFonts w:ascii="Times New Roman" w:hAnsi="Times New Roman"/>
              </w:rPr>
              <w:t>1,5</w:t>
            </w:r>
          </w:p>
        </w:tc>
        <w:tc>
          <w:tcPr>
            <w:tcW w:w="952" w:type="dxa"/>
            <w:vAlign w:val="center"/>
          </w:tcPr>
          <w:p w:rsidR="002869E9" w:rsidRPr="00F6385B" w:rsidRDefault="001A5051" w:rsidP="000F52F1">
            <w:pPr>
              <w:spacing w:after="0" w:line="240" w:lineRule="auto"/>
              <w:jc w:val="center"/>
              <w:rPr>
                <w:rFonts w:ascii="Times New Roman" w:hAnsi="Times New Roman"/>
              </w:rPr>
            </w:pPr>
            <w:r w:rsidRPr="00F6385B">
              <w:rPr>
                <w:rFonts w:ascii="Times New Roman" w:hAnsi="Times New Roman"/>
              </w:rPr>
              <w:t>+602</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+17,0</w:t>
            </w:r>
          </w:p>
        </w:tc>
      </w:tr>
      <w:tr w:rsidR="002869E9" w:rsidRPr="00843C42" w:rsidTr="00E02CBE">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3.</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Komunalinėms ir ryšių paslaugoms</w:t>
            </w:r>
          </w:p>
        </w:tc>
        <w:tc>
          <w:tcPr>
            <w:tcW w:w="940" w:type="dxa"/>
          </w:tcPr>
          <w:p w:rsidR="002869E9" w:rsidRPr="00F6385B" w:rsidRDefault="002869E9" w:rsidP="00E85DDD">
            <w:pPr>
              <w:spacing w:after="0" w:line="240" w:lineRule="auto"/>
              <w:rPr>
                <w:rFonts w:ascii="Times New Roman" w:hAnsi="Times New Roman"/>
              </w:rPr>
            </w:pPr>
            <w:r w:rsidRPr="00F6385B">
              <w:rPr>
                <w:rFonts w:ascii="Times New Roman" w:hAnsi="Times New Roman"/>
              </w:rPr>
              <w:t>9349</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3,9</w:t>
            </w:r>
          </w:p>
        </w:tc>
        <w:tc>
          <w:tcPr>
            <w:tcW w:w="965" w:type="dxa"/>
          </w:tcPr>
          <w:p w:rsidR="002869E9" w:rsidRPr="00F6385B" w:rsidRDefault="005D5843" w:rsidP="00E02CBE">
            <w:pPr>
              <w:spacing w:after="0" w:line="240" w:lineRule="auto"/>
              <w:rPr>
                <w:rFonts w:ascii="Times New Roman" w:hAnsi="Times New Roman"/>
              </w:rPr>
            </w:pPr>
            <w:r w:rsidRPr="00F6385B">
              <w:rPr>
                <w:rFonts w:ascii="Times New Roman" w:hAnsi="Times New Roman"/>
              </w:rPr>
              <w:t>6973</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2,6</w:t>
            </w:r>
          </w:p>
        </w:tc>
        <w:tc>
          <w:tcPr>
            <w:tcW w:w="952" w:type="dxa"/>
            <w:vAlign w:val="center"/>
          </w:tcPr>
          <w:p w:rsidR="002869E9" w:rsidRPr="00F6385B" w:rsidRDefault="001A5051" w:rsidP="000F52F1">
            <w:pPr>
              <w:spacing w:after="0" w:line="240" w:lineRule="auto"/>
              <w:jc w:val="center"/>
              <w:rPr>
                <w:rFonts w:ascii="Times New Roman" w:hAnsi="Times New Roman"/>
              </w:rPr>
            </w:pPr>
            <w:r w:rsidRPr="00F6385B">
              <w:rPr>
                <w:rFonts w:ascii="Times New Roman" w:hAnsi="Times New Roman"/>
              </w:rPr>
              <w:t>-2376</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-25,4</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4.</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Draudimui</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110</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0,1</w:t>
            </w:r>
          </w:p>
        </w:tc>
        <w:tc>
          <w:tcPr>
            <w:tcW w:w="965" w:type="dxa"/>
            <w:vAlign w:val="center"/>
          </w:tcPr>
          <w:p w:rsidR="002869E9" w:rsidRPr="00F6385B" w:rsidRDefault="005D5843" w:rsidP="000F52F1">
            <w:pPr>
              <w:spacing w:after="0" w:line="240" w:lineRule="auto"/>
              <w:jc w:val="center"/>
              <w:rPr>
                <w:rFonts w:ascii="Times New Roman" w:hAnsi="Times New Roman"/>
              </w:rPr>
            </w:pPr>
            <w:r w:rsidRPr="00F6385B">
              <w:rPr>
                <w:rFonts w:ascii="Times New Roman" w:hAnsi="Times New Roman"/>
              </w:rPr>
              <w:t>0</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0</w:t>
            </w:r>
          </w:p>
        </w:tc>
        <w:tc>
          <w:tcPr>
            <w:tcW w:w="952" w:type="dxa"/>
            <w:vAlign w:val="center"/>
          </w:tcPr>
          <w:p w:rsidR="002869E9" w:rsidRPr="00F6385B" w:rsidRDefault="001A5051" w:rsidP="000F52F1">
            <w:pPr>
              <w:spacing w:after="0" w:line="240" w:lineRule="auto"/>
              <w:jc w:val="center"/>
              <w:rPr>
                <w:rFonts w:ascii="Times New Roman" w:hAnsi="Times New Roman"/>
              </w:rPr>
            </w:pPr>
            <w:r w:rsidRPr="00F6385B">
              <w:rPr>
                <w:rFonts w:ascii="Times New Roman" w:hAnsi="Times New Roman"/>
              </w:rPr>
              <w:t>-110</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-100</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5.</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Transportui</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2391</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w:t>
            </w:r>
          </w:p>
        </w:tc>
        <w:tc>
          <w:tcPr>
            <w:tcW w:w="965" w:type="dxa"/>
            <w:vAlign w:val="center"/>
          </w:tcPr>
          <w:p w:rsidR="002869E9" w:rsidRPr="00F6385B" w:rsidRDefault="005D5843" w:rsidP="000F52F1">
            <w:pPr>
              <w:spacing w:after="0" w:line="240" w:lineRule="auto"/>
              <w:jc w:val="center"/>
              <w:rPr>
                <w:rFonts w:ascii="Times New Roman" w:hAnsi="Times New Roman"/>
              </w:rPr>
            </w:pPr>
            <w:r w:rsidRPr="00F6385B">
              <w:rPr>
                <w:rFonts w:ascii="Times New Roman" w:hAnsi="Times New Roman"/>
              </w:rPr>
              <w:t>2819</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1,0</w:t>
            </w:r>
          </w:p>
        </w:tc>
        <w:tc>
          <w:tcPr>
            <w:tcW w:w="952" w:type="dxa"/>
            <w:vAlign w:val="center"/>
          </w:tcPr>
          <w:p w:rsidR="002869E9" w:rsidRPr="00F6385B" w:rsidRDefault="001A5051" w:rsidP="000F52F1">
            <w:pPr>
              <w:spacing w:after="0" w:line="240" w:lineRule="auto"/>
              <w:jc w:val="center"/>
              <w:rPr>
                <w:rFonts w:ascii="Times New Roman" w:hAnsi="Times New Roman"/>
              </w:rPr>
            </w:pPr>
            <w:r w:rsidRPr="00F6385B">
              <w:rPr>
                <w:rFonts w:ascii="Times New Roman" w:hAnsi="Times New Roman"/>
              </w:rPr>
              <w:t>+428</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+17,9</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6.</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Komandiruotėms</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0</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0</w:t>
            </w:r>
          </w:p>
        </w:tc>
        <w:tc>
          <w:tcPr>
            <w:tcW w:w="965" w:type="dxa"/>
            <w:vAlign w:val="center"/>
          </w:tcPr>
          <w:p w:rsidR="002869E9" w:rsidRPr="00F6385B" w:rsidRDefault="005D5843" w:rsidP="000F52F1">
            <w:pPr>
              <w:spacing w:after="0" w:line="240" w:lineRule="auto"/>
              <w:jc w:val="center"/>
              <w:rPr>
                <w:rFonts w:ascii="Times New Roman" w:hAnsi="Times New Roman"/>
              </w:rPr>
            </w:pPr>
            <w:r w:rsidRPr="00F6385B">
              <w:rPr>
                <w:rFonts w:ascii="Times New Roman" w:hAnsi="Times New Roman"/>
              </w:rPr>
              <w:t>0</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0</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0</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0</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7.</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Kvalifikacijos kėlimui</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0</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0</w:t>
            </w:r>
          </w:p>
        </w:tc>
        <w:tc>
          <w:tcPr>
            <w:tcW w:w="965" w:type="dxa"/>
            <w:vAlign w:val="center"/>
          </w:tcPr>
          <w:p w:rsidR="002869E9" w:rsidRPr="00F6385B" w:rsidRDefault="005D5843" w:rsidP="000F52F1">
            <w:pPr>
              <w:spacing w:after="0" w:line="240" w:lineRule="auto"/>
              <w:jc w:val="center"/>
              <w:rPr>
                <w:rFonts w:ascii="Times New Roman" w:hAnsi="Times New Roman"/>
              </w:rPr>
            </w:pPr>
            <w:r w:rsidRPr="00F6385B">
              <w:rPr>
                <w:rFonts w:ascii="Times New Roman" w:hAnsi="Times New Roman"/>
              </w:rPr>
              <w:t>120</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0</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+120</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+100</w:t>
            </w:r>
          </w:p>
        </w:tc>
      </w:tr>
      <w:tr w:rsidR="002869E9" w:rsidRPr="00843C42" w:rsidTr="00C37F74">
        <w:tc>
          <w:tcPr>
            <w:tcW w:w="567" w:type="dxa"/>
          </w:tcPr>
          <w:p w:rsidR="002869E9" w:rsidRPr="00F6385B" w:rsidRDefault="002869E9" w:rsidP="00764A4C">
            <w:pPr>
              <w:spacing w:after="0" w:line="240" w:lineRule="auto"/>
              <w:jc w:val="center"/>
              <w:rPr>
                <w:rFonts w:ascii="Times New Roman" w:hAnsi="Times New Roman"/>
              </w:rPr>
            </w:pPr>
            <w:r w:rsidRPr="00F6385B">
              <w:rPr>
                <w:rFonts w:ascii="Times New Roman" w:hAnsi="Times New Roman"/>
              </w:rPr>
              <w:t>8.</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Medikamentams</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4561</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1,9</w:t>
            </w:r>
          </w:p>
        </w:tc>
        <w:tc>
          <w:tcPr>
            <w:tcW w:w="965" w:type="dxa"/>
            <w:vAlign w:val="center"/>
          </w:tcPr>
          <w:p w:rsidR="002869E9" w:rsidRPr="00F6385B" w:rsidRDefault="006A695C" w:rsidP="000F52F1">
            <w:pPr>
              <w:spacing w:after="0" w:line="240" w:lineRule="auto"/>
              <w:jc w:val="center"/>
              <w:rPr>
                <w:rFonts w:ascii="Times New Roman" w:hAnsi="Times New Roman"/>
              </w:rPr>
            </w:pPr>
            <w:r w:rsidRPr="00F6385B">
              <w:rPr>
                <w:rFonts w:ascii="Times New Roman" w:hAnsi="Times New Roman"/>
              </w:rPr>
              <w:t>8267</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3,0</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+3706</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+81,3</w:t>
            </w:r>
          </w:p>
        </w:tc>
      </w:tr>
      <w:tr w:rsidR="002869E9" w:rsidRPr="00843C42" w:rsidTr="00C37F74">
        <w:tc>
          <w:tcPr>
            <w:tcW w:w="567" w:type="dxa"/>
          </w:tcPr>
          <w:p w:rsidR="002869E9" w:rsidRPr="00F6385B" w:rsidRDefault="002869E9" w:rsidP="003D6D1E">
            <w:pPr>
              <w:spacing w:after="0" w:line="240" w:lineRule="auto"/>
              <w:jc w:val="center"/>
              <w:rPr>
                <w:rFonts w:ascii="Times New Roman" w:hAnsi="Times New Roman"/>
              </w:rPr>
            </w:pPr>
            <w:r w:rsidRPr="00F6385B">
              <w:rPr>
                <w:rFonts w:ascii="Times New Roman" w:hAnsi="Times New Roman"/>
              </w:rPr>
              <w:t>9.</w:t>
            </w:r>
          </w:p>
        </w:tc>
        <w:tc>
          <w:tcPr>
            <w:tcW w:w="4473" w:type="dxa"/>
          </w:tcPr>
          <w:p w:rsidR="002869E9" w:rsidRPr="00F6385B" w:rsidRDefault="002869E9" w:rsidP="000F52F1">
            <w:pPr>
              <w:spacing w:after="0" w:line="240" w:lineRule="auto"/>
              <w:rPr>
                <w:rFonts w:ascii="Times New Roman" w:hAnsi="Times New Roman"/>
              </w:rPr>
            </w:pPr>
            <w:r w:rsidRPr="00F6385B">
              <w:rPr>
                <w:rFonts w:ascii="Times New Roman" w:hAnsi="Times New Roman"/>
              </w:rPr>
              <w:t>Steigėjo patvirtintai medikamentų grupei</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4196</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1,8</w:t>
            </w:r>
          </w:p>
        </w:tc>
        <w:tc>
          <w:tcPr>
            <w:tcW w:w="965" w:type="dxa"/>
            <w:vAlign w:val="center"/>
          </w:tcPr>
          <w:p w:rsidR="002869E9" w:rsidRPr="00F6385B" w:rsidRDefault="006A695C" w:rsidP="000F52F1">
            <w:pPr>
              <w:spacing w:after="0" w:line="240" w:lineRule="auto"/>
              <w:jc w:val="center"/>
              <w:rPr>
                <w:rFonts w:ascii="Times New Roman" w:hAnsi="Times New Roman"/>
              </w:rPr>
            </w:pPr>
            <w:r w:rsidRPr="00F6385B">
              <w:rPr>
                <w:rFonts w:ascii="Times New Roman" w:hAnsi="Times New Roman"/>
              </w:rPr>
              <w:t>4050</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1,5</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-146</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-3,5</w:t>
            </w:r>
          </w:p>
        </w:tc>
      </w:tr>
      <w:tr w:rsidR="002869E9" w:rsidRPr="00843C42" w:rsidTr="00C37F74">
        <w:tc>
          <w:tcPr>
            <w:tcW w:w="567" w:type="dxa"/>
          </w:tcPr>
          <w:p w:rsidR="002869E9" w:rsidRPr="00F6385B" w:rsidRDefault="002869E9" w:rsidP="003D6D1E">
            <w:pPr>
              <w:spacing w:after="0" w:line="240" w:lineRule="auto"/>
              <w:jc w:val="center"/>
              <w:rPr>
                <w:rFonts w:ascii="Times New Roman" w:hAnsi="Times New Roman"/>
              </w:rPr>
            </w:pPr>
            <w:r w:rsidRPr="00F6385B">
              <w:rPr>
                <w:rFonts w:ascii="Times New Roman" w:hAnsi="Times New Roman"/>
              </w:rPr>
              <w:t>10.</w:t>
            </w:r>
          </w:p>
        </w:tc>
        <w:tc>
          <w:tcPr>
            <w:tcW w:w="4473" w:type="dxa"/>
          </w:tcPr>
          <w:p w:rsidR="002869E9" w:rsidRPr="00F6385B" w:rsidRDefault="002869E9" w:rsidP="001C14E6">
            <w:pPr>
              <w:spacing w:after="0" w:line="240" w:lineRule="auto"/>
              <w:rPr>
                <w:rFonts w:ascii="Times New Roman" w:hAnsi="Times New Roman"/>
              </w:rPr>
            </w:pPr>
            <w:r w:rsidRPr="00F6385B">
              <w:rPr>
                <w:rFonts w:ascii="Times New Roman" w:hAnsi="Times New Roman"/>
              </w:rPr>
              <w:t>Laboratoriniams ir kitiems tyrimams kitose įstaigose</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5711</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2,4</w:t>
            </w:r>
          </w:p>
        </w:tc>
        <w:tc>
          <w:tcPr>
            <w:tcW w:w="965" w:type="dxa"/>
            <w:vAlign w:val="center"/>
          </w:tcPr>
          <w:p w:rsidR="002869E9" w:rsidRPr="00F6385B" w:rsidRDefault="006A695C" w:rsidP="000F52F1">
            <w:pPr>
              <w:spacing w:after="0" w:line="240" w:lineRule="auto"/>
              <w:jc w:val="center"/>
              <w:rPr>
                <w:rFonts w:ascii="Times New Roman" w:hAnsi="Times New Roman"/>
              </w:rPr>
            </w:pPr>
            <w:r w:rsidRPr="00F6385B">
              <w:rPr>
                <w:rFonts w:ascii="Times New Roman" w:hAnsi="Times New Roman"/>
              </w:rPr>
              <w:t>4263</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1,6</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-1448</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-25,4</w:t>
            </w:r>
          </w:p>
        </w:tc>
      </w:tr>
      <w:tr w:rsidR="002869E9" w:rsidRPr="00843C42" w:rsidTr="0030552B">
        <w:trPr>
          <w:trHeight w:val="374"/>
        </w:trPr>
        <w:tc>
          <w:tcPr>
            <w:tcW w:w="567" w:type="dxa"/>
          </w:tcPr>
          <w:p w:rsidR="002869E9" w:rsidRPr="00F6385B" w:rsidRDefault="002869E9" w:rsidP="003D6D1E">
            <w:pPr>
              <w:spacing w:after="0" w:line="240" w:lineRule="auto"/>
              <w:jc w:val="center"/>
              <w:rPr>
                <w:rFonts w:ascii="Times New Roman" w:hAnsi="Times New Roman"/>
              </w:rPr>
            </w:pPr>
            <w:r w:rsidRPr="00F6385B">
              <w:rPr>
                <w:rFonts w:ascii="Times New Roman" w:hAnsi="Times New Roman"/>
              </w:rPr>
              <w:t>11.</w:t>
            </w:r>
          </w:p>
        </w:tc>
        <w:tc>
          <w:tcPr>
            <w:tcW w:w="4473" w:type="dxa"/>
          </w:tcPr>
          <w:p w:rsidR="002869E9" w:rsidRPr="00F6385B" w:rsidRDefault="002869E9" w:rsidP="001C14E6">
            <w:pPr>
              <w:spacing w:after="0" w:line="240" w:lineRule="auto"/>
              <w:rPr>
                <w:rFonts w:ascii="Times New Roman" w:hAnsi="Times New Roman"/>
              </w:rPr>
            </w:pPr>
            <w:r w:rsidRPr="00F6385B">
              <w:rPr>
                <w:rFonts w:ascii="Times New Roman" w:hAnsi="Times New Roman"/>
              </w:rPr>
              <w:t>Įv. kitos išlaidos</w:t>
            </w:r>
          </w:p>
        </w:tc>
        <w:tc>
          <w:tcPr>
            <w:tcW w:w="940"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8180</w:t>
            </w:r>
          </w:p>
        </w:tc>
        <w:tc>
          <w:tcPr>
            <w:tcW w:w="848" w:type="dxa"/>
            <w:vAlign w:val="center"/>
          </w:tcPr>
          <w:p w:rsidR="002869E9" w:rsidRPr="00F6385B" w:rsidRDefault="002869E9" w:rsidP="00E85DDD">
            <w:pPr>
              <w:spacing w:after="0" w:line="240" w:lineRule="auto"/>
              <w:jc w:val="center"/>
              <w:rPr>
                <w:rFonts w:ascii="Times New Roman" w:hAnsi="Times New Roman"/>
              </w:rPr>
            </w:pPr>
            <w:r w:rsidRPr="00F6385B">
              <w:rPr>
                <w:rFonts w:ascii="Times New Roman" w:hAnsi="Times New Roman"/>
              </w:rPr>
              <w:t>3,4</w:t>
            </w:r>
          </w:p>
        </w:tc>
        <w:tc>
          <w:tcPr>
            <w:tcW w:w="965" w:type="dxa"/>
            <w:vAlign w:val="center"/>
          </w:tcPr>
          <w:p w:rsidR="002869E9" w:rsidRPr="00F6385B" w:rsidRDefault="006A695C" w:rsidP="000F52F1">
            <w:pPr>
              <w:spacing w:after="0" w:line="240" w:lineRule="auto"/>
              <w:jc w:val="center"/>
              <w:rPr>
                <w:rFonts w:ascii="Times New Roman" w:hAnsi="Times New Roman"/>
              </w:rPr>
            </w:pPr>
            <w:r w:rsidRPr="00F6385B">
              <w:rPr>
                <w:rFonts w:ascii="Times New Roman" w:hAnsi="Times New Roman"/>
              </w:rPr>
              <w:t>10536</w:t>
            </w:r>
          </w:p>
        </w:tc>
        <w:tc>
          <w:tcPr>
            <w:tcW w:w="837" w:type="dxa"/>
            <w:vAlign w:val="center"/>
          </w:tcPr>
          <w:p w:rsidR="002869E9" w:rsidRPr="00F6385B" w:rsidRDefault="007338B6" w:rsidP="000F52F1">
            <w:pPr>
              <w:spacing w:after="0" w:line="240" w:lineRule="auto"/>
              <w:jc w:val="center"/>
              <w:rPr>
                <w:rFonts w:ascii="Times New Roman" w:hAnsi="Times New Roman"/>
              </w:rPr>
            </w:pPr>
            <w:r w:rsidRPr="00F6385B">
              <w:rPr>
                <w:rFonts w:ascii="Times New Roman" w:hAnsi="Times New Roman"/>
              </w:rPr>
              <w:t>3,9</w:t>
            </w:r>
          </w:p>
        </w:tc>
        <w:tc>
          <w:tcPr>
            <w:tcW w:w="952"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+2356</w:t>
            </w:r>
          </w:p>
        </w:tc>
        <w:tc>
          <w:tcPr>
            <w:tcW w:w="934" w:type="dxa"/>
            <w:vAlign w:val="center"/>
          </w:tcPr>
          <w:p w:rsidR="002869E9" w:rsidRPr="00F6385B" w:rsidRDefault="00CB7AE3" w:rsidP="000F52F1">
            <w:pPr>
              <w:spacing w:after="0" w:line="240" w:lineRule="auto"/>
              <w:jc w:val="center"/>
              <w:rPr>
                <w:rFonts w:ascii="Times New Roman" w:hAnsi="Times New Roman"/>
              </w:rPr>
            </w:pPr>
            <w:r w:rsidRPr="00F6385B">
              <w:rPr>
                <w:rFonts w:ascii="Times New Roman" w:hAnsi="Times New Roman"/>
              </w:rPr>
              <w:t>+28,8</w:t>
            </w:r>
          </w:p>
        </w:tc>
      </w:tr>
      <w:tr w:rsidR="002869E9" w:rsidRPr="00843C42" w:rsidTr="006D0A2A">
        <w:trPr>
          <w:trHeight w:val="165"/>
        </w:trPr>
        <w:tc>
          <w:tcPr>
            <w:tcW w:w="5040" w:type="dxa"/>
            <w:gridSpan w:val="2"/>
          </w:tcPr>
          <w:p w:rsidR="002869E9" w:rsidRPr="00F6385B" w:rsidRDefault="002869E9" w:rsidP="000F52F1">
            <w:pPr>
              <w:spacing w:after="0" w:line="240" w:lineRule="auto"/>
              <w:jc w:val="right"/>
              <w:rPr>
                <w:rFonts w:ascii="Times New Roman" w:hAnsi="Times New Roman"/>
                <w:b/>
              </w:rPr>
            </w:pPr>
            <w:r w:rsidRPr="00F6385B">
              <w:rPr>
                <w:rFonts w:ascii="Times New Roman" w:hAnsi="Times New Roman"/>
                <w:b/>
              </w:rPr>
              <w:t>Veiklos rezultatas</w:t>
            </w:r>
          </w:p>
        </w:tc>
        <w:tc>
          <w:tcPr>
            <w:tcW w:w="940" w:type="dxa"/>
            <w:vAlign w:val="center"/>
          </w:tcPr>
          <w:p w:rsidR="002869E9" w:rsidRPr="00F6385B" w:rsidRDefault="002869E9" w:rsidP="000F52F1">
            <w:pPr>
              <w:spacing w:after="0" w:line="240" w:lineRule="auto"/>
              <w:jc w:val="center"/>
              <w:rPr>
                <w:rFonts w:ascii="Times New Roman" w:hAnsi="Times New Roman"/>
              </w:rPr>
            </w:pPr>
            <w:r w:rsidRPr="00F6385B">
              <w:rPr>
                <w:rFonts w:ascii="Times New Roman" w:hAnsi="Times New Roman"/>
              </w:rPr>
              <w:t>1549</w:t>
            </w:r>
          </w:p>
        </w:tc>
        <w:tc>
          <w:tcPr>
            <w:tcW w:w="848" w:type="dxa"/>
            <w:vAlign w:val="center"/>
          </w:tcPr>
          <w:p w:rsidR="002869E9" w:rsidRPr="00F6385B" w:rsidRDefault="002869E9" w:rsidP="00BA62D0">
            <w:pPr>
              <w:spacing w:after="0" w:line="240" w:lineRule="auto"/>
              <w:jc w:val="center"/>
              <w:rPr>
                <w:rFonts w:ascii="Times New Roman" w:hAnsi="Times New Roman"/>
              </w:rPr>
            </w:pPr>
          </w:p>
        </w:tc>
        <w:tc>
          <w:tcPr>
            <w:tcW w:w="965" w:type="dxa"/>
            <w:vAlign w:val="center"/>
          </w:tcPr>
          <w:p w:rsidR="002869E9" w:rsidRPr="00F6385B" w:rsidRDefault="006A695C" w:rsidP="00EC6414">
            <w:pPr>
              <w:spacing w:after="0" w:line="240" w:lineRule="auto"/>
              <w:rPr>
                <w:rFonts w:ascii="Times New Roman" w:hAnsi="Times New Roman"/>
              </w:rPr>
            </w:pPr>
            <w:r w:rsidRPr="00F6385B">
              <w:rPr>
                <w:rFonts w:ascii="Times New Roman" w:hAnsi="Times New Roman"/>
              </w:rPr>
              <w:t>9734</w:t>
            </w:r>
          </w:p>
        </w:tc>
        <w:tc>
          <w:tcPr>
            <w:tcW w:w="837" w:type="dxa"/>
            <w:vAlign w:val="center"/>
          </w:tcPr>
          <w:p w:rsidR="002869E9" w:rsidRPr="00F6385B" w:rsidRDefault="002869E9" w:rsidP="000F52F1">
            <w:pPr>
              <w:spacing w:after="0" w:line="240" w:lineRule="auto"/>
              <w:jc w:val="center"/>
              <w:rPr>
                <w:rFonts w:ascii="Times New Roman" w:hAnsi="Times New Roman"/>
              </w:rPr>
            </w:pPr>
            <w:r w:rsidRPr="00F6385B">
              <w:rPr>
                <w:rFonts w:ascii="Times New Roman" w:hAnsi="Times New Roman"/>
              </w:rPr>
              <w:t>X</w:t>
            </w:r>
          </w:p>
        </w:tc>
        <w:tc>
          <w:tcPr>
            <w:tcW w:w="952" w:type="dxa"/>
            <w:vAlign w:val="center"/>
          </w:tcPr>
          <w:p w:rsidR="002869E9" w:rsidRPr="00F6385B" w:rsidRDefault="00CB7AE3" w:rsidP="002869E9">
            <w:pPr>
              <w:spacing w:after="0" w:line="240" w:lineRule="auto"/>
              <w:rPr>
                <w:rFonts w:ascii="Times New Roman" w:hAnsi="Times New Roman"/>
              </w:rPr>
            </w:pPr>
            <w:r w:rsidRPr="00F6385B">
              <w:rPr>
                <w:rFonts w:ascii="Times New Roman" w:hAnsi="Times New Roman"/>
              </w:rPr>
              <w:t>+8185</w:t>
            </w:r>
          </w:p>
        </w:tc>
        <w:tc>
          <w:tcPr>
            <w:tcW w:w="934" w:type="dxa"/>
            <w:vAlign w:val="center"/>
          </w:tcPr>
          <w:p w:rsidR="002869E9" w:rsidRPr="00F6385B" w:rsidRDefault="002869E9" w:rsidP="000F52F1">
            <w:pPr>
              <w:spacing w:after="0" w:line="240" w:lineRule="auto"/>
              <w:jc w:val="center"/>
              <w:rPr>
                <w:rFonts w:ascii="Times New Roman" w:hAnsi="Times New Roman"/>
              </w:rPr>
            </w:pPr>
          </w:p>
        </w:tc>
      </w:tr>
    </w:tbl>
    <w:p w:rsidR="005B6AA4" w:rsidRDefault="005B6AA4" w:rsidP="00926DEF">
      <w:pPr>
        <w:spacing w:after="0" w:line="240" w:lineRule="auto"/>
        <w:rPr>
          <w:rFonts w:ascii="Times New Roman" w:hAnsi="Times New Roman"/>
          <w:b/>
          <w:sz w:val="24"/>
          <w:szCs w:val="24"/>
        </w:rPr>
      </w:pPr>
    </w:p>
    <w:p w:rsidR="00C72197" w:rsidRDefault="00C16220" w:rsidP="00F94067">
      <w:pPr>
        <w:spacing w:after="0"/>
        <w:ind w:firstLine="480"/>
        <w:jc w:val="both"/>
        <w:rPr>
          <w:rFonts w:ascii="Times New Roman" w:hAnsi="Times New Roman"/>
          <w:sz w:val="24"/>
          <w:szCs w:val="24"/>
        </w:rPr>
      </w:pPr>
      <w:r w:rsidRPr="000572CD">
        <w:rPr>
          <w:rFonts w:ascii="Times New Roman" w:hAnsi="Times New Roman"/>
          <w:sz w:val="24"/>
          <w:szCs w:val="24"/>
        </w:rPr>
        <w:t>Įstaigos išlaidų padidėjima</w:t>
      </w:r>
      <w:r w:rsidR="003E0D0C" w:rsidRPr="000572CD">
        <w:rPr>
          <w:rFonts w:ascii="Times New Roman" w:hAnsi="Times New Roman"/>
          <w:sz w:val="24"/>
          <w:szCs w:val="24"/>
        </w:rPr>
        <w:t>s</w:t>
      </w:r>
      <w:r w:rsidR="000D66FE">
        <w:rPr>
          <w:rFonts w:ascii="Times New Roman" w:hAnsi="Times New Roman"/>
          <w:sz w:val="24"/>
          <w:szCs w:val="24"/>
        </w:rPr>
        <w:t xml:space="preserve"> sudaro </w:t>
      </w:r>
      <w:r w:rsidR="00A517CC">
        <w:rPr>
          <w:rFonts w:ascii="Times New Roman" w:hAnsi="Times New Roman"/>
          <w:sz w:val="24"/>
          <w:szCs w:val="24"/>
        </w:rPr>
        <w:t>14,5</w:t>
      </w:r>
      <w:r w:rsidR="005C2BF7">
        <w:rPr>
          <w:rFonts w:ascii="Times New Roman" w:hAnsi="Times New Roman"/>
          <w:sz w:val="24"/>
          <w:szCs w:val="24"/>
        </w:rPr>
        <w:t xml:space="preserve"> proc, </w:t>
      </w:r>
      <w:r w:rsidR="00CC5BE6">
        <w:rPr>
          <w:rFonts w:ascii="Times New Roman" w:hAnsi="Times New Roman"/>
          <w:sz w:val="24"/>
          <w:szCs w:val="24"/>
        </w:rPr>
        <w:t>pajamos</w:t>
      </w:r>
      <w:r w:rsidR="00D644AA">
        <w:rPr>
          <w:rFonts w:ascii="Times New Roman" w:hAnsi="Times New Roman"/>
          <w:sz w:val="24"/>
          <w:szCs w:val="24"/>
        </w:rPr>
        <w:t xml:space="preserve"> didėjo </w:t>
      </w:r>
      <w:r w:rsidR="00CC5BE6">
        <w:rPr>
          <w:rFonts w:ascii="Times New Roman" w:hAnsi="Times New Roman"/>
          <w:sz w:val="24"/>
          <w:szCs w:val="24"/>
        </w:rPr>
        <w:t>daugiau (17,8 proc)</w:t>
      </w:r>
      <w:r w:rsidR="00D644AA">
        <w:rPr>
          <w:rFonts w:ascii="Times New Roman" w:hAnsi="Times New Roman"/>
          <w:sz w:val="24"/>
          <w:szCs w:val="24"/>
        </w:rPr>
        <w:t>.</w:t>
      </w:r>
      <w:r w:rsidR="00CC5BE6">
        <w:rPr>
          <w:rFonts w:ascii="Times New Roman" w:hAnsi="Times New Roman"/>
          <w:sz w:val="24"/>
          <w:szCs w:val="24"/>
        </w:rPr>
        <w:t xml:space="preserve"> Todėl įstaiga turėjo grynąjį perviršį.</w:t>
      </w:r>
      <w:r w:rsidR="003E0D0C">
        <w:rPr>
          <w:rFonts w:ascii="Times New Roman" w:hAnsi="Times New Roman"/>
          <w:sz w:val="24"/>
          <w:szCs w:val="24"/>
        </w:rPr>
        <w:t xml:space="preserve"> Darbo užmokesčio ir socialinio draudimo įmokų sąnaudos padidėjo</w:t>
      </w:r>
      <w:r w:rsidR="005C2BF7">
        <w:rPr>
          <w:rFonts w:ascii="Times New Roman" w:hAnsi="Times New Roman"/>
          <w:sz w:val="24"/>
          <w:szCs w:val="24"/>
        </w:rPr>
        <w:t xml:space="preserve"> apie 16</w:t>
      </w:r>
      <w:r w:rsidR="00602DE6">
        <w:rPr>
          <w:rFonts w:ascii="Times New Roman" w:hAnsi="Times New Roman"/>
          <w:sz w:val="24"/>
          <w:szCs w:val="24"/>
        </w:rPr>
        <w:t xml:space="preserve"> proc</w:t>
      </w:r>
      <w:r w:rsidR="005C2BF7">
        <w:rPr>
          <w:rFonts w:ascii="Times New Roman" w:hAnsi="Times New Roman"/>
          <w:sz w:val="24"/>
          <w:szCs w:val="24"/>
        </w:rPr>
        <w:t xml:space="preserve">, nes </w:t>
      </w:r>
      <w:r w:rsidR="003E0D0C">
        <w:rPr>
          <w:rFonts w:ascii="Times New Roman" w:hAnsi="Times New Roman"/>
          <w:sz w:val="24"/>
          <w:szCs w:val="24"/>
        </w:rPr>
        <w:t xml:space="preserve">buvo </w:t>
      </w:r>
      <w:r w:rsidR="00D644AA">
        <w:rPr>
          <w:rFonts w:ascii="Times New Roman" w:hAnsi="Times New Roman"/>
          <w:sz w:val="24"/>
          <w:szCs w:val="24"/>
        </w:rPr>
        <w:t>didinamas</w:t>
      </w:r>
      <w:r w:rsidR="000572CD">
        <w:rPr>
          <w:rFonts w:ascii="Times New Roman" w:hAnsi="Times New Roman"/>
          <w:sz w:val="24"/>
          <w:szCs w:val="24"/>
        </w:rPr>
        <w:t xml:space="preserve"> darbuotojų</w:t>
      </w:r>
      <w:r w:rsidR="003E0D0C">
        <w:rPr>
          <w:rFonts w:ascii="Times New Roman" w:hAnsi="Times New Roman"/>
          <w:sz w:val="24"/>
          <w:szCs w:val="24"/>
        </w:rPr>
        <w:t xml:space="preserve"> darbo užmokestis</w:t>
      </w:r>
      <w:r w:rsidR="00A03A08">
        <w:rPr>
          <w:rFonts w:ascii="Times New Roman" w:hAnsi="Times New Roman"/>
          <w:sz w:val="24"/>
          <w:szCs w:val="24"/>
        </w:rPr>
        <w:t>.</w:t>
      </w:r>
      <w:r w:rsidR="00602DE6">
        <w:rPr>
          <w:rFonts w:ascii="Times New Roman" w:hAnsi="Times New Roman"/>
          <w:sz w:val="24"/>
          <w:szCs w:val="24"/>
        </w:rPr>
        <w:t xml:space="preserve"> Padidėjo nepanau</w:t>
      </w:r>
      <w:r w:rsidR="00554E77">
        <w:rPr>
          <w:rFonts w:ascii="Times New Roman" w:hAnsi="Times New Roman"/>
          <w:sz w:val="24"/>
          <w:szCs w:val="24"/>
        </w:rPr>
        <w:t>dotų atostogų rezervas, dėl</w:t>
      </w:r>
      <w:r w:rsidR="005C2BF7">
        <w:rPr>
          <w:rFonts w:ascii="Times New Roman" w:hAnsi="Times New Roman"/>
          <w:sz w:val="24"/>
          <w:szCs w:val="24"/>
        </w:rPr>
        <w:t xml:space="preserve"> sukaup</w:t>
      </w:r>
      <w:r w:rsidR="00554E77">
        <w:rPr>
          <w:rFonts w:ascii="Times New Roman" w:hAnsi="Times New Roman"/>
          <w:sz w:val="24"/>
          <w:szCs w:val="24"/>
        </w:rPr>
        <w:t>tų</w:t>
      </w:r>
      <w:r w:rsidR="005C2BF7">
        <w:rPr>
          <w:rFonts w:ascii="Times New Roman" w:hAnsi="Times New Roman"/>
          <w:sz w:val="24"/>
          <w:szCs w:val="24"/>
        </w:rPr>
        <w:t xml:space="preserve"> nepanaudotų atostogų dienų, </w:t>
      </w:r>
      <w:r w:rsidR="00554E77">
        <w:rPr>
          <w:rFonts w:ascii="Times New Roman" w:hAnsi="Times New Roman"/>
          <w:sz w:val="24"/>
          <w:szCs w:val="24"/>
        </w:rPr>
        <w:t xml:space="preserve">taip pat </w:t>
      </w:r>
      <w:r w:rsidR="005C2BF7">
        <w:rPr>
          <w:rFonts w:ascii="Times New Roman" w:hAnsi="Times New Roman"/>
          <w:sz w:val="24"/>
          <w:szCs w:val="24"/>
        </w:rPr>
        <w:t>dėl padidėjusių atlyginimų didėjo kaupiniai.</w:t>
      </w:r>
      <w:r w:rsidR="00A03A08">
        <w:rPr>
          <w:rFonts w:ascii="Times New Roman" w:hAnsi="Times New Roman"/>
          <w:sz w:val="24"/>
          <w:szCs w:val="24"/>
        </w:rPr>
        <w:t xml:space="preserve"> </w:t>
      </w:r>
      <w:r w:rsidR="0030552B">
        <w:rPr>
          <w:rFonts w:ascii="Times New Roman" w:hAnsi="Times New Roman"/>
          <w:sz w:val="24"/>
          <w:szCs w:val="24"/>
        </w:rPr>
        <w:t xml:space="preserve"> </w:t>
      </w:r>
    </w:p>
    <w:p w:rsidR="001C0204" w:rsidRPr="007A4C0B" w:rsidRDefault="00A03A08" w:rsidP="00F94067">
      <w:pPr>
        <w:spacing w:after="0"/>
        <w:ind w:firstLine="480"/>
        <w:jc w:val="both"/>
        <w:rPr>
          <w:rFonts w:ascii="Times New Roman" w:hAnsi="Times New Roman"/>
          <w:sz w:val="24"/>
          <w:szCs w:val="24"/>
        </w:rPr>
      </w:pPr>
      <w:r>
        <w:rPr>
          <w:rFonts w:ascii="Times New Roman" w:hAnsi="Times New Roman"/>
          <w:sz w:val="24"/>
          <w:szCs w:val="24"/>
        </w:rPr>
        <w:t>Komunalinės išlaidos</w:t>
      </w:r>
      <w:r w:rsidR="005C2BF7">
        <w:rPr>
          <w:rFonts w:ascii="Times New Roman" w:hAnsi="Times New Roman"/>
          <w:sz w:val="24"/>
          <w:szCs w:val="24"/>
        </w:rPr>
        <w:t xml:space="preserve"> sumažėjo</w:t>
      </w:r>
      <w:r w:rsidR="00602DE6">
        <w:rPr>
          <w:rFonts w:ascii="Times New Roman" w:hAnsi="Times New Roman"/>
          <w:sz w:val="24"/>
          <w:szCs w:val="24"/>
        </w:rPr>
        <w:t xml:space="preserve"> </w:t>
      </w:r>
      <w:r w:rsidR="005C2BF7">
        <w:rPr>
          <w:rFonts w:ascii="Times New Roman" w:hAnsi="Times New Roman"/>
          <w:sz w:val="24"/>
          <w:szCs w:val="24"/>
        </w:rPr>
        <w:t>2376</w:t>
      </w:r>
      <w:r w:rsidR="0030552B" w:rsidRPr="00DF2800">
        <w:rPr>
          <w:rFonts w:ascii="Times New Roman" w:hAnsi="Times New Roman"/>
          <w:sz w:val="24"/>
          <w:szCs w:val="24"/>
        </w:rPr>
        <w:t xml:space="preserve"> Eur</w:t>
      </w:r>
      <w:r w:rsidRPr="00DF2800">
        <w:rPr>
          <w:rFonts w:ascii="Times New Roman" w:hAnsi="Times New Roman"/>
          <w:sz w:val="24"/>
          <w:szCs w:val="24"/>
        </w:rPr>
        <w:t xml:space="preserve">, </w:t>
      </w:r>
      <w:r w:rsidR="00F709C7">
        <w:rPr>
          <w:rFonts w:ascii="Times New Roman" w:hAnsi="Times New Roman"/>
          <w:sz w:val="24"/>
          <w:szCs w:val="24"/>
        </w:rPr>
        <w:t>nes pavy</w:t>
      </w:r>
      <w:r w:rsidR="000739DD">
        <w:rPr>
          <w:rFonts w:ascii="Times New Roman" w:hAnsi="Times New Roman"/>
          <w:sz w:val="24"/>
          <w:szCs w:val="24"/>
        </w:rPr>
        <w:t>ko geromis kainomis įsigyti kuro</w:t>
      </w:r>
      <w:r w:rsidR="00F709C7">
        <w:rPr>
          <w:rFonts w:ascii="Times New Roman" w:hAnsi="Times New Roman"/>
          <w:sz w:val="24"/>
          <w:szCs w:val="24"/>
        </w:rPr>
        <w:t>.</w:t>
      </w:r>
    </w:p>
    <w:p w:rsidR="00C72197" w:rsidRDefault="00C16220" w:rsidP="006F3D58">
      <w:pPr>
        <w:spacing w:after="0"/>
        <w:ind w:firstLine="480"/>
        <w:jc w:val="both"/>
        <w:rPr>
          <w:rFonts w:ascii="Times New Roman" w:hAnsi="Times New Roman"/>
          <w:sz w:val="24"/>
          <w:szCs w:val="24"/>
        </w:rPr>
      </w:pPr>
      <w:r>
        <w:rPr>
          <w:rFonts w:ascii="Times New Roman" w:hAnsi="Times New Roman"/>
          <w:sz w:val="24"/>
          <w:szCs w:val="24"/>
        </w:rPr>
        <w:t>M</w:t>
      </w:r>
      <w:r w:rsidR="00B0235E">
        <w:rPr>
          <w:rFonts w:ascii="Times New Roman" w:hAnsi="Times New Roman"/>
          <w:sz w:val="24"/>
          <w:szCs w:val="24"/>
        </w:rPr>
        <w:t xml:space="preserve">edikamentų grupės išlaidos patvirtintų steigėjo normatyvų </w:t>
      </w:r>
      <w:r w:rsidR="00472496">
        <w:rPr>
          <w:rFonts w:ascii="Times New Roman" w:hAnsi="Times New Roman"/>
          <w:sz w:val="24"/>
          <w:szCs w:val="24"/>
        </w:rPr>
        <w:t xml:space="preserve">(steigėjui pavedus tvirtina pati įstaiga) </w:t>
      </w:r>
      <w:r w:rsidR="00B0235E">
        <w:rPr>
          <w:rFonts w:ascii="Times New Roman" w:hAnsi="Times New Roman"/>
          <w:sz w:val="24"/>
          <w:szCs w:val="24"/>
        </w:rPr>
        <w:t>neviršija.</w:t>
      </w:r>
      <w:r w:rsidR="00D644AA">
        <w:rPr>
          <w:rFonts w:ascii="Times New Roman" w:hAnsi="Times New Roman"/>
          <w:sz w:val="24"/>
          <w:szCs w:val="24"/>
        </w:rPr>
        <w:t xml:space="preserve"> Medikamentai naudojami būtinajai pagalbai teikti.</w:t>
      </w:r>
    </w:p>
    <w:p w:rsidR="00F82B5E" w:rsidRDefault="00C52D95" w:rsidP="00F82B5E">
      <w:pPr>
        <w:spacing w:after="0"/>
        <w:ind w:firstLine="480"/>
        <w:jc w:val="both"/>
        <w:rPr>
          <w:rFonts w:ascii="Times New Roman" w:hAnsi="Times New Roman"/>
          <w:sz w:val="24"/>
          <w:szCs w:val="24"/>
        </w:rPr>
      </w:pPr>
      <w:r>
        <w:rPr>
          <w:rFonts w:ascii="Times New Roman" w:hAnsi="Times New Roman"/>
          <w:sz w:val="24"/>
          <w:szCs w:val="24"/>
        </w:rPr>
        <w:t>Įv. k</w:t>
      </w:r>
      <w:r w:rsidR="00B0235E">
        <w:rPr>
          <w:rFonts w:ascii="Times New Roman" w:hAnsi="Times New Roman"/>
          <w:sz w:val="24"/>
          <w:szCs w:val="24"/>
        </w:rPr>
        <w:t xml:space="preserve">itas išlaidas sudaro paslaugos, kurias ambulatorijai teikia kitos įstaigos pagal pasirašytas sutartis: </w:t>
      </w:r>
      <w:r w:rsidR="00472496">
        <w:rPr>
          <w:rFonts w:ascii="Times New Roman" w:hAnsi="Times New Roman"/>
          <w:sz w:val="24"/>
          <w:szCs w:val="24"/>
        </w:rPr>
        <w:t xml:space="preserve">VšĮ Kelmės ligoninė, </w:t>
      </w:r>
      <w:r w:rsidR="00B0235E">
        <w:rPr>
          <w:rFonts w:ascii="Times New Roman" w:hAnsi="Times New Roman"/>
          <w:sz w:val="24"/>
          <w:szCs w:val="24"/>
        </w:rPr>
        <w:t>VšĮ Kelmės rajono p</w:t>
      </w:r>
      <w:r>
        <w:rPr>
          <w:rFonts w:ascii="Times New Roman" w:hAnsi="Times New Roman"/>
          <w:sz w:val="24"/>
          <w:szCs w:val="24"/>
        </w:rPr>
        <w:t>s</w:t>
      </w:r>
      <w:r w:rsidR="00173980">
        <w:rPr>
          <w:rFonts w:ascii="Times New Roman" w:hAnsi="Times New Roman"/>
          <w:sz w:val="24"/>
          <w:szCs w:val="24"/>
        </w:rPr>
        <w:t>ichikos sveikatos centras,</w:t>
      </w:r>
      <w:r w:rsidR="003E1B34">
        <w:rPr>
          <w:rFonts w:ascii="Times New Roman" w:hAnsi="Times New Roman"/>
          <w:sz w:val="24"/>
          <w:szCs w:val="24"/>
        </w:rPr>
        <w:t xml:space="preserve"> Vš</w:t>
      </w:r>
      <w:r w:rsidR="00B0235E">
        <w:rPr>
          <w:rFonts w:ascii="Times New Roman" w:hAnsi="Times New Roman"/>
          <w:sz w:val="24"/>
          <w:szCs w:val="24"/>
        </w:rPr>
        <w:t>Į Tauragės ligoninė ( med. atliekų tvarkymas), UAB „Limeta“ (med.</w:t>
      </w:r>
      <w:r>
        <w:rPr>
          <w:rFonts w:ascii="Times New Roman" w:hAnsi="Times New Roman"/>
          <w:sz w:val="24"/>
          <w:szCs w:val="24"/>
        </w:rPr>
        <w:t xml:space="preserve"> </w:t>
      </w:r>
      <w:r w:rsidR="00B0235E">
        <w:rPr>
          <w:rFonts w:ascii="Times New Roman" w:hAnsi="Times New Roman"/>
          <w:sz w:val="24"/>
          <w:szCs w:val="24"/>
        </w:rPr>
        <w:t>technikos priežiūra),</w:t>
      </w:r>
      <w:r w:rsidR="006448F5">
        <w:rPr>
          <w:rFonts w:ascii="Times New Roman" w:hAnsi="Times New Roman"/>
          <w:sz w:val="24"/>
          <w:szCs w:val="24"/>
        </w:rPr>
        <w:t xml:space="preserve"> atsargų,</w:t>
      </w:r>
      <w:r w:rsidR="00B0235E">
        <w:rPr>
          <w:rFonts w:ascii="Times New Roman" w:hAnsi="Times New Roman"/>
          <w:sz w:val="24"/>
          <w:szCs w:val="24"/>
        </w:rPr>
        <w:t xml:space="preserve"> blankų</w:t>
      </w:r>
      <w:r w:rsidR="003E0D0C">
        <w:rPr>
          <w:rFonts w:ascii="Times New Roman" w:hAnsi="Times New Roman"/>
          <w:sz w:val="24"/>
          <w:szCs w:val="24"/>
        </w:rPr>
        <w:t>, kanc. prekių</w:t>
      </w:r>
      <w:r w:rsidR="00B0235E">
        <w:rPr>
          <w:rFonts w:ascii="Times New Roman" w:hAnsi="Times New Roman"/>
          <w:sz w:val="24"/>
          <w:szCs w:val="24"/>
        </w:rPr>
        <w:t xml:space="preserve"> panaudojimas ir kt.</w:t>
      </w:r>
      <w:r w:rsidR="00F709C7">
        <w:rPr>
          <w:rFonts w:ascii="Times New Roman" w:hAnsi="Times New Roman"/>
          <w:sz w:val="24"/>
          <w:szCs w:val="24"/>
        </w:rPr>
        <w:t xml:space="preserve"> 2020 m. papildomai išleista įvairioms atsargoms įsigyti dėl Covid-19 pandemijos.</w:t>
      </w:r>
    </w:p>
    <w:p w:rsidR="002C12DE" w:rsidRPr="00314942" w:rsidRDefault="00314942" w:rsidP="00314942">
      <w:pPr>
        <w:spacing w:after="0"/>
        <w:jc w:val="both"/>
        <w:rPr>
          <w:rFonts w:ascii="Times New Roman" w:hAnsi="Times New Roman"/>
          <w:sz w:val="24"/>
          <w:szCs w:val="24"/>
        </w:rPr>
      </w:pPr>
      <w:r>
        <w:rPr>
          <w:rFonts w:ascii="Times New Roman" w:hAnsi="Times New Roman"/>
          <w:b/>
          <w:sz w:val="24"/>
          <w:szCs w:val="24"/>
        </w:rPr>
        <w:t>Į</w:t>
      </w:r>
      <w:r w:rsidRPr="00314942">
        <w:rPr>
          <w:rFonts w:ascii="Times New Roman" w:hAnsi="Times New Roman"/>
          <w:b/>
          <w:sz w:val="24"/>
          <w:szCs w:val="24"/>
        </w:rPr>
        <w:t>staigos įsipareigojimai.</w:t>
      </w:r>
    </w:p>
    <w:p w:rsidR="00A1148D" w:rsidRPr="00843C42" w:rsidRDefault="00A1148D" w:rsidP="00A1148D">
      <w:pPr>
        <w:spacing w:after="0" w:line="240" w:lineRule="auto"/>
        <w:rPr>
          <w:rFonts w:ascii="Times New Roman" w:hAnsi="Times New Roman"/>
          <w:b/>
          <w:sz w:val="12"/>
          <w:szCs w:val="12"/>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382"/>
        <w:gridCol w:w="2232"/>
        <w:gridCol w:w="2178"/>
      </w:tblGrid>
      <w:tr w:rsidR="002C12DE" w:rsidRPr="00843C42" w:rsidTr="00C37F74">
        <w:tc>
          <w:tcPr>
            <w:tcW w:w="738" w:type="dxa"/>
            <w:vMerge w:val="restart"/>
          </w:tcPr>
          <w:p w:rsidR="002C12DE" w:rsidRPr="00843C42" w:rsidRDefault="002C12DE" w:rsidP="005B6AA4">
            <w:pPr>
              <w:spacing w:after="0" w:line="240" w:lineRule="auto"/>
              <w:rPr>
                <w:rFonts w:ascii="Times New Roman" w:hAnsi="Times New Roman"/>
                <w:b/>
                <w:sz w:val="20"/>
                <w:szCs w:val="20"/>
              </w:rPr>
            </w:pPr>
            <w:r w:rsidRPr="00843C42">
              <w:rPr>
                <w:rFonts w:ascii="Times New Roman" w:hAnsi="Times New Roman"/>
                <w:b/>
              </w:rPr>
              <w:t xml:space="preserve">Eil. </w:t>
            </w:r>
            <w:r w:rsidRPr="00843C42">
              <w:rPr>
                <w:rFonts w:ascii="Times New Roman" w:hAnsi="Times New Roman"/>
                <w:b/>
              </w:rPr>
              <w:lastRenderedPageBreak/>
              <w:t>Nr.</w:t>
            </w:r>
          </w:p>
        </w:tc>
        <w:tc>
          <w:tcPr>
            <w:tcW w:w="5382" w:type="dxa"/>
            <w:vMerge w:val="restart"/>
          </w:tcPr>
          <w:p w:rsidR="002C12DE" w:rsidRPr="00843C42" w:rsidRDefault="00A1148D" w:rsidP="005B6AA4">
            <w:pPr>
              <w:spacing w:after="0" w:line="240" w:lineRule="auto"/>
              <w:jc w:val="center"/>
              <w:rPr>
                <w:rFonts w:ascii="Times New Roman" w:hAnsi="Times New Roman"/>
                <w:b/>
              </w:rPr>
            </w:pPr>
            <w:r w:rsidRPr="00843C42">
              <w:rPr>
                <w:rFonts w:ascii="Times New Roman" w:hAnsi="Times New Roman"/>
                <w:b/>
              </w:rPr>
              <w:lastRenderedPageBreak/>
              <w:t>Pavadinimas</w:t>
            </w:r>
          </w:p>
        </w:tc>
        <w:tc>
          <w:tcPr>
            <w:tcW w:w="4410" w:type="dxa"/>
            <w:gridSpan w:val="2"/>
          </w:tcPr>
          <w:p w:rsidR="002C12DE" w:rsidRPr="00843C42" w:rsidRDefault="002C12DE" w:rsidP="005B6AA4">
            <w:pPr>
              <w:spacing w:after="0" w:line="240" w:lineRule="auto"/>
              <w:jc w:val="center"/>
              <w:rPr>
                <w:rFonts w:ascii="Times New Roman" w:hAnsi="Times New Roman"/>
                <w:b/>
                <w:sz w:val="20"/>
                <w:szCs w:val="20"/>
              </w:rPr>
            </w:pPr>
            <w:r w:rsidRPr="00843C42">
              <w:rPr>
                <w:rFonts w:ascii="Times New Roman" w:hAnsi="Times New Roman"/>
                <w:b/>
              </w:rPr>
              <w:t>Suma</w:t>
            </w:r>
            <w:r w:rsidR="00A1148D" w:rsidRPr="00843C42">
              <w:rPr>
                <w:rFonts w:ascii="Times New Roman" w:hAnsi="Times New Roman"/>
                <w:b/>
              </w:rPr>
              <w:t>,</w:t>
            </w:r>
            <w:r w:rsidRPr="00843C42">
              <w:rPr>
                <w:rFonts w:ascii="Times New Roman" w:hAnsi="Times New Roman"/>
                <w:b/>
              </w:rPr>
              <w:t xml:space="preserve"> </w:t>
            </w:r>
            <w:r w:rsidR="005A0286">
              <w:rPr>
                <w:rFonts w:ascii="Times New Roman" w:hAnsi="Times New Roman"/>
                <w:b/>
              </w:rPr>
              <w:t>Eur</w:t>
            </w:r>
          </w:p>
        </w:tc>
      </w:tr>
      <w:tr w:rsidR="002C12DE" w:rsidRPr="00843C42" w:rsidTr="00C37F74">
        <w:tc>
          <w:tcPr>
            <w:tcW w:w="738" w:type="dxa"/>
            <w:vMerge/>
          </w:tcPr>
          <w:p w:rsidR="002C12DE" w:rsidRPr="00843C42" w:rsidRDefault="002C12DE" w:rsidP="005B6AA4">
            <w:pPr>
              <w:spacing w:after="0" w:line="240" w:lineRule="auto"/>
              <w:rPr>
                <w:rFonts w:ascii="Times New Roman" w:hAnsi="Times New Roman"/>
                <w:b/>
              </w:rPr>
            </w:pPr>
          </w:p>
        </w:tc>
        <w:tc>
          <w:tcPr>
            <w:tcW w:w="5382" w:type="dxa"/>
            <w:vMerge/>
          </w:tcPr>
          <w:p w:rsidR="002C12DE" w:rsidRPr="00843C42" w:rsidRDefault="002C12DE" w:rsidP="005B6AA4">
            <w:pPr>
              <w:spacing w:after="0" w:line="240" w:lineRule="auto"/>
              <w:rPr>
                <w:rFonts w:ascii="Times New Roman" w:hAnsi="Times New Roman"/>
                <w:b/>
              </w:rPr>
            </w:pPr>
          </w:p>
        </w:tc>
        <w:tc>
          <w:tcPr>
            <w:tcW w:w="2232" w:type="dxa"/>
          </w:tcPr>
          <w:p w:rsidR="002C12DE" w:rsidRPr="00843C42" w:rsidRDefault="002A377E" w:rsidP="0059696C">
            <w:pPr>
              <w:spacing w:after="0" w:line="240" w:lineRule="auto"/>
              <w:jc w:val="center"/>
              <w:rPr>
                <w:rFonts w:ascii="Times New Roman" w:hAnsi="Times New Roman"/>
                <w:b/>
              </w:rPr>
            </w:pPr>
            <w:r>
              <w:rPr>
                <w:rFonts w:ascii="Times New Roman" w:hAnsi="Times New Roman"/>
                <w:b/>
              </w:rPr>
              <w:t>201</w:t>
            </w:r>
            <w:r w:rsidR="002869E9">
              <w:rPr>
                <w:rFonts w:ascii="Times New Roman" w:hAnsi="Times New Roman"/>
                <w:b/>
              </w:rPr>
              <w:t>9</w:t>
            </w:r>
            <w:r w:rsidR="006A695C">
              <w:rPr>
                <w:rFonts w:ascii="Times New Roman" w:hAnsi="Times New Roman"/>
                <w:b/>
              </w:rPr>
              <w:t xml:space="preserve"> m</w:t>
            </w:r>
          </w:p>
        </w:tc>
        <w:tc>
          <w:tcPr>
            <w:tcW w:w="2178" w:type="dxa"/>
          </w:tcPr>
          <w:p w:rsidR="002C12DE" w:rsidRPr="00843C42" w:rsidRDefault="002A377E" w:rsidP="0059696C">
            <w:pPr>
              <w:spacing w:after="0" w:line="240" w:lineRule="auto"/>
              <w:jc w:val="center"/>
              <w:rPr>
                <w:rFonts w:ascii="Times New Roman" w:hAnsi="Times New Roman"/>
                <w:b/>
              </w:rPr>
            </w:pPr>
            <w:r>
              <w:rPr>
                <w:rFonts w:ascii="Times New Roman" w:hAnsi="Times New Roman"/>
                <w:b/>
              </w:rPr>
              <w:t>20</w:t>
            </w:r>
            <w:r w:rsidR="002869E9">
              <w:rPr>
                <w:rFonts w:ascii="Times New Roman" w:hAnsi="Times New Roman"/>
                <w:b/>
              </w:rPr>
              <w:t>20</w:t>
            </w:r>
            <w:r w:rsidR="006A695C">
              <w:rPr>
                <w:rFonts w:ascii="Times New Roman" w:hAnsi="Times New Roman"/>
                <w:b/>
              </w:rPr>
              <w:t xml:space="preserve"> m</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1.</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Trumpalaikiai įsipareigojimai</w:t>
            </w:r>
            <w:r w:rsidRPr="00843C42">
              <w:rPr>
                <w:rFonts w:ascii="Times New Roman" w:hAnsi="Times New Roman"/>
              </w:rPr>
              <w:t>:</w:t>
            </w:r>
          </w:p>
        </w:tc>
        <w:tc>
          <w:tcPr>
            <w:tcW w:w="2232" w:type="dxa"/>
          </w:tcPr>
          <w:p w:rsidR="002869E9" w:rsidRPr="00843C42" w:rsidRDefault="002869E9" w:rsidP="00E85DDD">
            <w:pPr>
              <w:spacing w:after="0" w:line="240" w:lineRule="auto"/>
              <w:jc w:val="center"/>
              <w:rPr>
                <w:rFonts w:ascii="Times New Roman" w:hAnsi="Times New Roman"/>
                <w:b/>
              </w:rPr>
            </w:pPr>
            <w:r>
              <w:rPr>
                <w:rFonts w:ascii="Times New Roman" w:hAnsi="Times New Roman"/>
                <w:b/>
              </w:rPr>
              <w:t>31997</w:t>
            </w:r>
          </w:p>
        </w:tc>
        <w:tc>
          <w:tcPr>
            <w:tcW w:w="2178" w:type="dxa"/>
          </w:tcPr>
          <w:p w:rsidR="002869E9" w:rsidRPr="00843C42" w:rsidRDefault="006A695C" w:rsidP="00A33EBE">
            <w:pPr>
              <w:spacing w:after="0" w:line="240" w:lineRule="auto"/>
              <w:jc w:val="center"/>
              <w:rPr>
                <w:rFonts w:ascii="Times New Roman" w:hAnsi="Times New Roman"/>
                <w:b/>
              </w:rPr>
            </w:pPr>
            <w:r>
              <w:rPr>
                <w:rFonts w:ascii="Times New Roman" w:hAnsi="Times New Roman"/>
                <w:b/>
              </w:rPr>
              <w:t>44607</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1.1.</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Tiekėjams už elektrą, ryšius degalus, kt. paslaugas</w:t>
            </w:r>
          </w:p>
        </w:tc>
        <w:tc>
          <w:tcPr>
            <w:tcW w:w="2232" w:type="dxa"/>
            <w:vAlign w:val="center"/>
          </w:tcPr>
          <w:p w:rsidR="002869E9" w:rsidRPr="00843C42" w:rsidRDefault="002869E9" w:rsidP="00E85DDD">
            <w:pPr>
              <w:spacing w:after="0" w:line="240" w:lineRule="auto"/>
              <w:jc w:val="center"/>
              <w:rPr>
                <w:rFonts w:ascii="Times New Roman" w:hAnsi="Times New Roman"/>
              </w:rPr>
            </w:pPr>
            <w:r>
              <w:rPr>
                <w:rFonts w:ascii="Times New Roman" w:hAnsi="Times New Roman"/>
              </w:rPr>
              <w:t>648</w:t>
            </w:r>
          </w:p>
        </w:tc>
        <w:tc>
          <w:tcPr>
            <w:tcW w:w="2178" w:type="dxa"/>
            <w:vAlign w:val="center"/>
          </w:tcPr>
          <w:p w:rsidR="002869E9" w:rsidRPr="00843C42" w:rsidRDefault="00F709C7" w:rsidP="00A1148D">
            <w:pPr>
              <w:spacing w:after="0" w:line="240" w:lineRule="auto"/>
              <w:jc w:val="center"/>
              <w:rPr>
                <w:rFonts w:ascii="Times New Roman" w:hAnsi="Times New Roman"/>
              </w:rPr>
            </w:pPr>
            <w:r>
              <w:rPr>
                <w:rFonts w:ascii="Times New Roman" w:hAnsi="Times New Roman"/>
              </w:rPr>
              <w:t>776</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1.2.</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Tiekėjams už laborat. tyrimus, kt. med. paslaugas</w:t>
            </w:r>
          </w:p>
        </w:tc>
        <w:tc>
          <w:tcPr>
            <w:tcW w:w="2232" w:type="dxa"/>
            <w:vAlign w:val="center"/>
          </w:tcPr>
          <w:p w:rsidR="002869E9" w:rsidRPr="00843C42" w:rsidRDefault="002869E9" w:rsidP="00E85DDD">
            <w:pPr>
              <w:spacing w:after="0" w:line="240" w:lineRule="auto"/>
              <w:jc w:val="center"/>
              <w:rPr>
                <w:rFonts w:ascii="Times New Roman" w:hAnsi="Times New Roman"/>
              </w:rPr>
            </w:pPr>
            <w:r>
              <w:rPr>
                <w:rFonts w:ascii="Times New Roman" w:hAnsi="Times New Roman"/>
              </w:rPr>
              <w:t>296</w:t>
            </w:r>
          </w:p>
        </w:tc>
        <w:tc>
          <w:tcPr>
            <w:tcW w:w="2178" w:type="dxa"/>
            <w:vAlign w:val="center"/>
          </w:tcPr>
          <w:p w:rsidR="002869E9" w:rsidRPr="00843C42" w:rsidRDefault="00F709C7" w:rsidP="00A1148D">
            <w:pPr>
              <w:spacing w:after="0" w:line="240" w:lineRule="auto"/>
              <w:jc w:val="center"/>
              <w:rPr>
                <w:rFonts w:ascii="Times New Roman" w:hAnsi="Times New Roman"/>
              </w:rPr>
            </w:pPr>
            <w:r>
              <w:rPr>
                <w:rFonts w:ascii="Times New Roman" w:hAnsi="Times New Roman"/>
              </w:rPr>
              <w:t>230</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Pr>
                <w:rFonts w:ascii="Times New Roman" w:hAnsi="Times New Roman"/>
              </w:rPr>
              <w:t>1.3.</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Sukauptos mokėtinos sumos (atostogų rezervas)</w:t>
            </w:r>
          </w:p>
        </w:tc>
        <w:tc>
          <w:tcPr>
            <w:tcW w:w="2232" w:type="dxa"/>
            <w:vAlign w:val="center"/>
          </w:tcPr>
          <w:p w:rsidR="002869E9" w:rsidRPr="00843C42" w:rsidRDefault="002869E9" w:rsidP="00E85DDD">
            <w:pPr>
              <w:spacing w:after="0" w:line="240" w:lineRule="auto"/>
              <w:jc w:val="center"/>
              <w:rPr>
                <w:rFonts w:ascii="Times New Roman" w:hAnsi="Times New Roman"/>
              </w:rPr>
            </w:pPr>
            <w:r>
              <w:rPr>
                <w:rFonts w:ascii="Times New Roman" w:hAnsi="Times New Roman"/>
              </w:rPr>
              <w:t>31053</w:t>
            </w:r>
          </w:p>
        </w:tc>
        <w:tc>
          <w:tcPr>
            <w:tcW w:w="2178" w:type="dxa"/>
            <w:vAlign w:val="center"/>
          </w:tcPr>
          <w:p w:rsidR="002869E9" w:rsidRPr="00843C42" w:rsidRDefault="006A695C" w:rsidP="00A1148D">
            <w:pPr>
              <w:spacing w:after="0" w:line="240" w:lineRule="auto"/>
              <w:jc w:val="center"/>
              <w:rPr>
                <w:rFonts w:ascii="Times New Roman" w:hAnsi="Times New Roman"/>
              </w:rPr>
            </w:pPr>
            <w:r>
              <w:rPr>
                <w:rFonts w:ascii="Times New Roman" w:hAnsi="Times New Roman"/>
              </w:rPr>
              <w:t>43601</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2.</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Gautinos sumos</w:t>
            </w:r>
            <w:r w:rsidRPr="00843C42">
              <w:rPr>
                <w:rFonts w:ascii="Times New Roman" w:hAnsi="Times New Roman"/>
              </w:rPr>
              <w:t>:</w:t>
            </w:r>
          </w:p>
        </w:tc>
        <w:tc>
          <w:tcPr>
            <w:tcW w:w="2232" w:type="dxa"/>
            <w:vAlign w:val="center"/>
          </w:tcPr>
          <w:p w:rsidR="002869E9" w:rsidRPr="00843C42" w:rsidRDefault="002869E9" w:rsidP="00E85DDD">
            <w:pPr>
              <w:spacing w:after="0" w:line="240" w:lineRule="auto"/>
              <w:jc w:val="center"/>
              <w:rPr>
                <w:rFonts w:ascii="Times New Roman" w:hAnsi="Times New Roman"/>
                <w:b/>
              </w:rPr>
            </w:pPr>
            <w:r>
              <w:rPr>
                <w:rFonts w:ascii="Times New Roman" w:hAnsi="Times New Roman"/>
                <w:b/>
              </w:rPr>
              <w:t>20693</w:t>
            </w:r>
          </w:p>
        </w:tc>
        <w:tc>
          <w:tcPr>
            <w:tcW w:w="2178" w:type="dxa"/>
            <w:vAlign w:val="center"/>
          </w:tcPr>
          <w:p w:rsidR="002869E9" w:rsidRPr="00843C42" w:rsidRDefault="006A695C" w:rsidP="00A1148D">
            <w:pPr>
              <w:spacing w:after="0" w:line="240" w:lineRule="auto"/>
              <w:jc w:val="center"/>
              <w:rPr>
                <w:rFonts w:ascii="Times New Roman" w:hAnsi="Times New Roman"/>
                <w:b/>
              </w:rPr>
            </w:pPr>
            <w:r>
              <w:rPr>
                <w:rFonts w:ascii="Times New Roman" w:hAnsi="Times New Roman"/>
                <w:b/>
              </w:rPr>
              <w:t>2514</w:t>
            </w:r>
            <w:r w:rsidR="00F709C7">
              <w:rPr>
                <w:rFonts w:ascii="Times New Roman" w:hAnsi="Times New Roman"/>
                <w:b/>
              </w:rPr>
              <w:t>2</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2.1.</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Šiaulių teritorinė ligonių kasa</w:t>
            </w:r>
          </w:p>
        </w:tc>
        <w:tc>
          <w:tcPr>
            <w:tcW w:w="2232" w:type="dxa"/>
            <w:vAlign w:val="center"/>
          </w:tcPr>
          <w:p w:rsidR="002869E9" w:rsidRPr="00843C42" w:rsidRDefault="002869E9" w:rsidP="00E85DDD">
            <w:pPr>
              <w:spacing w:after="0" w:line="240" w:lineRule="auto"/>
              <w:jc w:val="center"/>
              <w:rPr>
                <w:rFonts w:ascii="Times New Roman" w:hAnsi="Times New Roman"/>
              </w:rPr>
            </w:pPr>
            <w:r>
              <w:rPr>
                <w:rFonts w:ascii="Times New Roman" w:hAnsi="Times New Roman"/>
              </w:rPr>
              <w:t>20693</w:t>
            </w:r>
          </w:p>
        </w:tc>
        <w:tc>
          <w:tcPr>
            <w:tcW w:w="2178" w:type="dxa"/>
            <w:vAlign w:val="center"/>
          </w:tcPr>
          <w:p w:rsidR="002869E9" w:rsidRPr="00843C42" w:rsidRDefault="006A695C" w:rsidP="00A1148D">
            <w:pPr>
              <w:spacing w:after="0" w:line="240" w:lineRule="auto"/>
              <w:jc w:val="center"/>
              <w:rPr>
                <w:rFonts w:ascii="Times New Roman" w:hAnsi="Times New Roman"/>
              </w:rPr>
            </w:pPr>
            <w:r>
              <w:rPr>
                <w:rFonts w:ascii="Times New Roman" w:hAnsi="Times New Roman"/>
              </w:rPr>
              <w:t>25142</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r w:rsidRPr="00843C42">
              <w:rPr>
                <w:rFonts w:ascii="Times New Roman" w:hAnsi="Times New Roman"/>
              </w:rPr>
              <w:t>2.2.</w:t>
            </w:r>
          </w:p>
        </w:tc>
        <w:tc>
          <w:tcPr>
            <w:tcW w:w="5382" w:type="dxa"/>
          </w:tcPr>
          <w:p w:rsidR="002869E9" w:rsidRPr="00843C42" w:rsidRDefault="002869E9" w:rsidP="00B61750">
            <w:pPr>
              <w:spacing w:after="0" w:line="240" w:lineRule="auto"/>
              <w:rPr>
                <w:rFonts w:ascii="Times New Roman" w:hAnsi="Times New Roman"/>
              </w:rPr>
            </w:pPr>
            <w:r>
              <w:rPr>
                <w:rFonts w:ascii="Times New Roman" w:hAnsi="Times New Roman"/>
              </w:rPr>
              <w:t>Kita</w:t>
            </w:r>
          </w:p>
        </w:tc>
        <w:tc>
          <w:tcPr>
            <w:tcW w:w="2232" w:type="dxa"/>
            <w:vAlign w:val="center"/>
          </w:tcPr>
          <w:p w:rsidR="002869E9" w:rsidRPr="00843C42" w:rsidRDefault="002869E9" w:rsidP="00E85DDD">
            <w:pPr>
              <w:spacing w:after="0" w:line="240" w:lineRule="auto"/>
              <w:jc w:val="center"/>
              <w:rPr>
                <w:rFonts w:ascii="Times New Roman" w:hAnsi="Times New Roman"/>
              </w:rPr>
            </w:pPr>
            <w:r>
              <w:rPr>
                <w:rFonts w:ascii="Times New Roman" w:hAnsi="Times New Roman"/>
              </w:rPr>
              <w:t>0</w:t>
            </w:r>
          </w:p>
        </w:tc>
        <w:tc>
          <w:tcPr>
            <w:tcW w:w="2178" w:type="dxa"/>
            <w:vAlign w:val="center"/>
          </w:tcPr>
          <w:p w:rsidR="002869E9" w:rsidRPr="00843C42" w:rsidRDefault="002869E9" w:rsidP="00A1148D">
            <w:pPr>
              <w:spacing w:after="0" w:line="240" w:lineRule="auto"/>
              <w:jc w:val="center"/>
              <w:rPr>
                <w:rFonts w:ascii="Times New Roman" w:hAnsi="Times New Roman"/>
              </w:rPr>
            </w:pPr>
            <w:r>
              <w:rPr>
                <w:rFonts w:ascii="Times New Roman" w:hAnsi="Times New Roman"/>
              </w:rPr>
              <w:t>0</w:t>
            </w:r>
          </w:p>
        </w:tc>
      </w:tr>
      <w:tr w:rsidR="002869E9" w:rsidRPr="00843C42" w:rsidTr="00C37F74">
        <w:tc>
          <w:tcPr>
            <w:tcW w:w="738" w:type="dxa"/>
          </w:tcPr>
          <w:p w:rsidR="002869E9" w:rsidRPr="00843C42" w:rsidRDefault="002869E9" w:rsidP="00B61750">
            <w:pPr>
              <w:spacing w:after="0" w:line="240" w:lineRule="auto"/>
              <w:rPr>
                <w:rFonts w:ascii="Times New Roman" w:hAnsi="Times New Roman"/>
              </w:rPr>
            </w:pPr>
          </w:p>
        </w:tc>
        <w:tc>
          <w:tcPr>
            <w:tcW w:w="5382" w:type="dxa"/>
          </w:tcPr>
          <w:p w:rsidR="002869E9" w:rsidRPr="00843C42" w:rsidRDefault="002869E9" w:rsidP="00B61750">
            <w:pPr>
              <w:spacing w:after="0" w:line="240" w:lineRule="auto"/>
              <w:rPr>
                <w:rFonts w:ascii="Times New Roman" w:hAnsi="Times New Roman"/>
              </w:rPr>
            </w:pPr>
          </w:p>
        </w:tc>
        <w:tc>
          <w:tcPr>
            <w:tcW w:w="2232" w:type="dxa"/>
            <w:vAlign w:val="center"/>
          </w:tcPr>
          <w:p w:rsidR="002869E9" w:rsidRPr="00843C42" w:rsidRDefault="002869E9" w:rsidP="00A1148D">
            <w:pPr>
              <w:spacing w:after="0" w:line="240" w:lineRule="auto"/>
              <w:jc w:val="center"/>
              <w:rPr>
                <w:rFonts w:ascii="Times New Roman" w:hAnsi="Times New Roman"/>
              </w:rPr>
            </w:pPr>
            <w:r w:rsidRPr="00843C42">
              <w:rPr>
                <w:rFonts w:ascii="Times New Roman" w:hAnsi="Times New Roman"/>
              </w:rPr>
              <w:t>X</w:t>
            </w:r>
          </w:p>
        </w:tc>
        <w:tc>
          <w:tcPr>
            <w:tcW w:w="2178" w:type="dxa"/>
            <w:vAlign w:val="center"/>
          </w:tcPr>
          <w:p w:rsidR="002869E9" w:rsidRPr="00843C42" w:rsidRDefault="002869E9" w:rsidP="00A1148D">
            <w:pPr>
              <w:spacing w:after="0" w:line="240" w:lineRule="auto"/>
              <w:jc w:val="center"/>
              <w:rPr>
                <w:rFonts w:ascii="Times New Roman" w:hAnsi="Times New Roman"/>
              </w:rPr>
            </w:pPr>
            <w:r>
              <w:rPr>
                <w:rFonts w:ascii="Times New Roman" w:hAnsi="Times New Roman"/>
              </w:rPr>
              <w:t>X</w:t>
            </w:r>
          </w:p>
        </w:tc>
      </w:tr>
    </w:tbl>
    <w:p w:rsidR="00ED5828" w:rsidRDefault="00D14469" w:rsidP="00B0235E">
      <w:pPr>
        <w:pStyle w:val="NoSpacing1"/>
        <w:spacing w:line="276" w:lineRule="auto"/>
        <w:ind w:firstLine="720"/>
        <w:jc w:val="both"/>
        <w:rPr>
          <w:rFonts w:ascii="Times New Roman" w:hAnsi="Times New Roman"/>
          <w:sz w:val="24"/>
          <w:szCs w:val="24"/>
          <w:lang w:val="lt-LT"/>
        </w:rPr>
      </w:pPr>
      <w:r>
        <w:rPr>
          <w:rFonts w:ascii="Times New Roman" w:hAnsi="Times New Roman"/>
          <w:sz w:val="24"/>
          <w:szCs w:val="24"/>
          <w:lang w:val="lt-LT"/>
        </w:rPr>
        <w:t>Ilgalaikių</w:t>
      </w:r>
      <w:r w:rsidR="005D2907">
        <w:rPr>
          <w:rFonts w:ascii="Times New Roman" w:hAnsi="Times New Roman"/>
          <w:sz w:val="24"/>
          <w:szCs w:val="24"/>
          <w:lang w:val="lt-LT"/>
        </w:rPr>
        <w:t xml:space="preserve"> įsi</w:t>
      </w:r>
      <w:r>
        <w:rPr>
          <w:rFonts w:ascii="Times New Roman" w:hAnsi="Times New Roman"/>
          <w:sz w:val="24"/>
          <w:szCs w:val="24"/>
          <w:lang w:val="lt-LT"/>
        </w:rPr>
        <w:t xml:space="preserve">pareigojimų </w:t>
      </w:r>
      <w:r w:rsidR="005D2907">
        <w:rPr>
          <w:rFonts w:ascii="Times New Roman" w:hAnsi="Times New Roman"/>
          <w:sz w:val="24"/>
          <w:szCs w:val="24"/>
          <w:lang w:val="lt-LT"/>
        </w:rPr>
        <w:t>nėra. Ataskaitinio laikotarpio</w:t>
      </w:r>
      <w:r w:rsidR="00C52D95">
        <w:rPr>
          <w:rFonts w:ascii="Times New Roman" w:hAnsi="Times New Roman"/>
          <w:sz w:val="24"/>
          <w:szCs w:val="24"/>
          <w:lang w:val="lt-LT"/>
        </w:rPr>
        <w:t xml:space="preserve"> pabaigoje</w:t>
      </w:r>
      <w:r w:rsidR="005D2907">
        <w:rPr>
          <w:rFonts w:ascii="Times New Roman" w:hAnsi="Times New Roman"/>
          <w:sz w:val="24"/>
          <w:szCs w:val="24"/>
          <w:lang w:val="lt-LT"/>
        </w:rPr>
        <w:t xml:space="preserve"> įsisk</w:t>
      </w:r>
      <w:r w:rsidR="002E1D7E">
        <w:rPr>
          <w:rFonts w:ascii="Times New Roman" w:hAnsi="Times New Roman"/>
          <w:sz w:val="24"/>
          <w:szCs w:val="24"/>
          <w:lang w:val="lt-LT"/>
        </w:rPr>
        <w:t>olinimą sudaro skolos tiekėjams, sukauptas atostogų rezervas.</w:t>
      </w:r>
      <w:r w:rsidR="00C52D95">
        <w:rPr>
          <w:rFonts w:ascii="Times New Roman" w:hAnsi="Times New Roman"/>
          <w:sz w:val="24"/>
          <w:szCs w:val="24"/>
          <w:lang w:val="lt-LT"/>
        </w:rPr>
        <w:t xml:space="preserve"> Su darbo santykiais susijusių įsipareigojimų nėra.</w:t>
      </w:r>
      <w:r w:rsidR="00ED5828">
        <w:rPr>
          <w:rFonts w:ascii="Times New Roman" w:hAnsi="Times New Roman"/>
          <w:sz w:val="24"/>
          <w:szCs w:val="24"/>
          <w:lang w:val="lt-LT"/>
        </w:rPr>
        <w:t xml:space="preserve">  </w:t>
      </w:r>
    </w:p>
    <w:p w:rsidR="00C81190" w:rsidRPr="00843C42" w:rsidRDefault="00B079D4" w:rsidP="00050605">
      <w:pPr>
        <w:pStyle w:val="NoSpacing1"/>
        <w:spacing w:line="276" w:lineRule="auto"/>
        <w:ind w:firstLine="720"/>
        <w:jc w:val="both"/>
        <w:rPr>
          <w:rFonts w:ascii="Times New Roman" w:hAnsi="Times New Roman"/>
          <w:b/>
          <w:sz w:val="24"/>
          <w:szCs w:val="24"/>
          <w:lang w:val="lt-LT"/>
        </w:rPr>
      </w:pPr>
      <w:r>
        <w:rPr>
          <w:rFonts w:ascii="Times New Roman" w:hAnsi="Times New Roman"/>
          <w:sz w:val="24"/>
          <w:szCs w:val="24"/>
          <w:lang w:val="lt-LT"/>
        </w:rPr>
        <w:t>Šiaulių teritorinės ligonių kasos skola už paskutinį ataskaitinio laikotarpio mėnesį.</w:t>
      </w:r>
      <w:r w:rsidR="00465E57">
        <w:rPr>
          <w:rFonts w:ascii="Times New Roman" w:hAnsi="Times New Roman"/>
          <w:sz w:val="24"/>
          <w:szCs w:val="24"/>
          <w:lang w:val="lt-LT"/>
        </w:rPr>
        <w:t xml:space="preserve"> </w:t>
      </w:r>
      <w:r w:rsidR="008A3900">
        <w:rPr>
          <w:rFonts w:ascii="Times New Roman" w:hAnsi="Times New Roman"/>
          <w:sz w:val="24"/>
          <w:szCs w:val="24"/>
          <w:lang w:val="lt-LT"/>
        </w:rPr>
        <w:t>Ilgalaikių įsiskolinimų nėra.</w:t>
      </w:r>
    </w:p>
    <w:p w:rsidR="002C12DE" w:rsidRPr="00843C42" w:rsidRDefault="002C12DE" w:rsidP="00C81190">
      <w:pPr>
        <w:spacing w:after="0" w:line="240" w:lineRule="auto"/>
        <w:rPr>
          <w:rFonts w:ascii="Times New Roman" w:hAnsi="Times New Roman"/>
          <w:b/>
          <w:sz w:val="24"/>
          <w:szCs w:val="24"/>
        </w:rPr>
      </w:pPr>
      <w:r w:rsidRPr="00843C42">
        <w:rPr>
          <w:rFonts w:ascii="Times New Roman" w:hAnsi="Times New Roman"/>
          <w:b/>
          <w:sz w:val="24"/>
          <w:szCs w:val="24"/>
        </w:rPr>
        <w:t>Informacija apie įsigytą ilgalaikį turtą.</w:t>
      </w:r>
    </w:p>
    <w:p w:rsidR="005B6AA4" w:rsidRPr="00843C42" w:rsidRDefault="005B6AA4" w:rsidP="00C81190">
      <w:pPr>
        <w:spacing w:after="0" w:line="240" w:lineRule="auto"/>
        <w:rPr>
          <w:rFonts w:ascii="Times New Roman" w:hAnsi="Times New Roman"/>
          <w:b/>
          <w:sz w:val="12"/>
          <w:szCs w:val="12"/>
        </w:rPr>
      </w:pPr>
    </w:p>
    <w:tbl>
      <w:tblPr>
        <w:tblW w:w="104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3877"/>
        <w:gridCol w:w="1632"/>
        <w:gridCol w:w="1446"/>
        <w:gridCol w:w="1440"/>
        <w:gridCol w:w="1410"/>
      </w:tblGrid>
      <w:tr w:rsidR="002E04DE" w:rsidRPr="00843C42" w:rsidTr="00C37F74">
        <w:tc>
          <w:tcPr>
            <w:tcW w:w="623" w:type="dxa"/>
            <w:vMerge w:val="restart"/>
          </w:tcPr>
          <w:p w:rsidR="002E04DE" w:rsidRPr="00843C42" w:rsidRDefault="002E04DE" w:rsidP="00764A4C">
            <w:pPr>
              <w:spacing w:after="0" w:line="240" w:lineRule="auto"/>
              <w:jc w:val="center"/>
              <w:rPr>
                <w:rFonts w:ascii="Times New Roman" w:hAnsi="Times New Roman"/>
                <w:b/>
              </w:rPr>
            </w:pPr>
            <w:r w:rsidRPr="00843C42">
              <w:rPr>
                <w:rFonts w:ascii="Times New Roman" w:hAnsi="Times New Roman"/>
                <w:b/>
              </w:rPr>
              <w:t>Eil. Nr.</w:t>
            </w:r>
          </w:p>
        </w:tc>
        <w:tc>
          <w:tcPr>
            <w:tcW w:w="3877" w:type="dxa"/>
            <w:vMerge w:val="restart"/>
          </w:tcPr>
          <w:p w:rsidR="002E04DE" w:rsidRPr="00843C42" w:rsidRDefault="002E04DE" w:rsidP="00182E3A">
            <w:pPr>
              <w:spacing w:after="0" w:line="240" w:lineRule="auto"/>
              <w:jc w:val="center"/>
              <w:rPr>
                <w:rFonts w:ascii="Times New Roman" w:hAnsi="Times New Roman"/>
                <w:b/>
              </w:rPr>
            </w:pPr>
            <w:r w:rsidRPr="00843C42">
              <w:rPr>
                <w:rFonts w:ascii="Times New Roman" w:hAnsi="Times New Roman"/>
                <w:b/>
              </w:rPr>
              <w:t>Pavadinimas*</w:t>
            </w:r>
          </w:p>
        </w:tc>
        <w:tc>
          <w:tcPr>
            <w:tcW w:w="1632" w:type="dxa"/>
          </w:tcPr>
          <w:p w:rsidR="002E04DE" w:rsidRPr="00843C42" w:rsidRDefault="00B53215" w:rsidP="0059696C">
            <w:pPr>
              <w:spacing w:after="0" w:line="240" w:lineRule="auto"/>
              <w:jc w:val="center"/>
              <w:rPr>
                <w:rFonts w:ascii="Times New Roman" w:hAnsi="Times New Roman"/>
                <w:b/>
              </w:rPr>
            </w:pPr>
            <w:r>
              <w:rPr>
                <w:rFonts w:ascii="Times New Roman" w:hAnsi="Times New Roman"/>
                <w:b/>
              </w:rPr>
              <w:t>201</w:t>
            </w:r>
            <w:r w:rsidR="002869E9">
              <w:rPr>
                <w:rFonts w:ascii="Times New Roman" w:hAnsi="Times New Roman"/>
                <w:b/>
              </w:rPr>
              <w:t>9</w:t>
            </w:r>
            <w:r w:rsidR="002E04DE" w:rsidRPr="00843C42">
              <w:rPr>
                <w:rFonts w:ascii="Times New Roman" w:hAnsi="Times New Roman"/>
                <w:b/>
              </w:rPr>
              <w:t>**</w:t>
            </w:r>
          </w:p>
        </w:tc>
        <w:tc>
          <w:tcPr>
            <w:tcW w:w="4296" w:type="dxa"/>
            <w:gridSpan w:val="3"/>
          </w:tcPr>
          <w:p w:rsidR="002E04DE" w:rsidRPr="00843C42" w:rsidRDefault="00B53215" w:rsidP="0059696C">
            <w:pPr>
              <w:spacing w:after="0" w:line="240" w:lineRule="auto"/>
              <w:jc w:val="center"/>
              <w:rPr>
                <w:rFonts w:ascii="Times New Roman" w:hAnsi="Times New Roman"/>
                <w:b/>
              </w:rPr>
            </w:pPr>
            <w:r>
              <w:rPr>
                <w:rFonts w:ascii="Times New Roman" w:hAnsi="Times New Roman"/>
                <w:b/>
              </w:rPr>
              <w:t>20</w:t>
            </w:r>
            <w:r w:rsidR="002869E9">
              <w:rPr>
                <w:rFonts w:ascii="Times New Roman" w:hAnsi="Times New Roman"/>
                <w:b/>
              </w:rPr>
              <w:t>20</w:t>
            </w:r>
          </w:p>
        </w:tc>
      </w:tr>
      <w:tr w:rsidR="002E04DE" w:rsidRPr="00843C42" w:rsidTr="00C37F74">
        <w:tc>
          <w:tcPr>
            <w:tcW w:w="623" w:type="dxa"/>
            <w:vMerge/>
          </w:tcPr>
          <w:p w:rsidR="002E04DE" w:rsidRPr="00843C42" w:rsidRDefault="002E04DE" w:rsidP="00764A4C">
            <w:pPr>
              <w:spacing w:after="0" w:line="240" w:lineRule="auto"/>
              <w:jc w:val="center"/>
              <w:rPr>
                <w:rFonts w:ascii="Times New Roman" w:hAnsi="Times New Roman"/>
              </w:rPr>
            </w:pPr>
          </w:p>
        </w:tc>
        <w:tc>
          <w:tcPr>
            <w:tcW w:w="3877" w:type="dxa"/>
            <w:vMerge/>
          </w:tcPr>
          <w:p w:rsidR="002E04DE" w:rsidRPr="00843C42" w:rsidRDefault="002E04DE" w:rsidP="00A1148D">
            <w:pPr>
              <w:spacing w:after="0" w:line="240" w:lineRule="auto"/>
              <w:rPr>
                <w:rFonts w:ascii="Times New Roman" w:hAnsi="Times New Roman"/>
              </w:rPr>
            </w:pPr>
          </w:p>
        </w:tc>
        <w:tc>
          <w:tcPr>
            <w:tcW w:w="1632" w:type="dxa"/>
            <w:vAlign w:val="center"/>
          </w:tcPr>
          <w:p w:rsidR="002E04DE" w:rsidRPr="00843C42" w:rsidRDefault="002E04DE" w:rsidP="00182E3A">
            <w:pPr>
              <w:spacing w:after="0" w:line="240" w:lineRule="auto"/>
              <w:jc w:val="center"/>
              <w:rPr>
                <w:rFonts w:ascii="Times New Roman" w:hAnsi="Times New Roman"/>
                <w:b/>
                <w:sz w:val="18"/>
                <w:szCs w:val="18"/>
              </w:rPr>
            </w:pPr>
            <w:r w:rsidRPr="00843C42">
              <w:rPr>
                <w:rFonts w:ascii="Times New Roman" w:hAnsi="Times New Roman"/>
                <w:b/>
                <w:sz w:val="18"/>
                <w:szCs w:val="18"/>
              </w:rPr>
              <w:t xml:space="preserve">Suma, </w:t>
            </w:r>
            <w:r w:rsidR="001473BB">
              <w:rPr>
                <w:rFonts w:ascii="Times New Roman" w:hAnsi="Times New Roman"/>
                <w:b/>
                <w:sz w:val="18"/>
                <w:szCs w:val="18"/>
              </w:rPr>
              <w:t>Eur</w:t>
            </w:r>
          </w:p>
        </w:tc>
        <w:tc>
          <w:tcPr>
            <w:tcW w:w="1446" w:type="dxa"/>
            <w:shd w:val="clear" w:color="auto" w:fill="auto"/>
            <w:vAlign w:val="center"/>
          </w:tcPr>
          <w:p w:rsidR="002E04DE" w:rsidRPr="00843C42" w:rsidRDefault="002E04DE" w:rsidP="00182E3A">
            <w:pPr>
              <w:spacing w:after="0" w:line="240" w:lineRule="auto"/>
              <w:jc w:val="center"/>
              <w:rPr>
                <w:rFonts w:ascii="Times New Roman" w:hAnsi="Times New Roman"/>
                <w:b/>
                <w:sz w:val="18"/>
                <w:szCs w:val="18"/>
              </w:rPr>
            </w:pPr>
            <w:r w:rsidRPr="00843C42">
              <w:rPr>
                <w:rFonts w:ascii="Times New Roman" w:hAnsi="Times New Roman"/>
                <w:b/>
                <w:sz w:val="18"/>
                <w:szCs w:val="18"/>
              </w:rPr>
              <w:t>Vnt.</w:t>
            </w:r>
          </w:p>
        </w:tc>
        <w:tc>
          <w:tcPr>
            <w:tcW w:w="1440" w:type="dxa"/>
            <w:shd w:val="clear" w:color="auto" w:fill="auto"/>
            <w:vAlign w:val="center"/>
          </w:tcPr>
          <w:p w:rsidR="002E04DE" w:rsidRPr="00843C42" w:rsidRDefault="002E04DE" w:rsidP="00182E3A">
            <w:pPr>
              <w:spacing w:after="0" w:line="240" w:lineRule="auto"/>
              <w:jc w:val="center"/>
              <w:rPr>
                <w:rFonts w:ascii="Times New Roman" w:hAnsi="Times New Roman"/>
                <w:b/>
                <w:sz w:val="18"/>
                <w:szCs w:val="18"/>
              </w:rPr>
            </w:pPr>
            <w:r w:rsidRPr="00843C42">
              <w:rPr>
                <w:rFonts w:ascii="Times New Roman" w:hAnsi="Times New Roman"/>
                <w:b/>
                <w:sz w:val="18"/>
                <w:szCs w:val="18"/>
              </w:rPr>
              <w:t xml:space="preserve">Vertė, </w:t>
            </w:r>
            <w:r w:rsidR="001473BB">
              <w:rPr>
                <w:rFonts w:ascii="Times New Roman" w:hAnsi="Times New Roman"/>
                <w:b/>
                <w:sz w:val="18"/>
                <w:szCs w:val="18"/>
              </w:rPr>
              <w:t>Eur</w:t>
            </w:r>
          </w:p>
        </w:tc>
        <w:tc>
          <w:tcPr>
            <w:tcW w:w="1410" w:type="dxa"/>
            <w:shd w:val="clear" w:color="auto" w:fill="auto"/>
            <w:vAlign w:val="center"/>
          </w:tcPr>
          <w:p w:rsidR="002E04DE" w:rsidRPr="00843C42" w:rsidRDefault="002E04DE" w:rsidP="00182E3A">
            <w:pPr>
              <w:spacing w:after="0" w:line="240" w:lineRule="auto"/>
              <w:jc w:val="center"/>
              <w:rPr>
                <w:rFonts w:ascii="Times New Roman" w:hAnsi="Times New Roman"/>
                <w:b/>
                <w:sz w:val="18"/>
                <w:szCs w:val="18"/>
              </w:rPr>
            </w:pPr>
            <w:r w:rsidRPr="00843C42">
              <w:rPr>
                <w:rFonts w:ascii="Times New Roman" w:hAnsi="Times New Roman"/>
                <w:b/>
                <w:sz w:val="18"/>
                <w:szCs w:val="18"/>
              </w:rPr>
              <w:t xml:space="preserve">Suma, </w:t>
            </w:r>
            <w:r w:rsidR="001473BB">
              <w:rPr>
                <w:rFonts w:ascii="Times New Roman" w:hAnsi="Times New Roman"/>
                <w:b/>
                <w:sz w:val="18"/>
                <w:szCs w:val="18"/>
              </w:rPr>
              <w:t>Eur</w:t>
            </w:r>
          </w:p>
        </w:tc>
      </w:tr>
      <w:tr w:rsidR="00182E3A" w:rsidRPr="00843C42" w:rsidTr="00C37F74">
        <w:tc>
          <w:tcPr>
            <w:tcW w:w="623" w:type="dxa"/>
          </w:tcPr>
          <w:p w:rsidR="00182E3A" w:rsidRPr="00843C42" w:rsidRDefault="002E04DE" w:rsidP="00764A4C">
            <w:pPr>
              <w:spacing w:after="0" w:line="240" w:lineRule="auto"/>
              <w:jc w:val="center"/>
              <w:rPr>
                <w:rFonts w:ascii="Times New Roman" w:hAnsi="Times New Roman"/>
              </w:rPr>
            </w:pPr>
            <w:r w:rsidRPr="00843C42">
              <w:rPr>
                <w:rFonts w:ascii="Times New Roman" w:hAnsi="Times New Roman"/>
              </w:rPr>
              <w:t>1.</w:t>
            </w:r>
          </w:p>
        </w:tc>
        <w:tc>
          <w:tcPr>
            <w:tcW w:w="3877" w:type="dxa"/>
          </w:tcPr>
          <w:p w:rsidR="00182E3A" w:rsidRPr="00843C42" w:rsidRDefault="002A0929" w:rsidP="00A1148D">
            <w:pPr>
              <w:spacing w:after="0" w:line="240" w:lineRule="auto"/>
              <w:rPr>
                <w:rFonts w:ascii="Times New Roman" w:hAnsi="Times New Roman"/>
              </w:rPr>
            </w:pPr>
            <w:r>
              <w:rPr>
                <w:rFonts w:ascii="Times New Roman" w:hAnsi="Times New Roman"/>
              </w:rPr>
              <w:t>Biuro įranga (mobilusis telefonas)</w:t>
            </w:r>
          </w:p>
        </w:tc>
        <w:tc>
          <w:tcPr>
            <w:tcW w:w="1632" w:type="dxa"/>
            <w:vAlign w:val="center"/>
          </w:tcPr>
          <w:p w:rsidR="00182E3A" w:rsidRPr="00843C42" w:rsidRDefault="00182E3A" w:rsidP="00182E3A">
            <w:pPr>
              <w:spacing w:after="0" w:line="240" w:lineRule="auto"/>
              <w:jc w:val="center"/>
              <w:rPr>
                <w:rFonts w:ascii="Times New Roman" w:hAnsi="Times New Roman"/>
              </w:rPr>
            </w:pPr>
            <w:r w:rsidRPr="00843C42">
              <w:rPr>
                <w:rFonts w:ascii="Times New Roman" w:hAnsi="Times New Roman"/>
              </w:rPr>
              <w:t>X</w:t>
            </w:r>
          </w:p>
        </w:tc>
        <w:tc>
          <w:tcPr>
            <w:tcW w:w="1446" w:type="dxa"/>
            <w:shd w:val="clear" w:color="auto" w:fill="auto"/>
            <w:vAlign w:val="center"/>
          </w:tcPr>
          <w:p w:rsidR="00182E3A" w:rsidRPr="00843C42" w:rsidRDefault="002A0929" w:rsidP="00182E3A">
            <w:pPr>
              <w:spacing w:after="0" w:line="240" w:lineRule="auto"/>
              <w:jc w:val="center"/>
              <w:rPr>
                <w:rFonts w:ascii="Times New Roman" w:hAnsi="Times New Roman"/>
              </w:rPr>
            </w:pPr>
            <w:r>
              <w:rPr>
                <w:rFonts w:ascii="Times New Roman" w:hAnsi="Times New Roman"/>
              </w:rPr>
              <w:t>1</w:t>
            </w:r>
          </w:p>
        </w:tc>
        <w:tc>
          <w:tcPr>
            <w:tcW w:w="1440" w:type="dxa"/>
            <w:shd w:val="clear" w:color="auto" w:fill="auto"/>
            <w:vAlign w:val="center"/>
          </w:tcPr>
          <w:p w:rsidR="00182E3A" w:rsidRPr="00843C42" w:rsidRDefault="002A0929" w:rsidP="00182E3A">
            <w:pPr>
              <w:spacing w:after="0" w:line="240" w:lineRule="auto"/>
              <w:jc w:val="center"/>
              <w:rPr>
                <w:rFonts w:ascii="Times New Roman" w:hAnsi="Times New Roman"/>
              </w:rPr>
            </w:pPr>
            <w:r>
              <w:rPr>
                <w:rFonts w:ascii="Times New Roman" w:hAnsi="Times New Roman"/>
              </w:rPr>
              <w:t>789</w:t>
            </w:r>
          </w:p>
        </w:tc>
        <w:tc>
          <w:tcPr>
            <w:tcW w:w="1410" w:type="dxa"/>
            <w:shd w:val="clear" w:color="auto" w:fill="auto"/>
            <w:vAlign w:val="center"/>
          </w:tcPr>
          <w:p w:rsidR="00182E3A" w:rsidRPr="00843C42" w:rsidRDefault="002A0929" w:rsidP="00182E3A">
            <w:pPr>
              <w:spacing w:after="0" w:line="240" w:lineRule="auto"/>
              <w:jc w:val="center"/>
              <w:rPr>
                <w:rFonts w:ascii="Times New Roman" w:hAnsi="Times New Roman"/>
              </w:rPr>
            </w:pPr>
            <w:r>
              <w:rPr>
                <w:rFonts w:ascii="Times New Roman" w:hAnsi="Times New Roman"/>
              </w:rPr>
              <w:t>789</w:t>
            </w:r>
          </w:p>
        </w:tc>
      </w:tr>
      <w:tr w:rsidR="00182E3A" w:rsidRPr="00843C42" w:rsidTr="00C37F74">
        <w:tc>
          <w:tcPr>
            <w:tcW w:w="623" w:type="dxa"/>
          </w:tcPr>
          <w:p w:rsidR="00182E3A" w:rsidRPr="00843C42" w:rsidRDefault="002E04DE" w:rsidP="00764A4C">
            <w:pPr>
              <w:spacing w:after="0" w:line="240" w:lineRule="auto"/>
              <w:jc w:val="center"/>
              <w:rPr>
                <w:rFonts w:ascii="Times New Roman" w:hAnsi="Times New Roman"/>
              </w:rPr>
            </w:pPr>
            <w:r w:rsidRPr="00843C42">
              <w:rPr>
                <w:rFonts w:ascii="Times New Roman" w:hAnsi="Times New Roman"/>
              </w:rPr>
              <w:t>2.</w:t>
            </w:r>
          </w:p>
        </w:tc>
        <w:tc>
          <w:tcPr>
            <w:tcW w:w="3877" w:type="dxa"/>
          </w:tcPr>
          <w:p w:rsidR="00182E3A" w:rsidRPr="00843C42" w:rsidRDefault="00182E3A" w:rsidP="00A1148D">
            <w:pPr>
              <w:spacing w:after="0" w:line="240" w:lineRule="auto"/>
              <w:rPr>
                <w:rFonts w:ascii="Times New Roman" w:hAnsi="Times New Roman"/>
              </w:rPr>
            </w:pPr>
          </w:p>
        </w:tc>
        <w:tc>
          <w:tcPr>
            <w:tcW w:w="1632" w:type="dxa"/>
            <w:vAlign w:val="center"/>
          </w:tcPr>
          <w:p w:rsidR="00182E3A" w:rsidRPr="00843C42" w:rsidRDefault="00182E3A" w:rsidP="00182E3A">
            <w:pPr>
              <w:spacing w:after="0" w:line="240" w:lineRule="auto"/>
              <w:jc w:val="center"/>
              <w:rPr>
                <w:rFonts w:ascii="Times New Roman" w:hAnsi="Times New Roman"/>
              </w:rPr>
            </w:pPr>
            <w:r w:rsidRPr="00843C42">
              <w:rPr>
                <w:rFonts w:ascii="Times New Roman" w:hAnsi="Times New Roman"/>
              </w:rPr>
              <w:t>X</w:t>
            </w:r>
          </w:p>
        </w:tc>
        <w:tc>
          <w:tcPr>
            <w:tcW w:w="1446" w:type="dxa"/>
            <w:shd w:val="clear" w:color="auto" w:fill="auto"/>
            <w:vAlign w:val="center"/>
          </w:tcPr>
          <w:p w:rsidR="00182E3A" w:rsidRPr="00843C42" w:rsidRDefault="00182E3A" w:rsidP="00182E3A">
            <w:pPr>
              <w:spacing w:after="0" w:line="240" w:lineRule="auto"/>
              <w:jc w:val="center"/>
              <w:rPr>
                <w:rFonts w:ascii="Times New Roman" w:hAnsi="Times New Roman"/>
              </w:rPr>
            </w:pPr>
          </w:p>
        </w:tc>
        <w:tc>
          <w:tcPr>
            <w:tcW w:w="1440" w:type="dxa"/>
            <w:shd w:val="clear" w:color="auto" w:fill="auto"/>
            <w:vAlign w:val="center"/>
          </w:tcPr>
          <w:p w:rsidR="00182E3A" w:rsidRPr="00843C42" w:rsidRDefault="00182E3A" w:rsidP="00182E3A">
            <w:pPr>
              <w:spacing w:after="0" w:line="240" w:lineRule="auto"/>
              <w:jc w:val="center"/>
              <w:rPr>
                <w:rFonts w:ascii="Times New Roman" w:hAnsi="Times New Roman"/>
              </w:rPr>
            </w:pPr>
          </w:p>
        </w:tc>
        <w:tc>
          <w:tcPr>
            <w:tcW w:w="1410" w:type="dxa"/>
            <w:shd w:val="clear" w:color="auto" w:fill="auto"/>
            <w:vAlign w:val="center"/>
          </w:tcPr>
          <w:p w:rsidR="00182E3A" w:rsidRPr="00843C42" w:rsidRDefault="00182E3A" w:rsidP="00182E3A">
            <w:pPr>
              <w:spacing w:after="0" w:line="240" w:lineRule="auto"/>
              <w:jc w:val="center"/>
              <w:rPr>
                <w:rFonts w:ascii="Times New Roman" w:hAnsi="Times New Roman"/>
              </w:rPr>
            </w:pPr>
          </w:p>
        </w:tc>
      </w:tr>
      <w:tr w:rsidR="00182E3A" w:rsidRPr="00843C42" w:rsidTr="00C37F74">
        <w:tc>
          <w:tcPr>
            <w:tcW w:w="623" w:type="dxa"/>
          </w:tcPr>
          <w:p w:rsidR="00182E3A" w:rsidRPr="00843C42" w:rsidRDefault="002E04DE" w:rsidP="00764A4C">
            <w:pPr>
              <w:spacing w:after="0" w:line="240" w:lineRule="auto"/>
              <w:jc w:val="center"/>
              <w:rPr>
                <w:rFonts w:ascii="Times New Roman" w:hAnsi="Times New Roman"/>
              </w:rPr>
            </w:pPr>
            <w:r w:rsidRPr="00843C42">
              <w:rPr>
                <w:rFonts w:ascii="Times New Roman" w:hAnsi="Times New Roman"/>
              </w:rPr>
              <w:t>3.</w:t>
            </w:r>
          </w:p>
        </w:tc>
        <w:tc>
          <w:tcPr>
            <w:tcW w:w="3877" w:type="dxa"/>
          </w:tcPr>
          <w:p w:rsidR="00182E3A" w:rsidRPr="00843C42" w:rsidRDefault="00182E3A" w:rsidP="00A1148D">
            <w:pPr>
              <w:spacing w:after="0" w:line="240" w:lineRule="auto"/>
              <w:rPr>
                <w:rFonts w:ascii="Times New Roman" w:hAnsi="Times New Roman"/>
              </w:rPr>
            </w:pPr>
          </w:p>
        </w:tc>
        <w:tc>
          <w:tcPr>
            <w:tcW w:w="1632" w:type="dxa"/>
            <w:vAlign w:val="center"/>
          </w:tcPr>
          <w:p w:rsidR="00182E3A" w:rsidRPr="00843C42" w:rsidRDefault="00182E3A" w:rsidP="00182E3A">
            <w:pPr>
              <w:spacing w:after="0" w:line="240" w:lineRule="auto"/>
              <w:jc w:val="center"/>
              <w:rPr>
                <w:rFonts w:ascii="Times New Roman" w:hAnsi="Times New Roman"/>
              </w:rPr>
            </w:pPr>
            <w:r w:rsidRPr="00843C42">
              <w:rPr>
                <w:rFonts w:ascii="Times New Roman" w:hAnsi="Times New Roman"/>
              </w:rPr>
              <w:t>X</w:t>
            </w:r>
          </w:p>
        </w:tc>
        <w:tc>
          <w:tcPr>
            <w:tcW w:w="1446" w:type="dxa"/>
            <w:shd w:val="clear" w:color="auto" w:fill="auto"/>
            <w:vAlign w:val="center"/>
          </w:tcPr>
          <w:p w:rsidR="00182E3A" w:rsidRPr="00843C42" w:rsidRDefault="00182E3A" w:rsidP="00182E3A">
            <w:pPr>
              <w:spacing w:after="0" w:line="240" w:lineRule="auto"/>
              <w:jc w:val="center"/>
              <w:rPr>
                <w:rFonts w:ascii="Times New Roman" w:hAnsi="Times New Roman"/>
              </w:rPr>
            </w:pPr>
          </w:p>
        </w:tc>
        <w:tc>
          <w:tcPr>
            <w:tcW w:w="1440" w:type="dxa"/>
            <w:shd w:val="clear" w:color="auto" w:fill="auto"/>
            <w:vAlign w:val="center"/>
          </w:tcPr>
          <w:p w:rsidR="00182E3A" w:rsidRPr="00843C42" w:rsidRDefault="00182E3A" w:rsidP="00182E3A">
            <w:pPr>
              <w:spacing w:after="0" w:line="240" w:lineRule="auto"/>
              <w:jc w:val="center"/>
              <w:rPr>
                <w:rFonts w:ascii="Times New Roman" w:hAnsi="Times New Roman"/>
              </w:rPr>
            </w:pPr>
          </w:p>
        </w:tc>
        <w:tc>
          <w:tcPr>
            <w:tcW w:w="1410" w:type="dxa"/>
            <w:shd w:val="clear" w:color="auto" w:fill="auto"/>
            <w:vAlign w:val="center"/>
          </w:tcPr>
          <w:p w:rsidR="00182E3A" w:rsidRPr="00843C42" w:rsidRDefault="00182E3A" w:rsidP="00182E3A">
            <w:pPr>
              <w:spacing w:after="0" w:line="240" w:lineRule="auto"/>
              <w:jc w:val="center"/>
              <w:rPr>
                <w:rFonts w:ascii="Times New Roman" w:hAnsi="Times New Roman"/>
              </w:rPr>
            </w:pPr>
          </w:p>
        </w:tc>
      </w:tr>
      <w:tr w:rsidR="00182E3A" w:rsidRPr="00843C42" w:rsidTr="00C37F74">
        <w:tc>
          <w:tcPr>
            <w:tcW w:w="4500" w:type="dxa"/>
            <w:gridSpan w:val="2"/>
          </w:tcPr>
          <w:p w:rsidR="00182E3A" w:rsidRPr="00843C42" w:rsidRDefault="00182E3A" w:rsidP="00182E3A">
            <w:pPr>
              <w:spacing w:after="0" w:line="240" w:lineRule="auto"/>
              <w:jc w:val="right"/>
              <w:rPr>
                <w:rFonts w:ascii="Times New Roman" w:hAnsi="Times New Roman"/>
                <w:b/>
              </w:rPr>
            </w:pPr>
            <w:r w:rsidRPr="00843C42">
              <w:rPr>
                <w:rFonts w:ascii="Times New Roman" w:hAnsi="Times New Roman"/>
                <w:b/>
              </w:rPr>
              <w:t>Iš viso įsigyta ilgalaikio turto:</w:t>
            </w:r>
          </w:p>
        </w:tc>
        <w:tc>
          <w:tcPr>
            <w:tcW w:w="1632" w:type="dxa"/>
            <w:vAlign w:val="center"/>
          </w:tcPr>
          <w:p w:rsidR="00182E3A" w:rsidRPr="00843C42" w:rsidRDefault="006D0A2A" w:rsidP="001246C5">
            <w:pPr>
              <w:spacing w:after="0" w:line="240" w:lineRule="auto"/>
              <w:jc w:val="center"/>
              <w:rPr>
                <w:rFonts w:ascii="Times New Roman" w:hAnsi="Times New Roman"/>
                <w:b/>
              </w:rPr>
            </w:pPr>
            <w:r>
              <w:rPr>
                <w:rFonts w:ascii="Times New Roman" w:hAnsi="Times New Roman"/>
                <w:b/>
              </w:rPr>
              <w:t>0</w:t>
            </w:r>
          </w:p>
        </w:tc>
        <w:tc>
          <w:tcPr>
            <w:tcW w:w="1446" w:type="dxa"/>
            <w:shd w:val="clear" w:color="auto" w:fill="auto"/>
            <w:vAlign w:val="center"/>
          </w:tcPr>
          <w:p w:rsidR="00182E3A" w:rsidRPr="00843C42" w:rsidRDefault="00182E3A" w:rsidP="00182E3A">
            <w:pPr>
              <w:spacing w:after="0" w:line="240" w:lineRule="auto"/>
              <w:jc w:val="center"/>
              <w:rPr>
                <w:rFonts w:ascii="Times New Roman" w:hAnsi="Times New Roman"/>
                <w:b/>
              </w:rPr>
            </w:pPr>
          </w:p>
        </w:tc>
        <w:tc>
          <w:tcPr>
            <w:tcW w:w="1440" w:type="dxa"/>
            <w:shd w:val="clear" w:color="auto" w:fill="auto"/>
            <w:vAlign w:val="center"/>
          </w:tcPr>
          <w:p w:rsidR="00182E3A" w:rsidRPr="00843C42" w:rsidRDefault="002A0929" w:rsidP="00182E3A">
            <w:pPr>
              <w:spacing w:after="0" w:line="240" w:lineRule="auto"/>
              <w:jc w:val="center"/>
              <w:rPr>
                <w:rFonts w:ascii="Times New Roman" w:hAnsi="Times New Roman"/>
                <w:b/>
              </w:rPr>
            </w:pPr>
            <w:r>
              <w:rPr>
                <w:rFonts w:ascii="Times New Roman" w:hAnsi="Times New Roman"/>
                <w:b/>
              </w:rPr>
              <w:t>789</w:t>
            </w:r>
          </w:p>
        </w:tc>
        <w:tc>
          <w:tcPr>
            <w:tcW w:w="1410" w:type="dxa"/>
            <w:shd w:val="clear" w:color="auto" w:fill="auto"/>
            <w:vAlign w:val="center"/>
          </w:tcPr>
          <w:p w:rsidR="00182E3A" w:rsidRPr="00843C42" w:rsidRDefault="002A0929" w:rsidP="00182E3A">
            <w:pPr>
              <w:spacing w:after="0" w:line="240" w:lineRule="auto"/>
              <w:jc w:val="center"/>
              <w:rPr>
                <w:rFonts w:ascii="Times New Roman" w:hAnsi="Times New Roman"/>
                <w:b/>
              </w:rPr>
            </w:pPr>
            <w:r>
              <w:rPr>
                <w:rFonts w:ascii="Times New Roman" w:hAnsi="Times New Roman"/>
                <w:b/>
              </w:rPr>
              <w:t>789</w:t>
            </w:r>
          </w:p>
        </w:tc>
      </w:tr>
    </w:tbl>
    <w:p w:rsidR="002C12DE" w:rsidRPr="00843C42" w:rsidRDefault="005B6AA4" w:rsidP="008D693A">
      <w:pPr>
        <w:spacing w:after="0" w:line="240" w:lineRule="auto"/>
        <w:jc w:val="both"/>
        <w:rPr>
          <w:rFonts w:ascii="Times New Roman" w:hAnsi="Times New Roman"/>
          <w:sz w:val="24"/>
          <w:szCs w:val="24"/>
        </w:rPr>
      </w:pPr>
      <w:r w:rsidRPr="00843C42">
        <w:rPr>
          <w:rFonts w:ascii="Times New Roman" w:hAnsi="Times New Roman"/>
          <w:sz w:val="24"/>
          <w:szCs w:val="24"/>
        </w:rPr>
        <w:t>*</w:t>
      </w:r>
      <w:r w:rsidR="008D693A" w:rsidRPr="00843C42">
        <w:rPr>
          <w:rFonts w:ascii="Times New Roman" w:hAnsi="Times New Roman"/>
          <w:sz w:val="24"/>
          <w:szCs w:val="24"/>
        </w:rPr>
        <w:t>S</w:t>
      </w:r>
      <w:r w:rsidR="00182E3A" w:rsidRPr="00843C42">
        <w:rPr>
          <w:rFonts w:ascii="Times New Roman" w:hAnsi="Times New Roman"/>
          <w:sz w:val="24"/>
          <w:szCs w:val="24"/>
        </w:rPr>
        <w:t>tulpelyje „</w:t>
      </w:r>
      <w:r w:rsidR="008D693A" w:rsidRPr="00843C42">
        <w:rPr>
          <w:rFonts w:ascii="Times New Roman" w:hAnsi="Times New Roman"/>
          <w:sz w:val="24"/>
          <w:szCs w:val="24"/>
        </w:rPr>
        <w:t>Pavadinimas</w:t>
      </w:r>
      <w:r w:rsidRPr="00843C42">
        <w:rPr>
          <w:rFonts w:ascii="Times New Roman" w:hAnsi="Times New Roman"/>
          <w:sz w:val="24"/>
          <w:szCs w:val="24"/>
        </w:rPr>
        <w:t>“ pateikti</w:t>
      </w:r>
      <w:r w:rsidR="00C37F74">
        <w:rPr>
          <w:rFonts w:ascii="Times New Roman" w:hAnsi="Times New Roman"/>
          <w:sz w:val="24"/>
          <w:szCs w:val="24"/>
        </w:rPr>
        <w:t xml:space="preserve"> informaciją</w:t>
      </w:r>
      <w:r w:rsidR="00182E3A" w:rsidRPr="00843C42">
        <w:rPr>
          <w:rFonts w:ascii="Times New Roman" w:hAnsi="Times New Roman"/>
          <w:sz w:val="24"/>
          <w:szCs w:val="24"/>
        </w:rPr>
        <w:t>,</w:t>
      </w:r>
      <w:r w:rsidR="002C12DE" w:rsidRPr="00843C42">
        <w:rPr>
          <w:rFonts w:ascii="Times New Roman" w:hAnsi="Times New Roman"/>
          <w:sz w:val="24"/>
          <w:szCs w:val="24"/>
        </w:rPr>
        <w:t xml:space="preserve"> kokį </w:t>
      </w:r>
      <w:r w:rsidR="008D693A" w:rsidRPr="00843C42">
        <w:rPr>
          <w:rFonts w:ascii="Times New Roman" w:hAnsi="Times New Roman"/>
          <w:sz w:val="24"/>
          <w:szCs w:val="24"/>
        </w:rPr>
        <w:t xml:space="preserve">ilgalaikį </w:t>
      </w:r>
      <w:r w:rsidR="002C12DE" w:rsidRPr="00843C42">
        <w:rPr>
          <w:rFonts w:ascii="Times New Roman" w:hAnsi="Times New Roman"/>
          <w:sz w:val="24"/>
          <w:szCs w:val="24"/>
        </w:rPr>
        <w:t xml:space="preserve">turtą </w:t>
      </w:r>
      <w:r w:rsidR="00182E3A" w:rsidRPr="00843C42">
        <w:rPr>
          <w:rFonts w:ascii="Times New Roman" w:hAnsi="Times New Roman"/>
          <w:sz w:val="24"/>
          <w:szCs w:val="24"/>
        </w:rPr>
        <w:t xml:space="preserve">įstaiga </w:t>
      </w:r>
      <w:r w:rsidR="002C12DE" w:rsidRPr="00843C42">
        <w:rPr>
          <w:rFonts w:ascii="Times New Roman" w:hAnsi="Times New Roman"/>
          <w:sz w:val="24"/>
          <w:szCs w:val="24"/>
        </w:rPr>
        <w:t>įsigijo</w:t>
      </w:r>
      <w:r w:rsidR="00182E3A" w:rsidRPr="00843C42">
        <w:rPr>
          <w:rFonts w:ascii="Times New Roman" w:hAnsi="Times New Roman"/>
          <w:sz w:val="24"/>
          <w:szCs w:val="24"/>
        </w:rPr>
        <w:t xml:space="preserve"> </w:t>
      </w:r>
      <w:r w:rsidR="00C37F74">
        <w:rPr>
          <w:rFonts w:ascii="Times New Roman" w:hAnsi="Times New Roman"/>
          <w:sz w:val="24"/>
          <w:szCs w:val="24"/>
        </w:rPr>
        <w:t>ataskaitiniais metais</w:t>
      </w:r>
      <w:r w:rsidR="008D693A" w:rsidRPr="00843C42">
        <w:rPr>
          <w:rFonts w:ascii="Times New Roman" w:hAnsi="Times New Roman"/>
          <w:sz w:val="24"/>
          <w:szCs w:val="24"/>
        </w:rPr>
        <w:t xml:space="preserve"> (pvz.: </w:t>
      </w:r>
      <w:r w:rsidR="002C12DE" w:rsidRPr="00843C42">
        <w:rPr>
          <w:rFonts w:ascii="Times New Roman" w:hAnsi="Times New Roman"/>
          <w:sz w:val="24"/>
          <w:szCs w:val="24"/>
        </w:rPr>
        <w:t>me</w:t>
      </w:r>
      <w:r w:rsidRPr="00843C42">
        <w:rPr>
          <w:rFonts w:ascii="Times New Roman" w:hAnsi="Times New Roman"/>
          <w:sz w:val="24"/>
          <w:szCs w:val="24"/>
        </w:rPr>
        <w:t>dicininė įranga-autoklavas ir pa</w:t>
      </w:r>
      <w:r w:rsidR="002C12DE" w:rsidRPr="00843C42">
        <w:rPr>
          <w:rFonts w:ascii="Times New Roman" w:hAnsi="Times New Roman"/>
          <w:sz w:val="24"/>
          <w:szCs w:val="24"/>
        </w:rPr>
        <w:t>n.)</w:t>
      </w:r>
      <w:r w:rsidR="008D693A" w:rsidRPr="00843C42">
        <w:rPr>
          <w:rFonts w:ascii="Times New Roman" w:hAnsi="Times New Roman"/>
          <w:sz w:val="24"/>
          <w:szCs w:val="24"/>
        </w:rPr>
        <w:t>.</w:t>
      </w:r>
    </w:p>
    <w:p w:rsidR="002A1D65" w:rsidRPr="0042626E" w:rsidRDefault="00C37F74" w:rsidP="00563868">
      <w:pPr>
        <w:spacing w:after="0" w:line="240" w:lineRule="auto"/>
        <w:jc w:val="both"/>
        <w:rPr>
          <w:rFonts w:ascii="Times New Roman" w:hAnsi="Times New Roman"/>
          <w:sz w:val="24"/>
          <w:szCs w:val="24"/>
        </w:rPr>
      </w:pPr>
      <w:r w:rsidRPr="0018066B">
        <w:rPr>
          <w:rFonts w:ascii="Times New Roman" w:hAnsi="Times New Roman"/>
          <w:sz w:val="24"/>
          <w:szCs w:val="24"/>
        </w:rPr>
        <w:t>**</w:t>
      </w:r>
      <w:r>
        <w:rPr>
          <w:rFonts w:ascii="Times New Roman" w:hAnsi="Times New Roman"/>
          <w:sz w:val="24"/>
          <w:szCs w:val="24"/>
        </w:rPr>
        <w:t>Šiame stulpelyje</w:t>
      </w:r>
      <w:r w:rsidR="008D693A" w:rsidRPr="00843C42">
        <w:rPr>
          <w:rFonts w:ascii="Times New Roman" w:hAnsi="Times New Roman"/>
          <w:sz w:val="24"/>
          <w:szCs w:val="24"/>
        </w:rPr>
        <w:t xml:space="preserve"> nurodyti tik bendrą įsigyto ilgalaikio turto sumą.</w:t>
      </w:r>
    </w:p>
    <w:p w:rsidR="002C12DE" w:rsidRPr="00843C42" w:rsidRDefault="002C12DE" w:rsidP="005B6AA4">
      <w:pPr>
        <w:spacing w:after="0" w:line="240" w:lineRule="auto"/>
        <w:rPr>
          <w:rFonts w:ascii="Times New Roman" w:hAnsi="Times New Roman"/>
          <w:b/>
          <w:sz w:val="24"/>
          <w:szCs w:val="24"/>
        </w:rPr>
      </w:pPr>
      <w:r w:rsidRPr="00843C42">
        <w:rPr>
          <w:rFonts w:ascii="Times New Roman" w:hAnsi="Times New Roman"/>
          <w:b/>
          <w:sz w:val="24"/>
          <w:szCs w:val="24"/>
        </w:rPr>
        <w:t>Informacija apie perleistą ir nurašytą ilgalaikį turtą.</w:t>
      </w:r>
    </w:p>
    <w:p w:rsidR="005B6AA4" w:rsidRPr="00843C42" w:rsidRDefault="005B6AA4" w:rsidP="005B6AA4">
      <w:pPr>
        <w:spacing w:after="0" w:line="240" w:lineRule="auto"/>
        <w:rPr>
          <w:rFonts w:ascii="Times New Roman" w:hAnsi="Times New Roman"/>
          <w:b/>
          <w:sz w:val="12"/>
          <w:szCs w:val="12"/>
        </w:rPr>
      </w:pPr>
    </w:p>
    <w:tbl>
      <w:tblPr>
        <w:tblW w:w="10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4057"/>
        <w:gridCol w:w="1632"/>
        <w:gridCol w:w="1446"/>
        <w:gridCol w:w="1440"/>
        <w:gridCol w:w="1410"/>
      </w:tblGrid>
      <w:tr w:rsidR="002E04DE" w:rsidRPr="00843C42" w:rsidTr="0018066B">
        <w:tc>
          <w:tcPr>
            <w:tcW w:w="623" w:type="dxa"/>
            <w:vMerge w:val="restart"/>
          </w:tcPr>
          <w:p w:rsidR="002E04DE" w:rsidRPr="00F6385B" w:rsidRDefault="002E04DE" w:rsidP="00764A4C">
            <w:pPr>
              <w:spacing w:after="0" w:line="240" w:lineRule="auto"/>
              <w:jc w:val="center"/>
              <w:rPr>
                <w:rFonts w:ascii="Times New Roman" w:hAnsi="Times New Roman"/>
                <w:b/>
              </w:rPr>
            </w:pPr>
            <w:r w:rsidRPr="00F6385B">
              <w:rPr>
                <w:rFonts w:ascii="Times New Roman" w:hAnsi="Times New Roman"/>
                <w:b/>
              </w:rPr>
              <w:t>Eil. Nr.</w:t>
            </w:r>
          </w:p>
        </w:tc>
        <w:tc>
          <w:tcPr>
            <w:tcW w:w="4057" w:type="dxa"/>
            <w:vMerge w:val="restart"/>
          </w:tcPr>
          <w:p w:rsidR="002E04DE" w:rsidRPr="00F6385B" w:rsidRDefault="002E04DE" w:rsidP="008D693A">
            <w:pPr>
              <w:spacing w:after="0" w:line="240" w:lineRule="auto"/>
              <w:jc w:val="center"/>
              <w:rPr>
                <w:rFonts w:ascii="Times New Roman" w:hAnsi="Times New Roman"/>
                <w:b/>
              </w:rPr>
            </w:pPr>
            <w:r w:rsidRPr="00F6385B">
              <w:rPr>
                <w:rFonts w:ascii="Times New Roman" w:hAnsi="Times New Roman"/>
                <w:b/>
              </w:rPr>
              <w:t>Pavadinimas*</w:t>
            </w:r>
          </w:p>
        </w:tc>
        <w:tc>
          <w:tcPr>
            <w:tcW w:w="1632" w:type="dxa"/>
          </w:tcPr>
          <w:p w:rsidR="002E04DE" w:rsidRPr="00F6385B" w:rsidRDefault="00B53215" w:rsidP="004F7F13">
            <w:pPr>
              <w:spacing w:after="0" w:line="240" w:lineRule="auto"/>
              <w:jc w:val="center"/>
              <w:rPr>
                <w:rFonts w:ascii="Times New Roman" w:hAnsi="Times New Roman"/>
                <w:b/>
              </w:rPr>
            </w:pPr>
            <w:r w:rsidRPr="00F6385B">
              <w:rPr>
                <w:rFonts w:ascii="Times New Roman" w:hAnsi="Times New Roman"/>
                <w:b/>
              </w:rPr>
              <w:t>201</w:t>
            </w:r>
            <w:r w:rsidR="002869E9" w:rsidRPr="00F6385B">
              <w:rPr>
                <w:rFonts w:ascii="Times New Roman" w:hAnsi="Times New Roman"/>
                <w:b/>
              </w:rPr>
              <w:t>9</w:t>
            </w:r>
            <w:r w:rsidR="004F7F13" w:rsidRPr="00F6385B">
              <w:rPr>
                <w:rFonts w:ascii="Times New Roman" w:hAnsi="Times New Roman"/>
                <w:b/>
              </w:rPr>
              <w:t xml:space="preserve"> </w:t>
            </w:r>
            <w:r w:rsidR="002E04DE" w:rsidRPr="00F6385B">
              <w:rPr>
                <w:rFonts w:ascii="Times New Roman" w:hAnsi="Times New Roman"/>
                <w:b/>
              </w:rPr>
              <w:t>m.**</w:t>
            </w:r>
          </w:p>
        </w:tc>
        <w:tc>
          <w:tcPr>
            <w:tcW w:w="4296" w:type="dxa"/>
            <w:gridSpan w:val="3"/>
          </w:tcPr>
          <w:p w:rsidR="002E04DE" w:rsidRPr="00F6385B" w:rsidRDefault="002869E9" w:rsidP="001473BB">
            <w:pPr>
              <w:spacing w:after="0" w:line="240" w:lineRule="auto"/>
              <w:jc w:val="center"/>
              <w:rPr>
                <w:rFonts w:ascii="Times New Roman" w:hAnsi="Times New Roman"/>
                <w:b/>
              </w:rPr>
            </w:pPr>
            <w:r w:rsidRPr="00F6385B">
              <w:rPr>
                <w:rFonts w:ascii="Times New Roman" w:hAnsi="Times New Roman"/>
                <w:b/>
              </w:rPr>
              <w:t>2020</w:t>
            </w:r>
            <w:r w:rsidR="002E04DE" w:rsidRPr="00F6385B">
              <w:rPr>
                <w:rFonts w:ascii="Times New Roman" w:hAnsi="Times New Roman"/>
                <w:b/>
              </w:rPr>
              <w:t xml:space="preserve"> m.</w:t>
            </w:r>
          </w:p>
        </w:tc>
      </w:tr>
      <w:tr w:rsidR="002E04DE" w:rsidRPr="00843C42" w:rsidTr="0018066B">
        <w:tc>
          <w:tcPr>
            <w:tcW w:w="623" w:type="dxa"/>
            <w:vMerge/>
          </w:tcPr>
          <w:p w:rsidR="002E04DE" w:rsidRPr="00F6385B" w:rsidRDefault="002E04DE" w:rsidP="00764A4C">
            <w:pPr>
              <w:spacing w:after="0" w:line="240" w:lineRule="auto"/>
              <w:jc w:val="center"/>
              <w:rPr>
                <w:rFonts w:ascii="Times New Roman" w:hAnsi="Times New Roman"/>
              </w:rPr>
            </w:pPr>
          </w:p>
        </w:tc>
        <w:tc>
          <w:tcPr>
            <w:tcW w:w="4057" w:type="dxa"/>
            <w:vMerge/>
          </w:tcPr>
          <w:p w:rsidR="002E04DE" w:rsidRPr="00F6385B" w:rsidRDefault="002E04DE" w:rsidP="008D693A">
            <w:pPr>
              <w:spacing w:after="0" w:line="240" w:lineRule="auto"/>
              <w:rPr>
                <w:rFonts w:ascii="Times New Roman" w:hAnsi="Times New Roman"/>
              </w:rPr>
            </w:pPr>
          </w:p>
        </w:tc>
        <w:tc>
          <w:tcPr>
            <w:tcW w:w="1632" w:type="dxa"/>
            <w:vAlign w:val="center"/>
          </w:tcPr>
          <w:p w:rsidR="002E04DE" w:rsidRPr="00F6385B" w:rsidRDefault="002E04DE" w:rsidP="008D693A">
            <w:pPr>
              <w:spacing w:after="0" w:line="240" w:lineRule="auto"/>
              <w:jc w:val="center"/>
              <w:rPr>
                <w:rFonts w:ascii="Times New Roman" w:hAnsi="Times New Roman"/>
                <w:b/>
              </w:rPr>
            </w:pPr>
            <w:r w:rsidRPr="00F6385B">
              <w:rPr>
                <w:rFonts w:ascii="Times New Roman" w:hAnsi="Times New Roman"/>
                <w:b/>
              </w:rPr>
              <w:t xml:space="preserve">Suma, </w:t>
            </w:r>
            <w:r w:rsidR="001473BB" w:rsidRPr="00F6385B">
              <w:rPr>
                <w:rFonts w:ascii="Times New Roman" w:hAnsi="Times New Roman"/>
                <w:b/>
              </w:rPr>
              <w:t>Eur</w:t>
            </w:r>
          </w:p>
        </w:tc>
        <w:tc>
          <w:tcPr>
            <w:tcW w:w="1446" w:type="dxa"/>
            <w:shd w:val="clear" w:color="auto" w:fill="auto"/>
            <w:vAlign w:val="center"/>
          </w:tcPr>
          <w:p w:rsidR="002E04DE" w:rsidRPr="00F6385B" w:rsidRDefault="002E04DE" w:rsidP="008D693A">
            <w:pPr>
              <w:spacing w:after="0" w:line="240" w:lineRule="auto"/>
              <w:jc w:val="center"/>
              <w:rPr>
                <w:rFonts w:ascii="Times New Roman" w:hAnsi="Times New Roman"/>
                <w:b/>
              </w:rPr>
            </w:pPr>
            <w:r w:rsidRPr="00F6385B">
              <w:rPr>
                <w:rFonts w:ascii="Times New Roman" w:hAnsi="Times New Roman"/>
                <w:b/>
              </w:rPr>
              <w:t>Vnt.</w:t>
            </w:r>
          </w:p>
        </w:tc>
        <w:tc>
          <w:tcPr>
            <w:tcW w:w="1440" w:type="dxa"/>
            <w:shd w:val="clear" w:color="auto" w:fill="auto"/>
            <w:vAlign w:val="center"/>
          </w:tcPr>
          <w:p w:rsidR="002E04DE" w:rsidRPr="00F6385B" w:rsidRDefault="002E04DE" w:rsidP="008D693A">
            <w:pPr>
              <w:spacing w:after="0" w:line="240" w:lineRule="auto"/>
              <w:jc w:val="center"/>
              <w:rPr>
                <w:rFonts w:ascii="Times New Roman" w:hAnsi="Times New Roman"/>
                <w:b/>
              </w:rPr>
            </w:pPr>
            <w:r w:rsidRPr="00F6385B">
              <w:rPr>
                <w:rFonts w:ascii="Times New Roman" w:hAnsi="Times New Roman"/>
                <w:b/>
              </w:rPr>
              <w:t xml:space="preserve">Vertė, </w:t>
            </w:r>
            <w:r w:rsidR="001473BB" w:rsidRPr="00F6385B">
              <w:rPr>
                <w:rFonts w:ascii="Times New Roman" w:hAnsi="Times New Roman"/>
                <w:b/>
              </w:rPr>
              <w:t>Eur</w:t>
            </w:r>
          </w:p>
        </w:tc>
        <w:tc>
          <w:tcPr>
            <w:tcW w:w="1410" w:type="dxa"/>
            <w:shd w:val="clear" w:color="auto" w:fill="auto"/>
            <w:vAlign w:val="center"/>
          </w:tcPr>
          <w:p w:rsidR="002E04DE" w:rsidRPr="00F6385B" w:rsidRDefault="002E04DE" w:rsidP="008D693A">
            <w:pPr>
              <w:spacing w:after="0" w:line="240" w:lineRule="auto"/>
              <w:jc w:val="center"/>
              <w:rPr>
                <w:rFonts w:ascii="Times New Roman" w:hAnsi="Times New Roman"/>
                <w:b/>
              </w:rPr>
            </w:pPr>
            <w:r w:rsidRPr="00F6385B">
              <w:rPr>
                <w:rFonts w:ascii="Times New Roman" w:hAnsi="Times New Roman"/>
                <w:b/>
              </w:rPr>
              <w:t xml:space="preserve">Suma, </w:t>
            </w:r>
            <w:r w:rsidR="001473BB" w:rsidRPr="00F6385B">
              <w:rPr>
                <w:rFonts w:ascii="Times New Roman" w:hAnsi="Times New Roman"/>
                <w:b/>
              </w:rPr>
              <w:t>Eur</w:t>
            </w:r>
          </w:p>
        </w:tc>
      </w:tr>
      <w:tr w:rsidR="008D693A" w:rsidRPr="00843C42" w:rsidTr="0018066B">
        <w:tc>
          <w:tcPr>
            <w:tcW w:w="623" w:type="dxa"/>
          </w:tcPr>
          <w:p w:rsidR="008D693A" w:rsidRPr="00F6385B" w:rsidRDefault="002E04DE" w:rsidP="00764A4C">
            <w:pPr>
              <w:spacing w:after="0" w:line="240" w:lineRule="auto"/>
              <w:jc w:val="center"/>
              <w:rPr>
                <w:rFonts w:ascii="Times New Roman" w:hAnsi="Times New Roman"/>
              </w:rPr>
            </w:pPr>
            <w:r w:rsidRPr="00F6385B">
              <w:rPr>
                <w:rFonts w:ascii="Times New Roman" w:hAnsi="Times New Roman"/>
              </w:rPr>
              <w:t>1.</w:t>
            </w:r>
          </w:p>
        </w:tc>
        <w:tc>
          <w:tcPr>
            <w:tcW w:w="4057" w:type="dxa"/>
          </w:tcPr>
          <w:p w:rsidR="008D693A" w:rsidRPr="00F6385B" w:rsidRDefault="008D693A" w:rsidP="008D693A">
            <w:pPr>
              <w:spacing w:after="0" w:line="240" w:lineRule="auto"/>
              <w:rPr>
                <w:rFonts w:ascii="Times New Roman" w:hAnsi="Times New Roman"/>
              </w:rPr>
            </w:pPr>
          </w:p>
        </w:tc>
        <w:tc>
          <w:tcPr>
            <w:tcW w:w="1632" w:type="dxa"/>
            <w:vAlign w:val="center"/>
          </w:tcPr>
          <w:p w:rsidR="008D693A" w:rsidRPr="00F6385B" w:rsidRDefault="008D693A" w:rsidP="008D693A">
            <w:pPr>
              <w:spacing w:after="0" w:line="240" w:lineRule="auto"/>
              <w:jc w:val="center"/>
              <w:rPr>
                <w:rFonts w:ascii="Times New Roman" w:hAnsi="Times New Roman"/>
              </w:rPr>
            </w:pPr>
            <w:r w:rsidRPr="00F6385B">
              <w:rPr>
                <w:rFonts w:ascii="Times New Roman" w:hAnsi="Times New Roman"/>
              </w:rPr>
              <w:t>X</w:t>
            </w:r>
          </w:p>
        </w:tc>
        <w:tc>
          <w:tcPr>
            <w:tcW w:w="1446" w:type="dxa"/>
            <w:shd w:val="clear" w:color="auto" w:fill="auto"/>
            <w:vAlign w:val="center"/>
          </w:tcPr>
          <w:p w:rsidR="008D693A" w:rsidRPr="00F6385B" w:rsidRDefault="008D693A" w:rsidP="008D693A">
            <w:pPr>
              <w:spacing w:after="0" w:line="240" w:lineRule="auto"/>
              <w:jc w:val="center"/>
              <w:rPr>
                <w:rFonts w:ascii="Times New Roman" w:hAnsi="Times New Roman"/>
              </w:rPr>
            </w:pPr>
          </w:p>
        </w:tc>
        <w:tc>
          <w:tcPr>
            <w:tcW w:w="1440" w:type="dxa"/>
            <w:shd w:val="clear" w:color="auto" w:fill="auto"/>
            <w:vAlign w:val="center"/>
          </w:tcPr>
          <w:p w:rsidR="008D693A" w:rsidRPr="00F6385B" w:rsidRDefault="008D693A" w:rsidP="008D693A">
            <w:pPr>
              <w:spacing w:after="0" w:line="240" w:lineRule="auto"/>
              <w:jc w:val="center"/>
              <w:rPr>
                <w:rFonts w:ascii="Times New Roman" w:hAnsi="Times New Roman"/>
              </w:rPr>
            </w:pPr>
          </w:p>
        </w:tc>
        <w:tc>
          <w:tcPr>
            <w:tcW w:w="1410" w:type="dxa"/>
            <w:shd w:val="clear" w:color="auto" w:fill="auto"/>
            <w:vAlign w:val="center"/>
          </w:tcPr>
          <w:p w:rsidR="008D693A" w:rsidRPr="00F6385B" w:rsidRDefault="00F5288D" w:rsidP="008D693A">
            <w:pPr>
              <w:spacing w:after="0" w:line="240" w:lineRule="auto"/>
              <w:jc w:val="center"/>
              <w:rPr>
                <w:rFonts w:ascii="Times New Roman" w:hAnsi="Times New Roman"/>
              </w:rPr>
            </w:pPr>
            <w:r w:rsidRPr="00F6385B">
              <w:rPr>
                <w:rFonts w:ascii="Times New Roman" w:hAnsi="Times New Roman"/>
              </w:rPr>
              <w:t>0</w:t>
            </w:r>
          </w:p>
        </w:tc>
      </w:tr>
      <w:tr w:rsidR="008D693A" w:rsidRPr="00843C42" w:rsidTr="0018066B">
        <w:tc>
          <w:tcPr>
            <w:tcW w:w="623" w:type="dxa"/>
          </w:tcPr>
          <w:p w:rsidR="008D693A" w:rsidRPr="00F6385B" w:rsidRDefault="002E04DE" w:rsidP="00764A4C">
            <w:pPr>
              <w:spacing w:after="0" w:line="240" w:lineRule="auto"/>
              <w:jc w:val="center"/>
              <w:rPr>
                <w:rFonts w:ascii="Times New Roman" w:hAnsi="Times New Roman"/>
              </w:rPr>
            </w:pPr>
            <w:r w:rsidRPr="00F6385B">
              <w:rPr>
                <w:rFonts w:ascii="Times New Roman" w:hAnsi="Times New Roman"/>
              </w:rPr>
              <w:t>2.</w:t>
            </w:r>
          </w:p>
        </w:tc>
        <w:tc>
          <w:tcPr>
            <w:tcW w:w="4057" w:type="dxa"/>
          </w:tcPr>
          <w:p w:rsidR="008D693A" w:rsidRPr="00F6385B" w:rsidRDefault="008D693A" w:rsidP="008D693A">
            <w:pPr>
              <w:spacing w:after="0" w:line="240" w:lineRule="auto"/>
              <w:rPr>
                <w:rFonts w:ascii="Times New Roman" w:hAnsi="Times New Roman"/>
              </w:rPr>
            </w:pPr>
          </w:p>
        </w:tc>
        <w:tc>
          <w:tcPr>
            <w:tcW w:w="1632" w:type="dxa"/>
            <w:vAlign w:val="center"/>
          </w:tcPr>
          <w:p w:rsidR="008D693A" w:rsidRPr="00F6385B" w:rsidRDefault="008D693A" w:rsidP="008D693A">
            <w:pPr>
              <w:spacing w:after="0" w:line="240" w:lineRule="auto"/>
              <w:jc w:val="center"/>
              <w:rPr>
                <w:rFonts w:ascii="Times New Roman" w:hAnsi="Times New Roman"/>
              </w:rPr>
            </w:pPr>
            <w:r w:rsidRPr="00F6385B">
              <w:rPr>
                <w:rFonts w:ascii="Times New Roman" w:hAnsi="Times New Roman"/>
              </w:rPr>
              <w:t>X</w:t>
            </w:r>
          </w:p>
        </w:tc>
        <w:tc>
          <w:tcPr>
            <w:tcW w:w="1446" w:type="dxa"/>
            <w:shd w:val="clear" w:color="auto" w:fill="auto"/>
            <w:vAlign w:val="center"/>
          </w:tcPr>
          <w:p w:rsidR="008D693A" w:rsidRPr="00F6385B" w:rsidRDefault="008D693A" w:rsidP="008D693A">
            <w:pPr>
              <w:spacing w:after="0" w:line="240" w:lineRule="auto"/>
              <w:jc w:val="center"/>
              <w:rPr>
                <w:rFonts w:ascii="Times New Roman" w:hAnsi="Times New Roman"/>
              </w:rPr>
            </w:pPr>
          </w:p>
        </w:tc>
        <w:tc>
          <w:tcPr>
            <w:tcW w:w="1440" w:type="dxa"/>
            <w:shd w:val="clear" w:color="auto" w:fill="auto"/>
            <w:vAlign w:val="center"/>
          </w:tcPr>
          <w:p w:rsidR="008D693A" w:rsidRPr="00F6385B" w:rsidRDefault="008D693A" w:rsidP="008D693A">
            <w:pPr>
              <w:spacing w:after="0" w:line="240" w:lineRule="auto"/>
              <w:jc w:val="center"/>
              <w:rPr>
                <w:rFonts w:ascii="Times New Roman" w:hAnsi="Times New Roman"/>
              </w:rPr>
            </w:pPr>
          </w:p>
        </w:tc>
        <w:tc>
          <w:tcPr>
            <w:tcW w:w="1410" w:type="dxa"/>
            <w:shd w:val="clear" w:color="auto" w:fill="auto"/>
            <w:vAlign w:val="center"/>
          </w:tcPr>
          <w:p w:rsidR="008D693A" w:rsidRPr="00F6385B" w:rsidRDefault="00F5288D" w:rsidP="008D693A">
            <w:pPr>
              <w:spacing w:after="0" w:line="240" w:lineRule="auto"/>
              <w:jc w:val="center"/>
              <w:rPr>
                <w:rFonts w:ascii="Times New Roman" w:hAnsi="Times New Roman"/>
              </w:rPr>
            </w:pPr>
            <w:r w:rsidRPr="00F6385B">
              <w:rPr>
                <w:rFonts w:ascii="Times New Roman" w:hAnsi="Times New Roman"/>
              </w:rPr>
              <w:t>0</w:t>
            </w:r>
          </w:p>
        </w:tc>
      </w:tr>
      <w:tr w:rsidR="008D693A" w:rsidRPr="00843C42" w:rsidTr="0018066B">
        <w:tc>
          <w:tcPr>
            <w:tcW w:w="4680" w:type="dxa"/>
            <w:gridSpan w:val="2"/>
          </w:tcPr>
          <w:p w:rsidR="008D693A" w:rsidRPr="00F6385B" w:rsidRDefault="008D693A" w:rsidP="008D693A">
            <w:pPr>
              <w:spacing w:after="0" w:line="240" w:lineRule="auto"/>
              <w:jc w:val="right"/>
              <w:rPr>
                <w:rFonts w:ascii="Times New Roman" w:hAnsi="Times New Roman"/>
                <w:b/>
              </w:rPr>
            </w:pPr>
            <w:r w:rsidRPr="00F6385B">
              <w:rPr>
                <w:rFonts w:ascii="Times New Roman" w:hAnsi="Times New Roman"/>
                <w:b/>
              </w:rPr>
              <w:t>Iš viso perleista ar nurašyta ilgalaikio turto:</w:t>
            </w:r>
          </w:p>
        </w:tc>
        <w:tc>
          <w:tcPr>
            <w:tcW w:w="1632" w:type="dxa"/>
            <w:vAlign w:val="center"/>
          </w:tcPr>
          <w:p w:rsidR="008D693A" w:rsidRPr="00F6385B" w:rsidRDefault="002869E9" w:rsidP="008D693A">
            <w:pPr>
              <w:spacing w:after="0" w:line="240" w:lineRule="auto"/>
              <w:jc w:val="center"/>
              <w:rPr>
                <w:rFonts w:ascii="Times New Roman" w:hAnsi="Times New Roman"/>
                <w:b/>
              </w:rPr>
            </w:pPr>
            <w:r w:rsidRPr="00F6385B">
              <w:rPr>
                <w:rFonts w:ascii="Times New Roman" w:hAnsi="Times New Roman"/>
                <w:b/>
              </w:rPr>
              <w:t>0,00</w:t>
            </w:r>
          </w:p>
        </w:tc>
        <w:tc>
          <w:tcPr>
            <w:tcW w:w="1446" w:type="dxa"/>
            <w:shd w:val="clear" w:color="auto" w:fill="auto"/>
            <w:vAlign w:val="center"/>
          </w:tcPr>
          <w:p w:rsidR="008D693A" w:rsidRPr="00F6385B" w:rsidRDefault="008D693A" w:rsidP="008D693A">
            <w:pPr>
              <w:spacing w:after="0" w:line="240" w:lineRule="auto"/>
              <w:jc w:val="center"/>
              <w:rPr>
                <w:rFonts w:ascii="Times New Roman" w:hAnsi="Times New Roman"/>
                <w:b/>
              </w:rPr>
            </w:pPr>
          </w:p>
        </w:tc>
        <w:tc>
          <w:tcPr>
            <w:tcW w:w="1440" w:type="dxa"/>
            <w:shd w:val="clear" w:color="auto" w:fill="auto"/>
            <w:vAlign w:val="center"/>
          </w:tcPr>
          <w:p w:rsidR="008D693A" w:rsidRPr="00F6385B" w:rsidRDefault="008A451E" w:rsidP="008D693A">
            <w:pPr>
              <w:spacing w:after="0" w:line="240" w:lineRule="auto"/>
              <w:jc w:val="center"/>
              <w:rPr>
                <w:rFonts w:ascii="Times New Roman" w:hAnsi="Times New Roman"/>
                <w:b/>
              </w:rPr>
            </w:pPr>
            <w:r w:rsidRPr="00F6385B">
              <w:rPr>
                <w:rFonts w:ascii="Times New Roman" w:hAnsi="Times New Roman"/>
                <w:b/>
              </w:rPr>
              <w:t>X</w:t>
            </w:r>
          </w:p>
        </w:tc>
        <w:tc>
          <w:tcPr>
            <w:tcW w:w="1410" w:type="dxa"/>
            <w:shd w:val="clear" w:color="auto" w:fill="auto"/>
            <w:vAlign w:val="center"/>
          </w:tcPr>
          <w:p w:rsidR="008D693A" w:rsidRPr="00F6385B" w:rsidRDefault="001A5CBF" w:rsidP="008D693A">
            <w:pPr>
              <w:spacing w:after="0" w:line="240" w:lineRule="auto"/>
              <w:jc w:val="center"/>
              <w:rPr>
                <w:rFonts w:ascii="Times New Roman" w:hAnsi="Times New Roman"/>
                <w:b/>
              </w:rPr>
            </w:pPr>
            <w:r w:rsidRPr="00F6385B">
              <w:rPr>
                <w:rFonts w:ascii="Times New Roman" w:hAnsi="Times New Roman"/>
                <w:b/>
              </w:rPr>
              <w:t>0,00</w:t>
            </w:r>
          </w:p>
        </w:tc>
      </w:tr>
    </w:tbl>
    <w:p w:rsidR="008D693A" w:rsidRPr="00843C42" w:rsidRDefault="005B6AA4" w:rsidP="005B6AA4">
      <w:pPr>
        <w:spacing w:after="0" w:line="240" w:lineRule="auto"/>
        <w:jc w:val="both"/>
        <w:rPr>
          <w:rFonts w:ascii="Times New Roman" w:hAnsi="Times New Roman"/>
          <w:sz w:val="24"/>
          <w:szCs w:val="24"/>
        </w:rPr>
      </w:pPr>
      <w:r w:rsidRPr="00843C42">
        <w:rPr>
          <w:rFonts w:ascii="Times New Roman" w:hAnsi="Times New Roman"/>
          <w:b/>
        </w:rPr>
        <w:t>*</w:t>
      </w:r>
      <w:r w:rsidR="008D693A" w:rsidRPr="00843C42">
        <w:rPr>
          <w:rFonts w:ascii="Times New Roman" w:hAnsi="Times New Roman"/>
          <w:sz w:val="24"/>
          <w:szCs w:val="24"/>
        </w:rPr>
        <w:t xml:space="preserve">Stulpelyje „Pavadinimas“ </w:t>
      </w:r>
      <w:r w:rsidR="00C37F74">
        <w:rPr>
          <w:rFonts w:ascii="Times New Roman" w:hAnsi="Times New Roman"/>
          <w:sz w:val="24"/>
          <w:szCs w:val="24"/>
        </w:rPr>
        <w:t>pateikti informaciją</w:t>
      </w:r>
      <w:r w:rsidR="008D693A" w:rsidRPr="00843C42">
        <w:rPr>
          <w:rFonts w:ascii="Times New Roman" w:hAnsi="Times New Roman"/>
          <w:sz w:val="24"/>
          <w:szCs w:val="24"/>
        </w:rPr>
        <w:t xml:space="preserve">, kokį ilgalaikį turtą įstaiga perleido ar nurašė </w:t>
      </w:r>
      <w:r w:rsidR="00C37F74">
        <w:rPr>
          <w:rFonts w:ascii="Times New Roman" w:hAnsi="Times New Roman"/>
          <w:sz w:val="24"/>
          <w:szCs w:val="24"/>
        </w:rPr>
        <w:t>ataskaitiniais metais</w:t>
      </w:r>
      <w:r w:rsidR="008D693A" w:rsidRPr="00843C42">
        <w:rPr>
          <w:rFonts w:ascii="Times New Roman" w:hAnsi="Times New Roman"/>
          <w:sz w:val="24"/>
          <w:szCs w:val="24"/>
        </w:rPr>
        <w:t xml:space="preserve"> (pvz.: medicininė įranga-autoklavas ir pan.).</w:t>
      </w:r>
    </w:p>
    <w:p w:rsidR="006D0A2A" w:rsidRDefault="005B6AA4" w:rsidP="002A55B0">
      <w:pPr>
        <w:spacing w:after="0" w:line="240" w:lineRule="auto"/>
        <w:jc w:val="both"/>
        <w:rPr>
          <w:rFonts w:ascii="Times New Roman" w:hAnsi="Times New Roman"/>
          <w:sz w:val="24"/>
          <w:szCs w:val="24"/>
        </w:rPr>
      </w:pPr>
      <w:r w:rsidRPr="00843C42">
        <w:rPr>
          <w:rFonts w:ascii="Times New Roman" w:hAnsi="Times New Roman"/>
          <w:b/>
        </w:rPr>
        <w:t>**</w:t>
      </w:r>
      <w:r w:rsidR="00C37F74">
        <w:rPr>
          <w:rFonts w:ascii="Times New Roman" w:hAnsi="Times New Roman"/>
          <w:sz w:val="24"/>
          <w:szCs w:val="24"/>
        </w:rPr>
        <w:t xml:space="preserve">Šiame stulpelyje </w:t>
      </w:r>
      <w:r w:rsidR="008D693A" w:rsidRPr="00843C42">
        <w:rPr>
          <w:rFonts w:ascii="Times New Roman" w:hAnsi="Times New Roman"/>
          <w:sz w:val="24"/>
          <w:szCs w:val="24"/>
        </w:rPr>
        <w:t>nurodyti tik bendrą perleisto ar nurašyto ilgalaikio turto sumą.</w:t>
      </w:r>
    </w:p>
    <w:p w:rsidR="00501374" w:rsidRPr="00314942" w:rsidRDefault="00314942" w:rsidP="00314942">
      <w:pPr>
        <w:spacing w:after="0"/>
        <w:rPr>
          <w:rFonts w:ascii="Times New Roman" w:hAnsi="Times New Roman"/>
          <w:b/>
          <w:sz w:val="24"/>
          <w:szCs w:val="24"/>
        </w:rPr>
      </w:pPr>
      <w:r>
        <w:rPr>
          <w:rFonts w:ascii="Times New Roman" w:hAnsi="Times New Roman"/>
          <w:b/>
          <w:sz w:val="24"/>
          <w:szCs w:val="24"/>
        </w:rPr>
        <w:t>I</w:t>
      </w:r>
      <w:r w:rsidRPr="00314942">
        <w:rPr>
          <w:rFonts w:ascii="Times New Roman" w:hAnsi="Times New Roman"/>
          <w:b/>
          <w:sz w:val="24"/>
          <w:szCs w:val="24"/>
        </w:rPr>
        <w:t xml:space="preserve">nformacija apie įstaigos darbuotojus.  </w:t>
      </w:r>
    </w:p>
    <w:p w:rsidR="002C12DE" w:rsidRPr="001B2FAF" w:rsidRDefault="00501374" w:rsidP="004B4919">
      <w:pPr>
        <w:spacing w:after="0"/>
        <w:jc w:val="both"/>
        <w:rPr>
          <w:rFonts w:ascii="Times New Roman" w:hAnsi="Times New Roman"/>
          <w:b/>
          <w:sz w:val="24"/>
          <w:szCs w:val="24"/>
        </w:rPr>
      </w:pPr>
      <w:r w:rsidRPr="00314942">
        <w:rPr>
          <w:rFonts w:ascii="Times New Roman" w:hAnsi="Times New Roman"/>
          <w:sz w:val="24"/>
          <w:szCs w:val="24"/>
        </w:rPr>
        <w:t>Įstaigoje patvirtintas didžiausias leistinas e</w:t>
      </w:r>
      <w:r w:rsidR="00C70ECF">
        <w:rPr>
          <w:rFonts w:ascii="Times New Roman" w:hAnsi="Times New Roman"/>
          <w:sz w:val="24"/>
          <w:szCs w:val="24"/>
        </w:rPr>
        <w:t>tatų skaičius 14,25. Užimta 9,19</w:t>
      </w:r>
      <w:r w:rsidRPr="00314942">
        <w:rPr>
          <w:rFonts w:ascii="Times New Roman" w:hAnsi="Times New Roman"/>
          <w:sz w:val="24"/>
          <w:szCs w:val="24"/>
        </w:rPr>
        <w:t xml:space="preserve"> etato.</w:t>
      </w:r>
      <w:r w:rsidR="001B2FAF">
        <w:rPr>
          <w:rFonts w:ascii="Times New Roman" w:hAnsi="Times New Roman"/>
          <w:b/>
          <w:sz w:val="24"/>
          <w:szCs w:val="24"/>
        </w:rPr>
        <w:t xml:space="preserve"> </w:t>
      </w:r>
    </w:p>
    <w:p w:rsidR="00A661C9" w:rsidRPr="00843C42" w:rsidRDefault="00A661C9" w:rsidP="001B2FAF">
      <w:pPr>
        <w:spacing w:after="0" w:line="240" w:lineRule="auto"/>
        <w:rPr>
          <w:rFonts w:ascii="Times New Roman" w:hAnsi="Times New Roman"/>
          <w:b/>
          <w:sz w:val="12"/>
          <w:szCs w:val="12"/>
        </w:rPr>
      </w:pP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851"/>
        <w:gridCol w:w="852"/>
        <w:gridCol w:w="851"/>
        <w:gridCol w:w="850"/>
        <w:gridCol w:w="1055"/>
        <w:gridCol w:w="1080"/>
        <w:gridCol w:w="1056"/>
        <w:gridCol w:w="1104"/>
      </w:tblGrid>
      <w:tr w:rsidR="00565FEB" w:rsidRPr="00843C42" w:rsidTr="001F587F">
        <w:tc>
          <w:tcPr>
            <w:tcW w:w="2988" w:type="dxa"/>
            <w:vMerge w:val="restart"/>
          </w:tcPr>
          <w:p w:rsidR="00565FEB" w:rsidRPr="00F6385B" w:rsidRDefault="00565FEB" w:rsidP="005B6AA4">
            <w:pPr>
              <w:spacing w:after="0" w:line="240" w:lineRule="auto"/>
              <w:rPr>
                <w:rFonts w:ascii="Times New Roman" w:hAnsi="Times New Roman"/>
              </w:rPr>
            </w:pPr>
          </w:p>
          <w:p w:rsidR="00565FEB" w:rsidRPr="00F6385B" w:rsidRDefault="00565FEB" w:rsidP="005B6AA4">
            <w:pPr>
              <w:spacing w:after="0" w:line="240" w:lineRule="auto"/>
              <w:rPr>
                <w:rFonts w:ascii="Times New Roman" w:hAnsi="Times New Roman"/>
              </w:rPr>
            </w:pPr>
          </w:p>
          <w:p w:rsidR="00565FEB" w:rsidRPr="00F6385B" w:rsidRDefault="00565FEB" w:rsidP="00764A4C">
            <w:pPr>
              <w:spacing w:after="0" w:line="240" w:lineRule="auto"/>
              <w:jc w:val="center"/>
              <w:rPr>
                <w:rFonts w:ascii="Times New Roman" w:hAnsi="Times New Roman"/>
                <w:b/>
              </w:rPr>
            </w:pPr>
            <w:r w:rsidRPr="00F6385B">
              <w:rPr>
                <w:rFonts w:ascii="Times New Roman" w:hAnsi="Times New Roman"/>
                <w:b/>
              </w:rPr>
              <w:t>Darbuotojai</w:t>
            </w:r>
          </w:p>
        </w:tc>
        <w:tc>
          <w:tcPr>
            <w:tcW w:w="1703" w:type="dxa"/>
            <w:gridSpan w:val="2"/>
          </w:tcPr>
          <w:p w:rsidR="001F587F" w:rsidRPr="00F6385B" w:rsidRDefault="001F587F" w:rsidP="00D727A4">
            <w:pPr>
              <w:spacing w:after="0" w:line="240" w:lineRule="auto"/>
              <w:jc w:val="center"/>
              <w:rPr>
                <w:rFonts w:ascii="Times New Roman" w:hAnsi="Times New Roman"/>
                <w:b/>
              </w:rPr>
            </w:pPr>
            <w:r w:rsidRPr="00F6385B">
              <w:rPr>
                <w:rFonts w:ascii="Times New Roman" w:hAnsi="Times New Roman"/>
                <w:b/>
              </w:rPr>
              <w:t xml:space="preserve">Ataskaitinių metų </w:t>
            </w:r>
          </w:p>
          <w:p w:rsidR="00565FEB" w:rsidRPr="00F6385B" w:rsidRDefault="001F587F" w:rsidP="00D727A4">
            <w:pPr>
              <w:spacing w:after="0" w:line="240" w:lineRule="auto"/>
              <w:jc w:val="center"/>
              <w:rPr>
                <w:rFonts w:ascii="Times New Roman" w:hAnsi="Times New Roman"/>
                <w:b/>
              </w:rPr>
            </w:pPr>
            <w:r w:rsidRPr="00F6385B">
              <w:rPr>
                <w:rFonts w:ascii="Times New Roman" w:hAnsi="Times New Roman"/>
                <w:b/>
              </w:rPr>
              <w:t>sausio 1 d.</w:t>
            </w:r>
          </w:p>
        </w:tc>
        <w:tc>
          <w:tcPr>
            <w:tcW w:w="1701" w:type="dxa"/>
            <w:gridSpan w:val="2"/>
          </w:tcPr>
          <w:p w:rsidR="001F587F" w:rsidRPr="00F6385B" w:rsidRDefault="001F587F" w:rsidP="00D727A4">
            <w:pPr>
              <w:spacing w:after="0" w:line="240" w:lineRule="auto"/>
              <w:jc w:val="center"/>
              <w:rPr>
                <w:rFonts w:ascii="Times New Roman" w:hAnsi="Times New Roman"/>
                <w:b/>
              </w:rPr>
            </w:pPr>
            <w:r w:rsidRPr="00F6385B">
              <w:rPr>
                <w:rFonts w:ascii="Times New Roman" w:hAnsi="Times New Roman"/>
                <w:b/>
              </w:rPr>
              <w:t xml:space="preserve">Ataskaitinių metų </w:t>
            </w:r>
          </w:p>
          <w:p w:rsidR="00565FEB" w:rsidRPr="00F6385B" w:rsidRDefault="001F587F" w:rsidP="00D727A4">
            <w:pPr>
              <w:spacing w:after="0" w:line="240" w:lineRule="auto"/>
              <w:jc w:val="center"/>
              <w:rPr>
                <w:rFonts w:ascii="Times New Roman" w:hAnsi="Times New Roman"/>
                <w:b/>
              </w:rPr>
            </w:pPr>
            <w:r w:rsidRPr="00F6385B">
              <w:rPr>
                <w:rFonts w:ascii="Times New Roman" w:hAnsi="Times New Roman"/>
                <w:b/>
              </w:rPr>
              <w:t>gruodžio 31 d.</w:t>
            </w:r>
          </w:p>
        </w:tc>
        <w:tc>
          <w:tcPr>
            <w:tcW w:w="2135" w:type="dxa"/>
            <w:gridSpan w:val="2"/>
          </w:tcPr>
          <w:p w:rsidR="00565FEB" w:rsidRPr="00F6385B" w:rsidRDefault="00565FEB" w:rsidP="00BB3A04">
            <w:pPr>
              <w:spacing w:after="0" w:line="240" w:lineRule="auto"/>
              <w:jc w:val="center"/>
              <w:rPr>
                <w:rFonts w:ascii="Times New Roman" w:hAnsi="Times New Roman"/>
                <w:b/>
              </w:rPr>
            </w:pPr>
            <w:r w:rsidRPr="00F6385B">
              <w:rPr>
                <w:rFonts w:ascii="Times New Roman" w:hAnsi="Times New Roman"/>
                <w:b/>
              </w:rPr>
              <w:t xml:space="preserve">Vidutinis metinis darbuotojų skaičius </w:t>
            </w:r>
            <w:r w:rsidR="002869E9" w:rsidRPr="00F6385B">
              <w:rPr>
                <w:rFonts w:ascii="Times New Roman" w:hAnsi="Times New Roman"/>
                <w:b/>
              </w:rPr>
              <w:t>2019</w:t>
            </w:r>
            <w:r w:rsidR="001F587F" w:rsidRPr="00F6385B">
              <w:rPr>
                <w:rFonts w:ascii="Times New Roman" w:hAnsi="Times New Roman"/>
                <w:b/>
              </w:rPr>
              <w:t xml:space="preserve"> metais</w:t>
            </w:r>
          </w:p>
        </w:tc>
        <w:tc>
          <w:tcPr>
            <w:tcW w:w="2160" w:type="dxa"/>
            <w:gridSpan w:val="2"/>
          </w:tcPr>
          <w:p w:rsidR="00565FEB" w:rsidRPr="00F6385B" w:rsidRDefault="00565FEB" w:rsidP="00243DE3">
            <w:pPr>
              <w:spacing w:after="0" w:line="240" w:lineRule="auto"/>
              <w:jc w:val="center"/>
              <w:rPr>
                <w:rFonts w:ascii="Times New Roman" w:hAnsi="Times New Roman"/>
                <w:b/>
              </w:rPr>
            </w:pPr>
            <w:r w:rsidRPr="00F6385B">
              <w:rPr>
                <w:rFonts w:ascii="Times New Roman" w:hAnsi="Times New Roman"/>
                <w:b/>
              </w:rPr>
              <w:t xml:space="preserve">Vidutinis metinis darbuotojų skaičius </w:t>
            </w:r>
            <w:r w:rsidR="001F587F" w:rsidRPr="00F6385B">
              <w:rPr>
                <w:rFonts w:ascii="Times New Roman" w:hAnsi="Times New Roman"/>
                <w:b/>
              </w:rPr>
              <w:t xml:space="preserve"> </w:t>
            </w:r>
            <w:r w:rsidR="002869E9" w:rsidRPr="00F6385B">
              <w:rPr>
                <w:rFonts w:ascii="Times New Roman" w:hAnsi="Times New Roman"/>
                <w:b/>
              </w:rPr>
              <w:t>2020</w:t>
            </w:r>
            <w:r w:rsidR="00D26B97" w:rsidRPr="00F6385B">
              <w:rPr>
                <w:rFonts w:ascii="Times New Roman" w:hAnsi="Times New Roman"/>
                <w:b/>
              </w:rPr>
              <w:t xml:space="preserve"> </w:t>
            </w:r>
            <w:r w:rsidR="001F587F" w:rsidRPr="00F6385B">
              <w:rPr>
                <w:rFonts w:ascii="Times New Roman" w:hAnsi="Times New Roman"/>
                <w:b/>
              </w:rPr>
              <w:t>metais</w:t>
            </w:r>
          </w:p>
        </w:tc>
      </w:tr>
      <w:tr w:rsidR="00565FEB" w:rsidRPr="00843C42" w:rsidTr="001F587F">
        <w:tc>
          <w:tcPr>
            <w:tcW w:w="2988" w:type="dxa"/>
            <w:vMerge/>
          </w:tcPr>
          <w:p w:rsidR="00565FEB" w:rsidRPr="00F6385B" w:rsidRDefault="00565FEB" w:rsidP="00565FEB">
            <w:pPr>
              <w:spacing w:after="0" w:line="240" w:lineRule="auto"/>
              <w:rPr>
                <w:rFonts w:ascii="Times New Roman" w:hAnsi="Times New Roman"/>
                <w:b/>
              </w:rPr>
            </w:pPr>
          </w:p>
        </w:tc>
        <w:tc>
          <w:tcPr>
            <w:tcW w:w="851"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Fizinių asm. skaičius</w:t>
            </w:r>
          </w:p>
        </w:tc>
        <w:tc>
          <w:tcPr>
            <w:tcW w:w="852"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Etatų skaičius</w:t>
            </w:r>
          </w:p>
        </w:tc>
        <w:tc>
          <w:tcPr>
            <w:tcW w:w="851"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Fizinių asm. skaičius</w:t>
            </w:r>
          </w:p>
        </w:tc>
        <w:tc>
          <w:tcPr>
            <w:tcW w:w="850"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Etatų skaičius</w:t>
            </w:r>
          </w:p>
        </w:tc>
        <w:tc>
          <w:tcPr>
            <w:tcW w:w="1055"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Fizinių asm. skaičius</w:t>
            </w:r>
          </w:p>
        </w:tc>
        <w:tc>
          <w:tcPr>
            <w:tcW w:w="1080"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Etatų skaičius</w:t>
            </w:r>
          </w:p>
        </w:tc>
        <w:tc>
          <w:tcPr>
            <w:tcW w:w="1056"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Fizinių asm. skaičius</w:t>
            </w:r>
          </w:p>
        </w:tc>
        <w:tc>
          <w:tcPr>
            <w:tcW w:w="1104" w:type="dxa"/>
          </w:tcPr>
          <w:p w:rsidR="00565FEB" w:rsidRPr="00F6385B" w:rsidRDefault="00565FEB" w:rsidP="00D727A4">
            <w:pPr>
              <w:spacing w:after="0" w:line="240" w:lineRule="auto"/>
              <w:jc w:val="center"/>
              <w:rPr>
                <w:rFonts w:ascii="Times New Roman" w:hAnsi="Times New Roman"/>
                <w:b/>
              </w:rPr>
            </w:pPr>
            <w:r w:rsidRPr="00F6385B">
              <w:rPr>
                <w:rFonts w:ascii="Times New Roman" w:hAnsi="Times New Roman"/>
                <w:b/>
              </w:rPr>
              <w:t>Etatų skaičius</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b/>
              </w:rPr>
            </w:pPr>
            <w:r w:rsidRPr="00F6385B">
              <w:rPr>
                <w:rFonts w:ascii="Times New Roman" w:hAnsi="Times New Roman"/>
                <w:b/>
              </w:rPr>
              <w:t>Administracija</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2</w:t>
            </w:r>
          </w:p>
        </w:tc>
        <w:tc>
          <w:tcPr>
            <w:tcW w:w="852"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1,75</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2</w:t>
            </w:r>
          </w:p>
        </w:tc>
        <w:tc>
          <w:tcPr>
            <w:tcW w:w="85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1,75</w:t>
            </w:r>
          </w:p>
        </w:tc>
        <w:tc>
          <w:tcPr>
            <w:tcW w:w="1055"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2</w:t>
            </w:r>
          </w:p>
        </w:tc>
        <w:tc>
          <w:tcPr>
            <w:tcW w:w="108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1,75</w:t>
            </w:r>
          </w:p>
        </w:tc>
        <w:tc>
          <w:tcPr>
            <w:tcW w:w="1056"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2</w:t>
            </w:r>
          </w:p>
        </w:tc>
        <w:tc>
          <w:tcPr>
            <w:tcW w:w="1104"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1,75</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b/>
              </w:rPr>
            </w:pPr>
            <w:r w:rsidRPr="00F6385B">
              <w:rPr>
                <w:rFonts w:ascii="Times New Roman" w:hAnsi="Times New Roman"/>
                <w:b/>
              </w:rPr>
              <w:t>Gydytojai</w:t>
            </w:r>
          </w:p>
          <w:p w:rsidR="003A535E" w:rsidRPr="00F6385B" w:rsidRDefault="003A535E" w:rsidP="00A661C9">
            <w:pPr>
              <w:spacing w:after="0" w:line="240" w:lineRule="auto"/>
              <w:rPr>
                <w:rFonts w:ascii="Times New Roman" w:hAnsi="Times New Roman"/>
              </w:rPr>
            </w:pPr>
            <w:r w:rsidRPr="00F6385B">
              <w:rPr>
                <w:rFonts w:ascii="Times New Roman" w:hAnsi="Times New Roman"/>
              </w:rPr>
              <w:t>Iš jų:</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852" w:type="dxa"/>
            <w:vAlign w:val="center"/>
          </w:tcPr>
          <w:p w:rsidR="003A535E" w:rsidRPr="00F6385B" w:rsidRDefault="002869E9" w:rsidP="00423799">
            <w:pPr>
              <w:spacing w:after="0" w:line="240" w:lineRule="auto"/>
              <w:jc w:val="center"/>
              <w:rPr>
                <w:rFonts w:ascii="Times New Roman" w:hAnsi="Times New Roman"/>
                <w:b/>
              </w:rPr>
            </w:pPr>
            <w:r w:rsidRPr="00F6385B">
              <w:rPr>
                <w:rFonts w:ascii="Times New Roman" w:hAnsi="Times New Roman"/>
                <w:b/>
              </w:rPr>
              <w:t>1,58</w:t>
            </w:r>
          </w:p>
        </w:tc>
        <w:tc>
          <w:tcPr>
            <w:tcW w:w="851" w:type="dxa"/>
            <w:vAlign w:val="center"/>
          </w:tcPr>
          <w:p w:rsidR="003A535E" w:rsidRPr="00F6385B" w:rsidRDefault="005258FE" w:rsidP="00423799">
            <w:pPr>
              <w:spacing w:after="0" w:line="240" w:lineRule="auto"/>
              <w:jc w:val="center"/>
              <w:rPr>
                <w:rFonts w:ascii="Times New Roman" w:hAnsi="Times New Roman"/>
                <w:b/>
              </w:rPr>
            </w:pPr>
            <w:r w:rsidRPr="00F6385B">
              <w:rPr>
                <w:rFonts w:ascii="Times New Roman" w:hAnsi="Times New Roman"/>
                <w:b/>
              </w:rPr>
              <w:t>2</w:t>
            </w:r>
          </w:p>
        </w:tc>
        <w:tc>
          <w:tcPr>
            <w:tcW w:w="85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C70ECF" w:rsidRPr="00F6385B">
              <w:rPr>
                <w:rFonts w:ascii="Times New Roman" w:hAnsi="Times New Roman"/>
                <w:b/>
              </w:rPr>
              <w:t>18</w:t>
            </w:r>
          </w:p>
        </w:tc>
        <w:tc>
          <w:tcPr>
            <w:tcW w:w="1055"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108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C70ECF" w:rsidRPr="00F6385B">
              <w:rPr>
                <w:rFonts w:ascii="Times New Roman" w:hAnsi="Times New Roman"/>
                <w:b/>
              </w:rPr>
              <w:t>67</w:t>
            </w:r>
          </w:p>
        </w:tc>
        <w:tc>
          <w:tcPr>
            <w:tcW w:w="1056" w:type="dxa"/>
            <w:vAlign w:val="center"/>
          </w:tcPr>
          <w:p w:rsidR="003A535E" w:rsidRPr="00F6385B" w:rsidRDefault="005258FE" w:rsidP="00423799">
            <w:pPr>
              <w:spacing w:after="0" w:line="240" w:lineRule="auto"/>
              <w:jc w:val="center"/>
              <w:rPr>
                <w:rFonts w:ascii="Times New Roman" w:hAnsi="Times New Roman"/>
                <w:b/>
              </w:rPr>
            </w:pPr>
            <w:r w:rsidRPr="00F6385B">
              <w:rPr>
                <w:rFonts w:ascii="Times New Roman" w:hAnsi="Times New Roman"/>
                <w:b/>
              </w:rPr>
              <w:t>2</w:t>
            </w:r>
          </w:p>
        </w:tc>
        <w:tc>
          <w:tcPr>
            <w:tcW w:w="1104"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5258FE" w:rsidRPr="00F6385B">
              <w:rPr>
                <w:rFonts w:ascii="Times New Roman" w:hAnsi="Times New Roman"/>
                <w:b/>
              </w:rPr>
              <w:t>18</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Šeimos gydytojai</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0,9</w:t>
            </w:r>
          </w:p>
        </w:tc>
        <w:tc>
          <w:tcPr>
            <w:tcW w:w="851" w:type="dxa"/>
            <w:vAlign w:val="center"/>
          </w:tcPr>
          <w:p w:rsidR="003A535E" w:rsidRPr="00F6385B" w:rsidRDefault="003A535E" w:rsidP="00423799">
            <w:pPr>
              <w:spacing w:after="0" w:line="240" w:lineRule="auto"/>
              <w:jc w:val="center"/>
              <w:rPr>
                <w:rFonts w:ascii="Times New Roman" w:hAnsi="Times New Roman"/>
              </w:rPr>
            </w:pP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C70ECF" w:rsidRPr="00F6385B">
              <w:rPr>
                <w:rFonts w:ascii="Times New Roman" w:hAnsi="Times New Roman"/>
              </w:rPr>
              <w:t>5</w:t>
            </w:r>
          </w:p>
        </w:tc>
        <w:tc>
          <w:tcPr>
            <w:tcW w:w="1055"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0,9</w:t>
            </w:r>
          </w:p>
        </w:tc>
        <w:tc>
          <w:tcPr>
            <w:tcW w:w="1056" w:type="dxa"/>
            <w:vAlign w:val="center"/>
          </w:tcPr>
          <w:p w:rsidR="003A535E" w:rsidRPr="00F6385B" w:rsidRDefault="003A535E" w:rsidP="00423799">
            <w:pPr>
              <w:spacing w:after="0" w:line="240" w:lineRule="auto"/>
              <w:jc w:val="center"/>
              <w:rPr>
                <w:rFonts w:ascii="Times New Roman" w:hAnsi="Times New Roman"/>
              </w:rPr>
            </w:pP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5258FE" w:rsidRPr="00F6385B">
              <w:rPr>
                <w:rFonts w:ascii="Times New Roman" w:hAnsi="Times New Roman"/>
              </w:rPr>
              <w:t>5</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Gydytojai odontologai</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2869E9" w:rsidRPr="00F6385B">
              <w:rPr>
                <w:rFonts w:ascii="Times New Roman" w:hAnsi="Times New Roman"/>
              </w:rPr>
              <w:t>43</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6D0A2A" w:rsidRPr="00F6385B">
              <w:rPr>
                <w:rFonts w:ascii="Times New Roman" w:hAnsi="Times New Roman"/>
              </w:rPr>
              <w:t>43</w:t>
            </w:r>
          </w:p>
        </w:tc>
        <w:tc>
          <w:tcPr>
            <w:tcW w:w="1055"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C70ECF" w:rsidRPr="00F6385B">
              <w:rPr>
                <w:rFonts w:ascii="Times New Roman" w:hAnsi="Times New Roman"/>
              </w:rPr>
              <w:t>52</w:t>
            </w:r>
          </w:p>
        </w:tc>
        <w:tc>
          <w:tcPr>
            <w:tcW w:w="1056"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w:t>
            </w:r>
            <w:r w:rsidR="005258FE" w:rsidRPr="00F6385B">
              <w:rPr>
                <w:rFonts w:ascii="Times New Roman" w:hAnsi="Times New Roman"/>
              </w:rPr>
              <w:t>43</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Akušeris ginekologas</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0,25</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0,25</w:t>
            </w:r>
          </w:p>
        </w:tc>
        <w:tc>
          <w:tcPr>
            <w:tcW w:w="1055"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0,25</w:t>
            </w:r>
          </w:p>
        </w:tc>
        <w:tc>
          <w:tcPr>
            <w:tcW w:w="1056"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0,25</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b/>
              </w:rPr>
            </w:pPr>
            <w:r w:rsidRPr="00F6385B">
              <w:rPr>
                <w:rFonts w:ascii="Times New Roman" w:hAnsi="Times New Roman"/>
                <w:b/>
              </w:rPr>
              <w:t>Slaugos personalas</w:t>
            </w:r>
          </w:p>
          <w:p w:rsidR="003A535E" w:rsidRPr="00F6385B" w:rsidRDefault="003A535E" w:rsidP="00A661C9">
            <w:pPr>
              <w:spacing w:after="0" w:line="240" w:lineRule="auto"/>
              <w:rPr>
                <w:rFonts w:ascii="Times New Roman" w:hAnsi="Times New Roman"/>
              </w:rPr>
            </w:pPr>
            <w:r w:rsidRPr="00F6385B">
              <w:rPr>
                <w:rFonts w:ascii="Times New Roman" w:hAnsi="Times New Roman"/>
              </w:rPr>
              <w:t>Iš jų:</w:t>
            </w:r>
          </w:p>
        </w:tc>
        <w:tc>
          <w:tcPr>
            <w:tcW w:w="851" w:type="dxa"/>
            <w:vAlign w:val="center"/>
          </w:tcPr>
          <w:p w:rsidR="003A535E" w:rsidRPr="00F6385B" w:rsidRDefault="00243DE3" w:rsidP="00423799">
            <w:pPr>
              <w:spacing w:after="0" w:line="240" w:lineRule="auto"/>
              <w:jc w:val="center"/>
              <w:rPr>
                <w:rFonts w:ascii="Times New Roman" w:hAnsi="Times New Roman"/>
                <w:b/>
              </w:rPr>
            </w:pPr>
            <w:r w:rsidRPr="00F6385B">
              <w:rPr>
                <w:rFonts w:ascii="Times New Roman" w:hAnsi="Times New Roman"/>
                <w:b/>
              </w:rPr>
              <w:t>6</w:t>
            </w:r>
          </w:p>
        </w:tc>
        <w:tc>
          <w:tcPr>
            <w:tcW w:w="852" w:type="dxa"/>
            <w:vAlign w:val="center"/>
          </w:tcPr>
          <w:p w:rsidR="003A535E" w:rsidRPr="00F6385B" w:rsidRDefault="005258FE" w:rsidP="00423799">
            <w:pPr>
              <w:spacing w:after="0" w:line="240" w:lineRule="auto"/>
              <w:jc w:val="center"/>
              <w:rPr>
                <w:rFonts w:ascii="Times New Roman" w:hAnsi="Times New Roman"/>
                <w:b/>
              </w:rPr>
            </w:pPr>
            <w:r w:rsidRPr="00F6385B">
              <w:rPr>
                <w:rFonts w:ascii="Times New Roman" w:hAnsi="Times New Roman"/>
                <w:b/>
              </w:rPr>
              <w:t>4,26</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6</w:t>
            </w:r>
          </w:p>
        </w:tc>
        <w:tc>
          <w:tcPr>
            <w:tcW w:w="850" w:type="dxa"/>
            <w:vAlign w:val="center"/>
          </w:tcPr>
          <w:p w:rsidR="003A535E" w:rsidRPr="00F6385B" w:rsidRDefault="00C70ECF" w:rsidP="00423799">
            <w:pPr>
              <w:spacing w:after="0" w:line="240" w:lineRule="auto"/>
              <w:jc w:val="center"/>
              <w:rPr>
                <w:rFonts w:ascii="Times New Roman" w:hAnsi="Times New Roman"/>
                <w:b/>
              </w:rPr>
            </w:pPr>
            <w:r w:rsidRPr="00F6385B">
              <w:rPr>
                <w:rFonts w:ascii="Times New Roman" w:hAnsi="Times New Roman"/>
                <w:b/>
              </w:rPr>
              <w:t>4,26</w:t>
            </w:r>
          </w:p>
        </w:tc>
        <w:tc>
          <w:tcPr>
            <w:tcW w:w="1055" w:type="dxa"/>
            <w:vAlign w:val="center"/>
          </w:tcPr>
          <w:p w:rsidR="003A535E" w:rsidRPr="00F6385B" w:rsidRDefault="00243DE3" w:rsidP="00423799">
            <w:pPr>
              <w:spacing w:after="0" w:line="240" w:lineRule="auto"/>
              <w:jc w:val="center"/>
              <w:rPr>
                <w:rFonts w:ascii="Times New Roman" w:hAnsi="Times New Roman"/>
                <w:b/>
              </w:rPr>
            </w:pPr>
            <w:r w:rsidRPr="00F6385B">
              <w:rPr>
                <w:rFonts w:ascii="Times New Roman" w:hAnsi="Times New Roman"/>
                <w:b/>
              </w:rPr>
              <w:t>6</w:t>
            </w:r>
          </w:p>
        </w:tc>
        <w:tc>
          <w:tcPr>
            <w:tcW w:w="1080" w:type="dxa"/>
            <w:vAlign w:val="center"/>
          </w:tcPr>
          <w:p w:rsidR="003A535E" w:rsidRPr="00F6385B" w:rsidRDefault="00243DE3" w:rsidP="00423799">
            <w:pPr>
              <w:spacing w:after="0" w:line="240" w:lineRule="auto"/>
              <w:jc w:val="center"/>
              <w:rPr>
                <w:rFonts w:ascii="Times New Roman" w:hAnsi="Times New Roman"/>
                <w:b/>
              </w:rPr>
            </w:pPr>
            <w:r w:rsidRPr="00F6385B">
              <w:rPr>
                <w:rFonts w:ascii="Times New Roman" w:hAnsi="Times New Roman"/>
                <w:b/>
              </w:rPr>
              <w:t>4,</w:t>
            </w:r>
            <w:r w:rsidR="002869E9" w:rsidRPr="00F6385B">
              <w:rPr>
                <w:rFonts w:ascii="Times New Roman" w:hAnsi="Times New Roman"/>
                <w:b/>
              </w:rPr>
              <w:t>16</w:t>
            </w:r>
          </w:p>
        </w:tc>
        <w:tc>
          <w:tcPr>
            <w:tcW w:w="1056"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6</w:t>
            </w:r>
          </w:p>
        </w:tc>
        <w:tc>
          <w:tcPr>
            <w:tcW w:w="1104"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4,</w:t>
            </w:r>
            <w:r w:rsidR="008F2F6B" w:rsidRPr="00F6385B">
              <w:rPr>
                <w:rFonts w:ascii="Times New Roman" w:hAnsi="Times New Roman"/>
                <w:b/>
              </w:rPr>
              <w:t>2</w:t>
            </w:r>
            <w:r w:rsidR="007D21AF" w:rsidRPr="00F6385B">
              <w:rPr>
                <w:rFonts w:ascii="Times New Roman" w:hAnsi="Times New Roman"/>
                <w:b/>
              </w:rPr>
              <w:t>6</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lastRenderedPageBreak/>
              <w:t>Bendrosios praktikos slaugytojai</w:t>
            </w:r>
          </w:p>
        </w:tc>
        <w:tc>
          <w:tcPr>
            <w:tcW w:w="851" w:type="dxa"/>
            <w:vAlign w:val="center"/>
          </w:tcPr>
          <w:p w:rsidR="003A535E" w:rsidRPr="00F6385B" w:rsidRDefault="00092040" w:rsidP="00423799">
            <w:pPr>
              <w:spacing w:after="0" w:line="240" w:lineRule="auto"/>
              <w:jc w:val="center"/>
              <w:rPr>
                <w:rFonts w:ascii="Times New Roman" w:hAnsi="Times New Roman"/>
              </w:rPr>
            </w:pPr>
            <w:r w:rsidRPr="00F6385B">
              <w:rPr>
                <w:rFonts w:ascii="Times New Roman" w:hAnsi="Times New Roman"/>
              </w:rPr>
              <w:t>4</w:t>
            </w:r>
          </w:p>
        </w:tc>
        <w:tc>
          <w:tcPr>
            <w:tcW w:w="852" w:type="dxa"/>
            <w:vAlign w:val="center"/>
          </w:tcPr>
          <w:p w:rsidR="003A535E" w:rsidRPr="00F6385B" w:rsidRDefault="005258FE" w:rsidP="002869E9">
            <w:pPr>
              <w:spacing w:after="0" w:line="240" w:lineRule="auto"/>
              <w:jc w:val="center"/>
              <w:rPr>
                <w:rFonts w:ascii="Times New Roman" w:hAnsi="Times New Roman"/>
              </w:rPr>
            </w:pPr>
            <w:r w:rsidRPr="00F6385B">
              <w:rPr>
                <w:rFonts w:ascii="Times New Roman" w:hAnsi="Times New Roman"/>
              </w:rPr>
              <w:t>3,1</w:t>
            </w:r>
          </w:p>
        </w:tc>
        <w:tc>
          <w:tcPr>
            <w:tcW w:w="851" w:type="dxa"/>
            <w:vAlign w:val="center"/>
          </w:tcPr>
          <w:p w:rsidR="003A535E" w:rsidRPr="00F6385B" w:rsidRDefault="00092040" w:rsidP="00423799">
            <w:pPr>
              <w:spacing w:after="0" w:line="240" w:lineRule="auto"/>
              <w:jc w:val="center"/>
              <w:rPr>
                <w:rFonts w:ascii="Times New Roman" w:hAnsi="Times New Roman"/>
              </w:rPr>
            </w:pPr>
            <w:r w:rsidRPr="00F6385B">
              <w:rPr>
                <w:rFonts w:ascii="Times New Roman" w:hAnsi="Times New Roman"/>
              </w:rPr>
              <w:t>4</w:t>
            </w:r>
          </w:p>
        </w:tc>
        <w:tc>
          <w:tcPr>
            <w:tcW w:w="850" w:type="dxa"/>
            <w:vAlign w:val="center"/>
          </w:tcPr>
          <w:p w:rsidR="003A535E" w:rsidRPr="00F6385B" w:rsidRDefault="00C70ECF" w:rsidP="00423799">
            <w:pPr>
              <w:spacing w:after="0" w:line="240" w:lineRule="auto"/>
              <w:jc w:val="center"/>
              <w:rPr>
                <w:rFonts w:ascii="Times New Roman" w:hAnsi="Times New Roman"/>
              </w:rPr>
            </w:pPr>
            <w:r w:rsidRPr="00F6385B">
              <w:rPr>
                <w:rFonts w:ascii="Times New Roman" w:hAnsi="Times New Roman"/>
              </w:rPr>
              <w:t>3,1</w:t>
            </w:r>
          </w:p>
        </w:tc>
        <w:tc>
          <w:tcPr>
            <w:tcW w:w="1055" w:type="dxa"/>
            <w:vAlign w:val="center"/>
          </w:tcPr>
          <w:p w:rsidR="003A535E" w:rsidRPr="00F6385B" w:rsidRDefault="00BB3A04" w:rsidP="00423799">
            <w:pPr>
              <w:spacing w:after="0" w:line="240" w:lineRule="auto"/>
              <w:jc w:val="center"/>
              <w:rPr>
                <w:rFonts w:ascii="Times New Roman" w:hAnsi="Times New Roman"/>
              </w:rPr>
            </w:pPr>
            <w:r w:rsidRPr="00F6385B">
              <w:rPr>
                <w:rFonts w:ascii="Times New Roman" w:hAnsi="Times New Roman"/>
              </w:rPr>
              <w:t>4</w:t>
            </w:r>
          </w:p>
        </w:tc>
        <w:tc>
          <w:tcPr>
            <w:tcW w:w="1080" w:type="dxa"/>
            <w:vAlign w:val="center"/>
          </w:tcPr>
          <w:p w:rsidR="003A535E" w:rsidRPr="00F6385B" w:rsidRDefault="00BB3A04" w:rsidP="00423799">
            <w:pPr>
              <w:spacing w:after="0" w:line="240" w:lineRule="auto"/>
              <w:jc w:val="center"/>
              <w:rPr>
                <w:rFonts w:ascii="Times New Roman" w:hAnsi="Times New Roman"/>
              </w:rPr>
            </w:pPr>
            <w:r w:rsidRPr="00F6385B">
              <w:rPr>
                <w:rFonts w:ascii="Times New Roman" w:hAnsi="Times New Roman"/>
              </w:rPr>
              <w:t>3,</w:t>
            </w:r>
            <w:r w:rsidR="002869E9" w:rsidRPr="00F6385B">
              <w:rPr>
                <w:rFonts w:ascii="Times New Roman" w:hAnsi="Times New Roman"/>
              </w:rPr>
              <w:t>0</w:t>
            </w:r>
          </w:p>
        </w:tc>
        <w:tc>
          <w:tcPr>
            <w:tcW w:w="1056" w:type="dxa"/>
            <w:vAlign w:val="center"/>
          </w:tcPr>
          <w:p w:rsidR="003A535E" w:rsidRPr="00F6385B" w:rsidRDefault="00712A92" w:rsidP="00423799">
            <w:pPr>
              <w:spacing w:after="0" w:line="240" w:lineRule="auto"/>
              <w:jc w:val="center"/>
              <w:rPr>
                <w:rFonts w:ascii="Times New Roman" w:hAnsi="Times New Roman"/>
              </w:rPr>
            </w:pPr>
            <w:r w:rsidRPr="00F6385B">
              <w:rPr>
                <w:rFonts w:ascii="Times New Roman" w:hAnsi="Times New Roman"/>
              </w:rPr>
              <w:t>4</w:t>
            </w:r>
          </w:p>
        </w:tc>
        <w:tc>
          <w:tcPr>
            <w:tcW w:w="1104" w:type="dxa"/>
            <w:vAlign w:val="center"/>
          </w:tcPr>
          <w:p w:rsidR="003A535E" w:rsidRPr="00F6385B" w:rsidRDefault="007D21AF" w:rsidP="00423799">
            <w:pPr>
              <w:spacing w:after="0" w:line="240" w:lineRule="auto"/>
              <w:jc w:val="center"/>
              <w:rPr>
                <w:rFonts w:ascii="Times New Roman" w:hAnsi="Times New Roman"/>
              </w:rPr>
            </w:pPr>
            <w:r w:rsidRPr="00F6385B">
              <w:rPr>
                <w:rFonts w:ascii="Times New Roman" w:hAnsi="Times New Roman"/>
              </w:rPr>
              <w:t>3,</w:t>
            </w:r>
            <w:r w:rsidR="008F2F6B" w:rsidRPr="00F6385B">
              <w:rPr>
                <w:rFonts w:ascii="Times New Roman" w:hAnsi="Times New Roman"/>
              </w:rPr>
              <w:t>1</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Bendruomenės slaugytojai</w:t>
            </w:r>
          </w:p>
        </w:tc>
        <w:tc>
          <w:tcPr>
            <w:tcW w:w="851" w:type="dxa"/>
            <w:vAlign w:val="center"/>
          </w:tcPr>
          <w:p w:rsidR="003A535E" w:rsidRPr="00F6385B" w:rsidRDefault="003A535E" w:rsidP="00423799">
            <w:pPr>
              <w:spacing w:after="0" w:line="240" w:lineRule="auto"/>
              <w:jc w:val="center"/>
              <w:rPr>
                <w:rFonts w:ascii="Times New Roman" w:hAnsi="Times New Roman"/>
                <w:color w:val="C00000"/>
              </w:rPr>
            </w:pPr>
          </w:p>
        </w:tc>
        <w:tc>
          <w:tcPr>
            <w:tcW w:w="852" w:type="dxa"/>
            <w:vAlign w:val="center"/>
          </w:tcPr>
          <w:p w:rsidR="003A535E" w:rsidRPr="00F6385B" w:rsidRDefault="003A535E" w:rsidP="00423799">
            <w:pPr>
              <w:spacing w:after="0" w:line="240" w:lineRule="auto"/>
              <w:jc w:val="center"/>
              <w:rPr>
                <w:rFonts w:ascii="Times New Roman" w:hAnsi="Times New Roman"/>
                <w:color w:val="C00000"/>
              </w:rPr>
            </w:pPr>
          </w:p>
        </w:tc>
        <w:tc>
          <w:tcPr>
            <w:tcW w:w="851" w:type="dxa"/>
            <w:vAlign w:val="center"/>
          </w:tcPr>
          <w:p w:rsidR="003A535E" w:rsidRPr="00F6385B" w:rsidRDefault="003A535E" w:rsidP="00423799">
            <w:pPr>
              <w:spacing w:after="0" w:line="240" w:lineRule="auto"/>
              <w:jc w:val="center"/>
              <w:rPr>
                <w:rFonts w:ascii="Times New Roman" w:hAnsi="Times New Roman"/>
                <w:color w:val="C00000"/>
              </w:rPr>
            </w:pPr>
          </w:p>
        </w:tc>
        <w:tc>
          <w:tcPr>
            <w:tcW w:w="850" w:type="dxa"/>
            <w:vAlign w:val="center"/>
          </w:tcPr>
          <w:p w:rsidR="003A535E" w:rsidRPr="00F6385B" w:rsidRDefault="003A535E" w:rsidP="00423799">
            <w:pPr>
              <w:spacing w:after="0" w:line="240" w:lineRule="auto"/>
              <w:jc w:val="center"/>
              <w:rPr>
                <w:rFonts w:ascii="Times New Roman" w:hAnsi="Times New Roman"/>
                <w:color w:val="C00000"/>
              </w:rPr>
            </w:pPr>
          </w:p>
        </w:tc>
        <w:tc>
          <w:tcPr>
            <w:tcW w:w="1055" w:type="dxa"/>
            <w:vAlign w:val="center"/>
          </w:tcPr>
          <w:p w:rsidR="003A535E" w:rsidRPr="00F6385B" w:rsidRDefault="003A535E" w:rsidP="00423799">
            <w:pPr>
              <w:spacing w:after="0" w:line="240" w:lineRule="auto"/>
              <w:jc w:val="center"/>
              <w:rPr>
                <w:rFonts w:ascii="Times New Roman" w:hAnsi="Times New Roman"/>
              </w:rPr>
            </w:pPr>
          </w:p>
        </w:tc>
        <w:tc>
          <w:tcPr>
            <w:tcW w:w="1080" w:type="dxa"/>
            <w:vAlign w:val="center"/>
          </w:tcPr>
          <w:p w:rsidR="003A535E" w:rsidRPr="00F6385B" w:rsidRDefault="003A535E" w:rsidP="00423799">
            <w:pPr>
              <w:spacing w:after="0" w:line="240" w:lineRule="auto"/>
              <w:jc w:val="center"/>
              <w:rPr>
                <w:rFonts w:ascii="Times New Roman" w:hAnsi="Times New Roman"/>
              </w:rPr>
            </w:pPr>
          </w:p>
        </w:tc>
        <w:tc>
          <w:tcPr>
            <w:tcW w:w="1056" w:type="dxa"/>
            <w:vAlign w:val="center"/>
          </w:tcPr>
          <w:p w:rsidR="003A535E" w:rsidRPr="00F6385B" w:rsidRDefault="003A535E" w:rsidP="00423799">
            <w:pPr>
              <w:spacing w:after="0" w:line="240" w:lineRule="auto"/>
              <w:jc w:val="center"/>
              <w:rPr>
                <w:rFonts w:ascii="Times New Roman" w:hAnsi="Times New Roman"/>
              </w:rPr>
            </w:pPr>
          </w:p>
        </w:tc>
        <w:tc>
          <w:tcPr>
            <w:tcW w:w="1104" w:type="dxa"/>
            <w:vAlign w:val="center"/>
          </w:tcPr>
          <w:p w:rsidR="003A535E" w:rsidRPr="00F6385B" w:rsidRDefault="003A535E" w:rsidP="00423799">
            <w:pPr>
              <w:spacing w:after="0" w:line="240" w:lineRule="auto"/>
              <w:jc w:val="center"/>
              <w:rPr>
                <w:rFonts w:ascii="Times New Roman" w:hAnsi="Times New Roman"/>
              </w:rPr>
            </w:pP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Klinikos laborantas</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1055"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1056"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Gydytojo odontologo padėjėjas</w:t>
            </w:r>
          </w:p>
        </w:tc>
        <w:tc>
          <w:tcPr>
            <w:tcW w:w="851" w:type="dxa"/>
            <w:vAlign w:val="center"/>
          </w:tcPr>
          <w:p w:rsidR="003A535E" w:rsidRPr="00F6385B" w:rsidRDefault="00A237E4" w:rsidP="00423799">
            <w:pPr>
              <w:spacing w:after="0" w:line="240" w:lineRule="auto"/>
              <w:jc w:val="center"/>
              <w:rPr>
                <w:rFonts w:ascii="Times New Roman" w:hAnsi="Times New Roman"/>
              </w:rPr>
            </w:pPr>
            <w:r w:rsidRPr="00F6385B">
              <w:rPr>
                <w:rFonts w:ascii="Times New Roman" w:hAnsi="Times New Roman"/>
              </w:rPr>
              <w:t>-</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851" w:type="dxa"/>
            <w:vAlign w:val="center"/>
          </w:tcPr>
          <w:p w:rsidR="003A535E" w:rsidRPr="00F6385B" w:rsidRDefault="00A237E4" w:rsidP="00423799">
            <w:pPr>
              <w:spacing w:after="0" w:line="240" w:lineRule="auto"/>
              <w:jc w:val="center"/>
              <w:rPr>
                <w:rFonts w:ascii="Times New Roman" w:hAnsi="Times New Roman"/>
              </w:rPr>
            </w:pPr>
            <w:r w:rsidRPr="00F6385B">
              <w:rPr>
                <w:rFonts w:ascii="Times New Roman" w:hAnsi="Times New Roman"/>
              </w:rPr>
              <w:t>-</w:t>
            </w: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1055" w:type="dxa"/>
            <w:vAlign w:val="center"/>
          </w:tcPr>
          <w:p w:rsidR="003A535E" w:rsidRPr="00F6385B" w:rsidRDefault="00A237E4" w:rsidP="00423799">
            <w:pPr>
              <w:spacing w:after="0" w:line="240" w:lineRule="auto"/>
              <w:jc w:val="center"/>
              <w:rPr>
                <w:rFonts w:ascii="Times New Roman" w:hAnsi="Times New Roman"/>
              </w:rPr>
            </w:pPr>
            <w:r w:rsidRPr="00F6385B">
              <w:rPr>
                <w:rFonts w:ascii="Times New Roman" w:hAnsi="Times New Roman"/>
              </w:rPr>
              <w:t>-</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c>
          <w:tcPr>
            <w:tcW w:w="1056" w:type="dxa"/>
            <w:vAlign w:val="center"/>
          </w:tcPr>
          <w:p w:rsidR="003A535E" w:rsidRPr="00F6385B" w:rsidRDefault="00A237E4" w:rsidP="00423799">
            <w:pPr>
              <w:spacing w:after="0" w:line="240" w:lineRule="auto"/>
              <w:jc w:val="center"/>
              <w:rPr>
                <w:rFonts w:ascii="Times New Roman" w:hAnsi="Times New Roman"/>
              </w:rPr>
            </w:pPr>
            <w:r w:rsidRPr="00F6385B">
              <w:rPr>
                <w:rFonts w:ascii="Times New Roman" w:hAnsi="Times New Roman"/>
              </w:rPr>
              <w:t>-</w:t>
            </w: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0,5</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rPr>
            </w:pPr>
            <w:r w:rsidRPr="00F6385B">
              <w:rPr>
                <w:rFonts w:ascii="Times New Roman" w:hAnsi="Times New Roman"/>
              </w:rPr>
              <w:t>Akušeris</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2"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0,16</w:t>
            </w:r>
          </w:p>
        </w:tc>
        <w:tc>
          <w:tcPr>
            <w:tcW w:w="851"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85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0,16</w:t>
            </w:r>
          </w:p>
        </w:tc>
        <w:tc>
          <w:tcPr>
            <w:tcW w:w="1055"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080"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0,16</w:t>
            </w:r>
          </w:p>
        </w:tc>
        <w:tc>
          <w:tcPr>
            <w:tcW w:w="1056"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1</w:t>
            </w:r>
          </w:p>
        </w:tc>
        <w:tc>
          <w:tcPr>
            <w:tcW w:w="1104" w:type="dxa"/>
            <w:vAlign w:val="center"/>
          </w:tcPr>
          <w:p w:rsidR="003A535E" w:rsidRPr="00F6385B" w:rsidRDefault="003A535E" w:rsidP="00423799">
            <w:pPr>
              <w:spacing w:after="0" w:line="240" w:lineRule="auto"/>
              <w:jc w:val="center"/>
              <w:rPr>
                <w:rFonts w:ascii="Times New Roman" w:hAnsi="Times New Roman"/>
              </w:rPr>
            </w:pPr>
            <w:r w:rsidRPr="00F6385B">
              <w:rPr>
                <w:rFonts w:ascii="Times New Roman" w:hAnsi="Times New Roman"/>
              </w:rPr>
              <w:t>0,16</w:t>
            </w:r>
          </w:p>
        </w:tc>
      </w:tr>
      <w:tr w:rsidR="003A535E" w:rsidRPr="00843C42" w:rsidTr="001F587F">
        <w:tc>
          <w:tcPr>
            <w:tcW w:w="2988" w:type="dxa"/>
            <w:vAlign w:val="center"/>
          </w:tcPr>
          <w:p w:rsidR="003A535E" w:rsidRPr="00F6385B" w:rsidRDefault="003A535E" w:rsidP="00A661C9">
            <w:pPr>
              <w:spacing w:after="0" w:line="240" w:lineRule="auto"/>
              <w:rPr>
                <w:rFonts w:ascii="Times New Roman" w:hAnsi="Times New Roman"/>
                <w:b/>
              </w:rPr>
            </w:pPr>
            <w:r w:rsidRPr="00F6385B">
              <w:rPr>
                <w:rFonts w:ascii="Times New Roman" w:hAnsi="Times New Roman"/>
                <w:b/>
              </w:rPr>
              <w:t>Kitas personalas</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852" w:type="dxa"/>
            <w:vAlign w:val="center"/>
          </w:tcPr>
          <w:p w:rsidR="003A535E" w:rsidRPr="00F6385B" w:rsidRDefault="006D0A2A" w:rsidP="00423799">
            <w:pPr>
              <w:spacing w:after="0" w:line="240" w:lineRule="auto"/>
              <w:jc w:val="center"/>
              <w:rPr>
                <w:rFonts w:ascii="Times New Roman" w:hAnsi="Times New Roman"/>
                <w:b/>
              </w:rPr>
            </w:pPr>
            <w:r w:rsidRPr="00F6385B">
              <w:rPr>
                <w:rFonts w:ascii="Times New Roman" w:hAnsi="Times New Roman"/>
                <w:b/>
              </w:rPr>
              <w:t>2</w:t>
            </w:r>
            <w:r w:rsidR="005258FE" w:rsidRPr="00F6385B">
              <w:rPr>
                <w:rFonts w:ascii="Times New Roman" w:hAnsi="Times New Roman"/>
                <w:b/>
              </w:rPr>
              <w:t>,0</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850" w:type="dxa"/>
            <w:vAlign w:val="center"/>
          </w:tcPr>
          <w:p w:rsidR="003A535E" w:rsidRPr="00F6385B" w:rsidRDefault="00423799" w:rsidP="00423799">
            <w:pPr>
              <w:spacing w:after="0" w:line="240" w:lineRule="auto"/>
              <w:jc w:val="center"/>
              <w:rPr>
                <w:rFonts w:ascii="Times New Roman" w:hAnsi="Times New Roman"/>
                <w:b/>
              </w:rPr>
            </w:pPr>
            <w:r w:rsidRPr="00F6385B">
              <w:rPr>
                <w:rFonts w:ascii="Times New Roman" w:hAnsi="Times New Roman"/>
                <w:b/>
              </w:rPr>
              <w:t>2</w:t>
            </w:r>
            <w:r w:rsidR="00C70ECF" w:rsidRPr="00F6385B">
              <w:rPr>
                <w:rFonts w:ascii="Times New Roman" w:hAnsi="Times New Roman"/>
                <w:b/>
              </w:rPr>
              <w:t>,0</w:t>
            </w:r>
          </w:p>
        </w:tc>
        <w:tc>
          <w:tcPr>
            <w:tcW w:w="1055"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1080" w:type="dxa"/>
            <w:vAlign w:val="center"/>
          </w:tcPr>
          <w:p w:rsidR="003A535E" w:rsidRPr="00F6385B" w:rsidRDefault="002869E9" w:rsidP="00423799">
            <w:pPr>
              <w:spacing w:after="0" w:line="240" w:lineRule="auto"/>
              <w:jc w:val="center"/>
              <w:rPr>
                <w:rFonts w:ascii="Times New Roman" w:hAnsi="Times New Roman"/>
                <w:b/>
              </w:rPr>
            </w:pPr>
            <w:r w:rsidRPr="00F6385B">
              <w:rPr>
                <w:rFonts w:ascii="Times New Roman" w:hAnsi="Times New Roman"/>
                <w:b/>
              </w:rPr>
              <w:t>2,25</w:t>
            </w:r>
          </w:p>
        </w:tc>
        <w:tc>
          <w:tcPr>
            <w:tcW w:w="1056"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3</w:t>
            </w:r>
          </w:p>
        </w:tc>
        <w:tc>
          <w:tcPr>
            <w:tcW w:w="1104" w:type="dxa"/>
            <w:vAlign w:val="center"/>
          </w:tcPr>
          <w:p w:rsidR="003A535E" w:rsidRPr="00F6385B" w:rsidRDefault="001A39F8" w:rsidP="00423799">
            <w:pPr>
              <w:spacing w:after="0" w:line="240" w:lineRule="auto"/>
              <w:jc w:val="center"/>
              <w:rPr>
                <w:rFonts w:ascii="Times New Roman" w:hAnsi="Times New Roman"/>
                <w:b/>
              </w:rPr>
            </w:pPr>
            <w:r w:rsidRPr="00F6385B">
              <w:rPr>
                <w:rFonts w:ascii="Times New Roman" w:hAnsi="Times New Roman"/>
                <w:b/>
              </w:rPr>
              <w:t>2,</w:t>
            </w:r>
            <w:r w:rsidR="008F2F6B" w:rsidRPr="00F6385B">
              <w:rPr>
                <w:rFonts w:ascii="Times New Roman" w:hAnsi="Times New Roman"/>
                <w:b/>
              </w:rPr>
              <w:t>0</w:t>
            </w:r>
          </w:p>
        </w:tc>
      </w:tr>
      <w:tr w:rsidR="003A535E" w:rsidRPr="00843C42" w:rsidTr="001F587F">
        <w:tc>
          <w:tcPr>
            <w:tcW w:w="2988" w:type="dxa"/>
          </w:tcPr>
          <w:p w:rsidR="003A535E" w:rsidRPr="00F6385B" w:rsidRDefault="003A535E" w:rsidP="00364C4D">
            <w:pPr>
              <w:spacing w:after="0" w:line="240" w:lineRule="auto"/>
              <w:jc w:val="right"/>
              <w:rPr>
                <w:rFonts w:ascii="Times New Roman" w:hAnsi="Times New Roman"/>
                <w:b/>
              </w:rPr>
            </w:pPr>
            <w:r w:rsidRPr="00F6385B">
              <w:rPr>
                <w:rFonts w:ascii="Times New Roman" w:hAnsi="Times New Roman"/>
                <w:b/>
              </w:rPr>
              <w:t>Iš viso:</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243DE3" w:rsidRPr="00F6385B">
              <w:rPr>
                <w:rFonts w:ascii="Times New Roman" w:hAnsi="Times New Roman"/>
                <w:b/>
              </w:rPr>
              <w:t>4</w:t>
            </w:r>
          </w:p>
        </w:tc>
        <w:tc>
          <w:tcPr>
            <w:tcW w:w="852" w:type="dxa"/>
            <w:vAlign w:val="center"/>
          </w:tcPr>
          <w:p w:rsidR="003A535E" w:rsidRPr="00F6385B" w:rsidRDefault="00243DE3" w:rsidP="00423799">
            <w:pPr>
              <w:spacing w:after="0" w:line="240" w:lineRule="auto"/>
              <w:jc w:val="center"/>
              <w:rPr>
                <w:rFonts w:ascii="Times New Roman" w:hAnsi="Times New Roman"/>
                <w:b/>
              </w:rPr>
            </w:pPr>
            <w:r w:rsidRPr="00F6385B">
              <w:rPr>
                <w:rFonts w:ascii="Times New Roman" w:hAnsi="Times New Roman"/>
                <w:b/>
              </w:rPr>
              <w:t>9,</w:t>
            </w:r>
            <w:r w:rsidR="005258FE" w:rsidRPr="00F6385B">
              <w:rPr>
                <w:rFonts w:ascii="Times New Roman" w:hAnsi="Times New Roman"/>
                <w:b/>
              </w:rPr>
              <w:t>59</w:t>
            </w:r>
          </w:p>
        </w:tc>
        <w:tc>
          <w:tcPr>
            <w:tcW w:w="851"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5258FE" w:rsidRPr="00F6385B">
              <w:rPr>
                <w:rFonts w:ascii="Times New Roman" w:hAnsi="Times New Roman"/>
                <w:b/>
              </w:rPr>
              <w:t>3</w:t>
            </w:r>
          </w:p>
        </w:tc>
        <w:tc>
          <w:tcPr>
            <w:tcW w:w="85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9,</w:t>
            </w:r>
            <w:r w:rsidR="00C70ECF" w:rsidRPr="00F6385B">
              <w:rPr>
                <w:rFonts w:ascii="Times New Roman" w:hAnsi="Times New Roman"/>
                <w:b/>
              </w:rPr>
              <w:t>19</w:t>
            </w:r>
          </w:p>
        </w:tc>
        <w:tc>
          <w:tcPr>
            <w:tcW w:w="1055"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243DE3" w:rsidRPr="00F6385B">
              <w:rPr>
                <w:rFonts w:ascii="Times New Roman" w:hAnsi="Times New Roman"/>
                <w:b/>
              </w:rPr>
              <w:t>4</w:t>
            </w:r>
          </w:p>
        </w:tc>
        <w:tc>
          <w:tcPr>
            <w:tcW w:w="1080"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9,</w:t>
            </w:r>
            <w:r w:rsidR="002869E9" w:rsidRPr="00F6385B">
              <w:rPr>
                <w:rFonts w:ascii="Times New Roman" w:hAnsi="Times New Roman"/>
                <w:b/>
              </w:rPr>
              <w:t>83</w:t>
            </w:r>
          </w:p>
        </w:tc>
        <w:tc>
          <w:tcPr>
            <w:tcW w:w="1056"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1</w:t>
            </w:r>
            <w:r w:rsidR="008F2F6B" w:rsidRPr="00F6385B">
              <w:rPr>
                <w:rFonts w:ascii="Times New Roman" w:hAnsi="Times New Roman"/>
                <w:b/>
              </w:rPr>
              <w:t>3</w:t>
            </w:r>
          </w:p>
        </w:tc>
        <w:tc>
          <w:tcPr>
            <w:tcW w:w="1104" w:type="dxa"/>
            <w:vAlign w:val="center"/>
          </w:tcPr>
          <w:p w:rsidR="003A535E" w:rsidRPr="00F6385B" w:rsidRDefault="003A535E" w:rsidP="00423799">
            <w:pPr>
              <w:spacing w:after="0" w:line="240" w:lineRule="auto"/>
              <w:jc w:val="center"/>
              <w:rPr>
                <w:rFonts w:ascii="Times New Roman" w:hAnsi="Times New Roman"/>
                <w:b/>
              </w:rPr>
            </w:pPr>
            <w:r w:rsidRPr="00F6385B">
              <w:rPr>
                <w:rFonts w:ascii="Times New Roman" w:hAnsi="Times New Roman"/>
                <w:b/>
              </w:rPr>
              <w:t>9,</w:t>
            </w:r>
            <w:r w:rsidR="008F2F6B" w:rsidRPr="00F6385B">
              <w:rPr>
                <w:rFonts w:ascii="Times New Roman" w:hAnsi="Times New Roman"/>
                <w:b/>
              </w:rPr>
              <w:t>19</w:t>
            </w:r>
          </w:p>
        </w:tc>
      </w:tr>
    </w:tbl>
    <w:p w:rsidR="00E621D6" w:rsidRPr="00E621D6" w:rsidRDefault="00E621D6" w:rsidP="00C81190">
      <w:pPr>
        <w:spacing w:after="0" w:line="240" w:lineRule="auto"/>
        <w:rPr>
          <w:rFonts w:ascii="Times New Roman" w:hAnsi="Times New Roman"/>
          <w:b/>
          <w:caps/>
          <w:sz w:val="24"/>
          <w:szCs w:val="24"/>
          <w:lang w:eastAsia="ar-SA"/>
        </w:rPr>
      </w:pPr>
    </w:p>
    <w:p w:rsidR="002C12DE" w:rsidRPr="00DF2800" w:rsidRDefault="00DF2800" w:rsidP="00DF2800">
      <w:pPr>
        <w:spacing w:after="0" w:line="240" w:lineRule="auto"/>
        <w:rPr>
          <w:rFonts w:ascii="Times New Roman" w:hAnsi="Times New Roman"/>
          <w:b/>
          <w:caps/>
          <w:sz w:val="24"/>
          <w:szCs w:val="24"/>
          <w:lang w:eastAsia="ar-SA"/>
        </w:rPr>
      </w:pPr>
      <w:r>
        <w:rPr>
          <w:rFonts w:ascii="Times New Roman" w:hAnsi="Times New Roman"/>
          <w:b/>
          <w:sz w:val="24"/>
          <w:szCs w:val="24"/>
          <w:lang w:eastAsia="ar-SA"/>
        </w:rPr>
        <w:t>I</w:t>
      </w:r>
      <w:r w:rsidRPr="00DF2800">
        <w:rPr>
          <w:rFonts w:ascii="Times New Roman" w:hAnsi="Times New Roman"/>
          <w:b/>
          <w:sz w:val="24"/>
          <w:szCs w:val="24"/>
          <w:lang w:eastAsia="ar-SA"/>
        </w:rPr>
        <w:t>nformacija apie įstaigos vykdomus projektus.</w:t>
      </w:r>
    </w:p>
    <w:p w:rsidR="002C12DE" w:rsidRPr="00843C42" w:rsidRDefault="002C12DE" w:rsidP="00C81190">
      <w:pPr>
        <w:widowControl w:val="0"/>
        <w:suppressAutoHyphens/>
        <w:spacing w:after="0" w:line="240" w:lineRule="auto"/>
        <w:rPr>
          <w:rFonts w:ascii="Times New Roman" w:hAnsi="Times New Roman"/>
          <w:sz w:val="12"/>
          <w:szCs w:val="12"/>
          <w:lang w:eastAsia="ar-SA"/>
        </w:rPr>
      </w:pPr>
    </w:p>
    <w:tbl>
      <w:tblPr>
        <w:tblW w:w="10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5580"/>
      </w:tblGrid>
      <w:tr w:rsidR="002C12DE" w:rsidRPr="00843C42" w:rsidTr="003A33B9">
        <w:trPr>
          <w:trHeight w:val="266"/>
        </w:trPr>
        <w:tc>
          <w:tcPr>
            <w:tcW w:w="5002" w:type="dxa"/>
          </w:tcPr>
          <w:p w:rsidR="002C12DE" w:rsidRPr="00F6385B" w:rsidRDefault="002C12DE" w:rsidP="003A33B9">
            <w:pPr>
              <w:pStyle w:val="NoSpacing1"/>
              <w:ind w:left="34" w:hanging="34"/>
              <w:rPr>
                <w:rFonts w:ascii="Times New Roman" w:hAnsi="Times New Roman"/>
                <w:b/>
                <w:lang w:val="lt-LT" w:eastAsia="ar-SA"/>
              </w:rPr>
            </w:pPr>
            <w:r w:rsidRPr="00F6385B">
              <w:rPr>
                <w:rFonts w:ascii="Times New Roman" w:hAnsi="Times New Roman"/>
                <w:b/>
                <w:lang w:val="lt-LT" w:eastAsia="ar-SA"/>
              </w:rPr>
              <w:t>Projekto pavadinimas</w:t>
            </w:r>
          </w:p>
        </w:tc>
        <w:tc>
          <w:tcPr>
            <w:tcW w:w="5580" w:type="dxa"/>
          </w:tcPr>
          <w:p w:rsidR="002C12DE" w:rsidRPr="00F6385B" w:rsidRDefault="0050370B" w:rsidP="00BC35F9">
            <w:pPr>
              <w:widowControl w:val="0"/>
              <w:suppressAutoHyphens/>
              <w:spacing w:after="0" w:line="240" w:lineRule="auto"/>
              <w:rPr>
                <w:rFonts w:ascii="Times New Roman" w:hAnsi="Times New Roman"/>
                <w:lang w:eastAsia="ar-SA"/>
              </w:rPr>
            </w:pPr>
            <w:r w:rsidRPr="00F6385B">
              <w:rPr>
                <w:rFonts w:ascii="Times New Roman" w:hAnsi="Times New Roman"/>
                <w:lang w:eastAsia="ar-SA"/>
              </w:rPr>
              <w:t>„Pirminės sveikatos priežiūros paslaugų kokybės gerinimas ir prieinamumo didinimas Kelmės rajone“</w:t>
            </w:r>
          </w:p>
        </w:tc>
      </w:tr>
      <w:tr w:rsidR="002C12DE" w:rsidRPr="00843C42" w:rsidTr="003A33B9">
        <w:trPr>
          <w:trHeight w:val="266"/>
        </w:trPr>
        <w:tc>
          <w:tcPr>
            <w:tcW w:w="5002" w:type="dxa"/>
          </w:tcPr>
          <w:p w:rsidR="002C12DE" w:rsidRPr="00F6385B" w:rsidRDefault="002C12DE" w:rsidP="00C81190">
            <w:pPr>
              <w:pStyle w:val="NoSpacing1"/>
              <w:rPr>
                <w:rFonts w:ascii="Times New Roman" w:hAnsi="Times New Roman"/>
                <w:b/>
                <w:lang w:val="lt-LT" w:eastAsia="ar-SA"/>
              </w:rPr>
            </w:pPr>
            <w:r w:rsidRPr="00F6385B">
              <w:rPr>
                <w:rFonts w:ascii="Times New Roman" w:hAnsi="Times New Roman"/>
                <w:b/>
                <w:lang w:val="lt-LT" w:eastAsia="ar-SA"/>
              </w:rPr>
              <w:t>Projekto statusas (įgyvendinimas, šiuo metu įgyvendinamas, pateiktas, planuojamas rengti, atmestas)</w:t>
            </w:r>
          </w:p>
        </w:tc>
        <w:tc>
          <w:tcPr>
            <w:tcW w:w="5580" w:type="dxa"/>
          </w:tcPr>
          <w:p w:rsidR="002C12DE" w:rsidRPr="00F6385B" w:rsidRDefault="0050370B" w:rsidP="0050370B">
            <w:pPr>
              <w:widowControl w:val="0"/>
              <w:suppressAutoHyphens/>
              <w:spacing w:after="0" w:line="240" w:lineRule="auto"/>
              <w:rPr>
                <w:rFonts w:ascii="Times New Roman" w:hAnsi="Times New Roman"/>
                <w:lang w:eastAsia="ar-SA"/>
              </w:rPr>
            </w:pPr>
            <w:r w:rsidRPr="00F6385B">
              <w:rPr>
                <w:rFonts w:ascii="Times New Roman" w:hAnsi="Times New Roman"/>
                <w:lang w:eastAsia="ar-SA"/>
              </w:rPr>
              <w:t>Šiuo metu įgyvendinamas</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Projekto pareiškėjas</w:t>
            </w:r>
          </w:p>
        </w:tc>
        <w:tc>
          <w:tcPr>
            <w:tcW w:w="5580" w:type="dxa"/>
          </w:tcPr>
          <w:p w:rsidR="002C12DE" w:rsidRPr="00F6385B" w:rsidRDefault="0050370B" w:rsidP="000C7C9A">
            <w:pPr>
              <w:widowControl w:val="0"/>
              <w:suppressAutoHyphens/>
              <w:spacing w:after="0" w:line="240" w:lineRule="auto"/>
              <w:rPr>
                <w:rFonts w:ascii="Times New Roman" w:hAnsi="Times New Roman"/>
                <w:lang w:eastAsia="ar-SA"/>
              </w:rPr>
            </w:pPr>
            <w:r w:rsidRPr="00F6385B">
              <w:rPr>
                <w:rFonts w:ascii="Times New Roman" w:hAnsi="Times New Roman"/>
                <w:lang w:eastAsia="ar-SA"/>
              </w:rPr>
              <w:t>Kelmės rajono savivaldybės administracija</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Projekto trukmė</w:t>
            </w:r>
          </w:p>
        </w:tc>
        <w:tc>
          <w:tcPr>
            <w:tcW w:w="5580" w:type="dxa"/>
          </w:tcPr>
          <w:p w:rsidR="002C12DE" w:rsidRPr="00F6385B" w:rsidRDefault="00BC35F9" w:rsidP="000C7C9A">
            <w:pPr>
              <w:widowControl w:val="0"/>
              <w:suppressAutoHyphens/>
              <w:spacing w:after="0" w:line="240" w:lineRule="auto"/>
              <w:rPr>
                <w:rFonts w:ascii="Times New Roman" w:hAnsi="Times New Roman"/>
                <w:lang w:eastAsia="ar-SA"/>
              </w:rPr>
            </w:pPr>
            <w:r w:rsidRPr="00F6385B">
              <w:rPr>
                <w:rFonts w:ascii="Times New Roman" w:hAnsi="Times New Roman"/>
                <w:lang w:eastAsia="ar-SA"/>
              </w:rPr>
              <w:t>2019 m.</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Projekto partneriai</w:t>
            </w:r>
          </w:p>
        </w:tc>
        <w:tc>
          <w:tcPr>
            <w:tcW w:w="5580" w:type="dxa"/>
          </w:tcPr>
          <w:p w:rsidR="002C12DE" w:rsidRPr="00F6385B" w:rsidRDefault="0050370B" w:rsidP="00BC35F9">
            <w:pPr>
              <w:widowControl w:val="0"/>
              <w:suppressAutoHyphens/>
              <w:spacing w:after="0" w:line="240" w:lineRule="auto"/>
              <w:rPr>
                <w:rFonts w:ascii="Times New Roman" w:hAnsi="Times New Roman"/>
                <w:lang w:eastAsia="ar-SA"/>
              </w:rPr>
            </w:pPr>
            <w:r w:rsidRPr="00F6385B">
              <w:rPr>
                <w:rFonts w:ascii="Times New Roman" w:hAnsi="Times New Roman"/>
                <w:lang w:eastAsia="ar-SA"/>
              </w:rPr>
              <w:t xml:space="preserve">VšĮ Šaukėnų ambulatorija ir kitos </w:t>
            </w:r>
            <w:r w:rsidR="00BC35F9" w:rsidRPr="00F6385B">
              <w:rPr>
                <w:rFonts w:ascii="Times New Roman" w:hAnsi="Times New Roman"/>
                <w:lang w:eastAsia="ar-SA"/>
              </w:rPr>
              <w:t>rajono pirminės asmens sveikatos priežiūros įstaigos</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Finansavimo/paramos šaltiniai</w:t>
            </w:r>
          </w:p>
        </w:tc>
        <w:tc>
          <w:tcPr>
            <w:tcW w:w="5580" w:type="dxa"/>
          </w:tcPr>
          <w:p w:rsidR="002C12DE" w:rsidRPr="00F6385B" w:rsidRDefault="00BC35F9" w:rsidP="00BC35F9">
            <w:pPr>
              <w:widowControl w:val="0"/>
              <w:suppressAutoHyphens/>
              <w:spacing w:after="0" w:line="240" w:lineRule="auto"/>
              <w:rPr>
                <w:rFonts w:ascii="Times New Roman" w:hAnsi="Times New Roman"/>
                <w:lang w:eastAsia="ar-SA"/>
              </w:rPr>
            </w:pPr>
            <w:r w:rsidRPr="00F6385B">
              <w:rPr>
                <w:rFonts w:ascii="Times New Roman" w:hAnsi="Times New Roman"/>
                <w:lang w:eastAsia="ar-SA"/>
              </w:rPr>
              <w:t>ES struktūrinių fondų</w:t>
            </w:r>
            <w:r w:rsidR="00F92A6A" w:rsidRPr="00F6385B">
              <w:rPr>
                <w:rFonts w:ascii="Times New Roman" w:hAnsi="Times New Roman"/>
                <w:lang w:eastAsia="ar-SA"/>
              </w:rPr>
              <w:t>, valstybės</w:t>
            </w:r>
            <w:r w:rsidRPr="00F6385B">
              <w:rPr>
                <w:rFonts w:ascii="Times New Roman" w:hAnsi="Times New Roman"/>
                <w:lang w:eastAsia="ar-SA"/>
              </w:rPr>
              <w:t xml:space="preserve"> ir savivaldybės</w:t>
            </w:r>
            <w:r w:rsidR="00F92A6A" w:rsidRPr="00F6385B">
              <w:rPr>
                <w:rFonts w:ascii="Times New Roman" w:hAnsi="Times New Roman"/>
                <w:lang w:eastAsia="ar-SA"/>
              </w:rPr>
              <w:t xml:space="preserve"> biudžetų</w:t>
            </w:r>
            <w:r w:rsidRPr="00F6385B">
              <w:rPr>
                <w:rFonts w:ascii="Times New Roman" w:hAnsi="Times New Roman"/>
                <w:lang w:eastAsia="ar-SA"/>
              </w:rPr>
              <w:t xml:space="preserve"> lėšos </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Projekto vertė</w:t>
            </w:r>
          </w:p>
        </w:tc>
        <w:tc>
          <w:tcPr>
            <w:tcW w:w="5580" w:type="dxa"/>
          </w:tcPr>
          <w:p w:rsidR="002C12DE" w:rsidRPr="00F6385B" w:rsidRDefault="00BC35F9" w:rsidP="000C7C9A">
            <w:pPr>
              <w:widowControl w:val="0"/>
              <w:suppressAutoHyphens/>
              <w:spacing w:after="0" w:line="240" w:lineRule="auto"/>
              <w:rPr>
                <w:rFonts w:ascii="Times New Roman" w:hAnsi="Times New Roman"/>
                <w:lang w:eastAsia="ar-SA"/>
              </w:rPr>
            </w:pPr>
            <w:r w:rsidRPr="00F6385B">
              <w:rPr>
                <w:rFonts w:ascii="Times New Roman" w:hAnsi="Times New Roman"/>
                <w:lang w:eastAsia="ar-SA"/>
              </w:rPr>
              <w:t>269897,55 Eur</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 xml:space="preserve">Projektui savivaldybės skiriamų lėšų dalis </w:t>
            </w:r>
          </w:p>
        </w:tc>
        <w:tc>
          <w:tcPr>
            <w:tcW w:w="5580" w:type="dxa"/>
          </w:tcPr>
          <w:p w:rsidR="002C12DE" w:rsidRPr="00F6385B" w:rsidRDefault="00F92A6A" w:rsidP="000C7C9A">
            <w:pPr>
              <w:widowControl w:val="0"/>
              <w:suppressAutoHyphens/>
              <w:spacing w:after="0" w:line="240" w:lineRule="auto"/>
              <w:rPr>
                <w:rFonts w:ascii="Times New Roman" w:hAnsi="Times New Roman"/>
                <w:lang w:eastAsia="ar-SA"/>
              </w:rPr>
            </w:pPr>
            <w:r w:rsidRPr="00F6385B">
              <w:rPr>
                <w:rFonts w:ascii="Times New Roman" w:hAnsi="Times New Roman"/>
                <w:lang w:eastAsia="ar-SA"/>
              </w:rPr>
              <w:t>7,5 proc. nuo projekto vertės</w:t>
            </w:r>
          </w:p>
        </w:tc>
      </w:tr>
      <w:tr w:rsidR="002C12DE" w:rsidRPr="00843C42" w:rsidTr="003A33B9">
        <w:trPr>
          <w:trHeight w:val="266"/>
        </w:trPr>
        <w:tc>
          <w:tcPr>
            <w:tcW w:w="5002" w:type="dxa"/>
          </w:tcPr>
          <w:p w:rsidR="002C12DE" w:rsidRPr="00F6385B" w:rsidRDefault="002C12DE" w:rsidP="00FE7B2B">
            <w:pPr>
              <w:pStyle w:val="NoSpacing1"/>
              <w:rPr>
                <w:rFonts w:ascii="Times New Roman" w:hAnsi="Times New Roman"/>
                <w:b/>
                <w:lang w:val="lt-LT" w:eastAsia="ar-SA"/>
              </w:rPr>
            </w:pPr>
            <w:r w:rsidRPr="00F6385B">
              <w:rPr>
                <w:rFonts w:ascii="Times New Roman" w:hAnsi="Times New Roman"/>
                <w:b/>
                <w:lang w:val="lt-LT" w:eastAsia="ar-SA"/>
              </w:rPr>
              <w:t>Trumpa projekto santrauka (tikslai, uždaviniai, laukiami rezultatai)</w:t>
            </w:r>
          </w:p>
        </w:tc>
        <w:tc>
          <w:tcPr>
            <w:tcW w:w="5580" w:type="dxa"/>
          </w:tcPr>
          <w:p w:rsidR="002C12DE" w:rsidRPr="00F6385B" w:rsidRDefault="00F92A6A" w:rsidP="00F92A6A">
            <w:pPr>
              <w:widowControl w:val="0"/>
              <w:suppressAutoHyphens/>
              <w:spacing w:after="0" w:line="240" w:lineRule="auto"/>
              <w:rPr>
                <w:rFonts w:ascii="Times New Roman" w:hAnsi="Times New Roman"/>
                <w:lang w:eastAsia="ar-SA"/>
              </w:rPr>
            </w:pPr>
            <w:r w:rsidRPr="00F6385B">
              <w:rPr>
                <w:rFonts w:ascii="Times New Roman" w:hAnsi="Times New Roman"/>
                <w:lang w:eastAsia="ar-SA"/>
              </w:rPr>
              <w:t xml:space="preserve">Projekto tikslas: gerinti pirminės sveikatos priežiūros paslaugų kokybę, efektyvumą, prieinamumą Kelmės rajono gyventojams. Laukiami rezultatai: atnaujinus kompiuterinę įrangą pagerės duomenų perdavimas tarp įstaigų, sutrumpės eilės pas šeimos gydytojus. Įsigytas automobilis pagerins pacientų aptarnavimą, įgalins teikti daugiau paslaugų namuose. </w:t>
            </w:r>
          </w:p>
        </w:tc>
      </w:tr>
    </w:tbl>
    <w:p w:rsidR="00DF2800" w:rsidRPr="00DF2800" w:rsidRDefault="00804D69" w:rsidP="00804D69">
      <w:pPr>
        <w:spacing w:after="0"/>
        <w:jc w:val="both"/>
        <w:rPr>
          <w:rFonts w:ascii="Times New Roman" w:hAnsi="Times New Roman"/>
          <w:sz w:val="24"/>
          <w:szCs w:val="24"/>
        </w:rPr>
      </w:pPr>
      <w:r>
        <w:rPr>
          <w:rFonts w:ascii="Times New Roman" w:hAnsi="Times New Roman"/>
          <w:sz w:val="24"/>
          <w:szCs w:val="24"/>
        </w:rPr>
        <w:tab/>
        <w:t>Pagal įgyvendinamą projektą įstaiga įsigijo 3 stacionarius kompiuterius, 1 nešiojamą kompiuterį ir 2 spausdintuvus. Įsigytas automobilis Suzuki Vitara. Projektas dar nebaigtas įgyvendinti.</w:t>
      </w:r>
    </w:p>
    <w:p w:rsidR="00E621D6" w:rsidRPr="00804D69" w:rsidRDefault="00DF2800" w:rsidP="00804D69">
      <w:pPr>
        <w:spacing w:after="0"/>
        <w:jc w:val="both"/>
        <w:rPr>
          <w:rFonts w:ascii="Times New Roman" w:hAnsi="Times New Roman"/>
          <w:sz w:val="24"/>
          <w:szCs w:val="24"/>
        </w:rPr>
      </w:pPr>
      <w:r w:rsidRPr="00804D69">
        <w:rPr>
          <w:rFonts w:ascii="Times New Roman" w:hAnsi="Times New Roman"/>
          <w:b/>
          <w:sz w:val="24"/>
          <w:szCs w:val="24"/>
        </w:rPr>
        <w:t>Informacija apie įstaigoje atliktus patikrinimus.</w:t>
      </w:r>
    </w:p>
    <w:p w:rsidR="0065298E" w:rsidRDefault="0065298E" w:rsidP="00801BB9">
      <w:pPr>
        <w:spacing w:after="0"/>
        <w:ind w:left="360" w:firstLine="360"/>
        <w:jc w:val="both"/>
        <w:rPr>
          <w:rFonts w:ascii="Times New Roman" w:hAnsi="Times New Roman"/>
          <w:sz w:val="24"/>
          <w:szCs w:val="24"/>
        </w:rPr>
      </w:pPr>
      <w:r>
        <w:rPr>
          <w:rFonts w:ascii="Times New Roman" w:hAnsi="Times New Roman"/>
          <w:sz w:val="24"/>
          <w:szCs w:val="24"/>
        </w:rPr>
        <w:t>VšĮ Šaukėnų ambulatorijoje buvo atlikti Šiaulių teritorinės ligonių k</w:t>
      </w:r>
      <w:r w:rsidR="00801BB9">
        <w:rPr>
          <w:rFonts w:ascii="Times New Roman" w:hAnsi="Times New Roman"/>
          <w:sz w:val="24"/>
          <w:szCs w:val="24"/>
        </w:rPr>
        <w:t xml:space="preserve">asos planiniai du patikrinimai. Pažeidimų nenustatyta. </w:t>
      </w:r>
    </w:p>
    <w:p w:rsidR="002A1CBF" w:rsidRPr="002A1CBF" w:rsidRDefault="002A1CBF" w:rsidP="00D20537">
      <w:pPr>
        <w:spacing w:after="0"/>
        <w:ind w:left="360" w:firstLine="360"/>
        <w:jc w:val="both"/>
        <w:rPr>
          <w:rFonts w:ascii="Times New Roman" w:hAnsi="Times New Roman"/>
          <w:sz w:val="24"/>
          <w:szCs w:val="24"/>
        </w:rPr>
      </w:pPr>
      <w:r>
        <w:rPr>
          <w:rFonts w:ascii="Times New Roman" w:hAnsi="Times New Roman"/>
          <w:sz w:val="24"/>
          <w:szCs w:val="24"/>
        </w:rPr>
        <w:t>Ski</w:t>
      </w:r>
      <w:r w:rsidR="00FC3914">
        <w:rPr>
          <w:rFonts w:ascii="Times New Roman" w:hAnsi="Times New Roman"/>
          <w:sz w:val="24"/>
          <w:szCs w:val="24"/>
        </w:rPr>
        <w:t>epijimo apimtys lyginant su 2019</w:t>
      </w:r>
      <w:r>
        <w:rPr>
          <w:rFonts w:ascii="Times New Roman" w:hAnsi="Times New Roman"/>
          <w:sz w:val="24"/>
          <w:szCs w:val="24"/>
        </w:rPr>
        <w:t xml:space="preserve"> m.</w:t>
      </w:r>
      <w:r w:rsidR="00FC3914">
        <w:rPr>
          <w:rFonts w:ascii="Times New Roman" w:hAnsi="Times New Roman"/>
          <w:sz w:val="24"/>
          <w:szCs w:val="24"/>
        </w:rPr>
        <w:t xml:space="preserve"> daugelyje pozicijų išliko aukštos ir siekia 100 proc. Daugiausiai, net 14 proc., skiepijimo apimtys sumažėjo </w:t>
      </w:r>
      <w:r>
        <w:rPr>
          <w:rFonts w:ascii="Times New Roman" w:hAnsi="Times New Roman"/>
          <w:sz w:val="24"/>
          <w:szCs w:val="24"/>
        </w:rPr>
        <w:t>difterijos, stabligės, kokliušo, poliomielito ir Haemophilus influenzae vakcina 2 m. amžiaus grupėje</w:t>
      </w:r>
      <w:r w:rsidR="00FC3914">
        <w:rPr>
          <w:rFonts w:ascii="Times New Roman" w:hAnsi="Times New Roman"/>
          <w:sz w:val="24"/>
          <w:szCs w:val="24"/>
        </w:rPr>
        <w:t xml:space="preserve">, siekė tik 86 proc. Net 12 proc. padidėjo skiepijimai nuo hepatito B 1 m. amžiaus grupėje ir pasiekė 100 proc, 5 proc. padidėjo skiepijimų apimtys difterijos, stabligės vakcina 17 m. amžiaus grupėje ir pasiekė 100 proc., 16 m. amžiaus grupėje minėta vakcina skiepijimas išliko aukštas 100 proc., kaip ir 2019 m. Taip pat 5 proc. padidėjo skiepijimo apimtys tymų, raudoniukės, epid. parotito vakcina 7 m. amžiaus grupėje ir pasiekė 100 proc., 6 m. amžiaus grupėje išliko 100 proc. Skiepijimo apimtys skiepijant vakcina nuo pneumokokinės infekcijos (PCV3) 1 m. amžiaus vaikų grupėje siekė 100 proc. Nuo žmogaus papilomos viruso skiepijimai </w:t>
      </w:r>
      <w:r w:rsidR="00D20537">
        <w:rPr>
          <w:rFonts w:ascii="Times New Roman" w:hAnsi="Times New Roman"/>
          <w:sz w:val="24"/>
          <w:szCs w:val="24"/>
        </w:rPr>
        <w:t>antrąja HPV vakcinos doze 12 m. amžiaus grupėje buvo žemos, siekė 73 proc. Buvo atliekami tuberkulino mėginiai, 1 tuberkulino mėginys atliktas rizikos grupėms priklausančiam vaikui (iš socialinės rizikos šeimos).</w:t>
      </w:r>
    </w:p>
    <w:p w:rsidR="00314942" w:rsidRPr="002A1CBF" w:rsidRDefault="002A1CBF" w:rsidP="002A1CBF">
      <w:pPr>
        <w:spacing w:after="0"/>
        <w:jc w:val="both"/>
        <w:rPr>
          <w:rFonts w:ascii="Times New Roman" w:hAnsi="Times New Roman"/>
          <w:sz w:val="24"/>
          <w:szCs w:val="24"/>
        </w:rPr>
      </w:pPr>
      <w:r>
        <w:rPr>
          <w:rFonts w:ascii="Times New Roman" w:hAnsi="Times New Roman"/>
          <w:b/>
          <w:sz w:val="24"/>
          <w:szCs w:val="24"/>
        </w:rPr>
        <w:t>Į</w:t>
      </w:r>
      <w:r w:rsidRPr="002A1CBF">
        <w:rPr>
          <w:rFonts w:ascii="Times New Roman" w:hAnsi="Times New Roman"/>
          <w:b/>
          <w:sz w:val="24"/>
          <w:szCs w:val="24"/>
        </w:rPr>
        <w:t>st</w:t>
      </w:r>
      <w:r w:rsidR="00050605">
        <w:rPr>
          <w:rFonts w:ascii="Times New Roman" w:hAnsi="Times New Roman"/>
          <w:b/>
          <w:sz w:val="24"/>
          <w:szCs w:val="24"/>
        </w:rPr>
        <w:t xml:space="preserve">aigos dalininkai ir </w:t>
      </w:r>
      <w:r w:rsidRPr="002A1CBF">
        <w:rPr>
          <w:rFonts w:ascii="Times New Roman" w:hAnsi="Times New Roman"/>
          <w:b/>
          <w:sz w:val="24"/>
          <w:szCs w:val="24"/>
        </w:rPr>
        <w:t>įnašų vertė finansinių metų pradžioje ir pabaigoje.</w:t>
      </w:r>
    </w:p>
    <w:p w:rsidR="00314942" w:rsidRDefault="00314942" w:rsidP="00314942">
      <w:pPr>
        <w:spacing w:after="0"/>
        <w:ind w:firstLine="360"/>
        <w:jc w:val="both"/>
        <w:rPr>
          <w:rFonts w:ascii="Times New Roman" w:hAnsi="Times New Roman"/>
          <w:sz w:val="24"/>
          <w:szCs w:val="24"/>
        </w:rPr>
      </w:pPr>
      <w:r w:rsidRPr="00A7670C">
        <w:rPr>
          <w:rFonts w:ascii="Times New Roman" w:hAnsi="Times New Roman"/>
          <w:sz w:val="24"/>
          <w:szCs w:val="24"/>
        </w:rPr>
        <w:lastRenderedPageBreak/>
        <w:t>Ambulatorijos dalininkas yra K</w:t>
      </w:r>
      <w:r w:rsidR="00C7022E">
        <w:rPr>
          <w:rFonts w:ascii="Times New Roman" w:hAnsi="Times New Roman"/>
          <w:sz w:val="24"/>
          <w:szCs w:val="24"/>
        </w:rPr>
        <w:t>elmės rajono savivaldybės administracija</w:t>
      </w:r>
      <w:r>
        <w:rPr>
          <w:rFonts w:ascii="Times New Roman" w:hAnsi="Times New Roman"/>
          <w:sz w:val="24"/>
          <w:szCs w:val="24"/>
        </w:rPr>
        <w:t>, turtinis įnašas ataskaitinių</w:t>
      </w:r>
      <w:r w:rsidRPr="00A7670C">
        <w:rPr>
          <w:rFonts w:ascii="Times New Roman" w:hAnsi="Times New Roman"/>
          <w:sz w:val="24"/>
          <w:szCs w:val="24"/>
        </w:rPr>
        <w:t xml:space="preserve"> metų pradžioje ir pabaigoje 3666,52 Eur. </w:t>
      </w:r>
      <w:r>
        <w:rPr>
          <w:rFonts w:ascii="Times New Roman" w:hAnsi="Times New Roman"/>
          <w:sz w:val="24"/>
          <w:szCs w:val="24"/>
        </w:rPr>
        <w:t xml:space="preserve">  </w:t>
      </w:r>
    </w:p>
    <w:p w:rsidR="00314942" w:rsidRDefault="00314942" w:rsidP="00314942">
      <w:pPr>
        <w:spacing w:after="0"/>
        <w:ind w:firstLine="360"/>
        <w:jc w:val="both"/>
        <w:rPr>
          <w:rFonts w:ascii="Times New Roman" w:hAnsi="Times New Roman"/>
          <w:sz w:val="24"/>
          <w:szCs w:val="24"/>
        </w:rPr>
      </w:pPr>
    </w:p>
    <w:p w:rsidR="00AC729A" w:rsidRDefault="00AC729A" w:rsidP="00501374">
      <w:pPr>
        <w:spacing w:after="0"/>
        <w:ind w:firstLine="360"/>
        <w:jc w:val="both"/>
        <w:rPr>
          <w:rFonts w:ascii="Times New Roman" w:hAnsi="Times New Roman"/>
          <w:sz w:val="24"/>
          <w:szCs w:val="24"/>
        </w:rPr>
      </w:pPr>
    </w:p>
    <w:p w:rsidR="00AC729A" w:rsidRDefault="00AC729A" w:rsidP="003D19ED">
      <w:pPr>
        <w:spacing w:after="0" w:line="240" w:lineRule="auto"/>
        <w:rPr>
          <w:rFonts w:ascii="Times New Roman" w:hAnsi="Times New Roman"/>
          <w:sz w:val="24"/>
          <w:szCs w:val="24"/>
        </w:rPr>
      </w:pPr>
    </w:p>
    <w:p w:rsidR="00AC729A" w:rsidRPr="00AC729A" w:rsidRDefault="00AC729A" w:rsidP="003D19ED">
      <w:pPr>
        <w:spacing w:after="0" w:line="240" w:lineRule="auto"/>
        <w:rPr>
          <w:rFonts w:ascii="Times New Roman" w:hAnsi="Times New Roman"/>
          <w:sz w:val="24"/>
          <w:szCs w:val="24"/>
        </w:rPr>
      </w:pPr>
      <w:r w:rsidRPr="00AC729A">
        <w:rPr>
          <w:rFonts w:ascii="Times New Roman" w:hAnsi="Times New Roman"/>
          <w:sz w:val="24"/>
          <w:szCs w:val="24"/>
          <w:u w:val="single"/>
        </w:rPr>
        <w:t xml:space="preserve">Direktorė    </w:t>
      </w:r>
      <w:r>
        <w:rPr>
          <w:rFonts w:ascii="Times New Roman" w:hAnsi="Times New Roman"/>
          <w:sz w:val="24"/>
          <w:szCs w:val="24"/>
        </w:rPr>
        <w:t xml:space="preserve">                                                                                                                   </w:t>
      </w:r>
      <w:r w:rsidRPr="00AC729A">
        <w:rPr>
          <w:rFonts w:ascii="Times New Roman" w:hAnsi="Times New Roman"/>
          <w:sz w:val="24"/>
          <w:szCs w:val="24"/>
        </w:rPr>
        <w:t xml:space="preserve"> </w:t>
      </w:r>
      <w:r w:rsidRPr="00AC729A">
        <w:rPr>
          <w:rFonts w:ascii="Times New Roman" w:hAnsi="Times New Roman"/>
          <w:sz w:val="24"/>
          <w:szCs w:val="24"/>
          <w:u w:val="single"/>
        </w:rPr>
        <w:t>Dalė Leliukienė</w:t>
      </w:r>
    </w:p>
    <w:p w:rsidR="002C12DE" w:rsidRPr="00050605" w:rsidRDefault="00050605" w:rsidP="003D19ED">
      <w:pPr>
        <w:spacing w:after="0" w:line="240" w:lineRule="auto"/>
        <w:rPr>
          <w:rFonts w:ascii="Times New Roman" w:hAnsi="Times New Roman"/>
        </w:rPr>
      </w:pPr>
      <w:r>
        <w:rPr>
          <w:rFonts w:ascii="Times New Roman" w:hAnsi="Times New Roman"/>
        </w:rPr>
        <w:t>(</w:t>
      </w:r>
      <w:r w:rsidR="00D607D1" w:rsidRPr="00050605">
        <w:rPr>
          <w:rFonts w:ascii="Times New Roman" w:hAnsi="Times New Roman"/>
        </w:rPr>
        <w:t>Pareigos</w:t>
      </w:r>
      <w:r>
        <w:rPr>
          <w:rFonts w:ascii="Times New Roman" w:hAnsi="Times New Roman"/>
        </w:rPr>
        <w:t>)</w:t>
      </w:r>
      <w:r w:rsidR="00D607D1" w:rsidRPr="00050605">
        <w:rPr>
          <w:rFonts w:ascii="Times New Roman" w:hAnsi="Times New Roman"/>
        </w:rPr>
        <w:tab/>
      </w:r>
      <w:r w:rsidR="00D607D1" w:rsidRPr="003D19ED">
        <w:rPr>
          <w:rFonts w:ascii="Times New Roman" w:hAnsi="Times New Roman"/>
          <w:sz w:val="24"/>
          <w:szCs w:val="24"/>
        </w:rPr>
        <w:tab/>
      </w:r>
      <w:r w:rsidR="00D607D1" w:rsidRPr="003D19ED">
        <w:rPr>
          <w:rFonts w:ascii="Times New Roman" w:hAnsi="Times New Roman"/>
          <w:sz w:val="24"/>
          <w:szCs w:val="24"/>
        </w:rPr>
        <w:tab/>
      </w:r>
      <w:r w:rsidR="00D607D1" w:rsidRPr="003D19ED">
        <w:rPr>
          <w:rFonts w:ascii="Times New Roman" w:hAnsi="Times New Roman"/>
          <w:sz w:val="24"/>
          <w:szCs w:val="24"/>
        </w:rPr>
        <w:tab/>
      </w:r>
      <w:r w:rsidR="00D607D1" w:rsidRPr="003D19ED">
        <w:rPr>
          <w:rFonts w:ascii="Times New Roman" w:hAnsi="Times New Roman"/>
          <w:sz w:val="24"/>
          <w:szCs w:val="24"/>
        </w:rPr>
        <w:tab/>
      </w:r>
      <w:r w:rsidR="00D607D1" w:rsidRPr="003D19ED">
        <w:rPr>
          <w:rFonts w:ascii="Times New Roman" w:hAnsi="Times New Roman"/>
          <w:sz w:val="24"/>
          <w:szCs w:val="24"/>
        </w:rPr>
        <w:tab/>
      </w:r>
      <w:r w:rsidR="00D607D1" w:rsidRPr="003D19ED">
        <w:rPr>
          <w:rFonts w:ascii="Times New Roman" w:hAnsi="Times New Roman"/>
          <w:sz w:val="24"/>
          <w:szCs w:val="24"/>
        </w:rPr>
        <w:tab/>
      </w:r>
      <w:r w:rsidR="00AC729A">
        <w:rPr>
          <w:rFonts w:ascii="Times New Roman" w:hAnsi="Times New Roman"/>
          <w:sz w:val="24"/>
          <w:szCs w:val="24"/>
        </w:rPr>
        <w:tab/>
      </w:r>
      <w:r w:rsidR="00AC729A" w:rsidRPr="00050605">
        <w:rPr>
          <w:rFonts w:ascii="Times New Roman" w:hAnsi="Times New Roman"/>
        </w:rPr>
        <w:t xml:space="preserve">                            </w:t>
      </w:r>
      <w:r>
        <w:rPr>
          <w:rFonts w:ascii="Times New Roman" w:hAnsi="Times New Roman"/>
        </w:rPr>
        <w:t>(</w:t>
      </w:r>
      <w:r w:rsidR="00AC729A" w:rsidRPr="00050605">
        <w:rPr>
          <w:rFonts w:ascii="Times New Roman" w:hAnsi="Times New Roman"/>
        </w:rPr>
        <w:t xml:space="preserve"> </w:t>
      </w:r>
      <w:r w:rsidR="002C12DE" w:rsidRPr="00050605">
        <w:rPr>
          <w:rFonts w:ascii="Times New Roman" w:hAnsi="Times New Roman"/>
        </w:rPr>
        <w:t>Vardas, pavardė</w:t>
      </w:r>
      <w:r>
        <w:rPr>
          <w:rFonts w:ascii="Times New Roman" w:hAnsi="Times New Roman"/>
        </w:rPr>
        <w:t>)</w:t>
      </w:r>
    </w:p>
    <w:sectPr w:rsidR="002C12DE" w:rsidRPr="00050605" w:rsidSect="00B3205F">
      <w:headerReference w:type="even" r:id="rId8"/>
      <w:headerReference w:type="default" r:id="rId9"/>
      <w:pgSz w:w="12240" w:h="15840"/>
      <w:pgMar w:top="709" w:right="567" w:bottom="85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97" w:rsidRDefault="00377F97">
      <w:r>
        <w:separator/>
      </w:r>
    </w:p>
  </w:endnote>
  <w:endnote w:type="continuationSeparator" w:id="0">
    <w:p w:rsidR="00377F97" w:rsidRDefault="0037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97" w:rsidRDefault="00377F97">
      <w:r>
        <w:separator/>
      </w:r>
    </w:p>
  </w:footnote>
  <w:footnote w:type="continuationSeparator" w:id="0">
    <w:p w:rsidR="00377F97" w:rsidRDefault="0037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ED" w:rsidRDefault="00B454ED" w:rsidP="007B06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454ED" w:rsidRDefault="00B454ED" w:rsidP="00B52EE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ED" w:rsidRPr="0069624E" w:rsidRDefault="00B454ED" w:rsidP="007B06B0">
    <w:pPr>
      <w:pStyle w:val="Antrats"/>
      <w:framePr w:wrap="around" w:vAnchor="text" w:hAnchor="margin" w:xAlign="center" w:y="1"/>
      <w:rPr>
        <w:rStyle w:val="Puslapionumeris"/>
        <w:rFonts w:ascii="Times New Roman" w:hAnsi="Times New Roman"/>
      </w:rPr>
    </w:pPr>
    <w:r w:rsidRPr="0069624E">
      <w:rPr>
        <w:rStyle w:val="Puslapionumeris"/>
        <w:rFonts w:ascii="Times New Roman" w:hAnsi="Times New Roman"/>
      </w:rPr>
      <w:fldChar w:fldCharType="begin"/>
    </w:r>
    <w:r w:rsidRPr="0069624E">
      <w:rPr>
        <w:rStyle w:val="Puslapionumeris"/>
        <w:rFonts w:ascii="Times New Roman" w:hAnsi="Times New Roman"/>
      </w:rPr>
      <w:instrText xml:space="preserve">PAGE  </w:instrText>
    </w:r>
    <w:r w:rsidRPr="0069624E">
      <w:rPr>
        <w:rStyle w:val="Puslapionumeris"/>
        <w:rFonts w:ascii="Times New Roman" w:hAnsi="Times New Roman"/>
      </w:rPr>
      <w:fldChar w:fldCharType="separate"/>
    </w:r>
    <w:r w:rsidR="00E83C47">
      <w:rPr>
        <w:rStyle w:val="Puslapionumeris"/>
        <w:rFonts w:ascii="Times New Roman" w:hAnsi="Times New Roman"/>
        <w:noProof/>
      </w:rPr>
      <w:t>6</w:t>
    </w:r>
    <w:r w:rsidRPr="0069624E">
      <w:rPr>
        <w:rStyle w:val="Puslapionumeris"/>
        <w:rFonts w:ascii="Times New Roman" w:hAnsi="Times New Roman"/>
      </w:rPr>
      <w:fldChar w:fldCharType="end"/>
    </w:r>
  </w:p>
  <w:p w:rsidR="00B454ED" w:rsidRDefault="00B454ED" w:rsidP="00641904">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9B9"/>
    <w:multiLevelType w:val="hybridMultilevel"/>
    <w:tmpl w:val="0B8C5E20"/>
    <w:lvl w:ilvl="0" w:tplc="87E85562">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EE3DFD"/>
    <w:multiLevelType w:val="multilevel"/>
    <w:tmpl w:val="AF2EE8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B3B9D"/>
    <w:multiLevelType w:val="hybridMultilevel"/>
    <w:tmpl w:val="C862E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EFD1FDA"/>
    <w:multiLevelType w:val="hybridMultilevel"/>
    <w:tmpl w:val="4E768E66"/>
    <w:lvl w:ilvl="0" w:tplc="EAC045A6">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5" w15:restartNumberingAfterBreak="0">
    <w:nsid w:val="428A5997"/>
    <w:multiLevelType w:val="hybridMultilevel"/>
    <w:tmpl w:val="556EF404"/>
    <w:lvl w:ilvl="0" w:tplc="F47E119E">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5C6609"/>
    <w:multiLevelType w:val="multilevel"/>
    <w:tmpl w:val="1FECEA66"/>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4B4014F9"/>
    <w:multiLevelType w:val="hybridMultilevel"/>
    <w:tmpl w:val="17EE5906"/>
    <w:lvl w:ilvl="0" w:tplc="6A7ECA4A">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8" w15:restartNumberingAfterBreak="0">
    <w:nsid w:val="56B77ED1"/>
    <w:multiLevelType w:val="hybridMultilevel"/>
    <w:tmpl w:val="D7546C7E"/>
    <w:lvl w:ilvl="0" w:tplc="1C04405E">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9" w15:restartNumberingAfterBreak="0">
    <w:nsid w:val="64957E84"/>
    <w:multiLevelType w:val="hybridMultilevel"/>
    <w:tmpl w:val="E1BC736E"/>
    <w:lvl w:ilvl="0" w:tplc="FBD4BA1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266E7B"/>
    <w:multiLevelType w:val="multilevel"/>
    <w:tmpl w:val="73365E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8"/>
  </w:num>
  <w:num w:numId="4">
    <w:abstractNumId w:val="10"/>
  </w:num>
  <w:num w:numId="5">
    <w:abstractNumId w:val="2"/>
  </w:num>
  <w:num w:numId="6">
    <w:abstractNumId w:val="5"/>
  </w:num>
  <w:num w:numId="7">
    <w:abstractNumId w:val="6"/>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17"/>
    <w:rsid w:val="00000413"/>
    <w:rsid w:val="00007E3B"/>
    <w:rsid w:val="00010BD4"/>
    <w:rsid w:val="00010C4F"/>
    <w:rsid w:val="00010D65"/>
    <w:rsid w:val="0001277D"/>
    <w:rsid w:val="00012C19"/>
    <w:rsid w:val="000135D2"/>
    <w:rsid w:val="000168B5"/>
    <w:rsid w:val="00020F00"/>
    <w:rsid w:val="0002137C"/>
    <w:rsid w:val="00021CCA"/>
    <w:rsid w:val="0002373D"/>
    <w:rsid w:val="00023C79"/>
    <w:rsid w:val="00024183"/>
    <w:rsid w:val="0002546B"/>
    <w:rsid w:val="000255B3"/>
    <w:rsid w:val="000271DC"/>
    <w:rsid w:val="00027CBD"/>
    <w:rsid w:val="00031316"/>
    <w:rsid w:val="00032C94"/>
    <w:rsid w:val="00034205"/>
    <w:rsid w:val="00034910"/>
    <w:rsid w:val="000366DA"/>
    <w:rsid w:val="00036DEB"/>
    <w:rsid w:val="000378FE"/>
    <w:rsid w:val="00040B2C"/>
    <w:rsid w:val="00040D0F"/>
    <w:rsid w:val="00040D1B"/>
    <w:rsid w:val="0004484D"/>
    <w:rsid w:val="00050605"/>
    <w:rsid w:val="00051FE6"/>
    <w:rsid w:val="00053BB3"/>
    <w:rsid w:val="00056481"/>
    <w:rsid w:val="00056702"/>
    <w:rsid w:val="000572CD"/>
    <w:rsid w:val="000576A5"/>
    <w:rsid w:val="0006072A"/>
    <w:rsid w:val="00062765"/>
    <w:rsid w:val="000629DD"/>
    <w:rsid w:val="000652C7"/>
    <w:rsid w:val="00066605"/>
    <w:rsid w:val="00067605"/>
    <w:rsid w:val="00070B05"/>
    <w:rsid w:val="000739DD"/>
    <w:rsid w:val="00073EA3"/>
    <w:rsid w:val="00082786"/>
    <w:rsid w:val="000838BB"/>
    <w:rsid w:val="000839E4"/>
    <w:rsid w:val="000909AF"/>
    <w:rsid w:val="00092040"/>
    <w:rsid w:val="00092CE4"/>
    <w:rsid w:val="00093180"/>
    <w:rsid w:val="000959EA"/>
    <w:rsid w:val="000976E2"/>
    <w:rsid w:val="000A3546"/>
    <w:rsid w:val="000A4BEA"/>
    <w:rsid w:val="000A580D"/>
    <w:rsid w:val="000A7D97"/>
    <w:rsid w:val="000B1AC2"/>
    <w:rsid w:val="000B2853"/>
    <w:rsid w:val="000B3684"/>
    <w:rsid w:val="000B608F"/>
    <w:rsid w:val="000B6505"/>
    <w:rsid w:val="000C068E"/>
    <w:rsid w:val="000C2FF7"/>
    <w:rsid w:val="000C4D27"/>
    <w:rsid w:val="000C7C9A"/>
    <w:rsid w:val="000D0B75"/>
    <w:rsid w:val="000D5D4D"/>
    <w:rsid w:val="000D66FE"/>
    <w:rsid w:val="000D7358"/>
    <w:rsid w:val="000D79EC"/>
    <w:rsid w:val="000E3549"/>
    <w:rsid w:val="000E387E"/>
    <w:rsid w:val="000E5B87"/>
    <w:rsid w:val="000F0D5E"/>
    <w:rsid w:val="000F4A6F"/>
    <w:rsid w:val="000F4BB5"/>
    <w:rsid w:val="000F4FBF"/>
    <w:rsid w:val="000F5223"/>
    <w:rsid w:val="000F52F1"/>
    <w:rsid w:val="001005C2"/>
    <w:rsid w:val="00105000"/>
    <w:rsid w:val="0010569A"/>
    <w:rsid w:val="00107302"/>
    <w:rsid w:val="00111441"/>
    <w:rsid w:val="00112EDD"/>
    <w:rsid w:val="00114D1A"/>
    <w:rsid w:val="00117072"/>
    <w:rsid w:val="00117E68"/>
    <w:rsid w:val="00120C9A"/>
    <w:rsid w:val="00120EE0"/>
    <w:rsid w:val="00120F81"/>
    <w:rsid w:val="00121499"/>
    <w:rsid w:val="001220E5"/>
    <w:rsid w:val="0012318F"/>
    <w:rsid w:val="001246C5"/>
    <w:rsid w:val="00126992"/>
    <w:rsid w:val="00131CCC"/>
    <w:rsid w:val="001353A0"/>
    <w:rsid w:val="001354C8"/>
    <w:rsid w:val="00135A6A"/>
    <w:rsid w:val="001403D8"/>
    <w:rsid w:val="00140561"/>
    <w:rsid w:val="00144707"/>
    <w:rsid w:val="00145568"/>
    <w:rsid w:val="00146CBD"/>
    <w:rsid w:val="001473BB"/>
    <w:rsid w:val="00151B4F"/>
    <w:rsid w:val="00153E9C"/>
    <w:rsid w:val="001606DA"/>
    <w:rsid w:val="00161B3D"/>
    <w:rsid w:val="00161C9E"/>
    <w:rsid w:val="00161E75"/>
    <w:rsid w:val="001627A2"/>
    <w:rsid w:val="001645E9"/>
    <w:rsid w:val="001656A1"/>
    <w:rsid w:val="00166E5C"/>
    <w:rsid w:val="00173980"/>
    <w:rsid w:val="0018066B"/>
    <w:rsid w:val="001806B8"/>
    <w:rsid w:val="00180D49"/>
    <w:rsid w:val="001825E0"/>
    <w:rsid w:val="00182E3A"/>
    <w:rsid w:val="00184549"/>
    <w:rsid w:val="00187C73"/>
    <w:rsid w:val="00190CBD"/>
    <w:rsid w:val="0019210E"/>
    <w:rsid w:val="001940B5"/>
    <w:rsid w:val="001A0F6D"/>
    <w:rsid w:val="001A263E"/>
    <w:rsid w:val="001A39F8"/>
    <w:rsid w:val="001A501B"/>
    <w:rsid w:val="001A5051"/>
    <w:rsid w:val="001A5CBF"/>
    <w:rsid w:val="001A6DDD"/>
    <w:rsid w:val="001A7895"/>
    <w:rsid w:val="001A7BB8"/>
    <w:rsid w:val="001A7DE9"/>
    <w:rsid w:val="001B22CC"/>
    <w:rsid w:val="001B2BC0"/>
    <w:rsid w:val="001B2FAF"/>
    <w:rsid w:val="001B628E"/>
    <w:rsid w:val="001B665A"/>
    <w:rsid w:val="001B66DB"/>
    <w:rsid w:val="001B68E1"/>
    <w:rsid w:val="001B6946"/>
    <w:rsid w:val="001B6D46"/>
    <w:rsid w:val="001C0204"/>
    <w:rsid w:val="001C14E6"/>
    <w:rsid w:val="001C35AD"/>
    <w:rsid w:val="001D11B2"/>
    <w:rsid w:val="001D533D"/>
    <w:rsid w:val="001D6653"/>
    <w:rsid w:val="001E00B7"/>
    <w:rsid w:val="001E09FD"/>
    <w:rsid w:val="001E0EBC"/>
    <w:rsid w:val="001E329B"/>
    <w:rsid w:val="001E7387"/>
    <w:rsid w:val="001F30EB"/>
    <w:rsid w:val="001F40AA"/>
    <w:rsid w:val="001F4CE5"/>
    <w:rsid w:val="001F587F"/>
    <w:rsid w:val="002003A9"/>
    <w:rsid w:val="00201091"/>
    <w:rsid w:val="00202B5A"/>
    <w:rsid w:val="00215A03"/>
    <w:rsid w:val="002165F4"/>
    <w:rsid w:val="00220E06"/>
    <w:rsid w:val="00224F27"/>
    <w:rsid w:val="00231AF3"/>
    <w:rsid w:val="00233917"/>
    <w:rsid w:val="00234524"/>
    <w:rsid w:val="002346E1"/>
    <w:rsid w:val="00236275"/>
    <w:rsid w:val="00236360"/>
    <w:rsid w:val="002377B3"/>
    <w:rsid w:val="00237CC6"/>
    <w:rsid w:val="00241379"/>
    <w:rsid w:val="00241A77"/>
    <w:rsid w:val="00242BC4"/>
    <w:rsid w:val="00243830"/>
    <w:rsid w:val="00243DE3"/>
    <w:rsid w:val="00244D06"/>
    <w:rsid w:val="002461FF"/>
    <w:rsid w:val="002475F9"/>
    <w:rsid w:val="00250D46"/>
    <w:rsid w:val="0025183D"/>
    <w:rsid w:val="00252136"/>
    <w:rsid w:val="0025235D"/>
    <w:rsid w:val="002548E3"/>
    <w:rsid w:val="002551CD"/>
    <w:rsid w:val="002551E8"/>
    <w:rsid w:val="00257846"/>
    <w:rsid w:val="002601E4"/>
    <w:rsid w:val="00261333"/>
    <w:rsid w:val="00264D70"/>
    <w:rsid w:val="00265666"/>
    <w:rsid w:val="00265BCC"/>
    <w:rsid w:val="00266254"/>
    <w:rsid w:val="002706B2"/>
    <w:rsid w:val="002718B9"/>
    <w:rsid w:val="00271A3F"/>
    <w:rsid w:val="00274B98"/>
    <w:rsid w:val="00275341"/>
    <w:rsid w:val="0027635D"/>
    <w:rsid w:val="002763B2"/>
    <w:rsid w:val="00276849"/>
    <w:rsid w:val="0028271A"/>
    <w:rsid w:val="00282E95"/>
    <w:rsid w:val="00285BB3"/>
    <w:rsid w:val="002869E9"/>
    <w:rsid w:val="00292274"/>
    <w:rsid w:val="00294895"/>
    <w:rsid w:val="002A00D6"/>
    <w:rsid w:val="002A0929"/>
    <w:rsid w:val="002A0AC1"/>
    <w:rsid w:val="002A1472"/>
    <w:rsid w:val="002A1CBF"/>
    <w:rsid w:val="002A1D65"/>
    <w:rsid w:val="002A21A6"/>
    <w:rsid w:val="002A377E"/>
    <w:rsid w:val="002A55B0"/>
    <w:rsid w:val="002A6BDC"/>
    <w:rsid w:val="002B14EB"/>
    <w:rsid w:val="002B1FBD"/>
    <w:rsid w:val="002B64EC"/>
    <w:rsid w:val="002B71BE"/>
    <w:rsid w:val="002B726F"/>
    <w:rsid w:val="002B74CA"/>
    <w:rsid w:val="002B7FBE"/>
    <w:rsid w:val="002C12DE"/>
    <w:rsid w:val="002C2175"/>
    <w:rsid w:val="002C6828"/>
    <w:rsid w:val="002C7E4E"/>
    <w:rsid w:val="002D0D40"/>
    <w:rsid w:val="002D1544"/>
    <w:rsid w:val="002D369D"/>
    <w:rsid w:val="002D3E94"/>
    <w:rsid w:val="002D5E43"/>
    <w:rsid w:val="002D7306"/>
    <w:rsid w:val="002E04DE"/>
    <w:rsid w:val="002E0E95"/>
    <w:rsid w:val="002E160B"/>
    <w:rsid w:val="002E1D7E"/>
    <w:rsid w:val="002E4DBB"/>
    <w:rsid w:val="002E50AF"/>
    <w:rsid w:val="002E53F3"/>
    <w:rsid w:val="002E6DD4"/>
    <w:rsid w:val="002E6E24"/>
    <w:rsid w:val="002F5BF1"/>
    <w:rsid w:val="0030007E"/>
    <w:rsid w:val="003012F8"/>
    <w:rsid w:val="00303039"/>
    <w:rsid w:val="00303A82"/>
    <w:rsid w:val="00303E03"/>
    <w:rsid w:val="0030431D"/>
    <w:rsid w:val="0030552B"/>
    <w:rsid w:val="003073CC"/>
    <w:rsid w:val="00313993"/>
    <w:rsid w:val="00314942"/>
    <w:rsid w:val="00316AED"/>
    <w:rsid w:val="00323896"/>
    <w:rsid w:val="0032595F"/>
    <w:rsid w:val="0032756B"/>
    <w:rsid w:val="00332484"/>
    <w:rsid w:val="00332724"/>
    <w:rsid w:val="00334D80"/>
    <w:rsid w:val="0033505B"/>
    <w:rsid w:val="00336447"/>
    <w:rsid w:val="003401A8"/>
    <w:rsid w:val="00340F8A"/>
    <w:rsid w:val="00345262"/>
    <w:rsid w:val="00345B9B"/>
    <w:rsid w:val="003512EC"/>
    <w:rsid w:val="0035336A"/>
    <w:rsid w:val="00354098"/>
    <w:rsid w:val="00355613"/>
    <w:rsid w:val="00364C4D"/>
    <w:rsid w:val="0036504D"/>
    <w:rsid w:val="00370BB9"/>
    <w:rsid w:val="00370E03"/>
    <w:rsid w:val="003730FB"/>
    <w:rsid w:val="00373940"/>
    <w:rsid w:val="00377F87"/>
    <w:rsid w:val="00377F97"/>
    <w:rsid w:val="00380140"/>
    <w:rsid w:val="00380957"/>
    <w:rsid w:val="00381B75"/>
    <w:rsid w:val="00382D75"/>
    <w:rsid w:val="003861D3"/>
    <w:rsid w:val="003872A1"/>
    <w:rsid w:val="00393243"/>
    <w:rsid w:val="00393359"/>
    <w:rsid w:val="00395D03"/>
    <w:rsid w:val="00395D9B"/>
    <w:rsid w:val="003A0E35"/>
    <w:rsid w:val="003A33B9"/>
    <w:rsid w:val="003A3A41"/>
    <w:rsid w:val="003A535E"/>
    <w:rsid w:val="003A630F"/>
    <w:rsid w:val="003A64A9"/>
    <w:rsid w:val="003A6810"/>
    <w:rsid w:val="003B0CB4"/>
    <w:rsid w:val="003B1D83"/>
    <w:rsid w:val="003B52FB"/>
    <w:rsid w:val="003B794F"/>
    <w:rsid w:val="003C0721"/>
    <w:rsid w:val="003C0A72"/>
    <w:rsid w:val="003D02D4"/>
    <w:rsid w:val="003D19ED"/>
    <w:rsid w:val="003D22BE"/>
    <w:rsid w:val="003D326C"/>
    <w:rsid w:val="003D6D1E"/>
    <w:rsid w:val="003E0D0C"/>
    <w:rsid w:val="003E1008"/>
    <w:rsid w:val="003E1B34"/>
    <w:rsid w:val="003E31AA"/>
    <w:rsid w:val="003E4B0E"/>
    <w:rsid w:val="003F58C7"/>
    <w:rsid w:val="003F76A2"/>
    <w:rsid w:val="00400882"/>
    <w:rsid w:val="004017CE"/>
    <w:rsid w:val="00402C70"/>
    <w:rsid w:val="00406ABB"/>
    <w:rsid w:val="00411267"/>
    <w:rsid w:val="00412433"/>
    <w:rsid w:val="004145AC"/>
    <w:rsid w:val="0041559E"/>
    <w:rsid w:val="004212CF"/>
    <w:rsid w:val="0042173D"/>
    <w:rsid w:val="00423585"/>
    <w:rsid w:val="00423799"/>
    <w:rsid w:val="00423FB5"/>
    <w:rsid w:val="0042626E"/>
    <w:rsid w:val="0043025E"/>
    <w:rsid w:val="004338DC"/>
    <w:rsid w:val="00433D10"/>
    <w:rsid w:val="004346C6"/>
    <w:rsid w:val="00434A5F"/>
    <w:rsid w:val="0043516B"/>
    <w:rsid w:val="00435751"/>
    <w:rsid w:val="00437F6B"/>
    <w:rsid w:val="004431C6"/>
    <w:rsid w:val="00443B79"/>
    <w:rsid w:val="00444B1B"/>
    <w:rsid w:val="004452F7"/>
    <w:rsid w:val="00447621"/>
    <w:rsid w:val="00451D47"/>
    <w:rsid w:val="0045242E"/>
    <w:rsid w:val="00453837"/>
    <w:rsid w:val="00453C19"/>
    <w:rsid w:val="0045611F"/>
    <w:rsid w:val="00456802"/>
    <w:rsid w:val="004573D6"/>
    <w:rsid w:val="004576FE"/>
    <w:rsid w:val="00461D64"/>
    <w:rsid w:val="00462426"/>
    <w:rsid w:val="00462744"/>
    <w:rsid w:val="00464CD0"/>
    <w:rsid w:val="00465E57"/>
    <w:rsid w:val="00466894"/>
    <w:rsid w:val="004668AC"/>
    <w:rsid w:val="00467E69"/>
    <w:rsid w:val="0047008E"/>
    <w:rsid w:val="00471E61"/>
    <w:rsid w:val="00472496"/>
    <w:rsid w:val="00474120"/>
    <w:rsid w:val="004743F1"/>
    <w:rsid w:val="0047567C"/>
    <w:rsid w:val="004771A4"/>
    <w:rsid w:val="00480B86"/>
    <w:rsid w:val="0048113C"/>
    <w:rsid w:val="004828BC"/>
    <w:rsid w:val="004839FE"/>
    <w:rsid w:val="00483D55"/>
    <w:rsid w:val="00484FE0"/>
    <w:rsid w:val="004863AE"/>
    <w:rsid w:val="004919DF"/>
    <w:rsid w:val="004920D6"/>
    <w:rsid w:val="00494091"/>
    <w:rsid w:val="00494B39"/>
    <w:rsid w:val="00497649"/>
    <w:rsid w:val="004A115D"/>
    <w:rsid w:val="004A1555"/>
    <w:rsid w:val="004A49B9"/>
    <w:rsid w:val="004B0115"/>
    <w:rsid w:val="004B0A5E"/>
    <w:rsid w:val="004B3283"/>
    <w:rsid w:val="004B3B7E"/>
    <w:rsid w:val="004B4919"/>
    <w:rsid w:val="004B525B"/>
    <w:rsid w:val="004B5997"/>
    <w:rsid w:val="004B5C04"/>
    <w:rsid w:val="004B6B68"/>
    <w:rsid w:val="004B719A"/>
    <w:rsid w:val="004B7D78"/>
    <w:rsid w:val="004C3284"/>
    <w:rsid w:val="004C4617"/>
    <w:rsid w:val="004C65CF"/>
    <w:rsid w:val="004C7CF3"/>
    <w:rsid w:val="004D3D03"/>
    <w:rsid w:val="004D68DC"/>
    <w:rsid w:val="004E2393"/>
    <w:rsid w:val="004E2775"/>
    <w:rsid w:val="004E2C2D"/>
    <w:rsid w:val="004E4345"/>
    <w:rsid w:val="004E473D"/>
    <w:rsid w:val="004E5BD8"/>
    <w:rsid w:val="004F2411"/>
    <w:rsid w:val="004F6E6A"/>
    <w:rsid w:val="004F7F13"/>
    <w:rsid w:val="00500D88"/>
    <w:rsid w:val="00501374"/>
    <w:rsid w:val="00501E87"/>
    <w:rsid w:val="005028A1"/>
    <w:rsid w:val="0050370B"/>
    <w:rsid w:val="00503926"/>
    <w:rsid w:val="00505A85"/>
    <w:rsid w:val="00505FD8"/>
    <w:rsid w:val="00506DBA"/>
    <w:rsid w:val="00511AE3"/>
    <w:rsid w:val="00511B9A"/>
    <w:rsid w:val="005121D3"/>
    <w:rsid w:val="00512945"/>
    <w:rsid w:val="00512A82"/>
    <w:rsid w:val="005134CA"/>
    <w:rsid w:val="00514C1F"/>
    <w:rsid w:val="005152A8"/>
    <w:rsid w:val="0052282E"/>
    <w:rsid w:val="00524087"/>
    <w:rsid w:val="00524093"/>
    <w:rsid w:val="00524656"/>
    <w:rsid w:val="00525399"/>
    <w:rsid w:val="005258FE"/>
    <w:rsid w:val="00530A07"/>
    <w:rsid w:val="00532EB8"/>
    <w:rsid w:val="00534067"/>
    <w:rsid w:val="00534904"/>
    <w:rsid w:val="00534E58"/>
    <w:rsid w:val="0053524C"/>
    <w:rsid w:val="00535A6D"/>
    <w:rsid w:val="005360BE"/>
    <w:rsid w:val="005362C3"/>
    <w:rsid w:val="005375FF"/>
    <w:rsid w:val="00537CD4"/>
    <w:rsid w:val="00540C14"/>
    <w:rsid w:val="005410A4"/>
    <w:rsid w:val="005416CB"/>
    <w:rsid w:val="00541CAF"/>
    <w:rsid w:val="005443F9"/>
    <w:rsid w:val="005465BC"/>
    <w:rsid w:val="00547A23"/>
    <w:rsid w:val="00552079"/>
    <w:rsid w:val="005527C9"/>
    <w:rsid w:val="0055365D"/>
    <w:rsid w:val="005547A8"/>
    <w:rsid w:val="00554E77"/>
    <w:rsid w:val="00555BB2"/>
    <w:rsid w:val="0055690D"/>
    <w:rsid w:val="00556A49"/>
    <w:rsid w:val="00557F82"/>
    <w:rsid w:val="00560A0C"/>
    <w:rsid w:val="00560D59"/>
    <w:rsid w:val="00561A43"/>
    <w:rsid w:val="00563868"/>
    <w:rsid w:val="00564FFF"/>
    <w:rsid w:val="00565038"/>
    <w:rsid w:val="00565FEB"/>
    <w:rsid w:val="005679C4"/>
    <w:rsid w:val="00571C52"/>
    <w:rsid w:val="0057298A"/>
    <w:rsid w:val="005733EB"/>
    <w:rsid w:val="00580469"/>
    <w:rsid w:val="005810F9"/>
    <w:rsid w:val="005837F0"/>
    <w:rsid w:val="00584718"/>
    <w:rsid w:val="00584B5C"/>
    <w:rsid w:val="0059535C"/>
    <w:rsid w:val="0059696C"/>
    <w:rsid w:val="005A0286"/>
    <w:rsid w:val="005A1CB9"/>
    <w:rsid w:val="005A4CEE"/>
    <w:rsid w:val="005A58E8"/>
    <w:rsid w:val="005B2572"/>
    <w:rsid w:val="005B3490"/>
    <w:rsid w:val="005B43E5"/>
    <w:rsid w:val="005B4C93"/>
    <w:rsid w:val="005B5224"/>
    <w:rsid w:val="005B58AC"/>
    <w:rsid w:val="005B6AA4"/>
    <w:rsid w:val="005C2BF7"/>
    <w:rsid w:val="005C3370"/>
    <w:rsid w:val="005C3AA7"/>
    <w:rsid w:val="005C5179"/>
    <w:rsid w:val="005D081A"/>
    <w:rsid w:val="005D2907"/>
    <w:rsid w:val="005D3131"/>
    <w:rsid w:val="005D32F5"/>
    <w:rsid w:val="005D5843"/>
    <w:rsid w:val="005D599E"/>
    <w:rsid w:val="005D6896"/>
    <w:rsid w:val="005E1C27"/>
    <w:rsid w:val="005E210A"/>
    <w:rsid w:val="005F3471"/>
    <w:rsid w:val="005F3BFE"/>
    <w:rsid w:val="005F43D1"/>
    <w:rsid w:val="005F48D6"/>
    <w:rsid w:val="005F5104"/>
    <w:rsid w:val="005F536B"/>
    <w:rsid w:val="005F6BB9"/>
    <w:rsid w:val="005F6DDC"/>
    <w:rsid w:val="0060150F"/>
    <w:rsid w:val="00601642"/>
    <w:rsid w:val="00602DE6"/>
    <w:rsid w:val="00603EC2"/>
    <w:rsid w:val="00604396"/>
    <w:rsid w:val="006100C6"/>
    <w:rsid w:val="00612B7F"/>
    <w:rsid w:val="00613545"/>
    <w:rsid w:val="00613559"/>
    <w:rsid w:val="00613D0A"/>
    <w:rsid w:val="0061770B"/>
    <w:rsid w:val="0062111F"/>
    <w:rsid w:val="0062367B"/>
    <w:rsid w:val="00623926"/>
    <w:rsid w:val="00627FC1"/>
    <w:rsid w:val="0063091C"/>
    <w:rsid w:val="0063554F"/>
    <w:rsid w:val="0064157E"/>
    <w:rsid w:val="00641904"/>
    <w:rsid w:val="006448F5"/>
    <w:rsid w:val="0064510A"/>
    <w:rsid w:val="00647295"/>
    <w:rsid w:val="00650A41"/>
    <w:rsid w:val="0065298E"/>
    <w:rsid w:val="00653B07"/>
    <w:rsid w:val="00653D01"/>
    <w:rsid w:val="00654DC8"/>
    <w:rsid w:val="00660E1E"/>
    <w:rsid w:val="00661643"/>
    <w:rsid w:val="00662DAC"/>
    <w:rsid w:val="00663BF5"/>
    <w:rsid w:val="0066424F"/>
    <w:rsid w:val="006656FF"/>
    <w:rsid w:val="00665C71"/>
    <w:rsid w:val="0066654D"/>
    <w:rsid w:val="00667B30"/>
    <w:rsid w:val="00670B2B"/>
    <w:rsid w:val="0067149C"/>
    <w:rsid w:val="00675494"/>
    <w:rsid w:val="006764A6"/>
    <w:rsid w:val="00687240"/>
    <w:rsid w:val="0069130A"/>
    <w:rsid w:val="00691B58"/>
    <w:rsid w:val="00692A2C"/>
    <w:rsid w:val="00692CB8"/>
    <w:rsid w:val="0069624E"/>
    <w:rsid w:val="0069729A"/>
    <w:rsid w:val="006A040A"/>
    <w:rsid w:val="006A0495"/>
    <w:rsid w:val="006A085C"/>
    <w:rsid w:val="006A19C6"/>
    <w:rsid w:val="006A695C"/>
    <w:rsid w:val="006A72C6"/>
    <w:rsid w:val="006B1388"/>
    <w:rsid w:val="006B578D"/>
    <w:rsid w:val="006B5D59"/>
    <w:rsid w:val="006B62CF"/>
    <w:rsid w:val="006B7C54"/>
    <w:rsid w:val="006C0073"/>
    <w:rsid w:val="006C5178"/>
    <w:rsid w:val="006D09FE"/>
    <w:rsid w:val="006D0A2A"/>
    <w:rsid w:val="006D0E44"/>
    <w:rsid w:val="006D1246"/>
    <w:rsid w:val="006D4B53"/>
    <w:rsid w:val="006D6128"/>
    <w:rsid w:val="006D7233"/>
    <w:rsid w:val="006E3769"/>
    <w:rsid w:val="006E63F7"/>
    <w:rsid w:val="006E7E46"/>
    <w:rsid w:val="006F21C4"/>
    <w:rsid w:val="006F2820"/>
    <w:rsid w:val="006F2E6E"/>
    <w:rsid w:val="006F3D58"/>
    <w:rsid w:val="006F3E4A"/>
    <w:rsid w:val="006F55B8"/>
    <w:rsid w:val="006F5F0A"/>
    <w:rsid w:val="006F731C"/>
    <w:rsid w:val="006F7FD9"/>
    <w:rsid w:val="007014C5"/>
    <w:rsid w:val="00703542"/>
    <w:rsid w:val="00705A24"/>
    <w:rsid w:val="007069D0"/>
    <w:rsid w:val="00712025"/>
    <w:rsid w:val="00712A92"/>
    <w:rsid w:val="00713DFB"/>
    <w:rsid w:val="0071417B"/>
    <w:rsid w:val="00715074"/>
    <w:rsid w:val="00715B12"/>
    <w:rsid w:val="00717E36"/>
    <w:rsid w:val="00720B10"/>
    <w:rsid w:val="0072132F"/>
    <w:rsid w:val="00722655"/>
    <w:rsid w:val="00725D9A"/>
    <w:rsid w:val="0073035D"/>
    <w:rsid w:val="007327D0"/>
    <w:rsid w:val="00732A80"/>
    <w:rsid w:val="007338B6"/>
    <w:rsid w:val="00733D2A"/>
    <w:rsid w:val="00735D60"/>
    <w:rsid w:val="007409F9"/>
    <w:rsid w:val="00742AD4"/>
    <w:rsid w:val="00743E8D"/>
    <w:rsid w:val="00753FF8"/>
    <w:rsid w:val="00757CDE"/>
    <w:rsid w:val="007629FC"/>
    <w:rsid w:val="00764A4C"/>
    <w:rsid w:val="00765803"/>
    <w:rsid w:val="00766871"/>
    <w:rsid w:val="00766B11"/>
    <w:rsid w:val="0076728A"/>
    <w:rsid w:val="00770990"/>
    <w:rsid w:val="00772224"/>
    <w:rsid w:val="00776107"/>
    <w:rsid w:val="0077643F"/>
    <w:rsid w:val="007807E3"/>
    <w:rsid w:val="00787064"/>
    <w:rsid w:val="00787A30"/>
    <w:rsid w:val="0079149E"/>
    <w:rsid w:val="00794D99"/>
    <w:rsid w:val="00796C39"/>
    <w:rsid w:val="00796F0E"/>
    <w:rsid w:val="007A2B2E"/>
    <w:rsid w:val="007A4C0B"/>
    <w:rsid w:val="007A4E3C"/>
    <w:rsid w:val="007A50C6"/>
    <w:rsid w:val="007A520D"/>
    <w:rsid w:val="007A5644"/>
    <w:rsid w:val="007A6231"/>
    <w:rsid w:val="007A6DE2"/>
    <w:rsid w:val="007A7326"/>
    <w:rsid w:val="007A7329"/>
    <w:rsid w:val="007B06B0"/>
    <w:rsid w:val="007B0B52"/>
    <w:rsid w:val="007B0E36"/>
    <w:rsid w:val="007B5335"/>
    <w:rsid w:val="007B5640"/>
    <w:rsid w:val="007B57B5"/>
    <w:rsid w:val="007C224D"/>
    <w:rsid w:val="007C4BD6"/>
    <w:rsid w:val="007C5E23"/>
    <w:rsid w:val="007D0203"/>
    <w:rsid w:val="007D0971"/>
    <w:rsid w:val="007D14C8"/>
    <w:rsid w:val="007D1977"/>
    <w:rsid w:val="007D1B24"/>
    <w:rsid w:val="007D21AF"/>
    <w:rsid w:val="007D2A9C"/>
    <w:rsid w:val="007D3AE5"/>
    <w:rsid w:val="007D4935"/>
    <w:rsid w:val="007D585B"/>
    <w:rsid w:val="007D7A79"/>
    <w:rsid w:val="007E05E0"/>
    <w:rsid w:val="007E19F0"/>
    <w:rsid w:val="007E3035"/>
    <w:rsid w:val="007E3302"/>
    <w:rsid w:val="007E5368"/>
    <w:rsid w:val="007F311D"/>
    <w:rsid w:val="007F34B0"/>
    <w:rsid w:val="007F3658"/>
    <w:rsid w:val="007F67D3"/>
    <w:rsid w:val="008005F2"/>
    <w:rsid w:val="00801502"/>
    <w:rsid w:val="00801BB9"/>
    <w:rsid w:val="00803C36"/>
    <w:rsid w:val="00804D69"/>
    <w:rsid w:val="00806773"/>
    <w:rsid w:val="00806D4D"/>
    <w:rsid w:val="008135A1"/>
    <w:rsid w:val="008147C5"/>
    <w:rsid w:val="00815A88"/>
    <w:rsid w:val="00816502"/>
    <w:rsid w:val="0081671E"/>
    <w:rsid w:val="00821BB7"/>
    <w:rsid w:val="00822D16"/>
    <w:rsid w:val="00824410"/>
    <w:rsid w:val="00824A0A"/>
    <w:rsid w:val="0082625B"/>
    <w:rsid w:val="00826F4E"/>
    <w:rsid w:val="008366AE"/>
    <w:rsid w:val="008408F1"/>
    <w:rsid w:val="008417C9"/>
    <w:rsid w:val="00842812"/>
    <w:rsid w:val="00842F73"/>
    <w:rsid w:val="00843C42"/>
    <w:rsid w:val="0085154F"/>
    <w:rsid w:val="008524FC"/>
    <w:rsid w:val="0085462C"/>
    <w:rsid w:val="00861F92"/>
    <w:rsid w:val="008625F9"/>
    <w:rsid w:val="00862612"/>
    <w:rsid w:val="008737E9"/>
    <w:rsid w:val="00874B5B"/>
    <w:rsid w:val="00875C0A"/>
    <w:rsid w:val="00876343"/>
    <w:rsid w:val="00877BC2"/>
    <w:rsid w:val="00880AFC"/>
    <w:rsid w:val="00882046"/>
    <w:rsid w:val="00882D74"/>
    <w:rsid w:val="00892B92"/>
    <w:rsid w:val="00896A15"/>
    <w:rsid w:val="008A075B"/>
    <w:rsid w:val="008A0D6B"/>
    <w:rsid w:val="008A2D7E"/>
    <w:rsid w:val="008A3738"/>
    <w:rsid w:val="008A3900"/>
    <w:rsid w:val="008A451E"/>
    <w:rsid w:val="008A4A80"/>
    <w:rsid w:val="008A6627"/>
    <w:rsid w:val="008A681F"/>
    <w:rsid w:val="008A6F01"/>
    <w:rsid w:val="008B0171"/>
    <w:rsid w:val="008B0590"/>
    <w:rsid w:val="008B5D17"/>
    <w:rsid w:val="008B72B1"/>
    <w:rsid w:val="008C046F"/>
    <w:rsid w:val="008C1D31"/>
    <w:rsid w:val="008C3C98"/>
    <w:rsid w:val="008C6AE4"/>
    <w:rsid w:val="008C739D"/>
    <w:rsid w:val="008C7932"/>
    <w:rsid w:val="008D67D7"/>
    <w:rsid w:val="008D693A"/>
    <w:rsid w:val="008D735B"/>
    <w:rsid w:val="008E3890"/>
    <w:rsid w:val="008E3FA0"/>
    <w:rsid w:val="008E4026"/>
    <w:rsid w:val="008F0158"/>
    <w:rsid w:val="008F2F6B"/>
    <w:rsid w:val="008F5737"/>
    <w:rsid w:val="008F6009"/>
    <w:rsid w:val="008F657E"/>
    <w:rsid w:val="00900BB5"/>
    <w:rsid w:val="00901EC7"/>
    <w:rsid w:val="009025ED"/>
    <w:rsid w:val="00902795"/>
    <w:rsid w:val="0090406D"/>
    <w:rsid w:val="00904073"/>
    <w:rsid w:val="0090414A"/>
    <w:rsid w:val="00904FC4"/>
    <w:rsid w:val="009061CC"/>
    <w:rsid w:val="00906577"/>
    <w:rsid w:val="00912F9D"/>
    <w:rsid w:val="00914EC6"/>
    <w:rsid w:val="009219E9"/>
    <w:rsid w:val="00921FE6"/>
    <w:rsid w:val="00922D53"/>
    <w:rsid w:val="00922E61"/>
    <w:rsid w:val="009235DD"/>
    <w:rsid w:val="00923835"/>
    <w:rsid w:val="00924174"/>
    <w:rsid w:val="009254FA"/>
    <w:rsid w:val="00926B57"/>
    <w:rsid w:val="00926DEF"/>
    <w:rsid w:val="00931915"/>
    <w:rsid w:val="0093296F"/>
    <w:rsid w:val="00934ACC"/>
    <w:rsid w:val="00935FAD"/>
    <w:rsid w:val="00936DB5"/>
    <w:rsid w:val="00937C1D"/>
    <w:rsid w:val="009426BC"/>
    <w:rsid w:val="00942834"/>
    <w:rsid w:val="0094327E"/>
    <w:rsid w:val="00943C8E"/>
    <w:rsid w:val="00943DB4"/>
    <w:rsid w:val="0094424E"/>
    <w:rsid w:val="009468BF"/>
    <w:rsid w:val="00947F15"/>
    <w:rsid w:val="00952468"/>
    <w:rsid w:val="009530BC"/>
    <w:rsid w:val="009577F2"/>
    <w:rsid w:val="00961DC7"/>
    <w:rsid w:val="009630DD"/>
    <w:rsid w:val="009633C3"/>
    <w:rsid w:val="00972977"/>
    <w:rsid w:val="009753E6"/>
    <w:rsid w:val="009760E3"/>
    <w:rsid w:val="00981674"/>
    <w:rsid w:val="00983A59"/>
    <w:rsid w:val="00986038"/>
    <w:rsid w:val="009867A6"/>
    <w:rsid w:val="00986819"/>
    <w:rsid w:val="00987D4C"/>
    <w:rsid w:val="00990BCC"/>
    <w:rsid w:val="00990C27"/>
    <w:rsid w:val="009924B8"/>
    <w:rsid w:val="00993C5E"/>
    <w:rsid w:val="00993E04"/>
    <w:rsid w:val="00994E9B"/>
    <w:rsid w:val="00996725"/>
    <w:rsid w:val="00997C31"/>
    <w:rsid w:val="00997FFA"/>
    <w:rsid w:val="009B0B20"/>
    <w:rsid w:val="009B0B44"/>
    <w:rsid w:val="009B1041"/>
    <w:rsid w:val="009B10C3"/>
    <w:rsid w:val="009B4A0D"/>
    <w:rsid w:val="009B5207"/>
    <w:rsid w:val="009B603C"/>
    <w:rsid w:val="009C506A"/>
    <w:rsid w:val="009C53E0"/>
    <w:rsid w:val="009C6865"/>
    <w:rsid w:val="009C75C2"/>
    <w:rsid w:val="009D21D4"/>
    <w:rsid w:val="009D28D0"/>
    <w:rsid w:val="009D68D4"/>
    <w:rsid w:val="009D7E21"/>
    <w:rsid w:val="009E0781"/>
    <w:rsid w:val="009E4CA9"/>
    <w:rsid w:val="009E5FD4"/>
    <w:rsid w:val="009E7888"/>
    <w:rsid w:val="009F4F84"/>
    <w:rsid w:val="009F64E4"/>
    <w:rsid w:val="00A00743"/>
    <w:rsid w:val="00A032F9"/>
    <w:rsid w:val="00A03721"/>
    <w:rsid w:val="00A03A08"/>
    <w:rsid w:val="00A047AE"/>
    <w:rsid w:val="00A1148D"/>
    <w:rsid w:val="00A115CA"/>
    <w:rsid w:val="00A12707"/>
    <w:rsid w:val="00A14538"/>
    <w:rsid w:val="00A15979"/>
    <w:rsid w:val="00A1776B"/>
    <w:rsid w:val="00A237E4"/>
    <w:rsid w:val="00A268A0"/>
    <w:rsid w:val="00A26B29"/>
    <w:rsid w:val="00A318E5"/>
    <w:rsid w:val="00A33EBE"/>
    <w:rsid w:val="00A33F08"/>
    <w:rsid w:val="00A359E5"/>
    <w:rsid w:val="00A374D4"/>
    <w:rsid w:val="00A37A8D"/>
    <w:rsid w:val="00A40493"/>
    <w:rsid w:val="00A407A8"/>
    <w:rsid w:val="00A43BD0"/>
    <w:rsid w:val="00A43F20"/>
    <w:rsid w:val="00A456D4"/>
    <w:rsid w:val="00A45B92"/>
    <w:rsid w:val="00A517CC"/>
    <w:rsid w:val="00A5365B"/>
    <w:rsid w:val="00A549D3"/>
    <w:rsid w:val="00A55F59"/>
    <w:rsid w:val="00A57D04"/>
    <w:rsid w:val="00A629BD"/>
    <w:rsid w:val="00A62ED9"/>
    <w:rsid w:val="00A6413B"/>
    <w:rsid w:val="00A64289"/>
    <w:rsid w:val="00A65235"/>
    <w:rsid w:val="00A661C9"/>
    <w:rsid w:val="00A6713A"/>
    <w:rsid w:val="00A70B6C"/>
    <w:rsid w:val="00A72F87"/>
    <w:rsid w:val="00A73F9E"/>
    <w:rsid w:val="00A7420A"/>
    <w:rsid w:val="00A7428A"/>
    <w:rsid w:val="00A743F2"/>
    <w:rsid w:val="00A74694"/>
    <w:rsid w:val="00A75262"/>
    <w:rsid w:val="00A752CD"/>
    <w:rsid w:val="00A7670C"/>
    <w:rsid w:val="00A77164"/>
    <w:rsid w:val="00A808C0"/>
    <w:rsid w:val="00A81571"/>
    <w:rsid w:val="00A86B42"/>
    <w:rsid w:val="00A86D76"/>
    <w:rsid w:val="00A87378"/>
    <w:rsid w:val="00A87957"/>
    <w:rsid w:val="00A90E87"/>
    <w:rsid w:val="00A91518"/>
    <w:rsid w:val="00A916F2"/>
    <w:rsid w:val="00A91783"/>
    <w:rsid w:val="00A93604"/>
    <w:rsid w:val="00A93F1D"/>
    <w:rsid w:val="00A96416"/>
    <w:rsid w:val="00A97209"/>
    <w:rsid w:val="00AA0BB3"/>
    <w:rsid w:val="00AA27DD"/>
    <w:rsid w:val="00AB0426"/>
    <w:rsid w:val="00AB2424"/>
    <w:rsid w:val="00AB3539"/>
    <w:rsid w:val="00AB3549"/>
    <w:rsid w:val="00AB3F34"/>
    <w:rsid w:val="00AB57DE"/>
    <w:rsid w:val="00AB7B83"/>
    <w:rsid w:val="00AB7C1C"/>
    <w:rsid w:val="00AC6EB1"/>
    <w:rsid w:val="00AC7034"/>
    <w:rsid w:val="00AC729A"/>
    <w:rsid w:val="00AD1AEB"/>
    <w:rsid w:val="00AD1F57"/>
    <w:rsid w:val="00AD41F6"/>
    <w:rsid w:val="00AD547C"/>
    <w:rsid w:val="00AD65D8"/>
    <w:rsid w:val="00AD78B9"/>
    <w:rsid w:val="00AE16B8"/>
    <w:rsid w:val="00AE18D3"/>
    <w:rsid w:val="00AE2027"/>
    <w:rsid w:val="00AE2379"/>
    <w:rsid w:val="00AE2D34"/>
    <w:rsid w:val="00AE4987"/>
    <w:rsid w:val="00AE4C62"/>
    <w:rsid w:val="00AF0213"/>
    <w:rsid w:val="00AF0A68"/>
    <w:rsid w:val="00AF12FC"/>
    <w:rsid w:val="00AF522B"/>
    <w:rsid w:val="00AF5612"/>
    <w:rsid w:val="00AF7505"/>
    <w:rsid w:val="00B016D3"/>
    <w:rsid w:val="00B02038"/>
    <w:rsid w:val="00B0235E"/>
    <w:rsid w:val="00B03004"/>
    <w:rsid w:val="00B043A3"/>
    <w:rsid w:val="00B04A69"/>
    <w:rsid w:val="00B079D4"/>
    <w:rsid w:val="00B122C2"/>
    <w:rsid w:val="00B13B56"/>
    <w:rsid w:val="00B15AC6"/>
    <w:rsid w:val="00B16923"/>
    <w:rsid w:val="00B17238"/>
    <w:rsid w:val="00B179FC"/>
    <w:rsid w:val="00B17AF0"/>
    <w:rsid w:val="00B21E1A"/>
    <w:rsid w:val="00B224AA"/>
    <w:rsid w:val="00B22B6C"/>
    <w:rsid w:val="00B23509"/>
    <w:rsid w:val="00B24BAA"/>
    <w:rsid w:val="00B24DBA"/>
    <w:rsid w:val="00B30E16"/>
    <w:rsid w:val="00B31B51"/>
    <w:rsid w:val="00B3205F"/>
    <w:rsid w:val="00B330A6"/>
    <w:rsid w:val="00B33A68"/>
    <w:rsid w:val="00B34DF7"/>
    <w:rsid w:val="00B40664"/>
    <w:rsid w:val="00B42B4B"/>
    <w:rsid w:val="00B43375"/>
    <w:rsid w:val="00B454ED"/>
    <w:rsid w:val="00B462A8"/>
    <w:rsid w:val="00B46CB7"/>
    <w:rsid w:val="00B471D8"/>
    <w:rsid w:val="00B5127B"/>
    <w:rsid w:val="00B5161C"/>
    <w:rsid w:val="00B52EE6"/>
    <w:rsid w:val="00B53215"/>
    <w:rsid w:val="00B53B87"/>
    <w:rsid w:val="00B54639"/>
    <w:rsid w:val="00B60B38"/>
    <w:rsid w:val="00B615FA"/>
    <w:rsid w:val="00B61750"/>
    <w:rsid w:val="00B64E24"/>
    <w:rsid w:val="00B67F4E"/>
    <w:rsid w:val="00B70A92"/>
    <w:rsid w:val="00B714B7"/>
    <w:rsid w:val="00B719E2"/>
    <w:rsid w:val="00B76049"/>
    <w:rsid w:val="00B7625E"/>
    <w:rsid w:val="00B76777"/>
    <w:rsid w:val="00B808BC"/>
    <w:rsid w:val="00B83383"/>
    <w:rsid w:val="00B83B2C"/>
    <w:rsid w:val="00B84805"/>
    <w:rsid w:val="00B84AC5"/>
    <w:rsid w:val="00B8589F"/>
    <w:rsid w:val="00B904A2"/>
    <w:rsid w:val="00B91EAB"/>
    <w:rsid w:val="00B94864"/>
    <w:rsid w:val="00B96FD1"/>
    <w:rsid w:val="00B972A9"/>
    <w:rsid w:val="00BA191B"/>
    <w:rsid w:val="00BA4D0F"/>
    <w:rsid w:val="00BA56B8"/>
    <w:rsid w:val="00BA62D0"/>
    <w:rsid w:val="00BB0B66"/>
    <w:rsid w:val="00BB1366"/>
    <w:rsid w:val="00BB2A5B"/>
    <w:rsid w:val="00BB3A04"/>
    <w:rsid w:val="00BB4D67"/>
    <w:rsid w:val="00BB578F"/>
    <w:rsid w:val="00BB64EA"/>
    <w:rsid w:val="00BC145F"/>
    <w:rsid w:val="00BC33F9"/>
    <w:rsid w:val="00BC35F9"/>
    <w:rsid w:val="00BC3FA1"/>
    <w:rsid w:val="00BC5EB0"/>
    <w:rsid w:val="00BC6E68"/>
    <w:rsid w:val="00BC7EB3"/>
    <w:rsid w:val="00BD1229"/>
    <w:rsid w:val="00BD5AC7"/>
    <w:rsid w:val="00BE1C17"/>
    <w:rsid w:val="00BE3DFC"/>
    <w:rsid w:val="00BF0765"/>
    <w:rsid w:val="00BF0D7E"/>
    <w:rsid w:val="00BF5E14"/>
    <w:rsid w:val="00BF6D2C"/>
    <w:rsid w:val="00BF7C97"/>
    <w:rsid w:val="00C00C48"/>
    <w:rsid w:val="00C00C6B"/>
    <w:rsid w:val="00C04AE8"/>
    <w:rsid w:val="00C04D36"/>
    <w:rsid w:val="00C05791"/>
    <w:rsid w:val="00C059CD"/>
    <w:rsid w:val="00C112AB"/>
    <w:rsid w:val="00C12A84"/>
    <w:rsid w:val="00C16220"/>
    <w:rsid w:val="00C205C3"/>
    <w:rsid w:val="00C20C1D"/>
    <w:rsid w:val="00C21132"/>
    <w:rsid w:val="00C213BC"/>
    <w:rsid w:val="00C22A6F"/>
    <w:rsid w:val="00C24E70"/>
    <w:rsid w:val="00C25B41"/>
    <w:rsid w:val="00C25E84"/>
    <w:rsid w:val="00C270E2"/>
    <w:rsid w:val="00C278FF"/>
    <w:rsid w:val="00C30367"/>
    <w:rsid w:val="00C3098A"/>
    <w:rsid w:val="00C33C28"/>
    <w:rsid w:val="00C34716"/>
    <w:rsid w:val="00C3638C"/>
    <w:rsid w:val="00C37F74"/>
    <w:rsid w:val="00C46F2B"/>
    <w:rsid w:val="00C476D4"/>
    <w:rsid w:val="00C50E78"/>
    <w:rsid w:val="00C520A4"/>
    <w:rsid w:val="00C524BD"/>
    <w:rsid w:val="00C52D95"/>
    <w:rsid w:val="00C54037"/>
    <w:rsid w:val="00C54F7D"/>
    <w:rsid w:val="00C5567E"/>
    <w:rsid w:val="00C56E05"/>
    <w:rsid w:val="00C6004A"/>
    <w:rsid w:val="00C62E20"/>
    <w:rsid w:val="00C62FE9"/>
    <w:rsid w:val="00C65CD0"/>
    <w:rsid w:val="00C65E83"/>
    <w:rsid w:val="00C674E7"/>
    <w:rsid w:val="00C7022E"/>
    <w:rsid w:val="00C70ECF"/>
    <w:rsid w:val="00C70F35"/>
    <w:rsid w:val="00C71A62"/>
    <w:rsid w:val="00C71F33"/>
    <w:rsid w:val="00C72197"/>
    <w:rsid w:val="00C7254C"/>
    <w:rsid w:val="00C747BF"/>
    <w:rsid w:val="00C75619"/>
    <w:rsid w:val="00C75E29"/>
    <w:rsid w:val="00C75E59"/>
    <w:rsid w:val="00C805FA"/>
    <w:rsid w:val="00C81190"/>
    <w:rsid w:val="00C819E5"/>
    <w:rsid w:val="00C82E1A"/>
    <w:rsid w:val="00C830FD"/>
    <w:rsid w:val="00C91440"/>
    <w:rsid w:val="00C93F51"/>
    <w:rsid w:val="00C94F57"/>
    <w:rsid w:val="00C95DC3"/>
    <w:rsid w:val="00C9633F"/>
    <w:rsid w:val="00C969F9"/>
    <w:rsid w:val="00C97417"/>
    <w:rsid w:val="00CA311E"/>
    <w:rsid w:val="00CA3C5C"/>
    <w:rsid w:val="00CA4B99"/>
    <w:rsid w:val="00CB6240"/>
    <w:rsid w:val="00CB72B6"/>
    <w:rsid w:val="00CB7AE3"/>
    <w:rsid w:val="00CC3EA4"/>
    <w:rsid w:val="00CC4E2B"/>
    <w:rsid w:val="00CC50CD"/>
    <w:rsid w:val="00CC5BE6"/>
    <w:rsid w:val="00CC69FD"/>
    <w:rsid w:val="00CD5FAB"/>
    <w:rsid w:val="00CD6BAE"/>
    <w:rsid w:val="00CE2330"/>
    <w:rsid w:val="00CE3906"/>
    <w:rsid w:val="00CE5557"/>
    <w:rsid w:val="00CE7CE7"/>
    <w:rsid w:val="00CE7FEA"/>
    <w:rsid w:val="00CF02D8"/>
    <w:rsid w:val="00CF21B7"/>
    <w:rsid w:val="00CF2D55"/>
    <w:rsid w:val="00D02BF6"/>
    <w:rsid w:val="00D03DB1"/>
    <w:rsid w:val="00D04EDA"/>
    <w:rsid w:val="00D10000"/>
    <w:rsid w:val="00D1246E"/>
    <w:rsid w:val="00D14469"/>
    <w:rsid w:val="00D148D2"/>
    <w:rsid w:val="00D14C30"/>
    <w:rsid w:val="00D15A28"/>
    <w:rsid w:val="00D172E5"/>
    <w:rsid w:val="00D174D9"/>
    <w:rsid w:val="00D20537"/>
    <w:rsid w:val="00D221A2"/>
    <w:rsid w:val="00D26AC8"/>
    <w:rsid w:val="00D26B97"/>
    <w:rsid w:val="00D324E3"/>
    <w:rsid w:val="00D33F73"/>
    <w:rsid w:val="00D344B2"/>
    <w:rsid w:val="00D3472A"/>
    <w:rsid w:val="00D42BE8"/>
    <w:rsid w:val="00D42DAD"/>
    <w:rsid w:val="00D456A3"/>
    <w:rsid w:val="00D45E3C"/>
    <w:rsid w:val="00D52821"/>
    <w:rsid w:val="00D53D60"/>
    <w:rsid w:val="00D54B95"/>
    <w:rsid w:val="00D551E4"/>
    <w:rsid w:val="00D56815"/>
    <w:rsid w:val="00D569DF"/>
    <w:rsid w:val="00D607D1"/>
    <w:rsid w:val="00D60C8A"/>
    <w:rsid w:val="00D63E5E"/>
    <w:rsid w:val="00D644AA"/>
    <w:rsid w:val="00D70329"/>
    <w:rsid w:val="00D70A34"/>
    <w:rsid w:val="00D727A4"/>
    <w:rsid w:val="00D73577"/>
    <w:rsid w:val="00D75517"/>
    <w:rsid w:val="00D75727"/>
    <w:rsid w:val="00D77F37"/>
    <w:rsid w:val="00D8046A"/>
    <w:rsid w:val="00D854FB"/>
    <w:rsid w:val="00D9052C"/>
    <w:rsid w:val="00D90C8D"/>
    <w:rsid w:val="00D92A76"/>
    <w:rsid w:val="00D937FC"/>
    <w:rsid w:val="00D94FE8"/>
    <w:rsid w:val="00D95936"/>
    <w:rsid w:val="00DA3FFC"/>
    <w:rsid w:val="00DA4C24"/>
    <w:rsid w:val="00DB2735"/>
    <w:rsid w:val="00DB33E5"/>
    <w:rsid w:val="00DB5A90"/>
    <w:rsid w:val="00DB5B28"/>
    <w:rsid w:val="00DB62B0"/>
    <w:rsid w:val="00DC108C"/>
    <w:rsid w:val="00DC5D02"/>
    <w:rsid w:val="00DD0A99"/>
    <w:rsid w:val="00DD38A2"/>
    <w:rsid w:val="00DD4CA2"/>
    <w:rsid w:val="00DD6A7F"/>
    <w:rsid w:val="00DD6C0E"/>
    <w:rsid w:val="00DE1F58"/>
    <w:rsid w:val="00DE6C84"/>
    <w:rsid w:val="00DE76EA"/>
    <w:rsid w:val="00DF1B3A"/>
    <w:rsid w:val="00DF2800"/>
    <w:rsid w:val="00DF39ED"/>
    <w:rsid w:val="00DF5E99"/>
    <w:rsid w:val="00E009AE"/>
    <w:rsid w:val="00E025E7"/>
    <w:rsid w:val="00E02CBE"/>
    <w:rsid w:val="00E05234"/>
    <w:rsid w:val="00E05258"/>
    <w:rsid w:val="00E0587B"/>
    <w:rsid w:val="00E13A99"/>
    <w:rsid w:val="00E22294"/>
    <w:rsid w:val="00E24A8A"/>
    <w:rsid w:val="00E260F5"/>
    <w:rsid w:val="00E2706B"/>
    <w:rsid w:val="00E27C06"/>
    <w:rsid w:val="00E30797"/>
    <w:rsid w:val="00E33A6F"/>
    <w:rsid w:val="00E343F3"/>
    <w:rsid w:val="00E36765"/>
    <w:rsid w:val="00E44AC6"/>
    <w:rsid w:val="00E45FF1"/>
    <w:rsid w:val="00E50B3A"/>
    <w:rsid w:val="00E514BA"/>
    <w:rsid w:val="00E51B54"/>
    <w:rsid w:val="00E526B3"/>
    <w:rsid w:val="00E5526D"/>
    <w:rsid w:val="00E603AB"/>
    <w:rsid w:val="00E616AB"/>
    <w:rsid w:val="00E61DFE"/>
    <w:rsid w:val="00E621D6"/>
    <w:rsid w:val="00E629AC"/>
    <w:rsid w:val="00E62A00"/>
    <w:rsid w:val="00E62A4E"/>
    <w:rsid w:val="00E62ED4"/>
    <w:rsid w:val="00E66783"/>
    <w:rsid w:val="00E66B4D"/>
    <w:rsid w:val="00E67FBA"/>
    <w:rsid w:val="00E700BC"/>
    <w:rsid w:val="00E7079A"/>
    <w:rsid w:val="00E72172"/>
    <w:rsid w:val="00E72805"/>
    <w:rsid w:val="00E73443"/>
    <w:rsid w:val="00E7416E"/>
    <w:rsid w:val="00E74401"/>
    <w:rsid w:val="00E76210"/>
    <w:rsid w:val="00E76FEF"/>
    <w:rsid w:val="00E805C6"/>
    <w:rsid w:val="00E80AC1"/>
    <w:rsid w:val="00E83C47"/>
    <w:rsid w:val="00E83E3D"/>
    <w:rsid w:val="00E845F6"/>
    <w:rsid w:val="00E852AB"/>
    <w:rsid w:val="00E85DDD"/>
    <w:rsid w:val="00E9270E"/>
    <w:rsid w:val="00E9309F"/>
    <w:rsid w:val="00E93633"/>
    <w:rsid w:val="00E94089"/>
    <w:rsid w:val="00E94FF0"/>
    <w:rsid w:val="00E961E4"/>
    <w:rsid w:val="00E968D0"/>
    <w:rsid w:val="00E976CA"/>
    <w:rsid w:val="00EA1D14"/>
    <w:rsid w:val="00EA2923"/>
    <w:rsid w:val="00EA2C28"/>
    <w:rsid w:val="00EA7A69"/>
    <w:rsid w:val="00EB2DA7"/>
    <w:rsid w:val="00EB4F60"/>
    <w:rsid w:val="00EB507C"/>
    <w:rsid w:val="00EB5524"/>
    <w:rsid w:val="00EC0464"/>
    <w:rsid w:val="00EC32B3"/>
    <w:rsid w:val="00EC3F58"/>
    <w:rsid w:val="00EC6004"/>
    <w:rsid w:val="00EC6414"/>
    <w:rsid w:val="00ED10C8"/>
    <w:rsid w:val="00ED16AB"/>
    <w:rsid w:val="00ED2E5C"/>
    <w:rsid w:val="00ED3317"/>
    <w:rsid w:val="00ED3563"/>
    <w:rsid w:val="00ED36D7"/>
    <w:rsid w:val="00ED5828"/>
    <w:rsid w:val="00ED7773"/>
    <w:rsid w:val="00EE1FBE"/>
    <w:rsid w:val="00EE268F"/>
    <w:rsid w:val="00EE4BD9"/>
    <w:rsid w:val="00EE5EC3"/>
    <w:rsid w:val="00EF05FC"/>
    <w:rsid w:val="00EF215A"/>
    <w:rsid w:val="00EF424F"/>
    <w:rsid w:val="00EF6958"/>
    <w:rsid w:val="00EF7A3A"/>
    <w:rsid w:val="00F007AD"/>
    <w:rsid w:val="00F02F67"/>
    <w:rsid w:val="00F04D69"/>
    <w:rsid w:val="00F1174D"/>
    <w:rsid w:val="00F1245D"/>
    <w:rsid w:val="00F137C3"/>
    <w:rsid w:val="00F16AFD"/>
    <w:rsid w:val="00F17E6B"/>
    <w:rsid w:val="00F23566"/>
    <w:rsid w:val="00F262A7"/>
    <w:rsid w:val="00F26EFA"/>
    <w:rsid w:val="00F272B2"/>
    <w:rsid w:val="00F362A6"/>
    <w:rsid w:val="00F36DE2"/>
    <w:rsid w:val="00F42258"/>
    <w:rsid w:val="00F501DE"/>
    <w:rsid w:val="00F5288D"/>
    <w:rsid w:val="00F52AE6"/>
    <w:rsid w:val="00F5455C"/>
    <w:rsid w:val="00F55EBA"/>
    <w:rsid w:val="00F56F00"/>
    <w:rsid w:val="00F57335"/>
    <w:rsid w:val="00F631D7"/>
    <w:rsid w:val="00F6385B"/>
    <w:rsid w:val="00F66AE7"/>
    <w:rsid w:val="00F709C7"/>
    <w:rsid w:val="00F71EE6"/>
    <w:rsid w:val="00F72411"/>
    <w:rsid w:val="00F77E8F"/>
    <w:rsid w:val="00F8141A"/>
    <w:rsid w:val="00F8264B"/>
    <w:rsid w:val="00F82B5E"/>
    <w:rsid w:val="00F82FDB"/>
    <w:rsid w:val="00F840D5"/>
    <w:rsid w:val="00F84A30"/>
    <w:rsid w:val="00F8794D"/>
    <w:rsid w:val="00F87A7E"/>
    <w:rsid w:val="00F90251"/>
    <w:rsid w:val="00F92A6A"/>
    <w:rsid w:val="00F94067"/>
    <w:rsid w:val="00F94A55"/>
    <w:rsid w:val="00FA07D6"/>
    <w:rsid w:val="00FA1616"/>
    <w:rsid w:val="00FA41ED"/>
    <w:rsid w:val="00FA715C"/>
    <w:rsid w:val="00FA7AD0"/>
    <w:rsid w:val="00FB224A"/>
    <w:rsid w:val="00FB230F"/>
    <w:rsid w:val="00FB5E43"/>
    <w:rsid w:val="00FB62FC"/>
    <w:rsid w:val="00FB7601"/>
    <w:rsid w:val="00FC0DB8"/>
    <w:rsid w:val="00FC3914"/>
    <w:rsid w:val="00FC39CC"/>
    <w:rsid w:val="00FC3AD4"/>
    <w:rsid w:val="00FC4299"/>
    <w:rsid w:val="00FC5A34"/>
    <w:rsid w:val="00FC6BA7"/>
    <w:rsid w:val="00FD0837"/>
    <w:rsid w:val="00FD2404"/>
    <w:rsid w:val="00FD2DB8"/>
    <w:rsid w:val="00FD3762"/>
    <w:rsid w:val="00FD5248"/>
    <w:rsid w:val="00FD66CB"/>
    <w:rsid w:val="00FE05BF"/>
    <w:rsid w:val="00FE05D1"/>
    <w:rsid w:val="00FE270A"/>
    <w:rsid w:val="00FE27FA"/>
    <w:rsid w:val="00FE3315"/>
    <w:rsid w:val="00FE552F"/>
    <w:rsid w:val="00FE7419"/>
    <w:rsid w:val="00FE7B2B"/>
    <w:rsid w:val="00FF1EB6"/>
    <w:rsid w:val="00FF30EF"/>
    <w:rsid w:val="00FF3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9DD06BA-96F2-471F-A4E8-35BA9A22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69D0"/>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190CBD"/>
    <w:pPr>
      <w:keepNext/>
      <w:keepLines/>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90CBD"/>
    <w:rPr>
      <w:rFonts w:ascii="Cambria" w:hAnsi="Cambria" w:cs="Times New Roman"/>
      <w:b/>
      <w:bCs/>
      <w:color w:val="365F91"/>
      <w:sz w:val="28"/>
      <w:szCs w:val="28"/>
    </w:rPr>
  </w:style>
  <w:style w:type="paragraph" w:customStyle="1" w:styleId="ListParagraph1">
    <w:name w:val="List Paragraph1"/>
    <w:basedOn w:val="prastasis"/>
    <w:uiPriority w:val="99"/>
    <w:qFormat/>
    <w:rsid w:val="00D75517"/>
    <w:pPr>
      <w:ind w:left="720"/>
      <w:contextualSpacing/>
    </w:pPr>
  </w:style>
  <w:style w:type="table" w:styleId="Lentelstinklelis">
    <w:name w:val="Table Grid"/>
    <w:basedOn w:val="prastojilentel"/>
    <w:uiPriority w:val="99"/>
    <w:rsid w:val="00D75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semiHidden/>
    <w:rsid w:val="00A7428A"/>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99"/>
    <w:qFormat/>
    <w:rsid w:val="00190CBD"/>
    <w:rPr>
      <w:sz w:val="22"/>
      <w:szCs w:val="22"/>
      <w:lang w:val="en-US" w:eastAsia="en-US"/>
    </w:rPr>
  </w:style>
  <w:style w:type="character" w:styleId="Grietas">
    <w:name w:val="Strong"/>
    <w:uiPriority w:val="22"/>
    <w:qFormat/>
    <w:rsid w:val="00E05258"/>
    <w:rPr>
      <w:rFonts w:cs="Times New Roman"/>
      <w:b/>
      <w:bCs/>
    </w:rPr>
  </w:style>
  <w:style w:type="paragraph" w:styleId="Debesliotekstas">
    <w:name w:val="Balloon Text"/>
    <w:basedOn w:val="prastasis"/>
    <w:link w:val="DebesliotekstasDiagrama"/>
    <w:uiPriority w:val="99"/>
    <w:semiHidden/>
    <w:rsid w:val="009630DD"/>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9630DD"/>
    <w:rPr>
      <w:rFonts w:ascii="Tahoma" w:hAnsi="Tahoma" w:cs="Tahoma"/>
      <w:sz w:val="16"/>
      <w:szCs w:val="16"/>
      <w:lang w:val="lt-LT"/>
    </w:rPr>
  </w:style>
  <w:style w:type="paragraph" w:styleId="Betarp">
    <w:name w:val="No Spacing"/>
    <w:qFormat/>
    <w:rsid w:val="00E76FEF"/>
    <w:rPr>
      <w:sz w:val="22"/>
      <w:szCs w:val="22"/>
      <w:lang w:eastAsia="en-US"/>
    </w:rPr>
  </w:style>
  <w:style w:type="paragraph" w:styleId="Antrats">
    <w:name w:val="header"/>
    <w:basedOn w:val="prastasis"/>
    <w:rsid w:val="00B52EE6"/>
    <w:pPr>
      <w:tabs>
        <w:tab w:val="center" w:pos="4819"/>
        <w:tab w:val="right" w:pos="9638"/>
      </w:tabs>
    </w:pPr>
  </w:style>
  <w:style w:type="character" w:styleId="Puslapionumeris">
    <w:name w:val="page number"/>
    <w:basedOn w:val="Numatytasispastraiposriftas"/>
    <w:rsid w:val="00B52EE6"/>
  </w:style>
  <w:style w:type="paragraph" w:styleId="Porat">
    <w:name w:val="footer"/>
    <w:basedOn w:val="prastasis"/>
    <w:rsid w:val="00B52EE6"/>
    <w:pPr>
      <w:tabs>
        <w:tab w:val="center" w:pos="4819"/>
        <w:tab w:val="right" w:pos="9638"/>
      </w:tabs>
    </w:pPr>
  </w:style>
  <w:style w:type="paragraph" w:styleId="Sraopastraipa">
    <w:name w:val="List Paragraph"/>
    <w:basedOn w:val="prastasis"/>
    <w:uiPriority w:val="34"/>
    <w:qFormat/>
    <w:rsid w:val="00114D1A"/>
    <w:pPr>
      <w:ind w:left="720"/>
      <w:contextualSpacing/>
    </w:pPr>
  </w:style>
  <w:style w:type="character" w:styleId="Hipersaitas">
    <w:name w:val="Hyperlink"/>
    <w:uiPriority w:val="99"/>
    <w:unhideWhenUsed/>
    <w:rsid w:val="00F04D69"/>
    <w:rPr>
      <w:color w:val="0000FF"/>
      <w:u w:val="single"/>
    </w:rPr>
  </w:style>
  <w:style w:type="paragraph" w:styleId="Pagrindiniotekstotrauka">
    <w:name w:val="Body Text Indent"/>
    <w:basedOn w:val="prastasis"/>
    <w:link w:val="PagrindiniotekstotraukaDiagrama"/>
    <w:uiPriority w:val="99"/>
    <w:rsid w:val="001F30EB"/>
    <w:pPr>
      <w:spacing w:before="120" w:after="0" w:line="240" w:lineRule="auto"/>
      <w:ind w:left="4536"/>
      <w:jc w:val="center"/>
    </w:pPr>
    <w:rPr>
      <w:rFonts w:ascii="Times New Roman" w:eastAsia="Times New Roman" w:hAnsi="Times New Roman"/>
      <w:sz w:val="24"/>
      <w:szCs w:val="20"/>
      <w:lang w:eastAsia="lt-LT"/>
    </w:rPr>
  </w:style>
  <w:style w:type="character" w:customStyle="1" w:styleId="PagrindiniotekstotraukaDiagrama">
    <w:name w:val="Pagrindinio teksto įtrauka Diagrama"/>
    <w:link w:val="Pagrindiniotekstotrauka"/>
    <w:uiPriority w:val="99"/>
    <w:rsid w:val="001F30EB"/>
    <w:rPr>
      <w:rFonts w:ascii="Times New Roman" w:eastAsia="Times New Roman" w:hAnsi="Times New Roman"/>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2210">
      <w:marLeft w:val="0"/>
      <w:marRight w:val="0"/>
      <w:marTop w:val="0"/>
      <w:marBottom w:val="0"/>
      <w:divBdr>
        <w:top w:val="none" w:sz="0" w:space="0" w:color="auto"/>
        <w:left w:val="none" w:sz="0" w:space="0" w:color="auto"/>
        <w:bottom w:val="none" w:sz="0" w:space="0" w:color="auto"/>
        <w:right w:val="none" w:sz="0" w:space="0" w:color="auto"/>
      </w:divBdr>
      <w:divsChild>
        <w:div w:id="473182207">
          <w:marLeft w:val="1166"/>
          <w:marRight w:val="0"/>
          <w:marTop w:val="86"/>
          <w:marBottom w:val="0"/>
          <w:divBdr>
            <w:top w:val="none" w:sz="0" w:space="0" w:color="auto"/>
            <w:left w:val="none" w:sz="0" w:space="0" w:color="auto"/>
            <w:bottom w:val="none" w:sz="0" w:space="0" w:color="auto"/>
            <w:right w:val="none" w:sz="0" w:space="0" w:color="auto"/>
          </w:divBdr>
        </w:div>
        <w:div w:id="473182214">
          <w:marLeft w:val="1166"/>
          <w:marRight w:val="0"/>
          <w:marTop w:val="86"/>
          <w:marBottom w:val="0"/>
          <w:divBdr>
            <w:top w:val="none" w:sz="0" w:space="0" w:color="auto"/>
            <w:left w:val="none" w:sz="0" w:space="0" w:color="auto"/>
            <w:bottom w:val="none" w:sz="0" w:space="0" w:color="auto"/>
            <w:right w:val="none" w:sz="0" w:space="0" w:color="auto"/>
          </w:divBdr>
        </w:div>
        <w:div w:id="473182215">
          <w:marLeft w:val="1166"/>
          <w:marRight w:val="0"/>
          <w:marTop w:val="86"/>
          <w:marBottom w:val="0"/>
          <w:divBdr>
            <w:top w:val="none" w:sz="0" w:space="0" w:color="auto"/>
            <w:left w:val="none" w:sz="0" w:space="0" w:color="auto"/>
            <w:bottom w:val="none" w:sz="0" w:space="0" w:color="auto"/>
            <w:right w:val="none" w:sz="0" w:space="0" w:color="auto"/>
          </w:divBdr>
        </w:div>
        <w:div w:id="473182218">
          <w:marLeft w:val="1166"/>
          <w:marRight w:val="0"/>
          <w:marTop w:val="86"/>
          <w:marBottom w:val="0"/>
          <w:divBdr>
            <w:top w:val="none" w:sz="0" w:space="0" w:color="auto"/>
            <w:left w:val="none" w:sz="0" w:space="0" w:color="auto"/>
            <w:bottom w:val="none" w:sz="0" w:space="0" w:color="auto"/>
            <w:right w:val="none" w:sz="0" w:space="0" w:color="auto"/>
          </w:divBdr>
        </w:div>
        <w:div w:id="473182229">
          <w:marLeft w:val="547"/>
          <w:marRight w:val="0"/>
          <w:marTop w:val="96"/>
          <w:marBottom w:val="0"/>
          <w:divBdr>
            <w:top w:val="none" w:sz="0" w:space="0" w:color="auto"/>
            <w:left w:val="none" w:sz="0" w:space="0" w:color="auto"/>
            <w:bottom w:val="none" w:sz="0" w:space="0" w:color="auto"/>
            <w:right w:val="none" w:sz="0" w:space="0" w:color="auto"/>
          </w:divBdr>
        </w:div>
        <w:div w:id="473182233">
          <w:marLeft w:val="547"/>
          <w:marRight w:val="0"/>
          <w:marTop w:val="96"/>
          <w:marBottom w:val="0"/>
          <w:divBdr>
            <w:top w:val="none" w:sz="0" w:space="0" w:color="auto"/>
            <w:left w:val="none" w:sz="0" w:space="0" w:color="auto"/>
            <w:bottom w:val="none" w:sz="0" w:space="0" w:color="auto"/>
            <w:right w:val="none" w:sz="0" w:space="0" w:color="auto"/>
          </w:divBdr>
        </w:div>
        <w:div w:id="473182241">
          <w:marLeft w:val="1166"/>
          <w:marRight w:val="0"/>
          <w:marTop w:val="86"/>
          <w:marBottom w:val="0"/>
          <w:divBdr>
            <w:top w:val="none" w:sz="0" w:space="0" w:color="auto"/>
            <w:left w:val="none" w:sz="0" w:space="0" w:color="auto"/>
            <w:bottom w:val="none" w:sz="0" w:space="0" w:color="auto"/>
            <w:right w:val="none" w:sz="0" w:space="0" w:color="auto"/>
          </w:divBdr>
        </w:div>
        <w:div w:id="473182251">
          <w:marLeft w:val="1166"/>
          <w:marRight w:val="0"/>
          <w:marTop w:val="86"/>
          <w:marBottom w:val="0"/>
          <w:divBdr>
            <w:top w:val="none" w:sz="0" w:space="0" w:color="auto"/>
            <w:left w:val="none" w:sz="0" w:space="0" w:color="auto"/>
            <w:bottom w:val="none" w:sz="0" w:space="0" w:color="auto"/>
            <w:right w:val="none" w:sz="0" w:space="0" w:color="auto"/>
          </w:divBdr>
        </w:div>
        <w:div w:id="473182256">
          <w:marLeft w:val="547"/>
          <w:marRight w:val="0"/>
          <w:marTop w:val="96"/>
          <w:marBottom w:val="0"/>
          <w:divBdr>
            <w:top w:val="none" w:sz="0" w:space="0" w:color="auto"/>
            <w:left w:val="none" w:sz="0" w:space="0" w:color="auto"/>
            <w:bottom w:val="none" w:sz="0" w:space="0" w:color="auto"/>
            <w:right w:val="none" w:sz="0" w:space="0" w:color="auto"/>
          </w:divBdr>
        </w:div>
        <w:div w:id="473182258">
          <w:marLeft w:val="547"/>
          <w:marRight w:val="0"/>
          <w:marTop w:val="96"/>
          <w:marBottom w:val="0"/>
          <w:divBdr>
            <w:top w:val="none" w:sz="0" w:space="0" w:color="auto"/>
            <w:left w:val="none" w:sz="0" w:space="0" w:color="auto"/>
            <w:bottom w:val="none" w:sz="0" w:space="0" w:color="auto"/>
            <w:right w:val="none" w:sz="0" w:space="0" w:color="auto"/>
          </w:divBdr>
        </w:div>
      </w:divsChild>
    </w:div>
    <w:div w:id="473182212">
      <w:marLeft w:val="0"/>
      <w:marRight w:val="0"/>
      <w:marTop w:val="0"/>
      <w:marBottom w:val="0"/>
      <w:divBdr>
        <w:top w:val="none" w:sz="0" w:space="0" w:color="auto"/>
        <w:left w:val="none" w:sz="0" w:space="0" w:color="auto"/>
        <w:bottom w:val="none" w:sz="0" w:space="0" w:color="auto"/>
        <w:right w:val="none" w:sz="0" w:space="0" w:color="auto"/>
      </w:divBdr>
    </w:div>
    <w:div w:id="473182217">
      <w:marLeft w:val="0"/>
      <w:marRight w:val="0"/>
      <w:marTop w:val="0"/>
      <w:marBottom w:val="0"/>
      <w:divBdr>
        <w:top w:val="none" w:sz="0" w:space="0" w:color="auto"/>
        <w:left w:val="none" w:sz="0" w:space="0" w:color="auto"/>
        <w:bottom w:val="none" w:sz="0" w:space="0" w:color="auto"/>
        <w:right w:val="none" w:sz="0" w:space="0" w:color="auto"/>
      </w:divBdr>
    </w:div>
    <w:div w:id="473182223">
      <w:marLeft w:val="0"/>
      <w:marRight w:val="0"/>
      <w:marTop w:val="0"/>
      <w:marBottom w:val="0"/>
      <w:divBdr>
        <w:top w:val="none" w:sz="0" w:space="0" w:color="auto"/>
        <w:left w:val="none" w:sz="0" w:space="0" w:color="auto"/>
        <w:bottom w:val="none" w:sz="0" w:space="0" w:color="auto"/>
        <w:right w:val="none" w:sz="0" w:space="0" w:color="auto"/>
      </w:divBdr>
    </w:div>
    <w:div w:id="473182225">
      <w:marLeft w:val="0"/>
      <w:marRight w:val="0"/>
      <w:marTop w:val="0"/>
      <w:marBottom w:val="0"/>
      <w:divBdr>
        <w:top w:val="none" w:sz="0" w:space="0" w:color="auto"/>
        <w:left w:val="none" w:sz="0" w:space="0" w:color="auto"/>
        <w:bottom w:val="none" w:sz="0" w:space="0" w:color="auto"/>
        <w:right w:val="none" w:sz="0" w:space="0" w:color="auto"/>
      </w:divBdr>
    </w:div>
    <w:div w:id="473182230">
      <w:marLeft w:val="0"/>
      <w:marRight w:val="0"/>
      <w:marTop w:val="0"/>
      <w:marBottom w:val="0"/>
      <w:divBdr>
        <w:top w:val="none" w:sz="0" w:space="0" w:color="auto"/>
        <w:left w:val="none" w:sz="0" w:space="0" w:color="auto"/>
        <w:bottom w:val="none" w:sz="0" w:space="0" w:color="auto"/>
        <w:right w:val="none" w:sz="0" w:space="0" w:color="auto"/>
      </w:divBdr>
      <w:divsChild>
        <w:div w:id="473182208">
          <w:marLeft w:val="547"/>
          <w:marRight w:val="0"/>
          <w:marTop w:val="96"/>
          <w:marBottom w:val="0"/>
          <w:divBdr>
            <w:top w:val="none" w:sz="0" w:space="0" w:color="auto"/>
            <w:left w:val="none" w:sz="0" w:space="0" w:color="auto"/>
            <w:bottom w:val="none" w:sz="0" w:space="0" w:color="auto"/>
            <w:right w:val="none" w:sz="0" w:space="0" w:color="auto"/>
          </w:divBdr>
        </w:div>
        <w:div w:id="473182209">
          <w:marLeft w:val="1166"/>
          <w:marRight w:val="0"/>
          <w:marTop w:val="86"/>
          <w:marBottom w:val="0"/>
          <w:divBdr>
            <w:top w:val="none" w:sz="0" w:space="0" w:color="auto"/>
            <w:left w:val="none" w:sz="0" w:space="0" w:color="auto"/>
            <w:bottom w:val="none" w:sz="0" w:space="0" w:color="auto"/>
            <w:right w:val="none" w:sz="0" w:space="0" w:color="auto"/>
          </w:divBdr>
        </w:div>
        <w:div w:id="473182216">
          <w:marLeft w:val="1166"/>
          <w:marRight w:val="0"/>
          <w:marTop w:val="86"/>
          <w:marBottom w:val="0"/>
          <w:divBdr>
            <w:top w:val="none" w:sz="0" w:space="0" w:color="auto"/>
            <w:left w:val="none" w:sz="0" w:space="0" w:color="auto"/>
            <w:bottom w:val="none" w:sz="0" w:space="0" w:color="auto"/>
            <w:right w:val="none" w:sz="0" w:space="0" w:color="auto"/>
          </w:divBdr>
        </w:div>
        <w:div w:id="473182219">
          <w:marLeft w:val="1166"/>
          <w:marRight w:val="0"/>
          <w:marTop w:val="86"/>
          <w:marBottom w:val="0"/>
          <w:divBdr>
            <w:top w:val="none" w:sz="0" w:space="0" w:color="auto"/>
            <w:left w:val="none" w:sz="0" w:space="0" w:color="auto"/>
            <w:bottom w:val="none" w:sz="0" w:space="0" w:color="auto"/>
            <w:right w:val="none" w:sz="0" w:space="0" w:color="auto"/>
          </w:divBdr>
        </w:div>
        <w:div w:id="473182237">
          <w:marLeft w:val="547"/>
          <w:marRight w:val="0"/>
          <w:marTop w:val="96"/>
          <w:marBottom w:val="0"/>
          <w:divBdr>
            <w:top w:val="none" w:sz="0" w:space="0" w:color="auto"/>
            <w:left w:val="none" w:sz="0" w:space="0" w:color="auto"/>
            <w:bottom w:val="none" w:sz="0" w:space="0" w:color="auto"/>
            <w:right w:val="none" w:sz="0" w:space="0" w:color="auto"/>
          </w:divBdr>
        </w:div>
        <w:div w:id="473182250">
          <w:marLeft w:val="547"/>
          <w:marRight w:val="0"/>
          <w:marTop w:val="96"/>
          <w:marBottom w:val="0"/>
          <w:divBdr>
            <w:top w:val="none" w:sz="0" w:space="0" w:color="auto"/>
            <w:left w:val="none" w:sz="0" w:space="0" w:color="auto"/>
            <w:bottom w:val="none" w:sz="0" w:space="0" w:color="auto"/>
            <w:right w:val="none" w:sz="0" w:space="0" w:color="auto"/>
          </w:divBdr>
        </w:div>
        <w:div w:id="473182253">
          <w:marLeft w:val="547"/>
          <w:marRight w:val="0"/>
          <w:marTop w:val="96"/>
          <w:marBottom w:val="0"/>
          <w:divBdr>
            <w:top w:val="none" w:sz="0" w:space="0" w:color="auto"/>
            <w:left w:val="none" w:sz="0" w:space="0" w:color="auto"/>
            <w:bottom w:val="none" w:sz="0" w:space="0" w:color="auto"/>
            <w:right w:val="none" w:sz="0" w:space="0" w:color="auto"/>
          </w:divBdr>
        </w:div>
        <w:div w:id="473182254">
          <w:marLeft w:val="1166"/>
          <w:marRight w:val="0"/>
          <w:marTop w:val="86"/>
          <w:marBottom w:val="0"/>
          <w:divBdr>
            <w:top w:val="none" w:sz="0" w:space="0" w:color="auto"/>
            <w:left w:val="none" w:sz="0" w:space="0" w:color="auto"/>
            <w:bottom w:val="none" w:sz="0" w:space="0" w:color="auto"/>
            <w:right w:val="none" w:sz="0" w:space="0" w:color="auto"/>
          </w:divBdr>
        </w:div>
        <w:div w:id="473182257">
          <w:marLeft w:val="1166"/>
          <w:marRight w:val="0"/>
          <w:marTop w:val="86"/>
          <w:marBottom w:val="0"/>
          <w:divBdr>
            <w:top w:val="none" w:sz="0" w:space="0" w:color="auto"/>
            <w:left w:val="none" w:sz="0" w:space="0" w:color="auto"/>
            <w:bottom w:val="none" w:sz="0" w:space="0" w:color="auto"/>
            <w:right w:val="none" w:sz="0" w:space="0" w:color="auto"/>
          </w:divBdr>
        </w:div>
        <w:div w:id="473182259">
          <w:marLeft w:val="1166"/>
          <w:marRight w:val="0"/>
          <w:marTop w:val="86"/>
          <w:marBottom w:val="0"/>
          <w:divBdr>
            <w:top w:val="none" w:sz="0" w:space="0" w:color="auto"/>
            <w:left w:val="none" w:sz="0" w:space="0" w:color="auto"/>
            <w:bottom w:val="none" w:sz="0" w:space="0" w:color="auto"/>
            <w:right w:val="none" w:sz="0" w:space="0" w:color="auto"/>
          </w:divBdr>
        </w:div>
      </w:divsChild>
    </w:div>
    <w:div w:id="473182231">
      <w:marLeft w:val="173"/>
      <w:marRight w:val="173"/>
      <w:marTop w:val="0"/>
      <w:marBottom w:val="0"/>
      <w:divBdr>
        <w:top w:val="none" w:sz="0" w:space="0" w:color="auto"/>
        <w:left w:val="none" w:sz="0" w:space="0" w:color="auto"/>
        <w:bottom w:val="none" w:sz="0" w:space="0" w:color="auto"/>
        <w:right w:val="none" w:sz="0" w:space="0" w:color="auto"/>
      </w:divBdr>
      <w:divsChild>
        <w:div w:id="473182221">
          <w:marLeft w:val="0"/>
          <w:marRight w:val="0"/>
          <w:marTop w:val="0"/>
          <w:marBottom w:val="0"/>
          <w:divBdr>
            <w:top w:val="none" w:sz="0" w:space="0" w:color="auto"/>
            <w:left w:val="none" w:sz="0" w:space="0" w:color="auto"/>
            <w:bottom w:val="none" w:sz="0" w:space="0" w:color="auto"/>
            <w:right w:val="none" w:sz="0" w:space="0" w:color="auto"/>
          </w:divBdr>
        </w:div>
      </w:divsChild>
    </w:div>
    <w:div w:id="473182234">
      <w:marLeft w:val="0"/>
      <w:marRight w:val="0"/>
      <w:marTop w:val="0"/>
      <w:marBottom w:val="0"/>
      <w:divBdr>
        <w:top w:val="none" w:sz="0" w:space="0" w:color="auto"/>
        <w:left w:val="none" w:sz="0" w:space="0" w:color="auto"/>
        <w:bottom w:val="none" w:sz="0" w:space="0" w:color="auto"/>
        <w:right w:val="none" w:sz="0" w:space="0" w:color="auto"/>
      </w:divBdr>
    </w:div>
    <w:div w:id="473182235">
      <w:marLeft w:val="0"/>
      <w:marRight w:val="0"/>
      <w:marTop w:val="0"/>
      <w:marBottom w:val="0"/>
      <w:divBdr>
        <w:top w:val="none" w:sz="0" w:space="0" w:color="auto"/>
        <w:left w:val="none" w:sz="0" w:space="0" w:color="auto"/>
        <w:bottom w:val="none" w:sz="0" w:space="0" w:color="auto"/>
        <w:right w:val="none" w:sz="0" w:space="0" w:color="auto"/>
      </w:divBdr>
    </w:div>
    <w:div w:id="473182236">
      <w:marLeft w:val="0"/>
      <w:marRight w:val="0"/>
      <w:marTop w:val="0"/>
      <w:marBottom w:val="0"/>
      <w:divBdr>
        <w:top w:val="none" w:sz="0" w:space="0" w:color="auto"/>
        <w:left w:val="none" w:sz="0" w:space="0" w:color="auto"/>
        <w:bottom w:val="none" w:sz="0" w:space="0" w:color="auto"/>
        <w:right w:val="none" w:sz="0" w:space="0" w:color="auto"/>
      </w:divBdr>
      <w:divsChild>
        <w:div w:id="473182222">
          <w:marLeft w:val="1166"/>
          <w:marRight w:val="0"/>
          <w:marTop w:val="86"/>
          <w:marBottom w:val="0"/>
          <w:divBdr>
            <w:top w:val="none" w:sz="0" w:space="0" w:color="auto"/>
            <w:left w:val="none" w:sz="0" w:space="0" w:color="auto"/>
            <w:bottom w:val="none" w:sz="0" w:space="0" w:color="auto"/>
            <w:right w:val="none" w:sz="0" w:space="0" w:color="auto"/>
          </w:divBdr>
        </w:div>
        <w:div w:id="473182224">
          <w:marLeft w:val="1166"/>
          <w:marRight w:val="0"/>
          <w:marTop w:val="86"/>
          <w:marBottom w:val="0"/>
          <w:divBdr>
            <w:top w:val="none" w:sz="0" w:space="0" w:color="auto"/>
            <w:left w:val="none" w:sz="0" w:space="0" w:color="auto"/>
            <w:bottom w:val="none" w:sz="0" w:space="0" w:color="auto"/>
            <w:right w:val="none" w:sz="0" w:space="0" w:color="auto"/>
          </w:divBdr>
        </w:div>
        <w:div w:id="473182226">
          <w:marLeft w:val="1166"/>
          <w:marRight w:val="0"/>
          <w:marTop w:val="86"/>
          <w:marBottom w:val="0"/>
          <w:divBdr>
            <w:top w:val="none" w:sz="0" w:space="0" w:color="auto"/>
            <w:left w:val="none" w:sz="0" w:space="0" w:color="auto"/>
            <w:bottom w:val="none" w:sz="0" w:space="0" w:color="auto"/>
            <w:right w:val="none" w:sz="0" w:space="0" w:color="auto"/>
          </w:divBdr>
        </w:div>
        <w:div w:id="473182227">
          <w:marLeft w:val="547"/>
          <w:marRight w:val="0"/>
          <w:marTop w:val="96"/>
          <w:marBottom w:val="0"/>
          <w:divBdr>
            <w:top w:val="none" w:sz="0" w:space="0" w:color="auto"/>
            <w:left w:val="none" w:sz="0" w:space="0" w:color="auto"/>
            <w:bottom w:val="none" w:sz="0" w:space="0" w:color="auto"/>
            <w:right w:val="none" w:sz="0" w:space="0" w:color="auto"/>
          </w:divBdr>
        </w:div>
        <w:div w:id="473182232">
          <w:marLeft w:val="547"/>
          <w:marRight w:val="0"/>
          <w:marTop w:val="96"/>
          <w:marBottom w:val="0"/>
          <w:divBdr>
            <w:top w:val="none" w:sz="0" w:space="0" w:color="auto"/>
            <w:left w:val="none" w:sz="0" w:space="0" w:color="auto"/>
            <w:bottom w:val="none" w:sz="0" w:space="0" w:color="auto"/>
            <w:right w:val="none" w:sz="0" w:space="0" w:color="auto"/>
          </w:divBdr>
        </w:div>
        <w:div w:id="473182238">
          <w:marLeft w:val="547"/>
          <w:marRight w:val="0"/>
          <w:marTop w:val="96"/>
          <w:marBottom w:val="0"/>
          <w:divBdr>
            <w:top w:val="none" w:sz="0" w:space="0" w:color="auto"/>
            <w:left w:val="none" w:sz="0" w:space="0" w:color="auto"/>
            <w:bottom w:val="none" w:sz="0" w:space="0" w:color="auto"/>
            <w:right w:val="none" w:sz="0" w:space="0" w:color="auto"/>
          </w:divBdr>
        </w:div>
        <w:div w:id="473182239">
          <w:marLeft w:val="1166"/>
          <w:marRight w:val="0"/>
          <w:marTop w:val="86"/>
          <w:marBottom w:val="0"/>
          <w:divBdr>
            <w:top w:val="none" w:sz="0" w:space="0" w:color="auto"/>
            <w:left w:val="none" w:sz="0" w:space="0" w:color="auto"/>
            <w:bottom w:val="none" w:sz="0" w:space="0" w:color="auto"/>
            <w:right w:val="none" w:sz="0" w:space="0" w:color="auto"/>
          </w:divBdr>
        </w:div>
        <w:div w:id="473182244">
          <w:marLeft w:val="547"/>
          <w:marRight w:val="0"/>
          <w:marTop w:val="96"/>
          <w:marBottom w:val="0"/>
          <w:divBdr>
            <w:top w:val="none" w:sz="0" w:space="0" w:color="auto"/>
            <w:left w:val="none" w:sz="0" w:space="0" w:color="auto"/>
            <w:bottom w:val="none" w:sz="0" w:space="0" w:color="auto"/>
            <w:right w:val="none" w:sz="0" w:space="0" w:color="auto"/>
          </w:divBdr>
        </w:div>
        <w:div w:id="473182248">
          <w:marLeft w:val="1166"/>
          <w:marRight w:val="0"/>
          <w:marTop w:val="86"/>
          <w:marBottom w:val="0"/>
          <w:divBdr>
            <w:top w:val="none" w:sz="0" w:space="0" w:color="auto"/>
            <w:left w:val="none" w:sz="0" w:space="0" w:color="auto"/>
            <w:bottom w:val="none" w:sz="0" w:space="0" w:color="auto"/>
            <w:right w:val="none" w:sz="0" w:space="0" w:color="auto"/>
          </w:divBdr>
        </w:div>
        <w:div w:id="473182255">
          <w:marLeft w:val="1166"/>
          <w:marRight w:val="0"/>
          <w:marTop w:val="86"/>
          <w:marBottom w:val="0"/>
          <w:divBdr>
            <w:top w:val="none" w:sz="0" w:space="0" w:color="auto"/>
            <w:left w:val="none" w:sz="0" w:space="0" w:color="auto"/>
            <w:bottom w:val="none" w:sz="0" w:space="0" w:color="auto"/>
            <w:right w:val="none" w:sz="0" w:space="0" w:color="auto"/>
          </w:divBdr>
        </w:div>
      </w:divsChild>
    </w:div>
    <w:div w:id="473182245">
      <w:marLeft w:val="0"/>
      <w:marRight w:val="0"/>
      <w:marTop w:val="0"/>
      <w:marBottom w:val="0"/>
      <w:divBdr>
        <w:top w:val="none" w:sz="0" w:space="0" w:color="auto"/>
        <w:left w:val="none" w:sz="0" w:space="0" w:color="auto"/>
        <w:bottom w:val="none" w:sz="0" w:space="0" w:color="auto"/>
        <w:right w:val="none" w:sz="0" w:space="0" w:color="auto"/>
      </w:divBdr>
    </w:div>
    <w:div w:id="473182246">
      <w:marLeft w:val="0"/>
      <w:marRight w:val="0"/>
      <w:marTop w:val="0"/>
      <w:marBottom w:val="0"/>
      <w:divBdr>
        <w:top w:val="none" w:sz="0" w:space="0" w:color="auto"/>
        <w:left w:val="none" w:sz="0" w:space="0" w:color="auto"/>
        <w:bottom w:val="none" w:sz="0" w:space="0" w:color="auto"/>
        <w:right w:val="none" w:sz="0" w:space="0" w:color="auto"/>
      </w:divBdr>
      <w:divsChild>
        <w:div w:id="473182220">
          <w:marLeft w:val="0"/>
          <w:marRight w:val="0"/>
          <w:marTop w:val="0"/>
          <w:marBottom w:val="0"/>
          <w:divBdr>
            <w:top w:val="none" w:sz="0" w:space="0" w:color="auto"/>
            <w:left w:val="none" w:sz="0" w:space="0" w:color="auto"/>
            <w:bottom w:val="none" w:sz="0" w:space="0" w:color="auto"/>
            <w:right w:val="none" w:sz="0" w:space="0" w:color="auto"/>
          </w:divBdr>
          <w:divsChild>
            <w:div w:id="473182213">
              <w:marLeft w:val="0"/>
              <w:marRight w:val="0"/>
              <w:marTop w:val="0"/>
              <w:marBottom w:val="0"/>
              <w:divBdr>
                <w:top w:val="none" w:sz="0" w:space="0" w:color="auto"/>
                <w:left w:val="none" w:sz="0" w:space="0" w:color="auto"/>
                <w:bottom w:val="none" w:sz="0" w:space="0" w:color="auto"/>
                <w:right w:val="none" w:sz="0" w:space="0" w:color="auto"/>
              </w:divBdr>
              <w:divsChild>
                <w:div w:id="473182242">
                  <w:marLeft w:val="0"/>
                  <w:marRight w:val="0"/>
                  <w:marTop w:val="0"/>
                  <w:marBottom w:val="0"/>
                  <w:divBdr>
                    <w:top w:val="none" w:sz="0" w:space="0" w:color="auto"/>
                    <w:left w:val="none" w:sz="0" w:space="0" w:color="auto"/>
                    <w:bottom w:val="none" w:sz="0" w:space="0" w:color="auto"/>
                    <w:right w:val="none" w:sz="0" w:space="0" w:color="auto"/>
                  </w:divBdr>
                  <w:divsChild>
                    <w:div w:id="473182240">
                      <w:marLeft w:val="0"/>
                      <w:marRight w:val="0"/>
                      <w:marTop w:val="0"/>
                      <w:marBottom w:val="0"/>
                      <w:divBdr>
                        <w:top w:val="none" w:sz="0" w:space="0" w:color="auto"/>
                        <w:left w:val="none" w:sz="0" w:space="0" w:color="auto"/>
                        <w:bottom w:val="none" w:sz="0" w:space="0" w:color="auto"/>
                        <w:right w:val="none" w:sz="0" w:space="0" w:color="auto"/>
                      </w:divBdr>
                      <w:divsChild>
                        <w:div w:id="473182228">
                          <w:marLeft w:val="0"/>
                          <w:marRight w:val="0"/>
                          <w:marTop w:val="0"/>
                          <w:marBottom w:val="0"/>
                          <w:divBdr>
                            <w:top w:val="none" w:sz="0" w:space="0" w:color="auto"/>
                            <w:left w:val="none" w:sz="0" w:space="0" w:color="auto"/>
                            <w:bottom w:val="none" w:sz="0" w:space="0" w:color="auto"/>
                            <w:right w:val="none" w:sz="0" w:space="0" w:color="auto"/>
                          </w:divBdr>
                          <w:divsChild>
                            <w:div w:id="473182243">
                              <w:marLeft w:val="0"/>
                              <w:marRight w:val="0"/>
                              <w:marTop w:val="0"/>
                              <w:marBottom w:val="0"/>
                              <w:divBdr>
                                <w:top w:val="none" w:sz="0" w:space="0" w:color="auto"/>
                                <w:left w:val="none" w:sz="0" w:space="0" w:color="auto"/>
                                <w:bottom w:val="none" w:sz="0" w:space="0" w:color="auto"/>
                                <w:right w:val="none" w:sz="0" w:space="0" w:color="auto"/>
                              </w:divBdr>
                              <w:divsChild>
                                <w:div w:id="473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2247">
      <w:marLeft w:val="0"/>
      <w:marRight w:val="0"/>
      <w:marTop w:val="0"/>
      <w:marBottom w:val="0"/>
      <w:divBdr>
        <w:top w:val="none" w:sz="0" w:space="0" w:color="auto"/>
        <w:left w:val="none" w:sz="0" w:space="0" w:color="auto"/>
        <w:bottom w:val="none" w:sz="0" w:space="0" w:color="auto"/>
        <w:right w:val="none" w:sz="0" w:space="0" w:color="auto"/>
      </w:divBdr>
    </w:div>
    <w:div w:id="473182249">
      <w:marLeft w:val="0"/>
      <w:marRight w:val="0"/>
      <w:marTop w:val="0"/>
      <w:marBottom w:val="0"/>
      <w:divBdr>
        <w:top w:val="none" w:sz="0" w:space="0" w:color="auto"/>
        <w:left w:val="none" w:sz="0" w:space="0" w:color="auto"/>
        <w:bottom w:val="none" w:sz="0" w:space="0" w:color="auto"/>
        <w:right w:val="none" w:sz="0" w:space="0" w:color="auto"/>
      </w:divBdr>
    </w:div>
    <w:div w:id="473182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C484-86BC-4C15-9257-E95E163D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14770</Words>
  <Characters>8419</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10</dc:creator>
  <cp:lastModifiedBy>Jurgita Janušauskienė</cp:lastModifiedBy>
  <cp:revision>4</cp:revision>
  <cp:lastPrinted>2020-03-31T13:15:00Z</cp:lastPrinted>
  <dcterms:created xsi:type="dcterms:W3CDTF">2021-04-12T02:32:00Z</dcterms:created>
  <dcterms:modified xsi:type="dcterms:W3CDTF">2021-04-27T11:26:00Z</dcterms:modified>
</cp:coreProperties>
</file>